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D57C" w14:textId="77777777" w:rsidR="00A508D7" w:rsidRPr="00301EB2" w:rsidRDefault="00EA5A63">
      <w:pPr>
        <w:rPr>
          <w:b/>
          <w:color w:val="2F5496" w:themeColor="accent1" w:themeShade="BF"/>
          <w:sz w:val="28"/>
        </w:rPr>
      </w:pPr>
      <w:r>
        <w:rPr>
          <w:b/>
          <w:color w:val="2F5496" w:themeColor="accent1" w:themeShade="BF"/>
          <w:sz w:val="28"/>
        </w:rPr>
        <w:t>Our c</w:t>
      </w:r>
      <w:r w:rsidR="00301EB2" w:rsidRPr="00301EB2">
        <w:rPr>
          <w:b/>
          <w:color w:val="2F5496" w:themeColor="accent1" w:themeShade="BF"/>
          <w:sz w:val="28"/>
        </w:rPr>
        <w:t>ontact details</w:t>
      </w:r>
    </w:p>
    <w:p w14:paraId="4B90F487" w14:textId="77777777" w:rsidR="00301EB2" w:rsidRDefault="00301EB2"/>
    <w:p w14:paraId="1301A9E6" w14:textId="726398C6" w:rsidR="00EA5A63" w:rsidRDefault="00301EB2" w:rsidP="00EA5A63">
      <w:r>
        <w:t xml:space="preserve">Our practice manager is </w:t>
      </w:r>
      <w:r w:rsidR="00A2209D">
        <w:t>Helen Procter</w:t>
      </w:r>
      <w:r w:rsidR="00EA5A63">
        <w:t>, who can be contacted by phone:</w:t>
      </w:r>
    </w:p>
    <w:p w14:paraId="41DFA1A4" w14:textId="77777777" w:rsidR="00301EB2" w:rsidRDefault="00940C21">
      <w:proofErr w:type="gramStart"/>
      <w:r w:rsidRPr="00940C21">
        <w:t>01535  273</w:t>
      </w:r>
      <w:proofErr w:type="gramEnd"/>
      <w:r w:rsidRPr="00940C21">
        <w:t xml:space="preserve"> 227</w:t>
      </w:r>
    </w:p>
    <w:p w14:paraId="3B48D630" w14:textId="77777777" w:rsidR="00301EB2" w:rsidRDefault="00301EB2"/>
    <w:p w14:paraId="744DBF75" w14:textId="77777777" w:rsidR="00301EB2" w:rsidRDefault="00301EB2">
      <w:r>
        <w:t xml:space="preserve">Address for written </w:t>
      </w:r>
      <w:r w:rsidR="00EA5A63">
        <w:t>complaints</w:t>
      </w:r>
      <w:r>
        <w:t>:</w:t>
      </w:r>
    </w:p>
    <w:p w14:paraId="65B6EB68" w14:textId="77777777" w:rsidR="00EA5A63" w:rsidRDefault="00EA5A63"/>
    <w:p w14:paraId="3571D105" w14:textId="77777777" w:rsidR="00301EB2" w:rsidRDefault="00301EB2" w:rsidP="00EA5A63">
      <w:pPr>
        <w:ind w:left="720"/>
      </w:pPr>
      <w:r>
        <w:t xml:space="preserve">The </w:t>
      </w:r>
      <w:r w:rsidR="00EA5A63">
        <w:t>Wilsden Medical Practice</w:t>
      </w:r>
    </w:p>
    <w:p w14:paraId="6A6C774B" w14:textId="77777777" w:rsidR="00EA5A63" w:rsidRDefault="00EA5A63" w:rsidP="00EA5A63">
      <w:pPr>
        <w:ind w:left="720"/>
      </w:pPr>
      <w:r>
        <w:t>Ling Bob Court</w:t>
      </w:r>
    </w:p>
    <w:p w14:paraId="5E296737" w14:textId="77777777" w:rsidR="00EA5A63" w:rsidRDefault="00EA5A63" w:rsidP="00EA5A63">
      <w:pPr>
        <w:ind w:left="720"/>
      </w:pPr>
      <w:r>
        <w:t>Wilsden</w:t>
      </w:r>
    </w:p>
    <w:p w14:paraId="75698331" w14:textId="77777777" w:rsidR="00EA5A63" w:rsidRDefault="00EA5A63" w:rsidP="00EA5A63">
      <w:pPr>
        <w:ind w:left="720"/>
      </w:pPr>
      <w:r>
        <w:t>BD15 0NJ</w:t>
      </w:r>
    </w:p>
    <w:p w14:paraId="6BDAE350" w14:textId="77777777" w:rsidR="00301EB2" w:rsidRDefault="00301EB2"/>
    <w:p w14:paraId="474F5F49" w14:textId="77777777" w:rsidR="00873F84" w:rsidRPr="00570E79" w:rsidRDefault="00873F84" w:rsidP="00873F84">
      <w:pPr>
        <w:rPr>
          <w:b/>
          <w:color w:val="2F5496" w:themeColor="accent1" w:themeShade="BF"/>
          <w:sz w:val="28"/>
        </w:rPr>
      </w:pPr>
      <w:r w:rsidRPr="00570E79">
        <w:rPr>
          <w:b/>
          <w:color w:val="2F5496" w:themeColor="accent1" w:themeShade="BF"/>
          <w:sz w:val="28"/>
        </w:rPr>
        <w:t>Independent help and support</w:t>
      </w:r>
    </w:p>
    <w:p w14:paraId="4B074AA9" w14:textId="77777777" w:rsidR="00873F84" w:rsidRDefault="00873F84" w:rsidP="00873F84"/>
    <w:p w14:paraId="71C818BF" w14:textId="77777777" w:rsidR="00570E79" w:rsidRDefault="003F04F3" w:rsidP="00873F84">
      <w:r>
        <w:t>ICAT</w:t>
      </w:r>
      <w:r w:rsidR="00873F84">
        <w:t xml:space="preserve"> </w:t>
      </w:r>
      <w:r>
        <w:t>(</w:t>
      </w:r>
      <w:r w:rsidR="00873F84">
        <w:t>Independent Complaints Advocacy Team</w:t>
      </w:r>
      <w:r>
        <w:t xml:space="preserve">) </w:t>
      </w:r>
      <w:r w:rsidR="00873F84">
        <w:t xml:space="preserve">can offer you independent help and support in making a complaint. </w:t>
      </w:r>
    </w:p>
    <w:p w14:paraId="246A520C" w14:textId="77777777" w:rsidR="00570E79" w:rsidRDefault="00570E79" w:rsidP="00873F84"/>
    <w:p w14:paraId="1DDA572D" w14:textId="77777777" w:rsidR="00873F84" w:rsidRDefault="00873F84" w:rsidP="00873F84">
      <w:r>
        <w:t xml:space="preserve">The telephone number to contact is 01274 750784 or by post at; ICAT, Rooms 21-29, 1st Floor, The </w:t>
      </w:r>
      <w:proofErr w:type="spellStart"/>
      <w:r>
        <w:t>Tradeforce</w:t>
      </w:r>
      <w:proofErr w:type="spellEnd"/>
      <w:r>
        <w:t xml:space="preserve"> Building, Cornwall Place, Bradford, BD8 7JT.</w:t>
      </w:r>
    </w:p>
    <w:p w14:paraId="5C4F1165" w14:textId="77777777" w:rsidR="00873F84" w:rsidRDefault="00873F84"/>
    <w:p w14:paraId="605B246F" w14:textId="3964E8D2" w:rsidR="00EA5A63" w:rsidRPr="00EA5A63" w:rsidRDefault="00FE728F">
      <w:pPr>
        <w:rPr>
          <w:b/>
          <w:color w:val="2F5496" w:themeColor="accent1" w:themeShade="BF"/>
          <w:sz w:val="28"/>
        </w:rPr>
      </w:pPr>
      <w:r>
        <w:rPr>
          <w:b/>
          <w:color w:val="2F5496" w:themeColor="accent1" w:themeShade="BF"/>
          <w:sz w:val="28"/>
        </w:rPr>
        <w:t xml:space="preserve">Integrated Care Board </w:t>
      </w:r>
    </w:p>
    <w:p w14:paraId="2391A0E0" w14:textId="77777777" w:rsidR="00EA5A63" w:rsidRDefault="00EA5A63"/>
    <w:p w14:paraId="24D57018" w14:textId="7C263711" w:rsidR="00EA5A63" w:rsidRDefault="00EA5A63">
      <w:r>
        <w:t xml:space="preserve">If you do not wish to contact the practice directly you can contact </w:t>
      </w:r>
      <w:r w:rsidR="00FE728F">
        <w:t>the West Yorkshire Integrated Care Board (ICB)</w:t>
      </w:r>
      <w:r>
        <w:t>:</w:t>
      </w:r>
    </w:p>
    <w:p w14:paraId="2B39FD78" w14:textId="77777777" w:rsidR="00EA5A63" w:rsidRDefault="00EA5A63"/>
    <w:p w14:paraId="6ABDB9A3" w14:textId="247A23FD" w:rsidR="00EA5A63" w:rsidRDefault="00EA5A63">
      <w:r>
        <w:t xml:space="preserve">Telephone </w:t>
      </w:r>
      <w:r w:rsidR="00FE728F">
        <w:t>01924 552 150</w:t>
      </w:r>
      <w:r>
        <w:t xml:space="preserve"> </w:t>
      </w:r>
    </w:p>
    <w:p w14:paraId="0B878247" w14:textId="03AB216C" w:rsidR="00EA5A63" w:rsidRDefault="00EA5A63">
      <w:r>
        <w:t>E</w:t>
      </w:r>
      <w:r w:rsidRPr="00EA5A63">
        <w:t>ma</w:t>
      </w:r>
      <w:r>
        <w:t>il</w:t>
      </w:r>
      <w:r w:rsidR="00FE728F">
        <w:t xml:space="preserve">: </w:t>
      </w:r>
      <w:hyperlink r:id="rId5" w:history="1">
        <w:r w:rsidR="00FE728F" w:rsidRPr="00E62D97">
          <w:rPr>
            <w:rStyle w:val="Hyperlink"/>
          </w:rPr>
          <w:t>wyicb.complaints@nhs.net</w:t>
        </w:r>
      </w:hyperlink>
      <w:r w:rsidR="00FE728F">
        <w:t xml:space="preserve"> </w:t>
      </w:r>
      <w:r>
        <w:t xml:space="preserve"> </w:t>
      </w:r>
    </w:p>
    <w:p w14:paraId="689D8C06" w14:textId="5527B8A5" w:rsidR="00EA5A63" w:rsidRDefault="00EA5A63">
      <w:r>
        <w:t xml:space="preserve">Address: </w:t>
      </w:r>
      <w:r w:rsidR="00FE728F">
        <w:t xml:space="preserve">Primary Care Complaints Team, West Yorkshire Integrated Care Board, White Rose House, West Parade, Wakefield WF1 1LT. </w:t>
      </w:r>
    </w:p>
    <w:p w14:paraId="7F119ECA" w14:textId="77777777" w:rsidR="00EA5A63" w:rsidRPr="00EA5A63" w:rsidRDefault="00A508D7" w:rsidP="00EA5A63">
      <w:pPr>
        <w:rPr>
          <w:b/>
          <w:color w:val="2F5496" w:themeColor="accent1" w:themeShade="BF"/>
          <w:sz w:val="28"/>
        </w:rPr>
      </w:pPr>
      <w:r>
        <w:br w:type="column"/>
      </w:r>
      <w:r w:rsidR="00EA5A63" w:rsidRPr="00EA5A63">
        <w:rPr>
          <w:b/>
          <w:color w:val="2F5496" w:themeColor="accent1" w:themeShade="BF"/>
          <w:sz w:val="28"/>
        </w:rPr>
        <w:t>If you ar</w:t>
      </w:r>
      <w:r w:rsidR="00EA5A63">
        <w:rPr>
          <w:b/>
          <w:color w:val="2F5496" w:themeColor="accent1" w:themeShade="BF"/>
          <w:sz w:val="28"/>
        </w:rPr>
        <w:t>e dissatisfied with the outcome</w:t>
      </w:r>
    </w:p>
    <w:p w14:paraId="620598B4" w14:textId="77777777" w:rsidR="00EA5A63" w:rsidRDefault="00EA5A63" w:rsidP="00EA5A63"/>
    <w:p w14:paraId="0BC00BD5" w14:textId="77777777" w:rsidR="00EA5A63" w:rsidRDefault="00EA5A63" w:rsidP="00EA5A63">
      <w:r>
        <w:t>If you are dissatisfied with the outcome of our response, you have the right to approach the</w:t>
      </w:r>
    </w:p>
    <w:p w14:paraId="6192A712" w14:textId="77777777" w:rsidR="00EA5A63" w:rsidRDefault="00EA5A63" w:rsidP="00EA5A63">
      <w:r>
        <w:t xml:space="preserve">Parliamentary &amp; Health Service Ombudsman. </w:t>
      </w:r>
    </w:p>
    <w:p w14:paraId="52203C53" w14:textId="77777777" w:rsidR="00EA5A63" w:rsidRDefault="00EA5A63" w:rsidP="00EA5A63"/>
    <w:p w14:paraId="39B70D60" w14:textId="77777777" w:rsidR="00EA5A63" w:rsidRDefault="00EA5A63" w:rsidP="00EA5A63">
      <w:r>
        <w:t>Their contact details are:</w:t>
      </w:r>
    </w:p>
    <w:p w14:paraId="3E88F1D1" w14:textId="77777777" w:rsidR="00EA5A63" w:rsidRDefault="00EA5A63" w:rsidP="00EA5A63">
      <w:pPr>
        <w:ind w:left="720"/>
      </w:pPr>
      <w:r>
        <w:t>The Parliamentary and Health Service Ombudsman</w:t>
      </w:r>
    </w:p>
    <w:p w14:paraId="26B1C5E1" w14:textId="77777777" w:rsidR="00EA5A63" w:rsidRDefault="00EA5A63" w:rsidP="00EA5A63">
      <w:pPr>
        <w:ind w:left="720"/>
      </w:pPr>
      <w:r>
        <w:t>Millbank Tower</w:t>
      </w:r>
    </w:p>
    <w:p w14:paraId="0D01123F" w14:textId="77777777" w:rsidR="00EA5A63" w:rsidRDefault="00EA5A63" w:rsidP="00EA5A63">
      <w:pPr>
        <w:ind w:left="720"/>
      </w:pPr>
      <w:r>
        <w:t>30 Millbank</w:t>
      </w:r>
    </w:p>
    <w:p w14:paraId="7D25B5A1" w14:textId="77777777" w:rsidR="00EA5A63" w:rsidRDefault="00EA5A63" w:rsidP="00EA5A63">
      <w:pPr>
        <w:ind w:left="720"/>
      </w:pPr>
      <w:r>
        <w:t>London</w:t>
      </w:r>
    </w:p>
    <w:p w14:paraId="2AB5CAEA" w14:textId="77777777" w:rsidR="00EA5A63" w:rsidRDefault="00EA5A63" w:rsidP="00EA5A63">
      <w:pPr>
        <w:ind w:left="720"/>
      </w:pPr>
      <w:r>
        <w:t>SW1P 4QP</w:t>
      </w:r>
    </w:p>
    <w:p w14:paraId="1B363C5D" w14:textId="77777777" w:rsidR="00EA5A63" w:rsidRDefault="00EA5A63" w:rsidP="00EA5A63">
      <w:pPr>
        <w:ind w:left="720"/>
      </w:pPr>
      <w:r>
        <w:t>Tel:    0345 0154033</w:t>
      </w:r>
    </w:p>
    <w:p w14:paraId="0AB68EF6" w14:textId="77777777" w:rsidR="00EA5A63" w:rsidRDefault="00EA5A63" w:rsidP="00EA5A63"/>
    <w:p w14:paraId="1897184F" w14:textId="77777777" w:rsidR="00EA5A63" w:rsidRDefault="00EA5A63" w:rsidP="00EA5A63">
      <w:r>
        <w:t>Website: www.ombudsman.org.uk</w:t>
      </w:r>
    </w:p>
    <w:p w14:paraId="778C573A" w14:textId="77777777" w:rsidR="00EA5A63" w:rsidRDefault="00EA5A63" w:rsidP="00EA5A63"/>
    <w:p w14:paraId="5DFB45AD" w14:textId="77777777" w:rsidR="00A508D7" w:rsidRDefault="00EA5A63" w:rsidP="00EA5A63">
      <w:r>
        <w:t xml:space="preserve">To complain online or download a form:  </w:t>
      </w:r>
      <w:hyperlink r:id="rId6" w:history="1">
        <w:r w:rsidRPr="00827367">
          <w:rPr>
            <w:rStyle w:val="Hyperlink"/>
          </w:rPr>
          <w:t>http://www.ombudsman.org.uk/make-a-complaint</w:t>
        </w:r>
      </w:hyperlink>
      <w:r>
        <w:t xml:space="preserve">  </w:t>
      </w:r>
    </w:p>
    <w:p w14:paraId="0BACF690" w14:textId="77777777" w:rsidR="00851E53" w:rsidRDefault="00A508D7" w:rsidP="00A508D7">
      <w:pPr>
        <w:jc w:val="center"/>
      </w:pPr>
      <w:r>
        <w:br w:type="column"/>
      </w:r>
      <w:r w:rsidRPr="00A508D7">
        <w:rPr>
          <w:noProof/>
          <w:lang w:eastAsia="en-GB"/>
        </w:rPr>
        <w:drawing>
          <wp:inline distT="0" distB="0" distL="0" distR="0" wp14:anchorId="20C3C716" wp14:editId="11B968F8">
            <wp:extent cx="2384385" cy="925830"/>
            <wp:effectExtent l="0" t="0" r="3810" b="1270"/>
            <wp:docPr id="7" name="Picture 6">
              <a:extLst xmlns:a="http://schemas.openxmlformats.org/drawingml/2006/main">
                <a:ext uri="{FF2B5EF4-FFF2-40B4-BE49-F238E27FC236}">
                  <a16:creationId xmlns:a16="http://schemas.microsoft.com/office/drawing/2014/main" id="{6AFCAA62-5CEA-6849-8962-549B855BBF01}"/>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AFCAA62-5CEA-6849-8962-549B855BBF01}"/>
                        </a:ext>
                      </a:extLst>
                    </pic:cNvPr>
                    <pic:cNvPicPr/>
                  </pic:nvPicPr>
                  <pic:blipFill>
                    <a:blip r:embed="rId7" cstate="print">
                      <a:extLst>
                        <a:ext uri="{28A0092B-C50C-407E-A947-70E740481C1C}">
                          <a14:useLocalDpi xmlns:a14="http://schemas.microsoft.com/office/drawing/2010/main" val="0"/>
                        </a:ext>
                      </a:extLst>
                    </a:blip>
                    <a:srcRect l="6857" r="14383" b="55618"/>
                    <a:stretch>
                      <a:fillRect/>
                    </a:stretch>
                  </pic:blipFill>
                  <pic:spPr bwMode="auto">
                    <a:xfrm>
                      <a:off x="0" y="0"/>
                      <a:ext cx="2395899" cy="930301"/>
                    </a:xfrm>
                    <a:prstGeom prst="rect">
                      <a:avLst/>
                    </a:prstGeom>
                    <a:noFill/>
                    <a:ln>
                      <a:noFill/>
                    </a:ln>
                  </pic:spPr>
                </pic:pic>
              </a:graphicData>
            </a:graphic>
          </wp:inline>
        </w:drawing>
      </w:r>
    </w:p>
    <w:p w14:paraId="057B9755" w14:textId="77777777" w:rsidR="00A508D7" w:rsidRDefault="00A508D7" w:rsidP="00A508D7">
      <w:pPr>
        <w:jc w:val="center"/>
      </w:pPr>
    </w:p>
    <w:p w14:paraId="71694103" w14:textId="77777777" w:rsidR="00A508D7" w:rsidRDefault="00A508D7" w:rsidP="00A508D7">
      <w:pPr>
        <w:jc w:val="center"/>
      </w:pPr>
    </w:p>
    <w:p w14:paraId="6DF00593" w14:textId="77777777" w:rsidR="00A508D7" w:rsidRDefault="00A508D7" w:rsidP="00A508D7">
      <w:pPr>
        <w:jc w:val="center"/>
      </w:pPr>
    </w:p>
    <w:p w14:paraId="2C12D16A" w14:textId="77777777" w:rsidR="00A508D7" w:rsidRDefault="00A508D7" w:rsidP="00A508D7">
      <w:pPr>
        <w:jc w:val="center"/>
        <w:rPr>
          <w:b/>
        </w:rPr>
      </w:pPr>
      <w:r w:rsidRPr="00A508D7">
        <w:rPr>
          <w:b/>
        </w:rPr>
        <w:t>Complaints Procedure</w:t>
      </w:r>
    </w:p>
    <w:p w14:paraId="68F89078" w14:textId="77777777" w:rsidR="00A508D7" w:rsidRDefault="00A508D7" w:rsidP="00A508D7">
      <w:pPr>
        <w:jc w:val="center"/>
        <w:rPr>
          <w:b/>
        </w:rPr>
      </w:pPr>
    </w:p>
    <w:p w14:paraId="22CB37F1" w14:textId="77777777" w:rsidR="00A508D7" w:rsidRDefault="00A508D7" w:rsidP="00A508D7">
      <w:pPr>
        <w:jc w:val="center"/>
        <w:rPr>
          <w:b/>
        </w:rPr>
      </w:pPr>
      <w:r>
        <w:rPr>
          <w:b/>
        </w:rPr>
        <w:t>Information for Patients</w:t>
      </w:r>
    </w:p>
    <w:p w14:paraId="692DE50D" w14:textId="77777777" w:rsidR="00A508D7" w:rsidRDefault="00A508D7" w:rsidP="00A508D7">
      <w:pPr>
        <w:jc w:val="center"/>
        <w:rPr>
          <w:b/>
        </w:rPr>
      </w:pPr>
    </w:p>
    <w:p w14:paraId="20B90F06" w14:textId="77777777" w:rsidR="00A508D7" w:rsidRDefault="00A508D7" w:rsidP="00A508D7">
      <w:pPr>
        <w:jc w:val="center"/>
        <w:rPr>
          <w:b/>
        </w:rPr>
      </w:pPr>
    </w:p>
    <w:p w14:paraId="768210D9" w14:textId="77777777" w:rsidR="00A508D7" w:rsidRDefault="00A508D7" w:rsidP="00A508D7">
      <w:pPr>
        <w:jc w:val="center"/>
        <w:rPr>
          <w:b/>
        </w:rPr>
      </w:pPr>
    </w:p>
    <w:p w14:paraId="76CD5375" w14:textId="77777777" w:rsidR="00A508D7" w:rsidRDefault="00A508D7" w:rsidP="00A508D7">
      <w:pPr>
        <w:jc w:val="center"/>
        <w:rPr>
          <w:b/>
        </w:rPr>
      </w:pPr>
    </w:p>
    <w:p w14:paraId="3E07AECF" w14:textId="77777777" w:rsidR="00A508D7" w:rsidRDefault="00A508D7" w:rsidP="00A508D7">
      <w:pPr>
        <w:jc w:val="center"/>
        <w:rPr>
          <w:b/>
        </w:rPr>
      </w:pPr>
    </w:p>
    <w:p w14:paraId="47CA060D" w14:textId="77777777" w:rsidR="00A508D7" w:rsidRDefault="00A508D7" w:rsidP="00A508D7">
      <w:pPr>
        <w:jc w:val="center"/>
        <w:rPr>
          <w:b/>
        </w:rPr>
      </w:pPr>
    </w:p>
    <w:p w14:paraId="2C570C2C" w14:textId="77777777" w:rsidR="00A508D7" w:rsidRDefault="00A508D7" w:rsidP="00EA5A63">
      <w:pPr>
        <w:rPr>
          <w:b/>
        </w:rPr>
      </w:pPr>
    </w:p>
    <w:p w14:paraId="227AB998" w14:textId="77777777" w:rsidR="00301EB2" w:rsidRDefault="00301EB2" w:rsidP="00A508D7">
      <w:pPr>
        <w:jc w:val="center"/>
        <w:rPr>
          <w:b/>
        </w:rPr>
      </w:pPr>
    </w:p>
    <w:p w14:paraId="592ECC3E" w14:textId="77777777" w:rsidR="00301EB2" w:rsidRDefault="00301EB2" w:rsidP="00A508D7">
      <w:pPr>
        <w:jc w:val="center"/>
        <w:rPr>
          <w:b/>
        </w:rPr>
      </w:pPr>
    </w:p>
    <w:p w14:paraId="735E400F" w14:textId="77777777" w:rsidR="00301EB2" w:rsidRDefault="00301EB2" w:rsidP="00A508D7">
      <w:pPr>
        <w:jc w:val="center"/>
        <w:rPr>
          <w:b/>
        </w:rPr>
      </w:pPr>
    </w:p>
    <w:p w14:paraId="01CC81FA" w14:textId="77777777" w:rsidR="00A508D7" w:rsidRDefault="00A508D7" w:rsidP="00A508D7">
      <w:pPr>
        <w:jc w:val="center"/>
        <w:rPr>
          <w:b/>
        </w:rPr>
      </w:pPr>
    </w:p>
    <w:p w14:paraId="1DA3177C" w14:textId="77777777" w:rsidR="00A508D7" w:rsidRDefault="00A508D7" w:rsidP="00A508D7">
      <w:pPr>
        <w:jc w:val="center"/>
        <w:rPr>
          <w:b/>
        </w:rPr>
      </w:pPr>
    </w:p>
    <w:p w14:paraId="14C8A45A" w14:textId="77777777" w:rsidR="00A508D7" w:rsidRDefault="00A508D7" w:rsidP="00A508D7">
      <w:pPr>
        <w:jc w:val="center"/>
        <w:rPr>
          <w:b/>
        </w:rPr>
      </w:pPr>
    </w:p>
    <w:p w14:paraId="7055D2EE" w14:textId="77777777" w:rsidR="00A508D7" w:rsidRDefault="00A508D7" w:rsidP="00A508D7">
      <w:pPr>
        <w:jc w:val="center"/>
        <w:rPr>
          <w:b/>
        </w:rPr>
      </w:pPr>
    </w:p>
    <w:p w14:paraId="2789E42E" w14:textId="77777777" w:rsidR="00A508D7" w:rsidRDefault="00A508D7" w:rsidP="00A508D7">
      <w:pPr>
        <w:jc w:val="center"/>
        <w:rPr>
          <w:b/>
        </w:rPr>
      </w:pPr>
    </w:p>
    <w:p w14:paraId="70038BF4" w14:textId="77777777" w:rsidR="00A508D7" w:rsidRDefault="00A508D7" w:rsidP="00A508D7">
      <w:pPr>
        <w:jc w:val="center"/>
        <w:rPr>
          <w:b/>
        </w:rPr>
      </w:pPr>
    </w:p>
    <w:p w14:paraId="531D0846" w14:textId="77777777" w:rsidR="00A508D7" w:rsidRDefault="00A508D7" w:rsidP="00A508D7">
      <w:pPr>
        <w:jc w:val="center"/>
        <w:rPr>
          <w:b/>
        </w:rPr>
      </w:pPr>
    </w:p>
    <w:p w14:paraId="1BD3505B" w14:textId="77777777" w:rsidR="00A508D7" w:rsidRDefault="00A508D7" w:rsidP="00A508D7">
      <w:pPr>
        <w:jc w:val="center"/>
        <w:rPr>
          <w:b/>
        </w:rPr>
      </w:pPr>
    </w:p>
    <w:p w14:paraId="14BE6E41" w14:textId="77777777" w:rsidR="00A508D7" w:rsidRDefault="00A508D7" w:rsidP="00A508D7">
      <w:pPr>
        <w:jc w:val="center"/>
        <w:rPr>
          <w:b/>
        </w:rPr>
      </w:pPr>
    </w:p>
    <w:p w14:paraId="68987A1E" w14:textId="77777777" w:rsidR="00A508D7" w:rsidRDefault="00A508D7" w:rsidP="00A508D7">
      <w:pPr>
        <w:jc w:val="center"/>
        <w:rPr>
          <w:b/>
        </w:rPr>
      </w:pPr>
    </w:p>
    <w:p w14:paraId="3C91CE2E" w14:textId="77777777" w:rsidR="00A508D7" w:rsidRDefault="00A508D7" w:rsidP="00A508D7">
      <w:pPr>
        <w:jc w:val="center"/>
        <w:rPr>
          <w:b/>
        </w:rPr>
      </w:pPr>
    </w:p>
    <w:p w14:paraId="409F8929" w14:textId="058D6818" w:rsidR="00CF5D92" w:rsidRDefault="00A508D7" w:rsidP="00A508D7">
      <w:r>
        <w:t xml:space="preserve">Version </w:t>
      </w:r>
      <w:r w:rsidR="00FE728F">
        <w:t>4</w:t>
      </w:r>
      <w:r w:rsidRPr="00A508D7">
        <w:t>.0</w:t>
      </w:r>
      <w:r w:rsidR="00BB0AA3">
        <w:t xml:space="preserve"> – </w:t>
      </w:r>
      <w:r w:rsidR="00A2209D">
        <w:t>2023</w:t>
      </w:r>
    </w:p>
    <w:p w14:paraId="435DCA8D" w14:textId="77777777" w:rsidR="00CF5D92" w:rsidRDefault="00CF5D92">
      <w:r>
        <w:br w:type="page"/>
      </w:r>
    </w:p>
    <w:p w14:paraId="00306934" w14:textId="77777777" w:rsidR="00EA5A63" w:rsidRPr="00145221" w:rsidRDefault="00201680" w:rsidP="00A508D7">
      <w:pPr>
        <w:rPr>
          <w:b/>
          <w:color w:val="2F5496" w:themeColor="accent1" w:themeShade="BF"/>
          <w:sz w:val="28"/>
        </w:rPr>
      </w:pPr>
      <w:r w:rsidRPr="00201680">
        <w:rPr>
          <w:b/>
          <w:color w:val="2F5496" w:themeColor="accent1" w:themeShade="BF"/>
          <w:sz w:val="28"/>
        </w:rPr>
        <w:lastRenderedPageBreak/>
        <w:t>When something’s wrong</w:t>
      </w:r>
    </w:p>
    <w:p w14:paraId="5C40AB88" w14:textId="77777777" w:rsidR="00D02C50" w:rsidRDefault="00D02C50" w:rsidP="00D02C50">
      <w:r>
        <w:t>We aim to provide patients with the best care</w:t>
      </w:r>
    </w:p>
    <w:p w14:paraId="380170BA" w14:textId="77777777" w:rsidR="00D02C50" w:rsidRDefault="00D02C50" w:rsidP="00D02C50">
      <w:r>
        <w:t>we can, but we will sometimes fall short of the</w:t>
      </w:r>
    </w:p>
    <w:p w14:paraId="2A4E5C26" w14:textId="77777777" w:rsidR="00D02C50" w:rsidRDefault="00D02C50" w:rsidP="00D02C50">
      <w:r>
        <w:t>mark. If you have any compliments, comments,</w:t>
      </w:r>
    </w:p>
    <w:p w14:paraId="1B31E9B6" w14:textId="77777777" w:rsidR="00D02C50" w:rsidRDefault="00D02C50" w:rsidP="00D02C50">
      <w:r>
        <w:t>concerns or complaints about our service, we</w:t>
      </w:r>
    </w:p>
    <w:p w14:paraId="64DF9EAA" w14:textId="77777777" w:rsidR="00201680" w:rsidRDefault="00D02C50" w:rsidP="00D02C50">
      <w:r>
        <w:t>want to hear about it.</w:t>
      </w:r>
    </w:p>
    <w:p w14:paraId="71D6DEC2" w14:textId="77777777" w:rsidR="0061127F" w:rsidRDefault="0061127F" w:rsidP="00D02C50"/>
    <w:p w14:paraId="5B2CB41B" w14:textId="77777777" w:rsidR="0061127F" w:rsidRDefault="0061127F" w:rsidP="0061127F">
      <w:r>
        <w:t>If you have a complaint to make, please don’t</w:t>
      </w:r>
    </w:p>
    <w:p w14:paraId="5D0664EC" w14:textId="77777777" w:rsidR="0061127F" w:rsidRDefault="0061127F" w:rsidP="0061127F">
      <w:r>
        <w:t>be afraid to say how you feel. We welcome</w:t>
      </w:r>
    </w:p>
    <w:p w14:paraId="595A87E7" w14:textId="77777777" w:rsidR="0061127F" w:rsidRDefault="0061127F" w:rsidP="0061127F">
      <w:r>
        <w:t>feedback to help us improve our standards and</w:t>
      </w:r>
    </w:p>
    <w:p w14:paraId="011C7E6A" w14:textId="77777777" w:rsidR="0061127F" w:rsidRDefault="0061127F" w:rsidP="0061127F">
      <w:r>
        <w:t>you will not be treated any differently because</w:t>
      </w:r>
    </w:p>
    <w:p w14:paraId="3D2A65A6" w14:textId="77777777" w:rsidR="0061127F" w:rsidRDefault="0061127F" w:rsidP="0061127F">
      <w:r>
        <w:t>you have complained. We will just do our best</w:t>
      </w:r>
    </w:p>
    <w:p w14:paraId="1E8A738A" w14:textId="77777777" w:rsidR="0061127F" w:rsidRDefault="0061127F" w:rsidP="0061127F">
      <w:r>
        <w:t>to put right anything that has gone wrong</w:t>
      </w:r>
    </w:p>
    <w:p w14:paraId="407F3918" w14:textId="77777777" w:rsidR="00D02C50" w:rsidRDefault="00D02C50" w:rsidP="00D02C50"/>
    <w:p w14:paraId="6BBE1DE4" w14:textId="77777777" w:rsidR="00E95B0C" w:rsidRDefault="00E95B0C" w:rsidP="00E95B0C">
      <w:r>
        <w:t>We would encourage you to speak to whoever</w:t>
      </w:r>
    </w:p>
    <w:p w14:paraId="778D9B4D" w14:textId="77777777" w:rsidR="00E95B0C" w:rsidRDefault="00E95B0C" w:rsidP="00E95B0C">
      <w:r>
        <w:t>you feel most comfortable with – your doctor,</w:t>
      </w:r>
    </w:p>
    <w:p w14:paraId="0E8BD355" w14:textId="77777777" w:rsidR="00E95B0C" w:rsidRDefault="00E95B0C" w:rsidP="00FD4FDD">
      <w:r>
        <w:t>a nurse, a receptionist or</w:t>
      </w:r>
      <w:r w:rsidR="00FF037D">
        <w:t xml:space="preserve"> our</w:t>
      </w:r>
      <w:r>
        <w:t xml:space="preserve"> </w:t>
      </w:r>
      <w:r w:rsidR="00947435">
        <w:t xml:space="preserve">practice </w:t>
      </w:r>
      <w:r>
        <w:t>manager</w:t>
      </w:r>
      <w:r w:rsidR="00FD4FDD">
        <w:t>.</w:t>
      </w:r>
    </w:p>
    <w:p w14:paraId="25372F2F" w14:textId="77777777" w:rsidR="00E95B0C" w:rsidRDefault="00E95B0C" w:rsidP="00E95B0C"/>
    <w:p w14:paraId="5119E69B" w14:textId="77777777" w:rsidR="001A252F" w:rsidRPr="00145221" w:rsidRDefault="001A252F" w:rsidP="001A252F">
      <w:pPr>
        <w:rPr>
          <w:b/>
          <w:color w:val="2F5496" w:themeColor="accent1" w:themeShade="BF"/>
          <w:sz w:val="28"/>
        </w:rPr>
      </w:pPr>
      <w:r w:rsidRPr="00A508D7">
        <w:rPr>
          <w:b/>
          <w:color w:val="2F5496" w:themeColor="accent1" w:themeShade="BF"/>
          <w:sz w:val="28"/>
        </w:rPr>
        <w:t>Making a Complaint</w:t>
      </w:r>
    </w:p>
    <w:p w14:paraId="69B09B8D" w14:textId="77777777" w:rsidR="008238E3" w:rsidRDefault="008238E3" w:rsidP="008238E3">
      <w:r>
        <w:t xml:space="preserve">If your problem cannot be sorted out at the time and you wish to make a complaint then please let us know as soon as possible, ideally within a few days.  </w:t>
      </w:r>
    </w:p>
    <w:p w14:paraId="374C68DC" w14:textId="77777777" w:rsidR="008238E3" w:rsidRDefault="008238E3" w:rsidP="008238E3"/>
    <w:p w14:paraId="095F8456" w14:textId="77777777" w:rsidR="008238E3" w:rsidRDefault="004B3F92" w:rsidP="004B3F92">
      <w:r>
        <w:t xml:space="preserve">Please speak to the </w:t>
      </w:r>
      <w:r w:rsidR="005D7CB1">
        <w:t>Duty Reception S</w:t>
      </w:r>
      <w:r>
        <w:t xml:space="preserve">upervisor </w:t>
      </w:r>
      <w:r w:rsidR="005D7CB1">
        <w:t>or Practice M</w:t>
      </w:r>
      <w:r>
        <w:t xml:space="preserve">anager who </w:t>
      </w:r>
      <w:r w:rsidRPr="00E54E0A">
        <w:t>will expl</w:t>
      </w:r>
      <w:r w:rsidR="00EE01D7">
        <w:t xml:space="preserve">ain the complaints procedure </w:t>
      </w:r>
      <w:r w:rsidRPr="00E54E0A">
        <w:t>and make sure that your concerns are dealt with promptly.</w:t>
      </w:r>
    </w:p>
    <w:p w14:paraId="30648480" w14:textId="77777777" w:rsidR="008238E3" w:rsidRDefault="008238E3" w:rsidP="004B3F92"/>
    <w:p w14:paraId="1B3BF141" w14:textId="77777777" w:rsidR="004B3F92" w:rsidRDefault="00580C46" w:rsidP="004B3F92">
      <w:r>
        <w:t>Complaints can be made verbally in discussion with the Practice Man</w:t>
      </w:r>
      <w:r w:rsidR="00352EBF">
        <w:t>a</w:t>
      </w:r>
      <w:r>
        <w:t xml:space="preserve">ger, or in writing using a form </w:t>
      </w:r>
      <w:r w:rsidR="00AD78C2">
        <w:t xml:space="preserve">(ask the </w:t>
      </w:r>
      <w:r w:rsidR="004B3F92">
        <w:t xml:space="preserve">receptionist </w:t>
      </w:r>
      <w:r w:rsidR="00AD78C2">
        <w:t xml:space="preserve">for the form), </w:t>
      </w:r>
      <w:r w:rsidR="004B3F92">
        <w:t>or you could send a letter.</w:t>
      </w:r>
    </w:p>
    <w:p w14:paraId="65A2FA6A" w14:textId="77777777" w:rsidR="007866E5" w:rsidRDefault="007866E5" w:rsidP="00E26822"/>
    <w:p w14:paraId="386DB05D" w14:textId="77777777" w:rsidR="0093053F" w:rsidRDefault="0093053F" w:rsidP="00E26822">
      <w:r>
        <w:t xml:space="preserve">Give as much detail as you can as this helps us to establish what happened more easily, </w:t>
      </w:r>
      <w:r w:rsidR="005D7CB1">
        <w:t>our C</w:t>
      </w:r>
      <w:r w:rsidR="00EE01D7">
        <w:t>omplaints</w:t>
      </w:r>
      <w:r w:rsidR="005D7CB1">
        <w:t xml:space="preserve"> F</w:t>
      </w:r>
      <w:r>
        <w:t xml:space="preserve">orm </w:t>
      </w:r>
      <w:r w:rsidR="00EE01D7">
        <w:t xml:space="preserve">identifies </w:t>
      </w:r>
      <w:r>
        <w:t>what is needed.</w:t>
      </w:r>
    </w:p>
    <w:p w14:paraId="6313C34A" w14:textId="77777777" w:rsidR="0093053F" w:rsidRDefault="0093053F" w:rsidP="00E26822"/>
    <w:p w14:paraId="0837D01E" w14:textId="77777777" w:rsidR="00F11BF0" w:rsidRDefault="00F11BF0" w:rsidP="00F11BF0">
      <w:r>
        <w:t xml:space="preserve">You may also like to contact the Independent Complaints Advocacy Team (ICAT) who offer independent help and support in making a complaint. Contact details are overleaf. </w:t>
      </w:r>
      <w:r w:rsidRPr="00B16911">
        <w:t xml:space="preserve">If English is not your first language they will be able to access an interpreter for you. </w:t>
      </w:r>
    </w:p>
    <w:p w14:paraId="6037C765" w14:textId="77777777" w:rsidR="00F11BF0" w:rsidRDefault="00F11BF0" w:rsidP="00F11BF0">
      <w:r w:rsidRPr="00B16911">
        <w:t xml:space="preserve"> </w:t>
      </w:r>
    </w:p>
    <w:p w14:paraId="56E945E2" w14:textId="77777777" w:rsidR="003A5ECC" w:rsidRDefault="00E26822" w:rsidP="00CF5D92">
      <w:r>
        <w:t xml:space="preserve">Alternatively, you </w:t>
      </w:r>
      <w:r w:rsidR="00F11BF0">
        <w:t xml:space="preserve">can contact </w:t>
      </w:r>
      <w:r>
        <w:t>NHS England if you do not feel comfortable</w:t>
      </w:r>
      <w:r w:rsidR="00F11BF0">
        <w:t xml:space="preserve"> </w:t>
      </w:r>
      <w:r>
        <w:t xml:space="preserve">in contacting us directly, contact details </w:t>
      </w:r>
      <w:r w:rsidR="007D44D3">
        <w:t xml:space="preserve">are </w:t>
      </w:r>
      <w:r>
        <w:t>overleaf.</w:t>
      </w:r>
      <w:r w:rsidR="009B04E5">
        <w:t xml:space="preserve"> </w:t>
      </w:r>
    </w:p>
    <w:p w14:paraId="4E2AC0EC" w14:textId="77777777" w:rsidR="00570E79" w:rsidRDefault="00570E79" w:rsidP="00CF5D92"/>
    <w:p w14:paraId="5938050F" w14:textId="77777777" w:rsidR="00145221" w:rsidRDefault="00145221" w:rsidP="00CF5D92">
      <w:r>
        <w:t>Whatever format you choose, your compliant</w:t>
      </w:r>
      <w:r w:rsidR="00CF5D92">
        <w:t xml:space="preserve"> should be</w:t>
      </w:r>
      <w:r>
        <w:t xml:space="preserve"> made</w:t>
      </w:r>
      <w:r w:rsidR="00CF5D92">
        <w:t>:</w:t>
      </w:r>
      <w:r>
        <w:t xml:space="preserve"> </w:t>
      </w:r>
    </w:p>
    <w:p w14:paraId="5526FCCB" w14:textId="77777777" w:rsidR="00CF5D92" w:rsidRDefault="00145221" w:rsidP="00CF5D92">
      <w:pPr>
        <w:pStyle w:val="ListParagraph"/>
        <w:numPr>
          <w:ilvl w:val="0"/>
          <w:numId w:val="1"/>
        </w:numPr>
      </w:pPr>
      <w:r>
        <w:t>w</w:t>
      </w:r>
      <w:r w:rsidR="00CF5D92">
        <w:t xml:space="preserve">ithin 12 months of the incident, </w:t>
      </w:r>
    </w:p>
    <w:p w14:paraId="53BCEA9C" w14:textId="77777777" w:rsidR="00145221" w:rsidRDefault="00CF5D92" w:rsidP="00A508D7">
      <w:pPr>
        <w:pStyle w:val="ListParagraph"/>
        <w:numPr>
          <w:ilvl w:val="0"/>
          <w:numId w:val="1"/>
        </w:numPr>
      </w:pPr>
      <w:r>
        <w:t>or within 12 months of you becoming aware of the matter.</w:t>
      </w:r>
      <w:r w:rsidR="00201680">
        <w:t xml:space="preserve"> </w:t>
      </w:r>
      <w:r w:rsidR="00145221">
        <w:t xml:space="preserve"> </w:t>
      </w:r>
    </w:p>
    <w:p w14:paraId="11814DF9" w14:textId="77777777" w:rsidR="00145221" w:rsidRDefault="00145221" w:rsidP="00A508D7"/>
    <w:p w14:paraId="28990121" w14:textId="77777777" w:rsidR="00145221" w:rsidRDefault="00145221" w:rsidP="00A508D7">
      <w:r w:rsidRPr="00201680">
        <w:rPr>
          <w:b/>
          <w:color w:val="2F5496" w:themeColor="accent1" w:themeShade="BF"/>
          <w:sz w:val="28"/>
        </w:rPr>
        <w:t>Wh</w:t>
      </w:r>
      <w:r>
        <w:rPr>
          <w:b/>
          <w:color w:val="2F5496" w:themeColor="accent1" w:themeShade="BF"/>
          <w:sz w:val="28"/>
        </w:rPr>
        <w:t>at we do next</w:t>
      </w:r>
    </w:p>
    <w:p w14:paraId="10CD2742" w14:textId="77777777" w:rsidR="00EA5A63" w:rsidRDefault="00145221" w:rsidP="00145221">
      <w:r w:rsidRPr="00145221">
        <w:t xml:space="preserve">We </w:t>
      </w:r>
      <w:r w:rsidR="007866E5">
        <w:t>will</w:t>
      </w:r>
      <w:r w:rsidRPr="00145221">
        <w:t xml:space="preserve"> acknowledge your comp</w:t>
      </w:r>
      <w:r>
        <w:t>laint within three working days</w:t>
      </w:r>
      <w:r w:rsidRPr="00145221">
        <w:t xml:space="preserve"> and offer to discuss your concerns and agree the way forward with you. </w:t>
      </w:r>
    </w:p>
    <w:p w14:paraId="2967C168" w14:textId="77777777" w:rsidR="00EA5A63" w:rsidRDefault="00EA5A63" w:rsidP="00145221"/>
    <w:p w14:paraId="0C736FA0" w14:textId="77777777" w:rsidR="00145221" w:rsidRDefault="00145221" w:rsidP="00145221">
      <w:r w:rsidRPr="00145221">
        <w:t>Many problems arise from lack of communication and understanding,</w:t>
      </w:r>
      <w:r w:rsidR="00E479F9">
        <w:t xml:space="preserve"> so </w:t>
      </w:r>
      <w:r w:rsidRPr="00145221">
        <w:t xml:space="preserve">we hope that </w:t>
      </w:r>
      <w:r w:rsidR="00357591">
        <w:t>a</w:t>
      </w:r>
      <w:r w:rsidRPr="00145221">
        <w:t xml:space="preserve"> discussion </w:t>
      </w:r>
      <w:r w:rsidR="00357591">
        <w:t xml:space="preserve">would </w:t>
      </w:r>
      <w:r w:rsidR="00B0463B">
        <w:t xml:space="preserve">resolve </w:t>
      </w:r>
      <w:r w:rsidRPr="00145221">
        <w:t xml:space="preserve">any differences. </w:t>
      </w:r>
    </w:p>
    <w:p w14:paraId="438E137C" w14:textId="77777777" w:rsidR="00BC5D55" w:rsidRDefault="00BC5D55" w:rsidP="00A508D7"/>
    <w:p w14:paraId="3C8E4507" w14:textId="77777777" w:rsidR="00145221" w:rsidRDefault="00145221" w:rsidP="00A508D7">
      <w:r w:rsidRPr="00145221">
        <w:t xml:space="preserve">We will </w:t>
      </w:r>
      <w:r w:rsidR="00B0463B">
        <w:t xml:space="preserve">then </w:t>
      </w:r>
      <w:r w:rsidRPr="00145221">
        <w:t>investigate your complaint and aim to provide you with our findings within a time frame agreed with you.</w:t>
      </w:r>
    </w:p>
    <w:p w14:paraId="38FAF43C" w14:textId="77777777" w:rsidR="00145221" w:rsidRDefault="00145221" w:rsidP="00A508D7"/>
    <w:p w14:paraId="0E7881B5" w14:textId="77777777" w:rsidR="00F26344" w:rsidRDefault="00F26344" w:rsidP="00A508D7"/>
    <w:p w14:paraId="4014C369" w14:textId="77777777" w:rsidR="00145221" w:rsidRDefault="00145221" w:rsidP="00A508D7">
      <w:r w:rsidRPr="00145221">
        <w:t>When we look into a complaint we aim to:</w:t>
      </w:r>
    </w:p>
    <w:p w14:paraId="779977FF" w14:textId="77777777" w:rsidR="00301EB2" w:rsidRDefault="00301EB2" w:rsidP="00A508D7"/>
    <w:p w14:paraId="559D5E35" w14:textId="77777777" w:rsidR="00145221" w:rsidRDefault="00301EB2" w:rsidP="00E479F9">
      <w:pPr>
        <w:pStyle w:val="ListParagraph"/>
        <w:numPr>
          <w:ilvl w:val="0"/>
          <w:numId w:val="2"/>
        </w:numPr>
        <w:ind w:left="426" w:hanging="284"/>
      </w:pPr>
      <w:r>
        <w:t>F</w:t>
      </w:r>
      <w:r w:rsidR="00145221">
        <w:t>ind out wh</w:t>
      </w:r>
      <w:r w:rsidR="001217AD">
        <w:t>at happened and what went wrong.</w:t>
      </w:r>
    </w:p>
    <w:p w14:paraId="1133F8BD" w14:textId="77777777" w:rsidR="00145221" w:rsidRDefault="00301EB2" w:rsidP="00E479F9">
      <w:pPr>
        <w:pStyle w:val="ListParagraph"/>
        <w:numPr>
          <w:ilvl w:val="0"/>
          <w:numId w:val="2"/>
        </w:numPr>
        <w:ind w:left="426" w:hanging="284"/>
      </w:pPr>
      <w:r>
        <w:t>M</w:t>
      </w:r>
      <w:r w:rsidR="00145221">
        <w:t>ake it possible for you to discuss the problem with those concerned</w:t>
      </w:r>
      <w:r w:rsidR="0013275F">
        <w:t>.</w:t>
      </w:r>
    </w:p>
    <w:p w14:paraId="11DA2A34" w14:textId="77777777" w:rsidR="00145221" w:rsidRDefault="00301EB2" w:rsidP="00E479F9">
      <w:pPr>
        <w:pStyle w:val="ListParagraph"/>
        <w:numPr>
          <w:ilvl w:val="0"/>
          <w:numId w:val="2"/>
        </w:numPr>
        <w:ind w:left="426" w:hanging="284"/>
      </w:pPr>
      <w:r>
        <w:t>M</w:t>
      </w:r>
      <w:r w:rsidR="00145221">
        <w:t>ake sure you receive an appropriate apology</w:t>
      </w:r>
      <w:r w:rsidR="001217AD">
        <w:t>.</w:t>
      </w:r>
    </w:p>
    <w:p w14:paraId="7991C190" w14:textId="77777777" w:rsidR="00145221" w:rsidRDefault="00301EB2" w:rsidP="00D03F6F">
      <w:pPr>
        <w:pStyle w:val="ListParagraph"/>
        <w:numPr>
          <w:ilvl w:val="0"/>
          <w:numId w:val="2"/>
        </w:numPr>
        <w:ind w:left="426" w:hanging="284"/>
      </w:pPr>
      <w:r>
        <w:t>I</w:t>
      </w:r>
      <w:r w:rsidR="00145221">
        <w:t>dentify what we can learn from your complaint and what we can do to make sure t</w:t>
      </w:r>
      <w:r w:rsidR="0013275F">
        <w:t>he problem doesn’t happen again.</w:t>
      </w:r>
    </w:p>
    <w:p w14:paraId="67BBA5C0" w14:textId="77777777" w:rsidR="0013275F" w:rsidRDefault="0013275F" w:rsidP="0013275F">
      <w:pPr>
        <w:pStyle w:val="ListParagraph"/>
        <w:ind w:left="426"/>
      </w:pPr>
    </w:p>
    <w:p w14:paraId="24D29B15" w14:textId="77777777" w:rsidR="00301EB2" w:rsidRDefault="0013275F" w:rsidP="00301EB2">
      <w:r>
        <w:t>If</w:t>
      </w:r>
      <w:r w:rsidR="00301EB2">
        <w:t xml:space="preserve"> your complaint involves more than one organisation (e.g. hospital or social services) we will </w:t>
      </w:r>
      <w:r>
        <w:t>contact</w:t>
      </w:r>
      <w:r w:rsidR="00F26344">
        <w:t xml:space="preserve"> </w:t>
      </w:r>
      <w:proofErr w:type="gramStart"/>
      <w:r w:rsidR="00F26344">
        <w:t xml:space="preserve">them </w:t>
      </w:r>
      <w:r>
        <w:t xml:space="preserve"> </w:t>
      </w:r>
      <w:r w:rsidR="00301EB2">
        <w:t>so</w:t>
      </w:r>
      <w:proofErr w:type="gramEnd"/>
      <w:r w:rsidR="00301EB2">
        <w:t xml:space="preserve"> you receive one coordinated reply. We may need your consent to do this. </w:t>
      </w:r>
    </w:p>
    <w:p w14:paraId="3E94306C" w14:textId="77777777" w:rsidR="00301EB2" w:rsidRDefault="00301EB2" w:rsidP="00301EB2"/>
    <w:p w14:paraId="56127720" w14:textId="77777777" w:rsidR="00301EB2" w:rsidRDefault="00301EB2" w:rsidP="00301EB2">
      <w:r>
        <w:t>The final response letter will include details of the result of your complaint</w:t>
      </w:r>
      <w:r w:rsidR="00DE0367">
        <w:t xml:space="preserve">.  You can </w:t>
      </w:r>
      <w:r>
        <w:t xml:space="preserve">refer the matter further to the Parliamentary and Health Service Ombudsman (details </w:t>
      </w:r>
      <w:r w:rsidR="00672615">
        <w:t>overleaf</w:t>
      </w:r>
      <w:r>
        <w:t>) if you remain dissatisfied with the response.</w:t>
      </w:r>
    </w:p>
    <w:p w14:paraId="1D70E2F0" w14:textId="77777777" w:rsidR="00301EB2" w:rsidRDefault="00301EB2" w:rsidP="00301EB2"/>
    <w:p w14:paraId="0EBEE2A3" w14:textId="77777777" w:rsidR="00301EB2" w:rsidRPr="00570E79" w:rsidRDefault="00301EB2" w:rsidP="00301EB2">
      <w:pPr>
        <w:rPr>
          <w:b/>
          <w:color w:val="2F5496" w:themeColor="accent1" w:themeShade="BF"/>
          <w:sz w:val="28"/>
        </w:rPr>
      </w:pPr>
      <w:r w:rsidRPr="00301EB2">
        <w:rPr>
          <w:b/>
          <w:color w:val="2F5496" w:themeColor="accent1" w:themeShade="BF"/>
          <w:sz w:val="28"/>
        </w:rPr>
        <w:t>Complaining on behalf of someone else</w:t>
      </w:r>
    </w:p>
    <w:p w14:paraId="4C094BB3" w14:textId="77777777" w:rsidR="009548CC" w:rsidRDefault="00301EB2" w:rsidP="00301EB2">
      <w:r w:rsidRPr="00301EB2">
        <w:t xml:space="preserve">Please note that we keep strictly to the rules of confidentiality. If you are complaining on behalf of someone else, we have to know that you have his or her permission to do so.  </w:t>
      </w:r>
    </w:p>
    <w:p w14:paraId="1BA9EC9E" w14:textId="77777777" w:rsidR="009548CC" w:rsidRDefault="009548CC" w:rsidP="00301EB2"/>
    <w:p w14:paraId="60E73406" w14:textId="77777777" w:rsidR="00301EB2" w:rsidRDefault="009548CC" w:rsidP="00301EB2">
      <w:r>
        <w:t>T</w:t>
      </w:r>
      <w:r w:rsidR="00301EB2" w:rsidRPr="00301EB2">
        <w:t xml:space="preserve">he person concerned will </w:t>
      </w:r>
      <w:r>
        <w:t>need to sign our complaints form</w:t>
      </w:r>
      <w:r w:rsidR="00301EB2" w:rsidRPr="00301EB2">
        <w:t xml:space="preserve">, unless they are incapable (because of illness) of </w:t>
      </w:r>
      <w:r w:rsidR="009801A2">
        <w:t>doing so</w:t>
      </w:r>
      <w:r w:rsidR="00301EB2" w:rsidRPr="00301EB2">
        <w:t>.</w:t>
      </w:r>
    </w:p>
    <w:sectPr w:rsidR="00301EB2" w:rsidSect="00CF5D92">
      <w:pgSz w:w="16837" w:h="11905" w:orient="landscape"/>
      <w:pgMar w:top="720" w:right="720" w:bottom="720" w:left="720" w:header="708" w:footer="708"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57540"/>
    <w:multiLevelType w:val="hybridMultilevel"/>
    <w:tmpl w:val="3178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CA7D10"/>
    <w:multiLevelType w:val="hybridMultilevel"/>
    <w:tmpl w:val="4B8C8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218270">
    <w:abstractNumId w:val="0"/>
  </w:num>
  <w:num w:numId="2" w16cid:durableId="424616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D7"/>
    <w:rsid w:val="00035DD7"/>
    <w:rsid w:val="000A7050"/>
    <w:rsid w:val="001217AD"/>
    <w:rsid w:val="0013275F"/>
    <w:rsid w:val="00144565"/>
    <w:rsid w:val="00145221"/>
    <w:rsid w:val="0015159A"/>
    <w:rsid w:val="001A252F"/>
    <w:rsid w:val="00201680"/>
    <w:rsid w:val="002165C2"/>
    <w:rsid w:val="00301EB2"/>
    <w:rsid w:val="003316C5"/>
    <w:rsid w:val="00337917"/>
    <w:rsid w:val="00352EBF"/>
    <w:rsid w:val="00357591"/>
    <w:rsid w:val="00361C9E"/>
    <w:rsid w:val="003A5ECC"/>
    <w:rsid w:val="003F04F3"/>
    <w:rsid w:val="004A418D"/>
    <w:rsid w:val="004B3F92"/>
    <w:rsid w:val="00570E79"/>
    <w:rsid w:val="00580C46"/>
    <w:rsid w:val="005D7CB1"/>
    <w:rsid w:val="0061127F"/>
    <w:rsid w:val="00672615"/>
    <w:rsid w:val="006E1203"/>
    <w:rsid w:val="007866E5"/>
    <w:rsid w:val="007A71D9"/>
    <w:rsid w:val="007D44D3"/>
    <w:rsid w:val="007E38AD"/>
    <w:rsid w:val="008238E3"/>
    <w:rsid w:val="00851E53"/>
    <w:rsid w:val="00873F84"/>
    <w:rsid w:val="0093053F"/>
    <w:rsid w:val="00940C21"/>
    <w:rsid w:val="00947435"/>
    <w:rsid w:val="009548CC"/>
    <w:rsid w:val="009801A2"/>
    <w:rsid w:val="009B04E5"/>
    <w:rsid w:val="009D58EB"/>
    <w:rsid w:val="00A2209D"/>
    <w:rsid w:val="00A508D7"/>
    <w:rsid w:val="00AD78C2"/>
    <w:rsid w:val="00AF7ABF"/>
    <w:rsid w:val="00B0463B"/>
    <w:rsid w:val="00B16911"/>
    <w:rsid w:val="00BB0AA3"/>
    <w:rsid w:val="00BC5D55"/>
    <w:rsid w:val="00C07F50"/>
    <w:rsid w:val="00CB75DE"/>
    <w:rsid w:val="00CF5D92"/>
    <w:rsid w:val="00D02C50"/>
    <w:rsid w:val="00DC6004"/>
    <w:rsid w:val="00DE0367"/>
    <w:rsid w:val="00E26822"/>
    <w:rsid w:val="00E3388E"/>
    <w:rsid w:val="00E479F9"/>
    <w:rsid w:val="00E54E0A"/>
    <w:rsid w:val="00E84D6E"/>
    <w:rsid w:val="00E95B0C"/>
    <w:rsid w:val="00EA5A63"/>
    <w:rsid w:val="00EE01D7"/>
    <w:rsid w:val="00F11BF0"/>
    <w:rsid w:val="00F26344"/>
    <w:rsid w:val="00F62F2A"/>
    <w:rsid w:val="00F94626"/>
    <w:rsid w:val="00FD4FDD"/>
    <w:rsid w:val="00FE728F"/>
    <w:rsid w:val="00FF0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F698"/>
  <w14:defaultImageDpi w14:val="32767"/>
  <w15:docId w15:val="{F41C51D9-435F-4637-90FB-7655FA5D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D92"/>
    <w:pPr>
      <w:ind w:left="720"/>
      <w:contextualSpacing/>
    </w:pPr>
  </w:style>
  <w:style w:type="character" w:styleId="Hyperlink">
    <w:name w:val="Hyperlink"/>
    <w:basedOn w:val="DefaultParagraphFont"/>
    <w:uiPriority w:val="99"/>
    <w:unhideWhenUsed/>
    <w:rsid w:val="00EA5A63"/>
    <w:rPr>
      <w:color w:val="0563C1" w:themeColor="hyperlink"/>
      <w:u w:val="single"/>
    </w:rPr>
  </w:style>
  <w:style w:type="character" w:customStyle="1" w:styleId="UnresolvedMention1">
    <w:name w:val="Unresolved Mention1"/>
    <w:basedOn w:val="DefaultParagraphFont"/>
    <w:uiPriority w:val="99"/>
    <w:rsid w:val="00EA5A63"/>
    <w:rPr>
      <w:color w:val="605E5C"/>
      <w:shd w:val="clear" w:color="auto" w:fill="E1DFDD"/>
    </w:rPr>
  </w:style>
  <w:style w:type="paragraph" w:styleId="BalloonText">
    <w:name w:val="Balloon Text"/>
    <w:basedOn w:val="Normal"/>
    <w:link w:val="BalloonTextChar"/>
    <w:uiPriority w:val="99"/>
    <w:semiHidden/>
    <w:unhideWhenUsed/>
    <w:rsid w:val="00144565"/>
    <w:rPr>
      <w:rFonts w:ascii="Tahoma" w:hAnsi="Tahoma" w:cs="Tahoma"/>
      <w:sz w:val="16"/>
      <w:szCs w:val="16"/>
    </w:rPr>
  </w:style>
  <w:style w:type="character" w:customStyle="1" w:styleId="BalloonTextChar">
    <w:name w:val="Balloon Text Char"/>
    <w:basedOn w:val="DefaultParagraphFont"/>
    <w:link w:val="BalloonText"/>
    <w:uiPriority w:val="99"/>
    <w:semiHidden/>
    <w:rsid w:val="00144565"/>
    <w:rPr>
      <w:rFonts w:ascii="Tahoma" w:hAnsi="Tahoma" w:cs="Tahoma"/>
      <w:sz w:val="16"/>
      <w:szCs w:val="16"/>
    </w:rPr>
  </w:style>
  <w:style w:type="character" w:styleId="UnresolvedMention">
    <w:name w:val="Unresolved Mention"/>
    <w:basedOn w:val="DefaultParagraphFont"/>
    <w:uiPriority w:val="99"/>
    <w:semiHidden/>
    <w:unhideWhenUsed/>
    <w:rsid w:val="00FE7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5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budsman.org.uk/make-a-complaint" TargetMode="External"/><Relationship Id="rId5" Type="http://schemas.openxmlformats.org/officeDocument/2006/relationships/hyperlink" Target="mailto:wyicb.complaints@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Hennessy</dc:creator>
  <cp:lastModifiedBy>Lamb Cheryl</cp:lastModifiedBy>
  <cp:revision>2</cp:revision>
  <cp:lastPrinted>2021-10-26T10:31:00Z</cp:lastPrinted>
  <dcterms:created xsi:type="dcterms:W3CDTF">2023-08-29T09:51:00Z</dcterms:created>
  <dcterms:modified xsi:type="dcterms:W3CDTF">2023-08-29T09:51:00Z</dcterms:modified>
</cp:coreProperties>
</file>