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8088E" w:rsidRPr="0028088E" w:rsidRDefault="0028088E" w:rsidP="0028088E">
      <w:pPr>
        <w:jc w:val="center"/>
        <w:rPr>
          <w:rFonts w:asciiTheme="minorHAnsi" w:hAnsiTheme="minorHAnsi" w:cs="Tahoma"/>
          <w:b/>
          <w:bCs/>
          <w:u w:val="single"/>
        </w:rPr>
      </w:pPr>
    </w:p>
    <w:p w14:paraId="2152E594" w14:textId="77777777" w:rsidR="0028088E" w:rsidRPr="0028088E" w:rsidRDefault="00D5775E" w:rsidP="0028088E">
      <w:pPr>
        <w:jc w:val="center"/>
        <w:rPr>
          <w:rFonts w:asciiTheme="minorHAnsi" w:hAnsiTheme="minorHAnsi" w:cs="Tahoma"/>
          <w:b/>
          <w:bCs/>
          <w:u w:val="single"/>
        </w:rPr>
      </w:pPr>
      <w:r>
        <w:rPr>
          <w:rFonts w:asciiTheme="minorHAnsi" w:hAnsiTheme="minorHAnsi" w:cs="Tahoma"/>
          <w:b/>
          <w:bCs/>
          <w:u w:val="single"/>
        </w:rPr>
        <w:t>COMPLAINTS POLICY</w:t>
      </w:r>
    </w:p>
    <w:p w14:paraId="0A37501D" w14:textId="77777777" w:rsidR="0028088E" w:rsidRPr="0028088E" w:rsidRDefault="0028088E" w:rsidP="0028088E">
      <w:pPr>
        <w:rPr>
          <w:rFonts w:asciiTheme="minorHAnsi" w:hAnsiTheme="minorHAnsi" w:cs="Tahoma"/>
          <w:b/>
          <w:bCs/>
        </w:rPr>
      </w:pPr>
    </w:p>
    <w:p w14:paraId="5DAB6C7B" w14:textId="77777777" w:rsidR="0028088E" w:rsidRPr="0028088E" w:rsidRDefault="0028088E" w:rsidP="0028088E">
      <w:pPr>
        <w:rPr>
          <w:rFonts w:asciiTheme="minorHAnsi" w:hAnsiTheme="minorHAnsi" w:cs="Tahoma"/>
          <w:b/>
          <w:bCs/>
        </w:rPr>
      </w:pPr>
    </w:p>
    <w:p w14:paraId="2C8B4F07" w14:textId="77777777" w:rsidR="0028088E" w:rsidRPr="0028088E" w:rsidRDefault="0028088E" w:rsidP="0028088E">
      <w:pPr>
        <w:rPr>
          <w:rFonts w:asciiTheme="minorHAnsi" w:hAnsiTheme="minorHAnsi" w:cs="Tahoma"/>
          <w:b/>
          <w:bCs/>
        </w:rPr>
      </w:pPr>
      <w:r w:rsidRPr="0028088E">
        <w:rPr>
          <w:rFonts w:asciiTheme="minorHAnsi" w:hAnsiTheme="minorHAnsi" w:cs="Tahoma"/>
          <w:b/>
          <w:bCs/>
        </w:rPr>
        <w:t>INTRODUCTION</w:t>
      </w:r>
    </w:p>
    <w:p w14:paraId="02EB378F" w14:textId="77777777" w:rsidR="0028088E" w:rsidRPr="0028088E" w:rsidRDefault="0028088E" w:rsidP="0028088E">
      <w:pPr>
        <w:rPr>
          <w:rFonts w:asciiTheme="minorHAnsi" w:hAnsiTheme="minorHAnsi" w:cs="Tahoma"/>
          <w:b/>
          <w:bCs/>
        </w:rPr>
      </w:pPr>
    </w:p>
    <w:p w14:paraId="545DA5A3" w14:textId="77777777" w:rsidR="0028088E" w:rsidRPr="0028088E" w:rsidRDefault="0028088E" w:rsidP="0028088E">
      <w:pPr>
        <w:rPr>
          <w:rFonts w:asciiTheme="minorHAnsi" w:hAnsiTheme="minorHAnsi" w:cs="Tahoma"/>
          <w:bCs/>
        </w:rPr>
      </w:pPr>
      <w:r w:rsidRPr="0028088E">
        <w:rPr>
          <w:rFonts w:asciiTheme="minorHAnsi" w:hAnsiTheme="minorHAnsi" w:cs="Tahoma"/>
          <w:bCs/>
        </w:rPr>
        <w:t xml:space="preserve">This procedure sets out the </w:t>
      </w:r>
      <w:r w:rsidR="00E476D2">
        <w:rPr>
          <w:rFonts w:asciiTheme="minorHAnsi" w:hAnsiTheme="minorHAnsi" w:cs="Tahoma"/>
          <w:bCs/>
        </w:rPr>
        <w:t>Spring Hall Group Practice</w:t>
      </w:r>
      <w:r w:rsidRPr="0028088E">
        <w:rPr>
          <w:rFonts w:asciiTheme="minorHAnsi" w:hAnsiTheme="minorHAnsi" w:cs="Tahoma"/>
          <w:bCs/>
        </w:rPr>
        <w:t xml:space="preserve"> approach to the handling of complaints and is intended as an internal guide which should be made readily available to all staff</w:t>
      </w:r>
      <w:r w:rsidR="00D5775E">
        <w:rPr>
          <w:rFonts w:asciiTheme="minorHAnsi" w:hAnsiTheme="minorHAnsi" w:cs="Tahoma"/>
          <w:bCs/>
        </w:rPr>
        <w:t xml:space="preserve"> to follow</w:t>
      </w:r>
      <w:r w:rsidRPr="0028088E">
        <w:rPr>
          <w:rFonts w:asciiTheme="minorHAnsi" w:hAnsiTheme="minorHAnsi" w:cs="Tahoma"/>
          <w:bCs/>
        </w:rPr>
        <w:t>.</w:t>
      </w:r>
    </w:p>
    <w:p w14:paraId="2AA00E51" w14:textId="77777777" w:rsidR="0028088E" w:rsidRPr="00E476D2" w:rsidRDefault="0028088E" w:rsidP="00E476D2">
      <w:pPr>
        <w:pStyle w:val="Heading1"/>
        <w:jc w:val="left"/>
        <w:rPr>
          <w:rFonts w:asciiTheme="minorHAnsi" w:hAnsiTheme="minorHAnsi" w:cs="Tahoma"/>
          <w:szCs w:val="24"/>
          <w:u w:val="none"/>
        </w:rPr>
      </w:pPr>
      <w:r w:rsidRPr="0028088E">
        <w:rPr>
          <w:rFonts w:asciiTheme="minorHAnsi" w:hAnsiTheme="minorHAnsi" w:cs="Tahoma"/>
          <w:szCs w:val="24"/>
          <w:u w:val="none"/>
        </w:rPr>
        <w:t>POLICY</w:t>
      </w:r>
    </w:p>
    <w:p w14:paraId="549D71DF"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The Practice will take reasonable steps to ensure that patients are aware of: </w:t>
      </w:r>
    </w:p>
    <w:p w14:paraId="6A05A809" w14:textId="77777777" w:rsidR="0028088E" w:rsidRPr="0028088E" w:rsidRDefault="0028088E" w:rsidP="0028088E">
      <w:pPr>
        <w:rPr>
          <w:rFonts w:asciiTheme="minorHAnsi" w:hAnsiTheme="minorHAnsi" w:cs="Tahoma"/>
        </w:rPr>
      </w:pPr>
    </w:p>
    <w:p w14:paraId="6191B519" w14:textId="77777777" w:rsidR="0028088E" w:rsidRPr="0028088E" w:rsidRDefault="0028088E" w:rsidP="0028088E">
      <w:pPr>
        <w:numPr>
          <w:ilvl w:val="0"/>
          <w:numId w:val="1"/>
        </w:numPr>
        <w:rPr>
          <w:rFonts w:asciiTheme="minorHAnsi" w:hAnsiTheme="minorHAnsi" w:cs="Tahoma"/>
        </w:rPr>
      </w:pPr>
      <w:r w:rsidRPr="0028088E">
        <w:rPr>
          <w:rFonts w:asciiTheme="minorHAnsi" w:hAnsiTheme="minorHAnsi" w:cs="Tahoma"/>
        </w:rPr>
        <w:t>the complaints procedure</w:t>
      </w:r>
    </w:p>
    <w:p w14:paraId="5A39BBE3" w14:textId="77777777" w:rsidR="0028088E" w:rsidRPr="0028088E" w:rsidRDefault="0028088E" w:rsidP="0028088E">
      <w:pPr>
        <w:rPr>
          <w:rFonts w:asciiTheme="minorHAnsi" w:hAnsiTheme="minorHAnsi" w:cs="Tahoma"/>
        </w:rPr>
      </w:pPr>
    </w:p>
    <w:p w14:paraId="12D5E865" w14:textId="29BD2B3F" w:rsidR="0028088E" w:rsidRPr="0028088E" w:rsidRDefault="0028088E" w:rsidP="0028088E">
      <w:pPr>
        <w:numPr>
          <w:ilvl w:val="0"/>
          <w:numId w:val="1"/>
        </w:numPr>
        <w:rPr>
          <w:rFonts w:asciiTheme="minorHAnsi" w:hAnsiTheme="minorHAnsi" w:cs="Tahoma"/>
        </w:rPr>
      </w:pPr>
      <w:r w:rsidRPr="0028088E">
        <w:rPr>
          <w:rFonts w:asciiTheme="minorHAnsi" w:hAnsiTheme="minorHAnsi" w:cs="Tahoma"/>
        </w:rPr>
        <w:t>th</w:t>
      </w:r>
      <w:r>
        <w:rPr>
          <w:rFonts w:asciiTheme="minorHAnsi" w:hAnsiTheme="minorHAnsi" w:cs="Tahoma"/>
        </w:rPr>
        <w:t xml:space="preserve">e role of </w:t>
      </w:r>
      <w:r w:rsidR="00121F36">
        <w:rPr>
          <w:rFonts w:asciiTheme="minorHAnsi" w:hAnsiTheme="minorHAnsi" w:cs="Tahoma"/>
        </w:rPr>
        <w:t xml:space="preserve">West Yorkshire ICB </w:t>
      </w:r>
      <w:r w:rsidRPr="0028088E">
        <w:rPr>
          <w:rFonts w:asciiTheme="minorHAnsi" w:hAnsiTheme="minorHAnsi" w:cs="Tahoma"/>
        </w:rPr>
        <w:t>and other bodies in relation to complaints about services under the contract. This includes the ability of the patient</w:t>
      </w:r>
      <w:r>
        <w:rPr>
          <w:rFonts w:asciiTheme="minorHAnsi" w:hAnsiTheme="minorHAnsi" w:cs="Tahoma"/>
        </w:rPr>
        <w:t xml:space="preserve"> to complain directly to </w:t>
      </w:r>
      <w:r w:rsidR="00B960DC">
        <w:rPr>
          <w:rFonts w:asciiTheme="minorHAnsi" w:hAnsiTheme="minorHAnsi" w:cs="Tahoma"/>
        </w:rPr>
        <w:t xml:space="preserve">West Yorkshire ICB </w:t>
      </w:r>
      <w:r w:rsidRPr="0028088E">
        <w:rPr>
          <w:rFonts w:asciiTheme="minorHAnsi" w:hAnsiTheme="minorHAnsi" w:cs="Tahoma"/>
        </w:rPr>
        <w:t xml:space="preserve">and to escalate to the </w:t>
      </w:r>
      <w:r>
        <w:rPr>
          <w:rFonts w:asciiTheme="minorHAnsi" w:hAnsiTheme="minorHAnsi" w:cs="Tahoma"/>
        </w:rPr>
        <w:t xml:space="preserve">Parliamentary and Health </w:t>
      </w:r>
      <w:r w:rsidRPr="0028088E">
        <w:rPr>
          <w:rFonts w:asciiTheme="minorHAnsi" w:hAnsiTheme="minorHAnsi" w:cs="Tahoma"/>
        </w:rPr>
        <w:t>Ombudsman</w:t>
      </w:r>
    </w:p>
    <w:p w14:paraId="41C8F396" w14:textId="77777777" w:rsidR="0028088E" w:rsidRPr="0028088E" w:rsidRDefault="0028088E" w:rsidP="0028088E">
      <w:pPr>
        <w:rPr>
          <w:rFonts w:asciiTheme="minorHAnsi" w:hAnsiTheme="minorHAnsi" w:cs="Tahoma"/>
        </w:rPr>
      </w:pPr>
    </w:p>
    <w:p w14:paraId="3B8FDCE6" w14:textId="77777777" w:rsidR="0028088E" w:rsidRPr="0028088E" w:rsidRDefault="0028088E" w:rsidP="0028088E">
      <w:pPr>
        <w:numPr>
          <w:ilvl w:val="0"/>
          <w:numId w:val="1"/>
        </w:numPr>
        <w:rPr>
          <w:rFonts w:asciiTheme="minorHAnsi" w:hAnsiTheme="minorHAnsi" w:cs="Tahoma"/>
        </w:rPr>
      </w:pPr>
      <w:r w:rsidRPr="0028088E">
        <w:rPr>
          <w:rFonts w:asciiTheme="minorHAnsi" w:hAnsiTheme="minorHAnsi" w:cs="Tahoma"/>
        </w:rPr>
        <w:t>their right to assistance with any complaint from independent advocacy services</w:t>
      </w:r>
    </w:p>
    <w:p w14:paraId="72A3D3EC" w14:textId="77777777" w:rsidR="0028088E" w:rsidRPr="0028088E" w:rsidRDefault="0028088E" w:rsidP="0028088E">
      <w:pPr>
        <w:ind w:firstLine="75"/>
        <w:rPr>
          <w:rFonts w:asciiTheme="minorHAnsi" w:hAnsiTheme="minorHAnsi" w:cs="Tahoma"/>
        </w:rPr>
      </w:pPr>
    </w:p>
    <w:p w14:paraId="641D6839" w14:textId="65994B5F" w:rsidR="0028088E" w:rsidRPr="0028088E" w:rsidRDefault="0028088E" w:rsidP="0028088E">
      <w:pPr>
        <w:rPr>
          <w:rFonts w:asciiTheme="minorHAnsi" w:hAnsiTheme="minorHAnsi" w:cs="Tahoma"/>
        </w:rPr>
      </w:pPr>
      <w:r w:rsidRPr="0028088E">
        <w:rPr>
          <w:rFonts w:asciiTheme="minorHAnsi" w:hAnsiTheme="minorHAnsi" w:cs="Tahoma"/>
        </w:rPr>
        <w:t>The principal method of achieving this is the</w:t>
      </w:r>
      <w:r w:rsidR="00D5775E">
        <w:rPr>
          <w:rFonts w:asciiTheme="minorHAnsi" w:hAnsiTheme="minorHAnsi" w:cs="Tahoma"/>
        </w:rPr>
        <w:t xml:space="preserve"> Patients Complaints </w:t>
      </w:r>
      <w:r w:rsidR="000D7817" w:rsidRPr="0028088E">
        <w:rPr>
          <w:rFonts w:asciiTheme="minorHAnsi" w:hAnsiTheme="minorHAnsi" w:cs="Tahoma"/>
        </w:rPr>
        <w:t>Leaflet,</w:t>
      </w:r>
      <w:r w:rsidRPr="0028088E">
        <w:rPr>
          <w:rFonts w:asciiTheme="minorHAnsi" w:hAnsiTheme="minorHAnsi" w:cs="Tahoma"/>
        </w:rPr>
        <w:t xml:space="preserve"> </w:t>
      </w:r>
      <w:r w:rsidR="00E476D2">
        <w:rPr>
          <w:rFonts w:asciiTheme="minorHAnsi" w:hAnsiTheme="minorHAnsi" w:cs="Tahoma"/>
        </w:rPr>
        <w:t>the Practice Leaflet and Spring Hall Group Practice</w:t>
      </w:r>
      <w:r w:rsidRPr="0028088E">
        <w:rPr>
          <w:rFonts w:asciiTheme="minorHAnsi" w:hAnsiTheme="minorHAnsi" w:cs="Tahoma"/>
        </w:rPr>
        <w:t>.</w:t>
      </w:r>
    </w:p>
    <w:p w14:paraId="0D0B940D" w14:textId="77777777" w:rsidR="0028088E" w:rsidRPr="0028088E" w:rsidRDefault="0028088E" w:rsidP="0028088E">
      <w:pPr>
        <w:ind w:firstLine="75"/>
        <w:rPr>
          <w:rFonts w:asciiTheme="minorHAnsi" w:hAnsiTheme="minorHAnsi" w:cs="Tahoma"/>
        </w:rPr>
      </w:pPr>
    </w:p>
    <w:p w14:paraId="0E27B00A" w14:textId="610422F3" w:rsidR="0028088E" w:rsidRPr="0028088E" w:rsidRDefault="0028088E" w:rsidP="13BB2F83">
      <w:pPr>
        <w:ind w:firstLine="75"/>
        <w:rPr>
          <w:rFonts w:asciiTheme="minorHAnsi" w:hAnsiTheme="minorHAnsi" w:cs="Tahoma"/>
        </w:rPr>
      </w:pPr>
      <w:r w:rsidRPr="13BB2F83">
        <w:rPr>
          <w:rFonts w:asciiTheme="minorHAnsi" w:hAnsiTheme="minorHAnsi" w:cs="Tahoma"/>
        </w:rPr>
        <w:t>The Complaints Manager</w:t>
      </w:r>
      <w:r w:rsidR="00E476D2" w:rsidRPr="13BB2F83">
        <w:rPr>
          <w:rFonts w:asciiTheme="minorHAnsi" w:hAnsiTheme="minorHAnsi" w:cs="Tahoma"/>
        </w:rPr>
        <w:t>s</w:t>
      </w:r>
      <w:r w:rsidRPr="13BB2F83">
        <w:rPr>
          <w:rFonts w:asciiTheme="minorHAnsi" w:hAnsiTheme="minorHAnsi" w:cs="Tahoma"/>
        </w:rPr>
        <w:t xml:space="preserve"> for </w:t>
      </w:r>
      <w:r w:rsidR="00E476D2" w:rsidRPr="13BB2F83">
        <w:rPr>
          <w:rFonts w:asciiTheme="minorHAnsi" w:hAnsiTheme="minorHAnsi" w:cs="Tahoma"/>
        </w:rPr>
        <w:t xml:space="preserve">Spring Hall Group Practice </w:t>
      </w:r>
      <w:r w:rsidR="000D7817" w:rsidRPr="13BB2F83">
        <w:rPr>
          <w:rFonts w:asciiTheme="minorHAnsi" w:hAnsiTheme="minorHAnsi" w:cs="Tahoma"/>
        </w:rPr>
        <w:t>are</w:t>
      </w:r>
      <w:r w:rsidR="00E476D2" w:rsidRPr="13BB2F83">
        <w:rPr>
          <w:rFonts w:asciiTheme="minorHAnsi" w:hAnsiTheme="minorHAnsi" w:cs="Tahoma"/>
        </w:rPr>
        <w:t xml:space="preserve"> Tracy Worrall </w:t>
      </w:r>
    </w:p>
    <w:p w14:paraId="5B048AC2" w14:textId="02634CB9" w:rsidR="13BB2F83" w:rsidRDefault="13BB2F83" w:rsidP="13BB2F83">
      <w:pPr>
        <w:ind w:firstLine="75"/>
      </w:pPr>
    </w:p>
    <w:p w14:paraId="131DF08B" w14:textId="77777777" w:rsidR="001D1745" w:rsidRDefault="0028088E" w:rsidP="0028088E">
      <w:pPr>
        <w:ind w:firstLine="75"/>
        <w:rPr>
          <w:rFonts w:asciiTheme="minorHAnsi" w:hAnsiTheme="minorHAnsi" w:cs="Tahoma"/>
        </w:rPr>
      </w:pPr>
      <w:r w:rsidRPr="0028088E">
        <w:rPr>
          <w:rFonts w:asciiTheme="minorHAnsi" w:hAnsiTheme="minorHAnsi" w:cs="Tahoma"/>
        </w:rPr>
        <w:t>The lead GP Partner</w:t>
      </w:r>
      <w:r w:rsidR="00E476D2">
        <w:rPr>
          <w:rFonts w:asciiTheme="minorHAnsi" w:hAnsiTheme="minorHAnsi" w:cs="Tahoma"/>
        </w:rPr>
        <w:t>s</w:t>
      </w:r>
      <w:r w:rsidRPr="0028088E">
        <w:rPr>
          <w:rFonts w:asciiTheme="minorHAnsi" w:hAnsiTheme="minorHAnsi" w:cs="Tahoma"/>
        </w:rPr>
        <w:t xml:space="preserve"> for co</w:t>
      </w:r>
      <w:r>
        <w:rPr>
          <w:rFonts w:asciiTheme="minorHAnsi" w:hAnsiTheme="minorHAnsi" w:cs="Tahoma"/>
        </w:rPr>
        <w:t xml:space="preserve">mplaints handling </w:t>
      </w:r>
      <w:proofErr w:type="gramStart"/>
      <w:r w:rsidR="000D7817">
        <w:rPr>
          <w:rFonts w:asciiTheme="minorHAnsi" w:hAnsiTheme="minorHAnsi" w:cs="Tahoma"/>
        </w:rPr>
        <w:t>are</w:t>
      </w:r>
      <w:proofErr w:type="gramEnd"/>
      <w:r w:rsidR="00A1260A">
        <w:rPr>
          <w:rFonts w:asciiTheme="minorHAnsi" w:hAnsiTheme="minorHAnsi" w:cs="Tahoma"/>
        </w:rPr>
        <w:t>:</w:t>
      </w:r>
    </w:p>
    <w:p w14:paraId="42D4D3C3" w14:textId="72787B45" w:rsidR="0028088E" w:rsidRPr="0028088E" w:rsidRDefault="00E476D2" w:rsidP="0028088E">
      <w:pPr>
        <w:ind w:firstLine="75"/>
        <w:rPr>
          <w:rFonts w:asciiTheme="minorHAnsi" w:hAnsiTheme="minorHAnsi" w:cs="Tahoma"/>
        </w:rPr>
      </w:pPr>
      <w:r>
        <w:rPr>
          <w:rFonts w:asciiTheme="minorHAnsi" w:hAnsiTheme="minorHAnsi" w:cs="Tahoma"/>
        </w:rPr>
        <w:t xml:space="preserve"> Dr R Manyeula, Dr </w:t>
      </w:r>
      <w:r w:rsidR="00B960DC">
        <w:rPr>
          <w:rFonts w:asciiTheme="minorHAnsi" w:hAnsiTheme="minorHAnsi" w:cs="Tahoma"/>
        </w:rPr>
        <w:t>D Taylor</w:t>
      </w:r>
      <w:r>
        <w:rPr>
          <w:rFonts w:asciiTheme="minorHAnsi" w:hAnsiTheme="minorHAnsi" w:cs="Tahoma"/>
        </w:rPr>
        <w:t xml:space="preserve"> and Dr A Jagota  </w:t>
      </w:r>
    </w:p>
    <w:p w14:paraId="60061E4C" w14:textId="77777777" w:rsidR="0028088E" w:rsidRPr="0028088E" w:rsidRDefault="0028088E" w:rsidP="0028088E">
      <w:pPr>
        <w:rPr>
          <w:rFonts w:asciiTheme="minorHAnsi" w:hAnsiTheme="minorHAnsi" w:cs="Tahoma"/>
          <w:b/>
          <w:bCs/>
        </w:rPr>
      </w:pPr>
    </w:p>
    <w:p w14:paraId="7A724E9F" w14:textId="77777777" w:rsidR="0028088E" w:rsidRPr="0028088E" w:rsidRDefault="0028088E" w:rsidP="0028088E">
      <w:pPr>
        <w:rPr>
          <w:rFonts w:asciiTheme="minorHAnsi" w:hAnsiTheme="minorHAnsi" w:cs="Tahoma"/>
          <w:b/>
          <w:bCs/>
        </w:rPr>
      </w:pPr>
      <w:r w:rsidRPr="0028088E">
        <w:rPr>
          <w:rFonts w:asciiTheme="minorHAnsi" w:hAnsiTheme="minorHAnsi" w:cs="Tahoma"/>
          <w:b/>
          <w:bCs/>
        </w:rPr>
        <w:t>PROCEDURE</w:t>
      </w:r>
    </w:p>
    <w:p w14:paraId="44EAFD9C" w14:textId="77777777" w:rsidR="0028088E" w:rsidRPr="0028088E" w:rsidRDefault="0028088E" w:rsidP="0028088E">
      <w:pPr>
        <w:rPr>
          <w:rFonts w:asciiTheme="minorHAnsi" w:hAnsiTheme="minorHAnsi" w:cs="Tahoma"/>
          <w:b/>
          <w:bCs/>
        </w:rPr>
      </w:pPr>
    </w:p>
    <w:p w14:paraId="283C1B63" w14:textId="77777777" w:rsidR="0028088E" w:rsidRPr="0028088E" w:rsidRDefault="0028088E" w:rsidP="0028088E">
      <w:pPr>
        <w:rPr>
          <w:rFonts w:asciiTheme="minorHAnsi" w:hAnsiTheme="minorHAnsi" w:cs="Tahoma"/>
        </w:rPr>
      </w:pPr>
      <w:r w:rsidRPr="0028088E">
        <w:rPr>
          <w:rFonts w:asciiTheme="minorHAnsi" w:hAnsiTheme="minorHAnsi" w:cs="Tahoma"/>
          <w:b/>
          <w:bCs/>
        </w:rPr>
        <w:t>Receiving of complaints</w:t>
      </w:r>
    </w:p>
    <w:p w14:paraId="4B94D5A5" w14:textId="77777777" w:rsidR="0028088E" w:rsidRPr="0028088E" w:rsidRDefault="0028088E" w:rsidP="0028088E">
      <w:pPr>
        <w:rPr>
          <w:rFonts w:asciiTheme="minorHAnsi" w:hAnsiTheme="minorHAnsi" w:cs="Tahoma"/>
        </w:rPr>
      </w:pPr>
    </w:p>
    <w:p w14:paraId="2117476C"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The Practice may receive a complaint made by, or (with his/her </w:t>
      </w:r>
      <w:r w:rsidR="00710586">
        <w:rPr>
          <w:rFonts w:asciiTheme="minorHAnsi" w:hAnsiTheme="minorHAnsi" w:cs="Tahoma"/>
        </w:rPr>
        <w:t xml:space="preserve">written </w:t>
      </w:r>
      <w:r w:rsidRPr="0028088E">
        <w:rPr>
          <w:rFonts w:asciiTheme="minorHAnsi" w:hAnsiTheme="minorHAnsi" w:cs="Tahoma"/>
        </w:rPr>
        <w:t>consent) on behalf of a patient, or former patient, who is receiving or has received treatment at the Practice, or:</w:t>
      </w:r>
    </w:p>
    <w:p w14:paraId="3DEEC669" w14:textId="77777777" w:rsidR="0028088E" w:rsidRPr="0028088E" w:rsidRDefault="0028088E" w:rsidP="0028088E">
      <w:pPr>
        <w:rPr>
          <w:rFonts w:asciiTheme="minorHAnsi" w:hAnsiTheme="minorHAnsi" w:cs="Tahoma"/>
        </w:rPr>
      </w:pPr>
    </w:p>
    <w:p w14:paraId="0759A107" w14:textId="77777777" w:rsidR="0028088E" w:rsidRPr="0028088E" w:rsidRDefault="0028088E" w:rsidP="0028088E">
      <w:pPr>
        <w:rPr>
          <w:rFonts w:asciiTheme="minorHAnsi" w:hAnsiTheme="minorHAnsi" w:cs="Tahoma"/>
        </w:rPr>
      </w:pPr>
      <w:r w:rsidRPr="0028088E">
        <w:rPr>
          <w:rFonts w:asciiTheme="minorHAnsi" w:hAnsiTheme="minorHAnsi" w:cs="Tahoma"/>
        </w:rPr>
        <w:t>(a) where the patient is a child:</w:t>
      </w:r>
      <w:r w:rsidRPr="0028088E">
        <w:rPr>
          <w:rFonts w:asciiTheme="minorHAnsi" w:hAnsiTheme="minorHAnsi" w:cs="Tahoma"/>
        </w:rPr>
        <w:br/>
      </w:r>
    </w:p>
    <w:p w14:paraId="2A648455" w14:textId="7B472857" w:rsidR="0028088E" w:rsidRPr="0028088E" w:rsidRDefault="0028088E" w:rsidP="0028088E">
      <w:pPr>
        <w:numPr>
          <w:ilvl w:val="0"/>
          <w:numId w:val="2"/>
        </w:numPr>
        <w:rPr>
          <w:rFonts w:asciiTheme="minorHAnsi" w:hAnsiTheme="minorHAnsi" w:cs="Tahoma"/>
        </w:rPr>
      </w:pPr>
      <w:r w:rsidRPr="0028088E">
        <w:rPr>
          <w:rFonts w:asciiTheme="minorHAnsi" w:hAnsiTheme="minorHAnsi" w:cs="Tahoma"/>
        </w:rPr>
        <w:t xml:space="preserve">by either parent, or in the absence of both parents, the guardian or other adult who has care of the </w:t>
      </w:r>
      <w:r w:rsidR="000D7817" w:rsidRPr="0028088E">
        <w:rPr>
          <w:rFonts w:asciiTheme="minorHAnsi" w:hAnsiTheme="minorHAnsi" w:cs="Tahoma"/>
        </w:rPr>
        <w:t>child.</w:t>
      </w:r>
    </w:p>
    <w:p w14:paraId="3656B9AB" w14:textId="77777777" w:rsidR="0028088E" w:rsidRPr="0028088E" w:rsidRDefault="0028088E" w:rsidP="0028088E">
      <w:pPr>
        <w:ind w:left="360"/>
        <w:rPr>
          <w:rFonts w:asciiTheme="minorHAnsi" w:hAnsiTheme="minorHAnsi" w:cs="Tahoma"/>
        </w:rPr>
      </w:pPr>
    </w:p>
    <w:p w14:paraId="6AE66B41" w14:textId="7B9FCC7A" w:rsidR="0028088E" w:rsidRPr="0028088E" w:rsidRDefault="0028088E" w:rsidP="0028088E">
      <w:pPr>
        <w:numPr>
          <w:ilvl w:val="0"/>
          <w:numId w:val="2"/>
        </w:numPr>
        <w:rPr>
          <w:rFonts w:asciiTheme="minorHAnsi" w:hAnsiTheme="minorHAnsi" w:cs="Tahoma"/>
        </w:rPr>
      </w:pPr>
      <w:r w:rsidRPr="0028088E">
        <w:rPr>
          <w:rFonts w:asciiTheme="minorHAnsi" w:hAnsiTheme="minorHAnsi" w:cs="Tahoma"/>
        </w:rPr>
        <w:lastRenderedPageBreak/>
        <w:t xml:space="preserve">by a person duly authorised by a local authority to whose care the child has been committed under the provisions of the Children Act </w:t>
      </w:r>
      <w:r w:rsidR="000D7817" w:rsidRPr="0028088E">
        <w:rPr>
          <w:rFonts w:asciiTheme="minorHAnsi" w:hAnsiTheme="minorHAnsi" w:cs="Tahoma"/>
        </w:rPr>
        <w:t>1989.</w:t>
      </w:r>
    </w:p>
    <w:p w14:paraId="45FB0818" w14:textId="77777777" w:rsidR="0028088E" w:rsidRPr="0028088E" w:rsidRDefault="0028088E" w:rsidP="0028088E">
      <w:pPr>
        <w:ind w:left="360"/>
        <w:rPr>
          <w:rFonts w:asciiTheme="minorHAnsi" w:hAnsiTheme="minorHAnsi" w:cs="Tahoma"/>
        </w:rPr>
      </w:pPr>
    </w:p>
    <w:p w14:paraId="50DCB0DE" w14:textId="77777777" w:rsidR="0028088E" w:rsidRPr="0028088E" w:rsidRDefault="0028088E" w:rsidP="0028088E">
      <w:pPr>
        <w:numPr>
          <w:ilvl w:val="0"/>
          <w:numId w:val="2"/>
        </w:numPr>
        <w:rPr>
          <w:rFonts w:asciiTheme="minorHAnsi" w:hAnsiTheme="minorHAnsi" w:cs="Tahoma"/>
        </w:rPr>
      </w:pPr>
      <w:r w:rsidRPr="0028088E">
        <w:rPr>
          <w:rFonts w:asciiTheme="minorHAnsi" w:hAnsiTheme="minorHAnsi" w:cs="Tahoma"/>
        </w:rPr>
        <w:t xml:space="preserve">by a person duly authorised by a voluntary organisation by which the child is being accommodated </w:t>
      </w:r>
      <w:r w:rsidRPr="0028088E">
        <w:rPr>
          <w:rFonts w:asciiTheme="minorHAnsi" w:hAnsiTheme="minorHAnsi" w:cs="Tahoma"/>
        </w:rPr>
        <w:br/>
      </w:r>
    </w:p>
    <w:p w14:paraId="049F31CB" w14:textId="77777777" w:rsidR="0028088E" w:rsidRPr="0028088E" w:rsidRDefault="0028088E" w:rsidP="0028088E">
      <w:pPr>
        <w:rPr>
          <w:rFonts w:asciiTheme="minorHAnsi" w:hAnsiTheme="minorHAnsi" w:cs="Tahoma"/>
        </w:rPr>
      </w:pPr>
    </w:p>
    <w:p w14:paraId="4AEEB12E" w14:textId="77777777" w:rsidR="0028088E" w:rsidRPr="0028088E" w:rsidRDefault="0028088E" w:rsidP="0028088E">
      <w:pPr>
        <w:rPr>
          <w:rFonts w:asciiTheme="minorHAnsi" w:hAnsiTheme="minorHAnsi" w:cs="Tahoma"/>
        </w:rPr>
      </w:pPr>
      <w:r w:rsidRPr="0028088E">
        <w:rPr>
          <w:rFonts w:asciiTheme="minorHAnsi" w:hAnsiTheme="minorHAnsi" w:cs="Tahoma"/>
        </w:rPr>
        <w:t>(b) where the patient is incapable of making a complaint, by a relative or other adult who has an interest in his/her welfare.</w:t>
      </w:r>
    </w:p>
    <w:p w14:paraId="53128261" w14:textId="77777777" w:rsidR="0028088E" w:rsidRPr="0028088E" w:rsidRDefault="0028088E" w:rsidP="0028088E">
      <w:pPr>
        <w:rPr>
          <w:rFonts w:asciiTheme="minorHAnsi" w:hAnsiTheme="minorHAnsi" w:cs="Tahoma"/>
        </w:rPr>
      </w:pPr>
    </w:p>
    <w:p w14:paraId="01350962" w14:textId="77777777" w:rsidR="0028088E" w:rsidRPr="0028088E" w:rsidRDefault="0028088E" w:rsidP="0028088E">
      <w:pPr>
        <w:rPr>
          <w:rFonts w:asciiTheme="minorHAnsi" w:hAnsiTheme="minorHAnsi" w:cs="Tahoma"/>
        </w:rPr>
      </w:pPr>
      <w:r w:rsidRPr="0028088E">
        <w:rPr>
          <w:rFonts w:asciiTheme="minorHAnsi" w:hAnsiTheme="minorHAnsi" w:cs="Tahoma"/>
        </w:rPr>
        <w:t>All complaints, written and verbal will be recorded, and written complaints will be acknowledged in writing within 3 working days of receipt. Patients will be encouraged to complain in writing where possible.</w:t>
      </w:r>
    </w:p>
    <w:p w14:paraId="4C939A60" w14:textId="77777777" w:rsidR="0028088E" w:rsidRPr="00E476D2" w:rsidRDefault="0028088E" w:rsidP="00E476D2">
      <w:pPr>
        <w:pStyle w:val="Heading1"/>
        <w:jc w:val="left"/>
        <w:rPr>
          <w:rFonts w:asciiTheme="minorHAnsi" w:hAnsiTheme="minorHAnsi" w:cs="Tahoma"/>
          <w:szCs w:val="24"/>
          <w:u w:val="none"/>
        </w:rPr>
      </w:pPr>
      <w:r w:rsidRPr="0028088E">
        <w:rPr>
          <w:rFonts w:asciiTheme="minorHAnsi" w:hAnsiTheme="minorHAnsi" w:cs="Tahoma"/>
          <w:szCs w:val="24"/>
          <w:u w:val="none"/>
        </w:rPr>
        <w:t>Period within which complaints can be made</w:t>
      </w:r>
    </w:p>
    <w:p w14:paraId="1B098D74" w14:textId="77777777" w:rsidR="0028088E" w:rsidRPr="0028088E" w:rsidRDefault="0028088E" w:rsidP="0028088E">
      <w:pPr>
        <w:rPr>
          <w:rFonts w:asciiTheme="minorHAnsi" w:hAnsiTheme="minorHAnsi" w:cs="Tahoma"/>
        </w:rPr>
      </w:pPr>
      <w:r w:rsidRPr="0028088E">
        <w:rPr>
          <w:rFonts w:asciiTheme="minorHAnsi" w:hAnsiTheme="minorHAnsi" w:cs="Tahoma"/>
        </w:rPr>
        <w:t>The period for making a complaint is normally:</w:t>
      </w:r>
      <w:r w:rsidRPr="0028088E">
        <w:rPr>
          <w:rFonts w:asciiTheme="minorHAnsi" w:hAnsiTheme="minorHAnsi" w:cs="Tahoma"/>
        </w:rPr>
        <w:br/>
      </w:r>
    </w:p>
    <w:p w14:paraId="3E08BBF4" w14:textId="77777777" w:rsidR="0028088E" w:rsidRPr="0028088E" w:rsidRDefault="0028088E" w:rsidP="0028088E">
      <w:pPr>
        <w:rPr>
          <w:rFonts w:asciiTheme="minorHAnsi" w:hAnsiTheme="minorHAnsi" w:cs="Tahoma"/>
        </w:rPr>
      </w:pPr>
      <w:r w:rsidRPr="0028088E">
        <w:rPr>
          <w:rFonts w:asciiTheme="minorHAnsi" w:hAnsiTheme="minorHAnsi" w:cs="Tahoma"/>
        </w:rPr>
        <w:t>(a) 12 months from the date on which the event which is the subject of the complaint occurred; or</w:t>
      </w:r>
    </w:p>
    <w:p w14:paraId="62486C05" w14:textId="77777777" w:rsidR="0028088E" w:rsidRPr="0028088E" w:rsidRDefault="0028088E" w:rsidP="0028088E">
      <w:pPr>
        <w:rPr>
          <w:rFonts w:asciiTheme="minorHAnsi" w:hAnsiTheme="minorHAnsi" w:cs="Tahoma"/>
        </w:rPr>
      </w:pPr>
    </w:p>
    <w:p w14:paraId="6E787B85" w14:textId="77777777" w:rsidR="0028088E" w:rsidRPr="0028088E" w:rsidRDefault="0028088E" w:rsidP="0028088E">
      <w:pPr>
        <w:rPr>
          <w:rFonts w:asciiTheme="minorHAnsi" w:hAnsiTheme="minorHAnsi" w:cs="Tahoma"/>
        </w:rPr>
      </w:pPr>
      <w:r w:rsidRPr="0028088E">
        <w:rPr>
          <w:rFonts w:asciiTheme="minorHAnsi" w:hAnsiTheme="minorHAnsi" w:cs="Tahoma"/>
        </w:rPr>
        <w:t>(b) 12 months from the date on which the event which is the subject of the complaint comes to the complainant's notice.</w:t>
      </w:r>
    </w:p>
    <w:p w14:paraId="4101652C" w14:textId="77777777" w:rsidR="0028088E" w:rsidRPr="0028088E" w:rsidRDefault="0028088E" w:rsidP="0028088E">
      <w:pPr>
        <w:rPr>
          <w:rFonts w:asciiTheme="minorHAnsi" w:hAnsiTheme="minorHAnsi" w:cs="Tahoma"/>
        </w:rPr>
      </w:pPr>
    </w:p>
    <w:p w14:paraId="193AA1D5" w14:textId="77777777" w:rsidR="0028088E" w:rsidRPr="0028088E" w:rsidRDefault="0028088E" w:rsidP="0028088E">
      <w:pPr>
        <w:rPr>
          <w:rFonts w:asciiTheme="minorHAnsi" w:hAnsiTheme="minorHAnsi" w:cs="Tahoma"/>
        </w:rPr>
      </w:pPr>
      <w:r w:rsidRPr="0028088E">
        <w:rPr>
          <w:rFonts w:asciiTheme="minorHAnsi" w:hAnsiTheme="minorHAnsi" w:cs="Tahoma"/>
        </w:rPr>
        <w:t>Complaints should normally be resolved within 6 months. Th</w:t>
      </w:r>
      <w:r w:rsidR="00EC2CCA">
        <w:rPr>
          <w:rFonts w:asciiTheme="minorHAnsi" w:hAnsiTheme="minorHAnsi" w:cs="Tahoma"/>
        </w:rPr>
        <w:t>e practice standard will be 14</w:t>
      </w:r>
      <w:r w:rsidRPr="0028088E">
        <w:rPr>
          <w:rFonts w:asciiTheme="minorHAnsi" w:hAnsiTheme="minorHAnsi" w:cs="Tahoma"/>
        </w:rPr>
        <w:t xml:space="preserve"> </w:t>
      </w:r>
      <w:r w:rsidR="00710586">
        <w:rPr>
          <w:rFonts w:asciiTheme="minorHAnsi" w:hAnsiTheme="minorHAnsi" w:cs="Tahoma"/>
        </w:rPr>
        <w:t xml:space="preserve">working </w:t>
      </w:r>
      <w:r w:rsidRPr="0028088E">
        <w:rPr>
          <w:rFonts w:asciiTheme="minorHAnsi" w:hAnsiTheme="minorHAnsi" w:cs="Tahoma"/>
        </w:rPr>
        <w:t>days for a response.</w:t>
      </w:r>
      <w:r w:rsidR="00710586">
        <w:rPr>
          <w:rFonts w:asciiTheme="minorHAnsi" w:hAnsiTheme="minorHAnsi" w:cs="Tahoma"/>
        </w:rPr>
        <w:t xml:space="preserve"> If the response will be delayed, the complainant will be written to with reasons why.</w:t>
      </w:r>
    </w:p>
    <w:p w14:paraId="4B99056E" w14:textId="77777777" w:rsidR="0028088E" w:rsidRPr="0028088E" w:rsidRDefault="0028088E" w:rsidP="0028088E">
      <w:pPr>
        <w:rPr>
          <w:rFonts w:asciiTheme="minorHAnsi" w:hAnsiTheme="minorHAnsi" w:cs="Tahoma"/>
        </w:rPr>
      </w:pPr>
    </w:p>
    <w:p w14:paraId="3758CC7B"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The Complaints Manager or lead GP has the discretion to extend the time limits if the complainant has good reason for not making the complaint sooner, or where it is still possible to properly investigate the complaint despite extended delay. </w:t>
      </w:r>
    </w:p>
    <w:p w14:paraId="1299C43A" w14:textId="77777777" w:rsidR="0028088E" w:rsidRPr="0028088E" w:rsidRDefault="0028088E" w:rsidP="0028088E">
      <w:pPr>
        <w:rPr>
          <w:rFonts w:asciiTheme="minorHAnsi" w:hAnsiTheme="minorHAnsi" w:cs="Tahoma"/>
        </w:rPr>
      </w:pPr>
    </w:p>
    <w:p w14:paraId="6998B770" w14:textId="77777777" w:rsidR="0028088E" w:rsidRPr="0028088E" w:rsidRDefault="0028088E" w:rsidP="0028088E">
      <w:pPr>
        <w:rPr>
          <w:rFonts w:asciiTheme="minorHAnsi" w:hAnsiTheme="minorHAnsi" w:cs="Tahoma"/>
        </w:rPr>
      </w:pPr>
      <w:r w:rsidRPr="0028088E">
        <w:rPr>
          <w:rFonts w:asciiTheme="minorHAnsi" w:hAnsiTheme="minorHAnsi" w:cs="Tahoma"/>
        </w:rPr>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207CCF61"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     </w:t>
      </w:r>
    </w:p>
    <w:p w14:paraId="7717082F" w14:textId="77777777" w:rsidR="0028088E" w:rsidRPr="0028088E" w:rsidRDefault="0028088E" w:rsidP="0028088E">
      <w:pPr>
        <w:pStyle w:val="BodyText"/>
        <w:rPr>
          <w:rFonts w:asciiTheme="minorHAnsi" w:hAnsiTheme="minorHAnsi" w:cs="Tahoma"/>
        </w:rPr>
      </w:pPr>
      <w:r w:rsidRPr="0028088E">
        <w:rPr>
          <w:rFonts w:asciiTheme="minorHAnsi" w:hAnsiTheme="minorHAnsi" w:cs="Tahoma"/>
        </w:rPr>
        <w:t xml:space="preserve">Action upon receipt of a complaint </w:t>
      </w:r>
      <w:r w:rsidRPr="0028088E">
        <w:rPr>
          <w:rFonts w:asciiTheme="minorHAnsi" w:hAnsiTheme="minorHAnsi" w:cs="Tahoma"/>
        </w:rPr>
        <w:br/>
      </w:r>
    </w:p>
    <w:p w14:paraId="01AFC8E4"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Complaints may be received in writing and must be forwarded to </w:t>
      </w:r>
      <w:r w:rsidR="00EC2CCA">
        <w:rPr>
          <w:rFonts w:asciiTheme="minorHAnsi" w:hAnsiTheme="minorHAnsi" w:cs="Tahoma"/>
        </w:rPr>
        <w:t xml:space="preserve">one of the </w:t>
      </w:r>
      <w:r w:rsidRPr="0028088E">
        <w:rPr>
          <w:rFonts w:asciiTheme="minorHAnsi" w:hAnsiTheme="minorHAnsi" w:cs="Tahoma"/>
        </w:rPr>
        <w:t>Complaints Manager</w:t>
      </w:r>
      <w:r w:rsidR="00EC2CCA">
        <w:rPr>
          <w:rFonts w:asciiTheme="minorHAnsi" w:hAnsiTheme="minorHAnsi" w:cs="Tahoma"/>
        </w:rPr>
        <w:t>s</w:t>
      </w:r>
      <w:r w:rsidRPr="0028088E">
        <w:rPr>
          <w:rFonts w:asciiTheme="minorHAnsi" w:hAnsiTheme="minorHAnsi" w:cs="Tahoma"/>
        </w:rPr>
        <w:t xml:space="preserve"> (or the lead GP if the Complaints Manager is unavailable), who must:</w:t>
      </w:r>
    </w:p>
    <w:p w14:paraId="4DDBEF00" w14:textId="77777777" w:rsidR="0028088E" w:rsidRPr="0028088E" w:rsidRDefault="0028088E" w:rsidP="0028088E">
      <w:pPr>
        <w:rPr>
          <w:rFonts w:asciiTheme="minorHAnsi" w:hAnsiTheme="minorHAnsi" w:cs="Tahoma"/>
        </w:rPr>
      </w:pPr>
    </w:p>
    <w:p w14:paraId="13AB4182" w14:textId="77777777"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acknowledge in writing within the period of 3 working days beginning with the day</w:t>
      </w:r>
      <w:r w:rsidR="00710586">
        <w:rPr>
          <w:rFonts w:asciiTheme="minorHAnsi" w:hAnsiTheme="minorHAnsi" w:cs="Tahoma"/>
        </w:rPr>
        <w:t xml:space="preserve"> on which the complaint was received</w:t>
      </w:r>
      <w:r w:rsidRPr="0028088E">
        <w:rPr>
          <w:rFonts w:asciiTheme="minorHAnsi" w:hAnsiTheme="minorHAnsi" w:cs="Tahoma"/>
        </w:rPr>
        <w:t xml:space="preserve"> or, where that is not possible, as soon as reasonably practicable. Include an offer to discuss the matter in person. The </w:t>
      </w:r>
      <w:r w:rsidRPr="0028088E">
        <w:rPr>
          <w:rFonts w:asciiTheme="minorHAnsi" w:hAnsiTheme="minorHAnsi" w:cs="Tahoma"/>
        </w:rPr>
        <w:lastRenderedPageBreak/>
        <w:t>discussion will include agreement with the patient as to how they wish the complaint to be handled.</w:t>
      </w:r>
    </w:p>
    <w:p w14:paraId="016A0C1C" w14:textId="77777777"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Advise the patient of potential timescales and the next steps.</w:t>
      </w:r>
    </w:p>
    <w:p w14:paraId="3461D779" w14:textId="77777777" w:rsidR="0028088E" w:rsidRPr="0028088E" w:rsidRDefault="0028088E" w:rsidP="0028088E">
      <w:pPr>
        <w:ind w:left="360"/>
        <w:rPr>
          <w:rFonts w:asciiTheme="minorHAnsi" w:hAnsiTheme="minorHAnsi" w:cs="Tahoma"/>
        </w:rPr>
      </w:pPr>
    </w:p>
    <w:p w14:paraId="6F0A5F1F" w14:textId="77777777"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Where the complaint is made verbally a written record will be taken and a copy will be provided to the complainant.</w:t>
      </w:r>
    </w:p>
    <w:p w14:paraId="3CF2D8B6" w14:textId="77777777" w:rsidR="0028088E" w:rsidRPr="0028088E" w:rsidRDefault="0028088E" w:rsidP="0028088E">
      <w:pPr>
        <w:rPr>
          <w:rFonts w:asciiTheme="minorHAnsi" w:hAnsiTheme="minorHAnsi" w:cs="Tahoma"/>
        </w:rPr>
      </w:pPr>
    </w:p>
    <w:p w14:paraId="52E9E125" w14:textId="2F73CC92"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 xml:space="preserve">ensure the complaint is properly investigated. Where the complaint involves more than one organisation the Complaints Manager will liaise with his / her counterpart to agree responsibilities and ensure that one coordinated response is </w:t>
      </w:r>
      <w:r w:rsidR="007D31AD" w:rsidRPr="0028088E">
        <w:rPr>
          <w:rFonts w:asciiTheme="minorHAnsi" w:hAnsiTheme="minorHAnsi" w:cs="Tahoma"/>
        </w:rPr>
        <w:t>sent.</w:t>
      </w:r>
    </w:p>
    <w:p w14:paraId="0FB78278" w14:textId="77777777" w:rsidR="0028088E" w:rsidRPr="0028088E" w:rsidRDefault="0028088E" w:rsidP="0028088E">
      <w:pPr>
        <w:rPr>
          <w:rFonts w:asciiTheme="minorHAnsi" w:hAnsiTheme="minorHAnsi" w:cs="Tahoma"/>
        </w:rPr>
      </w:pPr>
    </w:p>
    <w:p w14:paraId="3176C5BF" w14:textId="51728FEC"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 xml:space="preserve">Where the complaint has been sent to the incorrect organisation, advise the patient within 3 working </w:t>
      </w:r>
      <w:r w:rsidR="007D31AD" w:rsidRPr="0028088E">
        <w:rPr>
          <w:rFonts w:asciiTheme="minorHAnsi" w:hAnsiTheme="minorHAnsi" w:cs="Tahoma"/>
        </w:rPr>
        <w:t>days,</w:t>
      </w:r>
      <w:r w:rsidRPr="0028088E">
        <w:rPr>
          <w:rFonts w:asciiTheme="minorHAnsi" w:hAnsiTheme="minorHAnsi" w:cs="Tahoma"/>
        </w:rPr>
        <w:t xml:space="preserve"> and ask them if they want it to be forwarded on. If it is sent on, advise the patient of the full contact </w:t>
      </w:r>
      <w:r w:rsidR="007D31AD" w:rsidRPr="0028088E">
        <w:rPr>
          <w:rFonts w:asciiTheme="minorHAnsi" w:hAnsiTheme="minorHAnsi" w:cs="Tahoma"/>
        </w:rPr>
        <w:t>details.</w:t>
      </w:r>
    </w:p>
    <w:p w14:paraId="1FC39945" w14:textId="77777777" w:rsidR="0028088E" w:rsidRPr="0028088E" w:rsidRDefault="0028088E" w:rsidP="0028088E">
      <w:pPr>
        <w:rPr>
          <w:rFonts w:asciiTheme="minorHAnsi" w:hAnsiTheme="minorHAnsi" w:cs="Tahoma"/>
        </w:rPr>
      </w:pPr>
    </w:p>
    <w:p w14:paraId="6A2BE782" w14:textId="77777777"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provide a written response to the patient as soon as reasonably practicable ensuring that the patient is kept up to date with progress as appropriate. This will include a full report and a statement advising them of their right to take the matter to the Ombudsman if required.</w:t>
      </w:r>
    </w:p>
    <w:p w14:paraId="0562CB0E" w14:textId="77777777" w:rsidR="0028088E" w:rsidRPr="0028088E" w:rsidRDefault="0028088E" w:rsidP="0028088E">
      <w:pPr>
        <w:rPr>
          <w:rFonts w:asciiTheme="minorHAnsi" w:hAnsiTheme="minorHAnsi" w:cs="Tahoma"/>
        </w:rPr>
      </w:pPr>
    </w:p>
    <w:p w14:paraId="4490C512" w14:textId="77777777" w:rsidR="0028088E" w:rsidRPr="0028088E" w:rsidRDefault="0028088E" w:rsidP="0028088E">
      <w:pPr>
        <w:rPr>
          <w:rFonts w:asciiTheme="minorHAnsi" w:hAnsiTheme="minorHAnsi" w:cs="Tahoma"/>
          <w:b/>
        </w:rPr>
      </w:pPr>
      <w:r w:rsidRPr="0028088E">
        <w:rPr>
          <w:rFonts w:asciiTheme="minorHAnsi" w:hAnsiTheme="minorHAnsi" w:cs="Tahoma"/>
          <w:b/>
        </w:rPr>
        <w:t>Unreasonable Complaints</w:t>
      </w:r>
    </w:p>
    <w:p w14:paraId="34CE0A41" w14:textId="77777777" w:rsidR="0028088E" w:rsidRPr="0028088E" w:rsidRDefault="0028088E" w:rsidP="0028088E">
      <w:pPr>
        <w:rPr>
          <w:rFonts w:asciiTheme="minorHAnsi" w:hAnsiTheme="minorHAnsi" w:cs="Tahoma"/>
        </w:rPr>
      </w:pPr>
    </w:p>
    <w:p w14:paraId="6B8D02BC" w14:textId="5B75B9A6" w:rsidR="0028088E" w:rsidRPr="0028088E" w:rsidRDefault="0028088E" w:rsidP="0028088E">
      <w:pPr>
        <w:rPr>
          <w:rFonts w:asciiTheme="minorHAnsi" w:hAnsiTheme="minorHAnsi" w:cs="Tahoma"/>
        </w:rPr>
      </w:pPr>
      <w:r w:rsidRPr="0028088E">
        <w:rPr>
          <w:rFonts w:asciiTheme="minorHAnsi" w:hAnsiTheme="minorHAnsi" w:cs="Tahoma"/>
        </w:rPr>
        <w:t xml:space="preserve">Where a complainant becomes aggressive or, despite effective complaint handling, unreasonable in their promotion of the complaint, some or </w:t>
      </w:r>
      <w:r w:rsidR="007D31AD" w:rsidRPr="0028088E">
        <w:rPr>
          <w:rFonts w:asciiTheme="minorHAnsi" w:hAnsiTheme="minorHAnsi" w:cs="Tahoma"/>
        </w:rPr>
        <w:t>all</w:t>
      </w:r>
      <w:r w:rsidRPr="0028088E">
        <w:rPr>
          <w:rFonts w:asciiTheme="minorHAnsi" w:hAnsiTheme="minorHAnsi" w:cs="Tahoma"/>
        </w:rPr>
        <w:t xml:space="preserve"> the following formal provisions will apply and will be communicated to the patient:</w:t>
      </w:r>
    </w:p>
    <w:p w14:paraId="62EBF3C5" w14:textId="77777777" w:rsidR="0028088E" w:rsidRPr="0028088E" w:rsidRDefault="0028088E" w:rsidP="0028088E">
      <w:pPr>
        <w:rPr>
          <w:rFonts w:asciiTheme="minorHAnsi" w:hAnsiTheme="minorHAnsi" w:cs="Tahoma"/>
        </w:rPr>
      </w:pPr>
    </w:p>
    <w:p w14:paraId="2DEC3049"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The complaint will be managed by one named individual at senior level who will be the only contact for the patient</w:t>
      </w:r>
    </w:p>
    <w:p w14:paraId="7E5807A2" w14:textId="3FE976C5"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Contact will be limited to one method only (</w:t>
      </w:r>
      <w:r w:rsidR="007D31AD" w:rsidRPr="0028088E">
        <w:rPr>
          <w:rFonts w:asciiTheme="minorHAnsi" w:hAnsiTheme="minorHAnsi" w:cs="Tahoma"/>
        </w:rPr>
        <w:t>e.g.,</w:t>
      </w:r>
      <w:r w:rsidRPr="0028088E">
        <w:rPr>
          <w:rFonts w:asciiTheme="minorHAnsi" w:hAnsiTheme="minorHAnsi" w:cs="Tahoma"/>
        </w:rPr>
        <w:t xml:space="preserve"> in writing)</w:t>
      </w:r>
    </w:p>
    <w:p w14:paraId="2DC73D77"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Place a time limit on each contact</w:t>
      </w:r>
    </w:p>
    <w:p w14:paraId="2E31CAFF" w14:textId="5679E24D"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 xml:space="preserve">The number of contacts in </w:t>
      </w:r>
      <w:r w:rsidR="007D31AD" w:rsidRPr="0028088E">
        <w:rPr>
          <w:rFonts w:asciiTheme="minorHAnsi" w:hAnsiTheme="minorHAnsi" w:cs="Tahoma"/>
        </w:rPr>
        <w:t>a time</w:t>
      </w:r>
      <w:r w:rsidRPr="0028088E">
        <w:rPr>
          <w:rFonts w:asciiTheme="minorHAnsi" w:hAnsiTheme="minorHAnsi" w:cs="Tahoma"/>
        </w:rPr>
        <w:t xml:space="preserve"> will be restricted</w:t>
      </w:r>
    </w:p>
    <w:p w14:paraId="288F96BB"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A witness will be present for all contacts</w:t>
      </w:r>
    </w:p>
    <w:p w14:paraId="040BF3D4"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Repeated complaints about the same issue will be refused</w:t>
      </w:r>
    </w:p>
    <w:p w14:paraId="2286EFB6"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Only acknowledge correspondence regarding a closed matter, not respond to it</w:t>
      </w:r>
    </w:p>
    <w:p w14:paraId="0C4A9A43"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Set behaviour standards</w:t>
      </w:r>
    </w:p>
    <w:p w14:paraId="3B1C595E"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Return irrelevant documentation</w:t>
      </w:r>
    </w:p>
    <w:p w14:paraId="4B0EA478"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Keep detailed records</w:t>
      </w:r>
    </w:p>
    <w:p w14:paraId="6D98A12B" w14:textId="77777777" w:rsidR="0028088E" w:rsidRPr="0028088E" w:rsidRDefault="0028088E" w:rsidP="0028088E">
      <w:pPr>
        <w:rPr>
          <w:rFonts w:asciiTheme="minorHAnsi" w:hAnsiTheme="minorHAnsi" w:cs="Tahoma"/>
        </w:rPr>
      </w:pPr>
    </w:p>
    <w:p w14:paraId="1BB140AD" w14:textId="77777777" w:rsidR="0028088E" w:rsidRPr="0028088E" w:rsidRDefault="0028088E" w:rsidP="0028088E">
      <w:pPr>
        <w:rPr>
          <w:rFonts w:asciiTheme="minorHAnsi" w:hAnsiTheme="minorHAnsi" w:cs="Tahoma"/>
          <w:b/>
        </w:rPr>
      </w:pPr>
      <w:r w:rsidRPr="0028088E">
        <w:rPr>
          <w:rFonts w:asciiTheme="minorHAnsi" w:hAnsiTheme="minorHAnsi" w:cs="Tahoma"/>
          <w:b/>
        </w:rPr>
        <w:t>Final Response</w:t>
      </w:r>
    </w:p>
    <w:p w14:paraId="2946DB82" w14:textId="77777777" w:rsidR="0028088E" w:rsidRPr="0028088E" w:rsidRDefault="0028088E" w:rsidP="0028088E">
      <w:pPr>
        <w:rPr>
          <w:rFonts w:asciiTheme="minorHAnsi" w:hAnsiTheme="minorHAnsi" w:cs="Tahoma"/>
        </w:rPr>
      </w:pPr>
    </w:p>
    <w:p w14:paraId="3A9D94BF" w14:textId="77777777" w:rsidR="0028088E" w:rsidRPr="0028088E" w:rsidRDefault="0028088E" w:rsidP="0028088E">
      <w:pPr>
        <w:rPr>
          <w:rFonts w:asciiTheme="minorHAnsi" w:hAnsiTheme="minorHAnsi" w:cs="Tahoma"/>
        </w:rPr>
      </w:pPr>
      <w:r w:rsidRPr="0028088E">
        <w:rPr>
          <w:rFonts w:asciiTheme="minorHAnsi" w:hAnsiTheme="minorHAnsi" w:cs="Tahoma"/>
        </w:rPr>
        <w:t>This will include:</w:t>
      </w:r>
      <w:r w:rsidRPr="0028088E">
        <w:rPr>
          <w:rFonts w:asciiTheme="minorHAnsi" w:hAnsiTheme="minorHAnsi" w:cs="Tahoma"/>
        </w:rPr>
        <w:br/>
      </w:r>
    </w:p>
    <w:p w14:paraId="29370D42" w14:textId="7A652FAE"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 xml:space="preserve">A clear statement of the issues, </w:t>
      </w:r>
      <w:r w:rsidR="007D31AD" w:rsidRPr="0028088E">
        <w:rPr>
          <w:rFonts w:asciiTheme="minorHAnsi" w:hAnsiTheme="minorHAnsi" w:cs="Tahoma"/>
        </w:rPr>
        <w:t>investigations,</w:t>
      </w:r>
      <w:r w:rsidRPr="0028088E">
        <w:rPr>
          <w:rFonts w:asciiTheme="minorHAnsi" w:hAnsiTheme="minorHAnsi" w:cs="Tahoma"/>
        </w:rPr>
        <w:t xml:space="preserve"> and the findings, giving clear evidence-based reasons for decisions if appropriate</w:t>
      </w:r>
    </w:p>
    <w:p w14:paraId="00A17CF9"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Where errors have occurred, explain these fully and state what will be done to put these right, or prevent repetition</w:t>
      </w:r>
    </w:p>
    <w:p w14:paraId="5C5CF0E2"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lastRenderedPageBreak/>
        <w:t>A focus on fair and proportionate the outcomes for the patient, including any remedial action or compensation</w:t>
      </w:r>
    </w:p>
    <w:p w14:paraId="1E158901"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A clear statement that the response is the final one, or that further action or reports will be send later</w:t>
      </w:r>
    </w:p>
    <w:p w14:paraId="4181181B"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An apology or explanation as appropriate</w:t>
      </w:r>
    </w:p>
    <w:p w14:paraId="7973E962" w14:textId="77777777" w:rsidR="0028088E" w:rsidRPr="00EC2CCA" w:rsidRDefault="0028088E" w:rsidP="00EC2CCA">
      <w:pPr>
        <w:numPr>
          <w:ilvl w:val="0"/>
          <w:numId w:val="5"/>
        </w:numPr>
        <w:rPr>
          <w:rFonts w:asciiTheme="minorHAnsi" w:hAnsiTheme="minorHAnsi" w:cs="Tahoma"/>
        </w:rPr>
      </w:pPr>
      <w:r w:rsidRPr="0028088E">
        <w:rPr>
          <w:rFonts w:asciiTheme="minorHAnsi" w:hAnsiTheme="minorHAnsi" w:cs="Tahoma"/>
        </w:rPr>
        <w:t>A statement of the right to escalate the complaint, together with the relevant contact detail</w:t>
      </w:r>
      <w:r w:rsidR="00710586">
        <w:rPr>
          <w:rFonts w:asciiTheme="minorHAnsi" w:hAnsiTheme="minorHAnsi" w:cs="Tahoma"/>
        </w:rPr>
        <w:t>s</w:t>
      </w:r>
    </w:p>
    <w:p w14:paraId="5997CC1D" w14:textId="77777777" w:rsidR="0028088E" w:rsidRPr="0028088E" w:rsidRDefault="0028088E" w:rsidP="0028088E">
      <w:pPr>
        <w:rPr>
          <w:rFonts w:asciiTheme="minorHAnsi" w:hAnsiTheme="minorHAnsi" w:cs="Tahoma"/>
        </w:rPr>
      </w:pPr>
    </w:p>
    <w:p w14:paraId="442C5F75" w14:textId="77777777" w:rsidR="0028088E" w:rsidRPr="0028088E" w:rsidRDefault="0028088E" w:rsidP="0028088E">
      <w:pPr>
        <w:rPr>
          <w:rFonts w:asciiTheme="minorHAnsi" w:hAnsiTheme="minorHAnsi" w:cs="Tahoma"/>
          <w:b/>
          <w:bCs/>
        </w:rPr>
      </w:pPr>
      <w:r w:rsidRPr="0028088E">
        <w:rPr>
          <w:rFonts w:asciiTheme="minorHAnsi" w:hAnsiTheme="minorHAnsi" w:cs="Tahoma"/>
          <w:b/>
          <w:bCs/>
        </w:rPr>
        <w:t>Annual Review of Complaints</w:t>
      </w:r>
    </w:p>
    <w:p w14:paraId="110FFD37" w14:textId="77777777" w:rsidR="0028088E" w:rsidRPr="0028088E" w:rsidRDefault="0028088E" w:rsidP="0028088E">
      <w:pPr>
        <w:pStyle w:val="BodyText"/>
        <w:rPr>
          <w:rFonts w:asciiTheme="minorHAnsi" w:hAnsiTheme="minorHAnsi" w:cs="Tahoma"/>
        </w:rPr>
      </w:pPr>
    </w:p>
    <w:p w14:paraId="62E8182B" w14:textId="21E3F217" w:rsidR="0028088E" w:rsidRPr="0028088E" w:rsidRDefault="0028088E" w:rsidP="0028088E">
      <w:pPr>
        <w:pStyle w:val="BodyText"/>
        <w:rPr>
          <w:rFonts w:asciiTheme="minorHAnsi" w:hAnsiTheme="minorHAnsi" w:cs="Tahoma"/>
          <w:b w:val="0"/>
        </w:rPr>
      </w:pPr>
      <w:r w:rsidRPr="0028088E">
        <w:rPr>
          <w:rFonts w:asciiTheme="minorHAnsi" w:hAnsiTheme="minorHAnsi" w:cs="Tahoma"/>
          <w:b w:val="0"/>
        </w:rPr>
        <w:t xml:space="preserve">The practice will establish an annual complaints report, incorporating a review of complaints received, along with any learning issues or changes to procedures which have arisen. This report is to be made available to any person who requests </w:t>
      </w:r>
      <w:r w:rsidR="007D31AD" w:rsidRPr="0028088E">
        <w:rPr>
          <w:rFonts w:asciiTheme="minorHAnsi" w:hAnsiTheme="minorHAnsi" w:cs="Tahoma"/>
          <w:b w:val="0"/>
        </w:rPr>
        <w:t>it and</w:t>
      </w:r>
      <w:r w:rsidRPr="0028088E">
        <w:rPr>
          <w:rFonts w:asciiTheme="minorHAnsi" w:hAnsiTheme="minorHAnsi" w:cs="Tahoma"/>
          <w:b w:val="0"/>
        </w:rPr>
        <w:t xml:space="preserve"> may form part of the Freedom of Information Act Publication Scheme </w:t>
      </w:r>
      <w:r w:rsidRPr="0028088E">
        <w:rPr>
          <w:rFonts w:asciiTheme="minorHAnsi" w:hAnsiTheme="minorHAnsi" w:cs="Tahoma"/>
          <w:b w:val="0"/>
          <w:vertAlign w:val="superscript"/>
        </w:rPr>
        <w:t>[*]</w:t>
      </w:r>
      <w:r w:rsidRPr="0028088E">
        <w:rPr>
          <w:rFonts w:asciiTheme="minorHAnsi" w:hAnsiTheme="minorHAnsi" w:cs="Tahoma"/>
          <w:b w:val="0"/>
        </w:rPr>
        <w:t>.</w:t>
      </w:r>
    </w:p>
    <w:p w14:paraId="6B699379" w14:textId="77777777" w:rsidR="0028088E" w:rsidRPr="0028088E" w:rsidRDefault="0028088E" w:rsidP="0028088E">
      <w:pPr>
        <w:pStyle w:val="BodyText"/>
        <w:rPr>
          <w:rFonts w:asciiTheme="minorHAnsi" w:hAnsiTheme="minorHAnsi" w:cs="Tahoma"/>
          <w:b w:val="0"/>
        </w:rPr>
      </w:pPr>
    </w:p>
    <w:p w14:paraId="09684B14" w14:textId="77777777" w:rsidR="0028088E" w:rsidRPr="0028088E" w:rsidRDefault="0028088E" w:rsidP="0028088E">
      <w:pPr>
        <w:pStyle w:val="BodyText"/>
        <w:rPr>
          <w:rFonts w:asciiTheme="minorHAnsi" w:hAnsiTheme="minorHAnsi" w:cs="Tahoma"/>
          <w:b w:val="0"/>
        </w:rPr>
      </w:pPr>
      <w:r w:rsidRPr="0028088E">
        <w:rPr>
          <w:rFonts w:asciiTheme="minorHAnsi" w:hAnsiTheme="minorHAnsi" w:cs="Tahoma"/>
          <w:b w:val="0"/>
        </w:rPr>
        <w:t>This will include:</w:t>
      </w:r>
    </w:p>
    <w:p w14:paraId="45D2B47A"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Statistics on the number of complaints received</w:t>
      </w:r>
    </w:p>
    <w:p w14:paraId="56A9EC6A"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Justified / unjustified analysis</w:t>
      </w:r>
    </w:p>
    <w:p w14:paraId="6871F7E4"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Known referrals to the Ombudsman</w:t>
      </w:r>
    </w:p>
    <w:p w14:paraId="05CC1EC4"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Subject matter / categorisation / clinical care</w:t>
      </w:r>
    </w:p>
    <w:p w14:paraId="63E57DD9"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Learning points</w:t>
      </w:r>
    </w:p>
    <w:p w14:paraId="1160FB5A"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Methods of complaints management</w:t>
      </w:r>
    </w:p>
    <w:p w14:paraId="0707F2DC" w14:textId="77777777" w:rsidR="0028088E" w:rsidRPr="0028088E" w:rsidRDefault="0028088E" w:rsidP="0028088E">
      <w:pPr>
        <w:pStyle w:val="BodyText"/>
        <w:numPr>
          <w:ilvl w:val="0"/>
          <w:numId w:val="6"/>
        </w:numPr>
        <w:rPr>
          <w:rFonts w:asciiTheme="minorHAnsi" w:hAnsiTheme="minorHAnsi" w:cs="Tahoma"/>
        </w:rPr>
      </w:pPr>
      <w:r w:rsidRPr="0028088E">
        <w:rPr>
          <w:rFonts w:asciiTheme="minorHAnsi" w:hAnsiTheme="minorHAnsi" w:cs="Tahoma"/>
          <w:b w:val="0"/>
        </w:rPr>
        <w:t>Any changes to procedure, policies or care which have resulted</w:t>
      </w:r>
    </w:p>
    <w:p w14:paraId="3FE9F23F" w14:textId="77777777" w:rsidR="0028088E" w:rsidRPr="0028088E" w:rsidRDefault="0028088E" w:rsidP="0028088E">
      <w:pPr>
        <w:pStyle w:val="BodyText"/>
        <w:rPr>
          <w:rFonts w:asciiTheme="minorHAnsi" w:hAnsiTheme="minorHAnsi" w:cs="Tahoma"/>
        </w:rPr>
      </w:pPr>
    </w:p>
    <w:p w14:paraId="0928E0A4" w14:textId="77777777" w:rsidR="0028088E" w:rsidRPr="0028088E" w:rsidRDefault="0028088E" w:rsidP="0028088E">
      <w:pPr>
        <w:pStyle w:val="BodyText"/>
        <w:rPr>
          <w:rFonts w:asciiTheme="minorHAnsi" w:hAnsiTheme="minorHAnsi" w:cs="Tahoma"/>
        </w:rPr>
      </w:pPr>
      <w:r w:rsidRPr="0028088E">
        <w:rPr>
          <w:rFonts w:asciiTheme="minorHAnsi" w:hAnsiTheme="minorHAnsi" w:cs="Tahoma"/>
        </w:rPr>
        <w:t>Confidentiality</w:t>
      </w:r>
      <w:r w:rsidRPr="0028088E">
        <w:rPr>
          <w:rFonts w:asciiTheme="minorHAnsi" w:hAnsiTheme="minorHAnsi" w:cs="Tahoma"/>
        </w:rPr>
        <w:br/>
      </w:r>
    </w:p>
    <w:p w14:paraId="54128DDC" w14:textId="77777777" w:rsidR="0028088E" w:rsidRPr="0028088E" w:rsidRDefault="0028088E" w:rsidP="0028088E">
      <w:pPr>
        <w:rPr>
          <w:rFonts w:asciiTheme="minorHAnsi" w:hAnsiTheme="minorHAnsi" w:cs="Tahoma"/>
        </w:rPr>
      </w:pPr>
      <w:r w:rsidRPr="0028088E">
        <w:rPr>
          <w:rFonts w:asciiTheme="minorHAnsi" w:hAnsiTheme="minorHAnsi" w:cs="Tahoma"/>
        </w:rPr>
        <w:t>All complaints must be treated in the strictest confidence</w:t>
      </w:r>
      <w:r w:rsidRPr="0028088E">
        <w:rPr>
          <w:rFonts w:asciiTheme="minorHAnsi" w:hAnsiTheme="minorHAnsi" w:cs="Tahoma"/>
        </w:rPr>
        <w:br/>
      </w:r>
    </w:p>
    <w:p w14:paraId="1651B741" w14:textId="77777777" w:rsidR="0028088E" w:rsidRPr="0028088E" w:rsidRDefault="0028088E" w:rsidP="0028088E">
      <w:pPr>
        <w:rPr>
          <w:rFonts w:asciiTheme="minorHAnsi" w:hAnsiTheme="minorHAnsi" w:cs="Tahoma"/>
        </w:rPr>
      </w:pPr>
      <w:r w:rsidRPr="0028088E">
        <w:rPr>
          <w:rFonts w:asciiTheme="minorHAnsi" w:hAnsiTheme="minorHAnsi" w:cs="Tahoma"/>
        </w:rPr>
        <w:t>Where the investigation of the complaint requires consideration of the patient's medical records, the Complaints Manager must inform the patient or person acting on his/her behalf if the investigation will involve disclosure of information contained in those records to a person other than the Practice or an employee of the Practice.</w:t>
      </w:r>
    </w:p>
    <w:p w14:paraId="1F72F646" w14:textId="77777777" w:rsidR="0028088E" w:rsidRPr="0028088E" w:rsidRDefault="0028088E" w:rsidP="0028088E">
      <w:pPr>
        <w:rPr>
          <w:rFonts w:asciiTheme="minorHAnsi" w:hAnsiTheme="minorHAnsi" w:cs="Tahoma"/>
        </w:rPr>
      </w:pPr>
    </w:p>
    <w:p w14:paraId="52E56223" w14:textId="6BE5F917" w:rsidR="003C2CA1" w:rsidRDefault="0028088E" w:rsidP="0028088E">
      <w:pPr>
        <w:rPr>
          <w:rFonts w:asciiTheme="minorHAnsi" w:hAnsiTheme="minorHAnsi" w:cs="Tahoma"/>
        </w:rPr>
      </w:pPr>
      <w:r w:rsidRPr="0028088E">
        <w:rPr>
          <w:rFonts w:asciiTheme="minorHAnsi" w:hAnsiTheme="minorHAnsi" w:cs="Tahoma"/>
        </w:rPr>
        <w:t>The practice must keep a record of all complaints and copies of all correspondence relating to complaints, but such records must be kept separate from patients' medical records.</w:t>
      </w:r>
    </w:p>
    <w:p w14:paraId="07459315" w14:textId="77777777" w:rsidR="006B07E3" w:rsidRPr="0028088E" w:rsidRDefault="006B07E3" w:rsidP="0028088E">
      <w:pPr>
        <w:rPr>
          <w:rFonts w:asciiTheme="minorHAnsi" w:hAnsiTheme="minorHAnsi" w:cs="Tahoma"/>
        </w:rPr>
      </w:pPr>
    </w:p>
    <w:p w14:paraId="38271ED6" w14:textId="788E3041" w:rsidR="006B07E3" w:rsidRPr="006B07E3" w:rsidRDefault="005B28D7" w:rsidP="006B07E3">
      <w:pPr>
        <w:rPr>
          <w:rFonts w:asciiTheme="minorHAnsi" w:hAnsiTheme="minorHAnsi" w:cs="Tahoma"/>
          <w:b/>
        </w:rPr>
      </w:pPr>
      <w:r>
        <w:rPr>
          <w:rFonts w:asciiTheme="minorHAnsi" w:hAnsiTheme="minorHAnsi" w:cs="Tahoma"/>
          <w:b/>
        </w:rPr>
        <w:t xml:space="preserve">If </w:t>
      </w:r>
      <w:r w:rsidR="006B07E3" w:rsidRPr="006B07E3">
        <w:rPr>
          <w:rFonts w:asciiTheme="minorHAnsi" w:hAnsiTheme="minorHAnsi" w:cs="Tahoma"/>
          <w:b/>
        </w:rPr>
        <w:t>Further Action</w:t>
      </w:r>
      <w:r>
        <w:rPr>
          <w:rFonts w:asciiTheme="minorHAnsi" w:hAnsiTheme="minorHAnsi" w:cs="Tahoma"/>
          <w:b/>
        </w:rPr>
        <w:t xml:space="preserve"> is </w:t>
      </w:r>
      <w:proofErr w:type="gramStart"/>
      <w:r>
        <w:rPr>
          <w:rFonts w:asciiTheme="minorHAnsi" w:hAnsiTheme="minorHAnsi" w:cs="Tahoma"/>
          <w:b/>
        </w:rPr>
        <w:t>required;</w:t>
      </w:r>
      <w:proofErr w:type="gramEnd"/>
    </w:p>
    <w:p w14:paraId="3F61A74B" w14:textId="411F477B" w:rsidR="00EC2CCA" w:rsidRPr="00EC2CCA" w:rsidRDefault="005B28D7" w:rsidP="00EC2CCA">
      <w:pPr>
        <w:pStyle w:val="Heading3"/>
        <w:rPr>
          <w:color w:val="auto"/>
        </w:rPr>
      </w:pPr>
      <w:r>
        <w:rPr>
          <w:color w:val="auto"/>
        </w:rPr>
        <w:t>I</w:t>
      </w:r>
      <w:r w:rsidR="00EC2CCA" w:rsidRPr="00EC2CCA">
        <w:rPr>
          <w:color w:val="auto"/>
        </w:rPr>
        <w:t>F THE PATIENT / PATIENT’S REPRESENTATIVE WISHES TO MAKE A FORMAL LOCAL COMPLAINT ABOUT EITHER CALDERDALE ROYAL HOSPITAL OR HUDDERSFIELD ROYAL INFIRMARY</w:t>
      </w:r>
    </w:p>
    <w:p w14:paraId="4D28EB58" w14:textId="77777777" w:rsidR="00C440C2" w:rsidRDefault="00C249EE" w:rsidP="00C249EE">
      <w:pPr>
        <w:pStyle w:val="NoSpacing"/>
        <w:rPr>
          <w:rFonts w:cstheme="minorHAnsi"/>
          <w:color w:val="212529"/>
          <w:shd w:val="clear" w:color="auto" w:fill="FFFFFF"/>
        </w:rPr>
      </w:pPr>
      <w:r w:rsidRPr="00A126C3">
        <w:rPr>
          <w:rFonts w:cstheme="minorHAnsi"/>
          <w:color w:val="212529"/>
          <w:shd w:val="clear" w:color="auto" w:fill="FFFFFF"/>
        </w:rPr>
        <w:t>Patient Advice &amp; Complaints Service, Calderdale &amp; Huddersfield NHS Foundation Trust,</w:t>
      </w:r>
      <w:r w:rsidRPr="00A126C3">
        <w:rPr>
          <w:rFonts w:cstheme="minorHAnsi"/>
          <w:color w:val="212529"/>
        </w:rPr>
        <w:br/>
      </w:r>
      <w:r w:rsidRPr="00A126C3">
        <w:rPr>
          <w:rFonts w:cstheme="minorHAnsi"/>
          <w:color w:val="212529"/>
          <w:shd w:val="clear" w:color="auto" w:fill="FFFFFF"/>
        </w:rPr>
        <w:t>Calderdale Royal Hospital,</w:t>
      </w:r>
      <w:r w:rsidRPr="00A126C3">
        <w:rPr>
          <w:rFonts w:cstheme="minorHAnsi"/>
          <w:color w:val="212529"/>
        </w:rPr>
        <w:br/>
      </w:r>
      <w:proofErr w:type="spellStart"/>
      <w:r w:rsidRPr="00A126C3">
        <w:rPr>
          <w:rFonts w:cstheme="minorHAnsi"/>
          <w:color w:val="212529"/>
          <w:shd w:val="clear" w:color="auto" w:fill="FFFFFF"/>
        </w:rPr>
        <w:t>Salterhebble</w:t>
      </w:r>
      <w:proofErr w:type="spellEnd"/>
      <w:r w:rsidRPr="00A126C3">
        <w:rPr>
          <w:rFonts w:cstheme="minorHAnsi"/>
          <w:color w:val="212529"/>
          <w:shd w:val="clear" w:color="auto" w:fill="FFFFFF"/>
        </w:rPr>
        <w:t xml:space="preserve">, </w:t>
      </w:r>
    </w:p>
    <w:p w14:paraId="4D816088" w14:textId="14FD1C07" w:rsidR="00C249EE" w:rsidRDefault="00C249EE" w:rsidP="00C249EE">
      <w:pPr>
        <w:pStyle w:val="NoSpacing"/>
        <w:rPr>
          <w:rFonts w:cstheme="minorHAnsi"/>
          <w:color w:val="212529"/>
          <w:shd w:val="clear" w:color="auto" w:fill="FFFFFF"/>
        </w:rPr>
      </w:pPr>
      <w:r w:rsidRPr="00A126C3">
        <w:rPr>
          <w:rFonts w:cstheme="minorHAnsi"/>
          <w:color w:val="212529"/>
          <w:shd w:val="clear" w:color="auto" w:fill="FFFFFF"/>
        </w:rPr>
        <w:t>Halifax</w:t>
      </w:r>
      <w:r w:rsidRPr="00A126C3">
        <w:rPr>
          <w:rFonts w:cstheme="minorHAnsi"/>
          <w:color w:val="212529"/>
        </w:rPr>
        <w:br/>
      </w:r>
      <w:r w:rsidRPr="00A126C3">
        <w:rPr>
          <w:rFonts w:cstheme="minorHAnsi"/>
          <w:color w:val="212529"/>
          <w:shd w:val="clear" w:color="auto" w:fill="FFFFFF"/>
        </w:rPr>
        <w:t>HX3 0PW</w:t>
      </w:r>
    </w:p>
    <w:p w14:paraId="77613086" w14:textId="77777777" w:rsidR="00C249EE" w:rsidRPr="00A126C3" w:rsidRDefault="00C249EE" w:rsidP="00C249EE">
      <w:pPr>
        <w:pStyle w:val="NoSpacing"/>
        <w:rPr>
          <w:rFonts w:cstheme="minorHAnsi"/>
        </w:rPr>
      </w:pPr>
    </w:p>
    <w:p w14:paraId="668F6CD4" w14:textId="5E76EEA0" w:rsidR="00C249EE" w:rsidRDefault="00C249EE" w:rsidP="00C249EE">
      <w:pPr>
        <w:pStyle w:val="NoSpacing"/>
      </w:pPr>
      <w:r w:rsidRPr="00661E26">
        <w:t xml:space="preserve">Tel: </w:t>
      </w:r>
      <w:r w:rsidR="00CA7D4E">
        <w:t>0800 013 0018</w:t>
      </w:r>
    </w:p>
    <w:p w14:paraId="37748EC8" w14:textId="24A82E97" w:rsidR="00EC2CCA" w:rsidRPr="00661E26" w:rsidRDefault="00EC2CCA" w:rsidP="00EC2CCA">
      <w:pPr>
        <w:pStyle w:val="Heading2"/>
        <w:rPr>
          <w:sz w:val="22"/>
          <w:szCs w:val="22"/>
        </w:rPr>
      </w:pPr>
      <w:r w:rsidRPr="00EC2CCA">
        <w:rPr>
          <w:color w:val="auto"/>
          <w:sz w:val="22"/>
          <w:szCs w:val="22"/>
        </w:rPr>
        <w:lastRenderedPageBreak/>
        <w:t xml:space="preserve">IF PATIENT / PATIENTS REPRESENTATIVE WISHES TO MAKE A COMPLAINT DIRECT TO </w:t>
      </w:r>
      <w:r w:rsidR="00D46822">
        <w:rPr>
          <w:color w:val="auto"/>
          <w:sz w:val="22"/>
          <w:szCs w:val="22"/>
        </w:rPr>
        <w:t>WEST YORKSHIRE ICB</w:t>
      </w:r>
      <w:r w:rsidRPr="00EC2CCA">
        <w:rPr>
          <w:color w:val="auto"/>
          <w:sz w:val="22"/>
          <w:szCs w:val="22"/>
        </w:rPr>
        <w:t>:</w:t>
      </w:r>
    </w:p>
    <w:p w14:paraId="3C553847" w14:textId="77777777" w:rsidR="00EC7E65" w:rsidRDefault="00EC7E65" w:rsidP="00EC7E65">
      <w:pPr>
        <w:pStyle w:val="NoSpacing"/>
        <w:rPr>
          <w:sz w:val="23"/>
          <w:szCs w:val="23"/>
        </w:rPr>
      </w:pPr>
      <w:r>
        <w:rPr>
          <w:sz w:val="23"/>
          <w:szCs w:val="23"/>
        </w:rPr>
        <w:t xml:space="preserve">West Yorkshire Integrated Care Board Complaints Team, </w:t>
      </w:r>
    </w:p>
    <w:p w14:paraId="2C5CE239" w14:textId="77777777" w:rsidR="00EC7E65" w:rsidRDefault="00EC7E65" w:rsidP="00EC7E65">
      <w:pPr>
        <w:pStyle w:val="NoSpacing"/>
        <w:rPr>
          <w:sz w:val="23"/>
          <w:szCs w:val="23"/>
        </w:rPr>
      </w:pPr>
      <w:r>
        <w:rPr>
          <w:sz w:val="23"/>
          <w:szCs w:val="23"/>
        </w:rPr>
        <w:t xml:space="preserve">White Rose House West Parade, </w:t>
      </w:r>
    </w:p>
    <w:p w14:paraId="025F63CD" w14:textId="77777777" w:rsidR="00EC7E65" w:rsidRDefault="00EC7E65" w:rsidP="00EC7E65">
      <w:pPr>
        <w:pStyle w:val="NoSpacing"/>
        <w:rPr>
          <w:sz w:val="23"/>
          <w:szCs w:val="23"/>
        </w:rPr>
      </w:pPr>
      <w:r>
        <w:rPr>
          <w:sz w:val="23"/>
          <w:szCs w:val="23"/>
        </w:rPr>
        <w:t xml:space="preserve">Wakefield </w:t>
      </w:r>
    </w:p>
    <w:p w14:paraId="208460B4" w14:textId="77777777" w:rsidR="00EC7E65" w:rsidRPr="00661E26" w:rsidRDefault="00EC7E65" w:rsidP="00EC7E65">
      <w:pPr>
        <w:pStyle w:val="NoSpacing"/>
      </w:pPr>
      <w:r>
        <w:rPr>
          <w:sz w:val="23"/>
          <w:szCs w:val="23"/>
        </w:rPr>
        <w:t>WF1 1LT</w:t>
      </w:r>
    </w:p>
    <w:p w14:paraId="117E99D6" w14:textId="77777777" w:rsidR="00EC7E65" w:rsidRPr="00661E26" w:rsidRDefault="00EC7E65" w:rsidP="00EC7E65">
      <w:pPr>
        <w:pStyle w:val="NoSpacing"/>
      </w:pPr>
    </w:p>
    <w:p w14:paraId="40E052F3" w14:textId="77777777" w:rsidR="00EC7E65" w:rsidRDefault="00EC7E65" w:rsidP="00EC7E65">
      <w:pPr>
        <w:pStyle w:val="NoSpacing"/>
      </w:pPr>
      <w:r w:rsidRPr="00661E26">
        <w:t>Tel</w:t>
      </w:r>
      <w:r>
        <w:t xml:space="preserve">: 01924 552150 </w:t>
      </w:r>
      <w:r w:rsidRPr="00661E26">
        <w:t>(Monday to Friday 8am to 6pm, excluding English Bank Holidays)</w:t>
      </w:r>
    </w:p>
    <w:p w14:paraId="68CD881D" w14:textId="77777777" w:rsidR="00EC7E65" w:rsidRPr="00661E26" w:rsidRDefault="00EC7E65" w:rsidP="00EC7E65">
      <w:pPr>
        <w:pStyle w:val="NoSpacing"/>
      </w:pPr>
    </w:p>
    <w:p w14:paraId="78DB148F" w14:textId="77777777" w:rsidR="00EC7E65" w:rsidRPr="00093B2B" w:rsidRDefault="00EC7E65" w:rsidP="00EC7E65">
      <w:pPr>
        <w:pStyle w:val="NoSpacing"/>
        <w:rPr>
          <w:sz w:val="24"/>
          <w:szCs w:val="24"/>
        </w:rPr>
      </w:pPr>
      <w:r w:rsidRPr="00661E26">
        <w:t xml:space="preserve">Email: </w:t>
      </w:r>
      <w:r w:rsidRPr="009C17C6">
        <w:t>wyicb.complaints@nhs.net</w:t>
      </w:r>
    </w:p>
    <w:p w14:paraId="31AB2539" w14:textId="73EFDCC6" w:rsidR="00EC2CCA" w:rsidRPr="00EC2CCA" w:rsidRDefault="00EC2CCA" w:rsidP="00EC2CCA">
      <w:pPr>
        <w:pStyle w:val="Heading2"/>
        <w:rPr>
          <w:color w:val="auto"/>
        </w:rPr>
      </w:pPr>
      <w:r w:rsidRPr="00EC2CCA">
        <w:rPr>
          <w:color w:val="auto"/>
        </w:rPr>
        <w:t>Final contact (</w:t>
      </w:r>
      <w:r w:rsidR="005B28D7" w:rsidRPr="00EC2CCA">
        <w:rPr>
          <w:color w:val="auto"/>
        </w:rPr>
        <w:t xml:space="preserve">also </w:t>
      </w:r>
      <w:r w:rsidR="005B28D7">
        <w:rPr>
          <w:color w:val="auto"/>
        </w:rPr>
        <w:t>West</w:t>
      </w:r>
      <w:r w:rsidR="00163AC2">
        <w:rPr>
          <w:color w:val="auto"/>
        </w:rPr>
        <w:t xml:space="preserve"> Yorkshire integrated Care board</w:t>
      </w:r>
      <w:r w:rsidR="005B28D7">
        <w:rPr>
          <w:color w:val="auto"/>
        </w:rPr>
        <w:t xml:space="preserve"> are</w:t>
      </w:r>
      <w:r w:rsidRPr="00EC2CCA">
        <w:rPr>
          <w:color w:val="auto"/>
        </w:rPr>
        <w:t xml:space="preserve"> already involved):</w:t>
      </w:r>
    </w:p>
    <w:p w14:paraId="4DC2E78E" w14:textId="77777777" w:rsidR="00A06893" w:rsidRDefault="00A06893" w:rsidP="00A06893">
      <w:pPr>
        <w:pStyle w:val="NoSpacing"/>
      </w:pPr>
      <w:r w:rsidRPr="00661E26">
        <w:t>The Ombudsman at:</w:t>
      </w:r>
    </w:p>
    <w:p w14:paraId="493A0EBF" w14:textId="77777777" w:rsidR="00A06893" w:rsidRPr="00661E26" w:rsidRDefault="00A06893" w:rsidP="00A06893">
      <w:pPr>
        <w:pStyle w:val="NoSpacing"/>
      </w:pPr>
      <w:r w:rsidRPr="00661E26">
        <w:t>The Parliamentary and Health Service Ombudsman</w:t>
      </w:r>
    </w:p>
    <w:p w14:paraId="53549F42" w14:textId="77777777" w:rsidR="00A06893" w:rsidRPr="00661E26" w:rsidRDefault="00A06893" w:rsidP="00A06893">
      <w:pPr>
        <w:pStyle w:val="NoSpacing"/>
      </w:pPr>
      <w:r w:rsidRPr="00661E26">
        <w:t>Millbank Tower</w:t>
      </w:r>
    </w:p>
    <w:p w14:paraId="706E9A10" w14:textId="77777777" w:rsidR="00A06893" w:rsidRPr="00661E26" w:rsidRDefault="00A06893" w:rsidP="00A06893">
      <w:pPr>
        <w:pStyle w:val="NoSpacing"/>
      </w:pPr>
      <w:r w:rsidRPr="00661E26">
        <w:t>Millbank</w:t>
      </w:r>
    </w:p>
    <w:p w14:paraId="5E195803" w14:textId="77777777" w:rsidR="00A06893" w:rsidRPr="00661E26" w:rsidRDefault="00A06893" w:rsidP="00A06893">
      <w:pPr>
        <w:pStyle w:val="NoSpacing"/>
      </w:pPr>
      <w:r w:rsidRPr="00661E26">
        <w:t>London</w:t>
      </w:r>
    </w:p>
    <w:p w14:paraId="0D526334" w14:textId="77777777" w:rsidR="00A06893" w:rsidRPr="00661E26" w:rsidRDefault="00A06893" w:rsidP="00A06893">
      <w:pPr>
        <w:pStyle w:val="NoSpacing"/>
      </w:pPr>
      <w:r w:rsidRPr="00661E26">
        <w:t>SW1P 4QP</w:t>
      </w:r>
    </w:p>
    <w:p w14:paraId="2CB47BE3" w14:textId="77777777" w:rsidR="00A06893" w:rsidRDefault="00A06893" w:rsidP="00A06893">
      <w:pPr>
        <w:pStyle w:val="NoSpacing"/>
      </w:pPr>
    </w:p>
    <w:p w14:paraId="23017D92" w14:textId="77777777" w:rsidR="00A06893" w:rsidRPr="00661E26" w:rsidRDefault="00A06893" w:rsidP="00A06893">
      <w:pPr>
        <w:pStyle w:val="NoSpacing"/>
      </w:pPr>
      <w:r>
        <w:t>Email phso.enquiries@ombudsman.org.uk</w:t>
      </w:r>
    </w:p>
    <w:p w14:paraId="0B3B162B" w14:textId="77777777" w:rsidR="00A06893" w:rsidRPr="00661E26" w:rsidRDefault="00A06893" w:rsidP="00A06893">
      <w:pPr>
        <w:pStyle w:val="NoSpacing"/>
      </w:pPr>
      <w:r w:rsidRPr="00661E26">
        <w:t>Tel: 0345 015 4033</w:t>
      </w:r>
    </w:p>
    <w:p w14:paraId="74CE3813" w14:textId="77777777" w:rsidR="00A06893" w:rsidRPr="00661E26" w:rsidRDefault="00A06893" w:rsidP="00A06893">
      <w:pPr>
        <w:pStyle w:val="NoSpacing"/>
      </w:pPr>
      <w:r w:rsidRPr="00661E26">
        <w:t xml:space="preserve">Website: </w:t>
      </w:r>
      <w:hyperlink r:id="rId10" w:history="1">
        <w:r w:rsidRPr="00661E26">
          <w:rPr>
            <w:rStyle w:val="Hyperlink"/>
          </w:rPr>
          <w:t>www.ombudsman.org.uk/make-a</w:t>
        </w:r>
      </w:hyperlink>
      <w:r w:rsidRPr="00661E26">
        <w:t xml:space="preserve"> complaint</w:t>
      </w:r>
    </w:p>
    <w:p w14:paraId="264A238B" w14:textId="77777777" w:rsidR="00A06893" w:rsidRDefault="00A06893" w:rsidP="00A06893">
      <w:pPr>
        <w:rPr>
          <w:rFonts w:cstheme="minorHAnsi"/>
        </w:rPr>
      </w:pPr>
    </w:p>
    <w:p w14:paraId="5630AD66" w14:textId="77777777" w:rsidR="00EC2CCA" w:rsidRPr="00661E26" w:rsidRDefault="00EC2CCA" w:rsidP="00EC2CCA">
      <w:pPr>
        <w:pStyle w:val="NoSpacing"/>
      </w:pPr>
    </w:p>
    <w:p w14:paraId="61829076" w14:textId="77777777" w:rsidR="006B07E3" w:rsidRPr="0028088E" w:rsidRDefault="006B07E3" w:rsidP="00EC2CCA">
      <w:pPr>
        <w:rPr>
          <w:rFonts w:asciiTheme="minorHAnsi" w:hAnsiTheme="minorHAnsi"/>
        </w:rPr>
      </w:pPr>
    </w:p>
    <w:sectPr w:rsidR="006B07E3" w:rsidRPr="0028088E" w:rsidSect="00A1260A">
      <w:footerReference w:type="default" r:id="rId11"/>
      <w:headerReference w:type="first" r:id="rId12"/>
      <w:pgSz w:w="11906" w:h="16838"/>
      <w:pgMar w:top="1440" w:right="1440" w:bottom="1440" w:left="144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A0F8" w14:textId="77777777" w:rsidR="00A73501" w:rsidRDefault="00A73501" w:rsidP="007E5F6C">
      <w:r>
        <w:separator/>
      </w:r>
    </w:p>
  </w:endnote>
  <w:endnote w:type="continuationSeparator" w:id="0">
    <w:p w14:paraId="5684EB9A" w14:textId="77777777" w:rsidR="00A73501" w:rsidRDefault="00A73501" w:rsidP="007E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Goudy Old Styl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5131" w14:textId="4F5A730C" w:rsidR="00335E5C" w:rsidRPr="006615F7" w:rsidRDefault="00335E5C" w:rsidP="006615F7">
    <w:pPr>
      <w:pStyle w:val="Footer"/>
      <w:jc w:val="right"/>
      <w:rPr>
        <w:sz w:val="18"/>
        <w:szCs w:val="18"/>
      </w:rPr>
    </w:pPr>
    <w:r w:rsidRPr="006615F7">
      <w:rPr>
        <w:sz w:val="18"/>
        <w:szCs w:val="18"/>
      </w:rPr>
      <w:t>Reviewed June 2023</w:t>
    </w:r>
  </w:p>
  <w:p w14:paraId="30BE9C3E" w14:textId="4FCA0C28" w:rsidR="00335E5C" w:rsidRPr="006615F7" w:rsidRDefault="00335E5C" w:rsidP="006615F7">
    <w:pPr>
      <w:pStyle w:val="Footer"/>
      <w:jc w:val="right"/>
      <w:rPr>
        <w:sz w:val="18"/>
        <w:szCs w:val="18"/>
      </w:rPr>
    </w:pPr>
    <w:r w:rsidRPr="006615F7">
      <w:rPr>
        <w:sz w:val="18"/>
        <w:szCs w:val="18"/>
      </w:rPr>
      <w:t>Date of next review June 2025</w:t>
    </w:r>
  </w:p>
  <w:p w14:paraId="1B7CCF64" w14:textId="566DEE9D" w:rsidR="00335E5C" w:rsidRPr="006615F7" w:rsidRDefault="006615F7" w:rsidP="006615F7">
    <w:pPr>
      <w:pStyle w:val="Footer"/>
      <w:tabs>
        <w:tab w:val="left" w:pos="3237"/>
      </w:tabs>
      <w:rPr>
        <w:sz w:val="18"/>
        <w:szCs w:val="18"/>
      </w:rPr>
    </w:pPr>
    <w:r>
      <w:rPr>
        <w:sz w:val="18"/>
        <w:szCs w:val="18"/>
      </w:rPr>
      <w:tab/>
    </w:r>
    <w:r>
      <w:rPr>
        <w:sz w:val="18"/>
        <w:szCs w:val="18"/>
      </w:rPr>
      <w:tab/>
    </w:r>
    <w:r>
      <w:rPr>
        <w:sz w:val="18"/>
        <w:szCs w:val="18"/>
      </w:rPr>
      <w:tab/>
    </w:r>
    <w:r w:rsidR="00335E5C" w:rsidRPr="006615F7">
      <w:rPr>
        <w:sz w:val="18"/>
        <w:szCs w:val="18"/>
      </w:rPr>
      <w:t xml:space="preserve">Reviewed by Tracy Worrall </w:t>
    </w:r>
  </w:p>
  <w:p w14:paraId="1E2CF324" w14:textId="77777777" w:rsidR="00335E5C" w:rsidRPr="006615F7" w:rsidRDefault="00335E5C" w:rsidP="006615F7">
    <w:pPr>
      <w:pStyle w:val="Footer"/>
      <w:jc w:val="right"/>
      <w:rPr>
        <w:sz w:val="18"/>
        <w:szCs w:val="18"/>
      </w:rPr>
    </w:pPr>
    <w:r w:rsidRPr="006615F7">
      <w:rPr>
        <w:sz w:val="18"/>
        <w:szCs w:val="18"/>
      </w:rPr>
      <w:t xml:space="preserve">Complaints Manager </w:t>
    </w:r>
  </w:p>
  <w:p w14:paraId="7DAFFEF1" w14:textId="77777777" w:rsidR="00335E5C" w:rsidRDefault="0033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5ED8" w14:textId="77777777" w:rsidR="00A73501" w:rsidRDefault="00A73501" w:rsidP="007E5F6C">
      <w:r>
        <w:separator/>
      </w:r>
    </w:p>
  </w:footnote>
  <w:footnote w:type="continuationSeparator" w:id="0">
    <w:p w14:paraId="568CE945" w14:textId="77777777" w:rsidR="00A73501" w:rsidRDefault="00A73501" w:rsidP="007E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E476D2" w:rsidRPr="006D46D6" w:rsidRDefault="00E476D2" w:rsidP="00E476D2">
    <w:pPr>
      <w:tabs>
        <w:tab w:val="center" w:pos="4150"/>
        <w:tab w:val="center" w:pos="4513"/>
        <w:tab w:val="right" w:pos="8300"/>
        <w:tab w:val="right" w:pos="9026"/>
      </w:tabs>
      <w:jc w:val="center"/>
      <w:rPr>
        <w:rFonts w:ascii="Cambria" w:eastAsia="Cambria" w:hAnsi="Cambria"/>
        <w:noProof/>
        <w:lang w:eastAsia="en-GB"/>
      </w:rPr>
    </w:pPr>
    <w:r w:rsidRPr="006D46D6">
      <w:rPr>
        <w:rFonts w:ascii="Cambria" w:eastAsia="Cambria" w:hAnsi="Cambria"/>
        <w:noProof/>
        <w:lang w:eastAsia="en-GB"/>
      </w:rPr>
      <w:drawing>
        <wp:inline distT="0" distB="0" distL="0" distR="0" wp14:anchorId="1D9D1BD0" wp14:editId="2F40A98B">
          <wp:extent cx="2700655" cy="797560"/>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97560"/>
                  </a:xfrm>
                  <a:prstGeom prst="rect">
                    <a:avLst/>
                  </a:prstGeom>
                  <a:noFill/>
                  <a:ln>
                    <a:noFill/>
                  </a:ln>
                </pic:spPr>
              </pic:pic>
            </a:graphicData>
          </a:graphic>
        </wp:inline>
      </w:drawing>
    </w:r>
  </w:p>
  <w:p w14:paraId="15702AA6" w14:textId="4EC40428" w:rsidR="00E476D2" w:rsidRPr="006D46D6" w:rsidRDefault="00E476D2" w:rsidP="00E476D2">
    <w:pPr>
      <w:tabs>
        <w:tab w:val="center" w:pos="4150"/>
        <w:tab w:val="center" w:pos="4320"/>
        <w:tab w:val="right" w:pos="8300"/>
        <w:tab w:val="right" w:pos="8640"/>
      </w:tabs>
      <w:jc w:val="center"/>
      <w:rPr>
        <w:rFonts w:ascii="Trajan Pro" w:eastAsia="Cambria" w:hAnsi="Trajan Pro"/>
        <w:sz w:val="20"/>
        <w:lang w:val="en-US"/>
      </w:rPr>
    </w:pPr>
    <w:r w:rsidRPr="006D46D6">
      <w:rPr>
        <w:rFonts w:ascii="Trajan Pro" w:eastAsia="Cambria" w:hAnsi="Trajan Pro"/>
        <w:sz w:val="20"/>
        <w:lang w:val="en-US"/>
      </w:rPr>
      <w:t xml:space="preserve">Dr S J Cleasby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F M Price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R T Manyeula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L R Henson </w:t>
    </w:r>
    <w:r w:rsidR="00A1260A" w:rsidRPr="006D46D6">
      <w:rPr>
        <w:rFonts w:ascii="Wingdings" w:eastAsia="Wingdings" w:hAnsi="Wingdings" w:cs="Wingdings"/>
        <w:sz w:val="12"/>
        <w:lang w:val="en-US"/>
      </w:rPr>
      <w:t></w:t>
    </w:r>
    <w:r w:rsidR="00A1260A" w:rsidRPr="006D46D6">
      <w:rPr>
        <w:rFonts w:ascii="Trajan Pro" w:eastAsia="Cambria" w:hAnsi="Trajan Pro"/>
        <w:sz w:val="12"/>
        <w:lang w:val="en-US"/>
      </w:rPr>
      <w:t xml:space="preserve"> </w:t>
    </w:r>
    <w:r w:rsidR="00A1260A" w:rsidRPr="006D46D6">
      <w:rPr>
        <w:rFonts w:ascii="Trajan Pro" w:eastAsia="Cambria" w:hAnsi="Trajan Pro"/>
        <w:sz w:val="20"/>
        <w:lang w:val="en-US"/>
      </w:rPr>
      <w:t>Dr</w:t>
    </w:r>
    <w:r w:rsidRPr="006D46D6">
      <w:rPr>
        <w:rFonts w:ascii="Trajan Pro" w:eastAsia="Cambria" w:hAnsi="Trajan Pro"/>
        <w:sz w:val="20"/>
        <w:lang w:val="en-US"/>
      </w:rPr>
      <w:t xml:space="preserve"> N Akhtar </w:t>
    </w:r>
    <w:r w:rsidRPr="006D46D6">
      <w:rPr>
        <w:rFonts w:ascii="Wingdings" w:eastAsia="Wingdings" w:hAnsi="Wingdings" w:cs="Wingdings"/>
        <w:sz w:val="12"/>
        <w:lang w:val="en-US"/>
      </w:rPr>
      <w:t>l</w:t>
    </w:r>
    <w:r w:rsidRPr="006D46D6">
      <w:rPr>
        <w:rFonts w:ascii="Trajan Pro" w:eastAsia="Cambria" w:hAnsi="Trajan Pro"/>
        <w:sz w:val="12"/>
        <w:lang w:val="en-US"/>
      </w:rPr>
      <w:t xml:space="preserve"> </w:t>
    </w:r>
    <w:r w:rsidRPr="006D46D6">
      <w:rPr>
        <w:rFonts w:ascii="Trajan Pro" w:eastAsia="Cambria" w:hAnsi="Trajan Pro"/>
        <w:sz w:val="20"/>
        <w:lang w:val="en-US"/>
      </w:rPr>
      <w:t xml:space="preserve"> </w:t>
    </w:r>
  </w:p>
  <w:p w14:paraId="52B65C83" w14:textId="494F3D96" w:rsidR="00E476D2" w:rsidRPr="006D46D6" w:rsidRDefault="00E476D2" w:rsidP="00E476D2">
    <w:pPr>
      <w:tabs>
        <w:tab w:val="center" w:pos="4150"/>
        <w:tab w:val="center" w:pos="4320"/>
        <w:tab w:val="right" w:pos="8300"/>
        <w:tab w:val="right" w:pos="8640"/>
      </w:tabs>
      <w:jc w:val="center"/>
      <w:rPr>
        <w:rFonts w:ascii="Trajan Pro" w:eastAsia="Cambria" w:hAnsi="Trajan Pro"/>
        <w:sz w:val="20"/>
        <w:lang w:val="en-US"/>
      </w:rPr>
    </w:pPr>
    <w:r w:rsidRPr="006D46D6">
      <w:rPr>
        <w:rFonts w:ascii="Trajan Pro" w:eastAsia="Cambria" w:hAnsi="Trajan Pro"/>
        <w:sz w:val="20"/>
        <w:lang w:val="en-US"/>
      </w:rPr>
      <w:t xml:space="preserve">Dr M Azeb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A Jagota </w:t>
    </w:r>
    <w:r w:rsidR="00A1260A" w:rsidRPr="006D46D6">
      <w:rPr>
        <w:rFonts w:ascii="Wingdings" w:eastAsia="Wingdings" w:hAnsi="Wingdings" w:cs="Wingdings"/>
        <w:sz w:val="12"/>
        <w:lang w:val="en-US"/>
      </w:rPr>
      <w:t></w:t>
    </w:r>
    <w:r w:rsidR="00A1260A" w:rsidRPr="006D46D6">
      <w:rPr>
        <w:rFonts w:ascii="Trajan Pro" w:eastAsia="Cambria" w:hAnsi="Trajan Pro"/>
        <w:sz w:val="12"/>
        <w:lang w:val="en-US"/>
      </w:rPr>
      <w:t xml:space="preserve"> </w:t>
    </w:r>
    <w:r w:rsidR="00A1260A" w:rsidRPr="006D46D6">
      <w:rPr>
        <w:rFonts w:ascii="Trajan Pro" w:eastAsia="Cambria" w:hAnsi="Trajan Pro"/>
        <w:sz w:val="20"/>
        <w:lang w:val="en-US"/>
      </w:rPr>
      <w:t>Dr</w:t>
    </w:r>
    <w:r w:rsidRPr="006D46D6">
      <w:rPr>
        <w:rFonts w:ascii="Trajan Pro" w:eastAsia="Cambria" w:hAnsi="Trajan Pro"/>
        <w:sz w:val="20"/>
        <w:lang w:val="en-US"/>
      </w:rPr>
      <w:t xml:space="preserve"> </w:t>
    </w:r>
    <w:r w:rsidR="00A1260A">
      <w:rPr>
        <w:rFonts w:ascii="Trajan Pro" w:eastAsia="Cambria" w:hAnsi="Trajan Pro"/>
        <w:sz w:val="20"/>
        <w:lang w:val="en-US"/>
      </w:rPr>
      <w:t>D Taylor</w:t>
    </w:r>
    <w:r w:rsidRPr="006D46D6">
      <w:rPr>
        <w:rFonts w:ascii="Trajan Pro" w:eastAsia="Cambria" w:hAnsi="Trajan Pro"/>
        <w:sz w:val="20"/>
        <w:lang w:val="en-US"/>
      </w:rPr>
      <w:t xml:space="preserve">   </w:t>
    </w:r>
  </w:p>
  <w:p w14:paraId="296FEF7D" w14:textId="77777777" w:rsidR="00E476D2" w:rsidRDefault="00E47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AB243C1"/>
    <w:multiLevelType w:val="hybridMultilevel"/>
    <w:tmpl w:val="F34EBE8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974858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3326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9580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002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2379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2802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88E"/>
    <w:rsid w:val="00094C0E"/>
    <w:rsid w:val="000D7817"/>
    <w:rsid w:val="00121F36"/>
    <w:rsid w:val="00163AC2"/>
    <w:rsid w:val="001D1745"/>
    <w:rsid w:val="002020D6"/>
    <w:rsid w:val="0028088E"/>
    <w:rsid w:val="002F184E"/>
    <w:rsid w:val="00301DE4"/>
    <w:rsid w:val="00335E5C"/>
    <w:rsid w:val="003C2CA1"/>
    <w:rsid w:val="003D44BA"/>
    <w:rsid w:val="004B1680"/>
    <w:rsid w:val="005A485F"/>
    <w:rsid w:val="005A76B9"/>
    <w:rsid w:val="005B28D7"/>
    <w:rsid w:val="005C1E9F"/>
    <w:rsid w:val="00656B5B"/>
    <w:rsid w:val="006615F7"/>
    <w:rsid w:val="006B07E3"/>
    <w:rsid w:val="006D4F47"/>
    <w:rsid w:val="00710586"/>
    <w:rsid w:val="007A1781"/>
    <w:rsid w:val="007D31AD"/>
    <w:rsid w:val="007E5F6C"/>
    <w:rsid w:val="00840677"/>
    <w:rsid w:val="009B3EDD"/>
    <w:rsid w:val="00A06893"/>
    <w:rsid w:val="00A1260A"/>
    <w:rsid w:val="00A40E4A"/>
    <w:rsid w:val="00A61E50"/>
    <w:rsid w:val="00A73501"/>
    <w:rsid w:val="00AB24CB"/>
    <w:rsid w:val="00B960DC"/>
    <w:rsid w:val="00C249EE"/>
    <w:rsid w:val="00C440C2"/>
    <w:rsid w:val="00CA7D4E"/>
    <w:rsid w:val="00D46822"/>
    <w:rsid w:val="00D47052"/>
    <w:rsid w:val="00D5775E"/>
    <w:rsid w:val="00DF60E3"/>
    <w:rsid w:val="00E476D2"/>
    <w:rsid w:val="00EC2CCA"/>
    <w:rsid w:val="00EC7E65"/>
    <w:rsid w:val="13BB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C6C0"/>
  <w15:docId w15:val="{054DA148-D841-480B-8787-42E36D9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E"/>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28088E"/>
    <w:pPr>
      <w:keepNext/>
      <w:spacing w:before="240" w:after="60"/>
      <w:jc w:val="center"/>
      <w:outlineLvl w:val="0"/>
    </w:pPr>
    <w:rPr>
      <w:rFonts w:cs="Arial"/>
      <w:b/>
      <w:bCs/>
      <w:caps/>
      <w:kern w:val="32"/>
      <w:szCs w:val="32"/>
      <w:u w:val="thick"/>
    </w:rPr>
  </w:style>
  <w:style w:type="paragraph" w:styleId="Heading2">
    <w:name w:val="heading 2"/>
    <w:basedOn w:val="Normal"/>
    <w:next w:val="Normal"/>
    <w:link w:val="Heading2Char"/>
    <w:uiPriority w:val="9"/>
    <w:unhideWhenUsed/>
    <w:qFormat/>
    <w:rsid w:val="00EC2C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2CC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88E"/>
    <w:rPr>
      <w:rFonts w:ascii="Tahoma" w:eastAsia="Times New Roman" w:hAnsi="Tahoma" w:cs="Arial"/>
      <w:b/>
      <w:bCs/>
      <w:caps/>
      <w:kern w:val="32"/>
      <w:sz w:val="24"/>
      <w:szCs w:val="32"/>
      <w:u w:val="thick"/>
    </w:rPr>
  </w:style>
  <w:style w:type="paragraph" w:styleId="BodyText">
    <w:name w:val="Body Text"/>
    <w:basedOn w:val="Normal"/>
    <w:link w:val="BodyTextChar"/>
    <w:semiHidden/>
    <w:unhideWhenUsed/>
    <w:rsid w:val="0028088E"/>
    <w:rPr>
      <w:rFonts w:ascii="Arial" w:hAnsi="Arial" w:cs="Arial"/>
      <w:b/>
      <w:bCs/>
    </w:rPr>
  </w:style>
  <w:style w:type="character" w:customStyle="1" w:styleId="BodyTextChar">
    <w:name w:val="Body Text Char"/>
    <w:basedOn w:val="DefaultParagraphFont"/>
    <w:link w:val="BodyText"/>
    <w:semiHidden/>
    <w:rsid w:val="0028088E"/>
    <w:rPr>
      <w:rFonts w:ascii="Arial" w:eastAsia="Times New Roman" w:hAnsi="Arial" w:cs="Arial"/>
      <w:b/>
      <w:bCs/>
      <w:sz w:val="24"/>
      <w:szCs w:val="24"/>
    </w:rPr>
  </w:style>
  <w:style w:type="paragraph" w:customStyle="1" w:styleId="FPMredflyer">
    <w:name w:val="FPM red flyer"/>
    <w:basedOn w:val="Normal"/>
    <w:rsid w:val="0028088E"/>
    <w:pPr>
      <w:jc w:val="center"/>
    </w:pPr>
    <w:rPr>
      <w:rFonts w:cs="Tahoma"/>
      <w:b/>
      <w:bCs/>
      <w:color w:val="FF0000"/>
    </w:rPr>
  </w:style>
  <w:style w:type="paragraph" w:styleId="Header">
    <w:name w:val="header"/>
    <w:basedOn w:val="Normal"/>
    <w:link w:val="HeaderChar"/>
    <w:uiPriority w:val="99"/>
    <w:unhideWhenUsed/>
    <w:rsid w:val="007E5F6C"/>
    <w:pPr>
      <w:tabs>
        <w:tab w:val="center" w:pos="4513"/>
        <w:tab w:val="right" w:pos="9026"/>
      </w:tabs>
    </w:pPr>
  </w:style>
  <w:style w:type="character" w:customStyle="1" w:styleId="HeaderChar">
    <w:name w:val="Header Char"/>
    <w:basedOn w:val="DefaultParagraphFont"/>
    <w:link w:val="Header"/>
    <w:uiPriority w:val="99"/>
    <w:rsid w:val="007E5F6C"/>
    <w:rPr>
      <w:rFonts w:ascii="Tahoma" w:eastAsia="Times New Roman" w:hAnsi="Tahoma" w:cs="Times New Roman"/>
      <w:sz w:val="24"/>
      <w:szCs w:val="24"/>
    </w:rPr>
  </w:style>
  <w:style w:type="paragraph" w:styleId="Footer">
    <w:name w:val="footer"/>
    <w:basedOn w:val="Normal"/>
    <w:link w:val="FooterChar"/>
    <w:uiPriority w:val="99"/>
    <w:unhideWhenUsed/>
    <w:rsid w:val="007E5F6C"/>
    <w:pPr>
      <w:tabs>
        <w:tab w:val="center" w:pos="4513"/>
        <w:tab w:val="right" w:pos="9026"/>
      </w:tabs>
    </w:pPr>
  </w:style>
  <w:style w:type="character" w:customStyle="1" w:styleId="FooterChar">
    <w:name w:val="Footer Char"/>
    <w:basedOn w:val="DefaultParagraphFont"/>
    <w:link w:val="Footer"/>
    <w:uiPriority w:val="99"/>
    <w:rsid w:val="007E5F6C"/>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7E5F6C"/>
    <w:rPr>
      <w:rFonts w:cs="Tahoma"/>
      <w:sz w:val="16"/>
      <w:szCs w:val="16"/>
    </w:rPr>
  </w:style>
  <w:style w:type="character" w:customStyle="1" w:styleId="BalloonTextChar">
    <w:name w:val="Balloon Text Char"/>
    <w:basedOn w:val="DefaultParagraphFont"/>
    <w:link w:val="BalloonText"/>
    <w:uiPriority w:val="99"/>
    <w:semiHidden/>
    <w:rsid w:val="007E5F6C"/>
    <w:rPr>
      <w:rFonts w:ascii="Tahoma" w:eastAsia="Times New Roman" w:hAnsi="Tahoma" w:cs="Tahoma"/>
      <w:sz w:val="16"/>
      <w:szCs w:val="16"/>
    </w:rPr>
  </w:style>
  <w:style w:type="character" w:styleId="Hyperlink">
    <w:name w:val="Hyperlink"/>
    <w:basedOn w:val="DefaultParagraphFont"/>
    <w:uiPriority w:val="99"/>
    <w:unhideWhenUsed/>
    <w:rsid w:val="006B07E3"/>
    <w:rPr>
      <w:color w:val="0000FF" w:themeColor="hyperlink"/>
      <w:u w:val="single"/>
    </w:rPr>
  </w:style>
  <w:style w:type="character" w:customStyle="1" w:styleId="Heading2Char">
    <w:name w:val="Heading 2 Char"/>
    <w:basedOn w:val="DefaultParagraphFont"/>
    <w:link w:val="Heading2"/>
    <w:uiPriority w:val="9"/>
    <w:rsid w:val="00EC2C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2CCA"/>
    <w:rPr>
      <w:rFonts w:asciiTheme="majorHAnsi" w:eastAsiaTheme="majorEastAsia" w:hAnsiTheme="majorHAnsi" w:cstheme="majorBidi"/>
      <w:b/>
      <w:bCs/>
      <w:color w:val="4F81BD" w:themeColor="accent1"/>
    </w:rPr>
  </w:style>
  <w:style w:type="paragraph" w:styleId="NoSpacing">
    <w:name w:val="No Spacing"/>
    <w:uiPriority w:val="1"/>
    <w:qFormat/>
    <w:rsid w:val="00EC2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mbudsman.org.uk/mak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5ceec21-2494-429e-ad29-d9a547ceb4e8">
      <Terms xmlns="http://schemas.microsoft.com/office/infopath/2007/PartnerControls"/>
    </lcf76f155ced4ddcb4097134ff3c332f>
    <TaxCatchAll xmlns="9392f7d1-f951-485a-8832-ea22ac2b943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AFC2D8E5D9542B81260CBE3031754" ma:contentTypeVersion="15" ma:contentTypeDescription="Create a new document." ma:contentTypeScope="" ma:versionID="884518acd1669220b9275b343508d89e">
  <xsd:schema xmlns:xsd="http://www.w3.org/2001/XMLSchema" xmlns:xs="http://www.w3.org/2001/XMLSchema" xmlns:p="http://schemas.microsoft.com/office/2006/metadata/properties" xmlns:ns1="http://schemas.microsoft.com/sharepoint/v3" xmlns:ns2="55ceec21-2494-429e-ad29-d9a547ceb4e8" xmlns:ns3="9392f7d1-f951-485a-8832-ea22ac2b943a" targetNamespace="http://schemas.microsoft.com/office/2006/metadata/properties" ma:root="true" ma:fieldsID="aff0e39bdc4cc9d8ca0110f93d37948f" ns1:_="" ns2:_="" ns3:_="">
    <xsd:import namespace="http://schemas.microsoft.com/sharepoint/v3"/>
    <xsd:import namespace="55ceec21-2494-429e-ad29-d9a547ceb4e8"/>
    <xsd:import namespace="9392f7d1-f951-485a-8832-ea22ac2b943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ec21-2494-429e-ad29-d9a547ce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2f7d1-f951-485a-8832-ea22ac2b94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8d74cba-dcf4-4f47-9a42-35e39e6b92c4}" ma:internalName="TaxCatchAll" ma:showField="CatchAllData" ma:web="9392f7d1-f951-485a-8832-ea22ac2b9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3B2C2-2BA5-4C1E-BB27-681F2DB8911E}">
  <ds:schemaRefs>
    <ds:schemaRef ds:uri="http://schemas.microsoft.com/sharepoint/v3/contenttype/forms"/>
  </ds:schemaRefs>
</ds:datastoreItem>
</file>

<file path=customXml/itemProps2.xml><?xml version="1.0" encoding="utf-8"?>
<ds:datastoreItem xmlns:ds="http://schemas.openxmlformats.org/officeDocument/2006/customXml" ds:itemID="{9860FC14-57B9-41DE-8812-FBA10D67E6F4}">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392f7d1-f951-485a-8832-ea22ac2b943a"/>
    <ds:schemaRef ds:uri="http://purl.org/dc/dcmitype/"/>
    <ds:schemaRef ds:uri="55ceec21-2494-429e-ad29-d9a547ceb4e8"/>
    <ds:schemaRef ds:uri="http://schemas.microsoft.com/sharepoint/v3"/>
    <ds:schemaRef ds:uri="http://purl.org/dc/terms/"/>
  </ds:schemaRefs>
</ds:datastoreItem>
</file>

<file path=customXml/itemProps3.xml><?xml version="1.0" encoding="utf-8"?>
<ds:datastoreItem xmlns:ds="http://schemas.openxmlformats.org/officeDocument/2006/customXml" ds:itemID="{2491C953-6081-47C8-AD0C-AABCC353F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eec21-2494-429e-ad29-d9a547ceb4e8"/>
    <ds:schemaRef ds:uri="9392f7d1-f951-485a-8832-ea22ac2b9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7085</Characters>
  <Application>Microsoft Office Word</Application>
  <DocSecurity>0</DocSecurity>
  <Lines>59</Lines>
  <Paragraphs>16</Paragraphs>
  <ScaleCrop>false</ScaleCrop>
  <Company>Calderdale Clinical Comissioning Group</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Loh</dc:creator>
  <cp:lastModifiedBy>WORRALL, Tracy (SPRING HALL GROUP PRACTICE)</cp:lastModifiedBy>
  <cp:revision>2</cp:revision>
  <cp:lastPrinted>2020-04-20T12:45:00Z</cp:lastPrinted>
  <dcterms:created xsi:type="dcterms:W3CDTF">2023-09-20T13:22:00Z</dcterms:created>
  <dcterms:modified xsi:type="dcterms:W3CDTF">2023-09-20T13:22:00Z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0x01010071BAFC2D8E5D9542B81260CBE3031754</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