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9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389"/>
        <w:gridCol w:w="2501"/>
      </w:tblGrid>
      <w:tr w:rsidR="00EA0361" w:rsidRPr="001870D5" w14:paraId="2A332F02" w14:textId="77777777">
        <w:trPr>
          <w:trHeight w:val="909"/>
        </w:trPr>
        <w:tc>
          <w:tcPr>
            <w:tcW w:w="7389" w:type="dxa"/>
            <w:tcBorders>
              <w:top w:val="nil"/>
              <w:left w:val="nil"/>
              <w:bottom w:val="single" w:sz="4" w:space="0" w:color="000000"/>
              <w:right w:val="nil"/>
            </w:tcBorders>
            <w:shd w:val="clear" w:color="auto" w:fill="auto"/>
            <w:tcMar>
              <w:top w:w="80" w:type="dxa"/>
              <w:left w:w="80" w:type="dxa"/>
              <w:bottom w:w="80" w:type="dxa"/>
              <w:right w:w="80" w:type="dxa"/>
            </w:tcMar>
          </w:tcPr>
          <w:p w14:paraId="4F866795" w14:textId="77777777" w:rsidR="00EA0361" w:rsidRPr="001870D5" w:rsidRDefault="00000000">
            <w:pPr>
              <w:pStyle w:val="Title"/>
              <w:rPr>
                <w:rFonts w:cs="Arial"/>
                <w:sz w:val="32"/>
                <w:szCs w:val="32"/>
              </w:rPr>
            </w:pPr>
            <w:r w:rsidRPr="001870D5">
              <w:rPr>
                <w:rFonts w:cs="Arial"/>
                <w:sz w:val="32"/>
                <w:szCs w:val="32"/>
              </w:rPr>
              <w:t>NLMP PPG Meeting Minutes</w:t>
            </w:r>
          </w:p>
        </w:tc>
        <w:tc>
          <w:tcPr>
            <w:tcW w:w="2501"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72409B70" w14:textId="47C7D955" w:rsidR="00EA0361" w:rsidRPr="001870D5" w:rsidRDefault="00665FB6">
            <w:pPr>
              <w:pStyle w:val="Heading3"/>
              <w:rPr>
                <w:rFonts w:cs="Arial"/>
                <w:sz w:val="24"/>
                <w:szCs w:val="24"/>
              </w:rPr>
            </w:pPr>
            <w:r w:rsidRPr="001870D5">
              <w:rPr>
                <w:rFonts w:cs="Arial"/>
                <w:sz w:val="24"/>
                <w:szCs w:val="24"/>
              </w:rPr>
              <w:t>04</w:t>
            </w:r>
            <w:r w:rsidR="00E37439" w:rsidRPr="001870D5">
              <w:rPr>
                <w:rFonts w:cs="Arial"/>
                <w:sz w:val="24"/>
                <w:szCs w:val="24"/>
              </w:rPr>
              <w:t>.0</w:t>
            </w:r>
            <w:r w:rsidRPr="001870D5">
              <w:rPr>
                <w:rFonts w:cs="Arial"/>
                <w:sz w:val="24"/>
                <w:szCs w:val="24"/>
              </w:rPr>
              <w:t>6</w:t>
            </w:r>
            <w:r w:rsidR="00E37439" w:rsidRPr="001870D5">
              <w:rPr>
                <w:rFonts w:cs="Arial"/>
                <w:sz w:val="24"/>
                <w:szCs w:val="24"/>
              </w:rPr>
              <w:t>.2024</w:t>
            </w:r>
          </w:p>
          <w:p w14:paraId="33980F80" w14:textId="0F038F4E" w:rsidR="00EA0361" w:rsidRPr="001870D5" w:rsidRDefault="00000000">
            <w:pPr>
              <w:pStyle w:val="Heading3"/>
              <w:rPr>
                <w:rFonts w:cs="Arial"/>
                <w:sz w:val="20"/>
                <w:szCs w:val="20"/>
              </w:rPr>
            </w:pPr>
            <w:r w:rsidRPr="001870D5">
              <w:rPr>
                <w:rFonts w:cs="Arial"/>
                <w:sz w:val="20"/>
                <w:szCs w:val="20"/>
              </w:rPr>
              <w:t>18:</w:t>
            </w:r>
            <w:r w:rsidR="00E37439" w:rsidRPr="001870D5">
              <w:rPr>
                <w:rFonts w:cs="Arial"/>
                <w:sz w:val="20"/>
                <w:szCs w:val="20"/>
              </w:rPr>
              <w:t>00</w:t>
            </w:r>
          </w:p>
          <w:p w14:paraId="6B97660F" w14:textId="77777777" w:rsidR="00EA0361" w:rsidRPr="001870D5" w:rsidRDefault="00000000">
            <w:pPr>
              <w:pStyle w:val="Heading3"/>
              <w:rPr>
                <w:rFonts w:cs="Arial"/>
                <w:sz w:val="20"/>
                <w:szCs w:val="20"/>
              </w:rPr>
            </w:pPr>
            <w:r w:rsidRPr="001870D5">
              <w:rPr>
                <w:rFonts w:cs="Arial"/>
                <w:sz w:val="20"/>
                <w:szCs w:val="20"/>
                <w:lang w:val="it-IT"/>
              </w:rPr>
              <w:t>Harrogate Rd Surgery</w:t>
            </w:r>
          </w:p>
        </w:tc>
      </w:tr>
    </w:tbl>
    <w:p w14:paraId="089F2663" w14:textId="77777777" w:rsidR="00EA0361" w:rsidRPr="001870D5" w:rsidRDefault="00EA0361">
      <w:pPr>
        <w:pStyle w:val="Body"/>
        <w:widowControl w:val="0"/>
        <w:ind w:left="108" w:hanging="108"/>
        <w:rPr>
          <w:rFonts w:ascii="Arial" w:hAnsi="Arial" w:cs="Arial"/>
          <w:sz w:val="20"/>
          <w:szCs w:val="20"/>
        </w:rPr>
      </w:pPr>
    </w:p>
    <w:tbl>
      <w:tblPr>
        <w:tblW w:w="989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80"/>
        <w:gridCol w:w="131"/>
        <w:gridCol w:w="3066"/>
        <w:gridCol w:w="1730"/>
        <w:gridCol w:w="3183"/>
      </w:tblGrid>
      <w:tr w:rsidR="00EA0361" w:rsidRPr="001870D5" w14:paraId="41BA4FDD" w14:textId="77777777">
        <w:trPr>
          <w:trHeight w:val="449"/>
        </w:trPr>
        <w:tc>
          <w:tcPr>
            <w:tcW w:w="1780" w:type="dxa"/>
            <w:tcBorders>
              <w:top w:val="nil"/>
              <w:left w:val="nil"/>
              <w:bottom w:val="single" w:sz="4" w:space="0" w:color="7F7F7F"/>
              <w:right w:val="nil"/>
            </w:tcBorders>
            <w:shd w:val="clear" w:color="auto" w:fill="FFFFFF"/>
            <w:tcMar>
              <w:top w:w="80" w:type="dxa"/>
              <w:left w:w="80" w:type="dxa"/>
              <w:bottom w:w="80" w:type="dxa"/>
              <w:right w:w="80" w:type="dxa"/>
            </w:tcMar>
          </w:tcPr>
          <w:p w14:paraId="2A1DE8B7" w14:textId="77777777" w:rsidR="00EA0361" w:rsidRPr="001870D5" w:rsidRDefault="00000000">
            <w:pPr>
              <w:pStyle w:val="Heading2"/>
              <w:rPr>
                <w:rFonts w:cs="Arial"/>
                <w:sz w:val="20"/>
                <w:szCs w:val="20"/>
              </w:rPr>
            </w:pPr>
            <w:r w:rsidRPr="001870D5">
              <w:rPr>
                <w:rFonts w:cs="Arial"/>
                <w:sz w:val="20"/>
                <w:szCs w:val="20"/>
              </w:rPr>
              <w:t>Meeting called by:</w:t>
            </w:r>
          </w:p>
        </w:tc>
        <w:tc>
          <w:tcPr>
            <w:tcW w:w="3197" w:type="dxa"/>
            <w:gridSpan w:val="2"/>
            <w:tcBorders>
              <w:top w:val="nil"/>
              <w:left w:val="nil"/>
              <w:bottom w:val="single" w:sz="4" w:space="0" w:color="7F7F7F"/>
              <w:right w:val="nil"/>
            </w:tcBorders>
            <w:shd w:val="clear" w:color="auto" w:fill="FFFFFF"/>
            <w:tcMar>
              <w:top w:w="80" w:type="dxa"/>
              <w:left w:w="80" w:type="dxa"/>
              <w:bottom w:w="80" w:type="dxa"/>
              <w:right w:w="80" w:type="dxa"/>
            </w:tcMar>
          </w:tcPr>
          <w:p w14:paraId="58756F86" w14:textId="77777777" w:rsidR="00EA0361" w:rsidRPr="001870D5" w:rsidRDefault="00000000">
            <w:pPr>
              <w:pStyle w:val="BodyA"/>
              <w:rPr>
                <w:sz w:val="20"/>
                <w:szCs w:val="20"/>
              </w:rPr>
            </w:pPr>
            <w:r w:rsidRPr="001870D5">
              <w:rPr>
                <w:sz w:val="20"/>
                <w:szCs w:val="20"/>
              </w:rPr>
              <w:t>Diana Oakes - Chair</w:t>
            </w:r>
          </w:p>
        </w:tc>
        <w:tc>
          <w:tcPr>
            <w:tcW w:w="1730" w:type="dxa"/>
            <w:tcBorders>
              <w:top w:val="nil"/>
              <w:left w:val="nil"/>
              <w:bottom w:val="single" w:sz="4" w:space="0" w:color="7F7F7F"/>
              <w:right w:val="nil"/>
            </w:tcBorders>
            <w:shd w:val="clear" w:color="auto" w:fill="FFFFFF"/>
            <w:tcMar>
              <w:top w:w="80" w:type="dxa"/>
              <w:left w:w="80" w:type="dxa"/>
              <w:bottom w:w="80" w:type="dxa"/>
              <w:right w:w="80" w:type="dxa"/>
            </w:tcMar>
          </w:tcPr>
          <w:p w14:paraId="2C44469E" w14:textId="77777777" w:rsidR="00EA0361" w:rsidRPr="001870D5" w:rsidRDefault="00000000">
            <w:pPr>
              <w:pStyle w:val="Heading2"/>
              <w:rPr>
                <w:rFonts w:cs="Arial"/>
                <w:sz w:val="20"/>
                <w:szCs w:val="20"/>
              </w:rPr>
            </w:pPr>
            <w:r w:rsidRPr="001870D5">
              <w:rPr>
                <w:rFonts w:cs="Arial"/>
                <w:sz w:val="20"/>
                <w:szCs w:val="20"/>
              </w:rPr>
              <w:t>Type of meeting:</w:t>
            </w:r>
          </w:p>
        </w:tc>
        <w:tc>
          <w:tcPr>
            <w:tcW w:w="3183" w:type="dxa"/>
            <w:tcBorders>
              <w:top w:val="nil"/>
              <w:left w:val="nil"/>
              <w:bottom w:val="single" w:sz="4" w:space="0" w:color="7F7F7F"/>
              <w:right w:val="nil"/>
            </w:tcBorders>
            <w:shd w:val="clear" w:color="auto" w:fill="FFFFFF"/>
            <w:tcMar>
              <w:top w:w="80" w:type="dxa"/>
              <w:left w:w="80" w:type="dxa"/>
              <w:bottom w:w="80" w:type="dxa"/>
              <w:right w:w="80" w:type="dxa"/>
            </w:tcMar>
          </w:tcPr>
          <w:p w14:paraId="5255D431" w14:textId="77777777" w:rsidR="00EA0361" w:rsidRPr="001870D5" w:rsidRDefault="00000000">
            <w:pPr>
              <w:pStyle w:val="BodyA"/>
              <w:rPr>
                <w:sz w:val="20"/>
                <w:szCs w:val="20"/>
              </w:rPr>
            </w:pPr>
            <w:r w:rsidRPr="001870D5">
              <w:rPr>
                <w:sz w:val="20"/>
                <w:szCs w:val="20"/>
              </w:rPr>
              <w:t>Regular PPG Meeting</w:t>
            </w:r>
          </w:p>
        </w:tc>
      </w:tr>
      <w:tr w:rsidR="00EA0361" w:rsidRPr="001870D5" w14:paraId="0B6B8717" w14:textId="77777777">
        <w:trPr>
          <w:trHeight w:val="229"/>
        </w:trPr>
        <w:tc>
          <w:tcPr>
            <w:tcW w:w="1780" w:type="dxa"/>
            <w:tcBorders>
              <w:top w:val="single" w:sz="4" w:space="0" w:color="7F7F7F"/>
              <w:left w:val="nil"/>
              <w:bottom w:val="nil"/>
              <w:right w:val="nil"/>
            </w:tcBorders>
            <w:shd w:val="clear" w:color="auto" w:fill="auto"/>
            <w:tcMar>
              <w:top w:w="80" w:type="dxa"/>
              <w:left w:w="80" w:type="dxa"/>
              <w:bottom w:w="80" w:type="dxa"/>
              <w:right w:w="80" w:type="dxa"/>
            </w:tcMar>
          </w:tcPr>
          <w:p w14:paraId="2396B8FD" w14:textId="77777777" w:rsidR="00EA0361" w:rsidRPr="001870D5" w:rsidRDefault="00000000">
            <w:pPr>
              <w:pStyle w:val="Heading2"/>
              <w:rPr>
                <w:rFonts w:cs="Arial"/>
                <w:sz w:val="20"/>
                <w:szCs w:val="20"/>
              </w:rPr>
            </w:pPr>
            <w:r w:rsidRPr="001870D5">
              <w:rPr>
                <w:rFonts w:cs="Arial"/>
                <w:sz w:val="20"/>
                <w:szCs w:val="20"/>
              </w:rPr>
              <w:t>Facilitator:</w:t>
            </w:r>
          </w:p>
        </w:tc>
        <w:tc>
          <w:tcPr>
            <w:tcW w:w="3197" w:type="dxa"/>
            <w:gridSpan w:val="2"/>
            <w:tcBorders>
              <w:top w:val="single" w:sz="4" w:space="0" w:color="7F7F7F"/>
              <w:left w:val="nil"/>
              <w:bottom w:val="nil"/>
              <w:right w:val="nil"/>
            </w:tcBorders>
            <w:shd w:val="clear" w:color="auto" w:fill="auto"/>
            <w:tcMar>
              <w:top w:w="80" w:type="dxa"/>
              <w:left w:w="80" w:type="dxa"/>
              <w:bottom w:w="80" w:type="dxa"/>
              <w:right w:w="80" w:type="dxa"/>
            </w:tcMar>
          </w:tcPr>
          <w:p w14:paraId="6843845F" w14:textId="6690F824" w:rsidR="00EA0361" w:rsidRPr="001870D5" w:rsidRDefault="001870D5">
            <w:pPr>
              <w:pStyle w:val="BodyA"/>
              <w:rPr>
                <w:sz w:val="20"/>
                <w:szCs w:val="20"/>
              </w:rPr>
            </w:pPr>
            <w:r w:rsidRPr="001870D5">
              <w:rPr>
                <w:b/>
                <w:bCs/>
                <w:sz w:val="20"/>
                <w:szCs w:val="20"/>
              </w:rPr>
              <w:t xml:space="preserve">  Diana Oakes</w:t>
            </w:r>
            <w:r w:rsidRPr="001870D5">
              <w:rPr>
                <w:sz w:val="20"/>
                <w:szCs w:val="20"/>
              </w:rPr>
              <w:t xml:space="preserve"> - Chair</w:t>
            </w:r>
          </w:p>
        </w:tc>
        <w:tc>
          <w:tcPr>
            <w:tcW w:w="1730" w:type="dxa"/>
            <w:tcBorders>
              <w:top w:val="single" w:sz="4" w:space="0" w:color="7F7F7F"/>
              <w:left w:val="nil"/>
              <w:bottom w:val="nil"/>
              <w:right w:val="nil"/>
            </w:tcBorders>
            <w:shd w:val="clear" w:color="auto" w:fill="auto"/>
            <w:tcMar>
              <w:top w:w="80" w:type="dxa"/>
              <w:left w:w="80" w:type="dxa"/>
              <w:bottom w:w="80" w:type="dxa"/>
              <w:right w:w="80" w:type="dxa"/>
            </w:tcMar>
          </w:tcPr>
          <w:p w14:paraId="013A0EC7" w14:textId="77777777" w:rsidR="00EA0361" w:rsidRPr="001870D5" w:rsidRDefault="00000000">
            <w:pPr>
              <w:pStyle w:val="Heading2"/>
              <w:rPr>
                <w:rFonts w:cs="Arial"/>
                <w:sz w:val="20"/>
                <w:szCs w:val="20"/>
              </w:rPr>
            </w:pPr>
            <w:r w:rsidRPr="001870D5">
              <w:rPr>
                <w:rFonts w:cs="Arial"/>
                <w:sz w:val="20"/>
                <w:szCs w:val="20"/>
              </w:rPr>
              <w:t>Note taker:</w:t>
            </w:r>
          </w:p>
        </w:tc>
        <w:tc>
          <w:tcPr>
            <w:tcW w:w="3183" w:type="dxa"/>
            <w:tcBorders>
              <w:top w:val="single" w:sz="4" w:space="0" w:color="7F7F7F"/>
              <w:left w:val="nil"/>
              <w:bottom w:val="nil"/>
              <w:right w:val="nil"/>
            </w:tcBorders>
            <w:shd w:val="clear" w:color="auto" w:fill="auto"/>
            <w:tcMar>
              <w:top w:w="80" w:type="dxa"/>
              <w:left w:w="80" w:type="dxa"/>
              <w:bottom w:w="80" w:type="dxa"/>
              <w:right w:w="80" w:type="dxa"/>
            </w:tcMar>
          </w:tcPr>
          <w:p w14:paraId="2B5588BD" w14:textId="129F81C8" w:rsidR="00EA0361" w:rsidRPr="001870D5" w:rsidRDefault="00000000">
            <w:pPr>
              <w:pStyle w:val="BodyA"/>
              <w:rPr>
                <w:sz w:val="20"/>
                <w:szCs w:val="20"/>
              </w:rPr>
            </w:pPr>
            <w:r w:rsidRPr="001870D5">
              <w:rPr>
                <w:b/>
                <w:bCs/>
                <w:sz w:val="20"/>
                <w:szCs w:val="20"/>
              </w:rPr>
              <w:t>D</w:t>
            </w:r>
            <w:r w:rsidR="00E37439" w:rsidRPr="001870D5">
              <w:rPr>
                <w:b/>
                <w:bCs/>
                <w:sz w:val="20"/>
                <w:szCs w:val="20"/>
              </w:rPr>
              <w:t>iana Oakes</w:t>
            </w:r>
            <w:r w:rsidRPr="001870D5">
              <w:rPr>
                <w:sz w:val="20"/>
                <w:szCs w:val="20"/>
              </w:rPr>
              <w:t xml:space="preserve"> </w:t>
            </w:r>
          </w:p>
        </w:tc>
      </w:tr>
      <w:tr w:rsidR="00EA0361" w:rsidRPr="001870D5" w14:paraId="51A78BFC" w14:textId="77777777" w:rsidTr="001870D5">
        <w:trPr>
          <w:trHeight w:val="715"/>
        </w:trPr>
        <w:tc>
          <w:tcPr>
            <w:tcW w:w="1911" w:type="dxa"/>
            <w:gridSpan w:val="2"/>
            <w:tcBorders>
              <w:top w:val="nil"/>
              <w:left w:val="nil"/>
              <w:bottom w:val="nil"/>
              <w:right w:val="nil"/>
            </w:tcBorders>
            <w:shd w:val="clear" w:color="auto" w:fill="auto"/>
            <w:tcMar>
              <w:top w:w="80" w:type="dxa"/>
              <w:left w:w="80" w:type="dxa"/>
              <w:bottom w:w="80" w:type="dxa"/>
              <w:right w:w="80" w:type="dxa"/>
            </w:tcMar>
          </w:tcPr>
          <w:p w14:paraId="372A46D3" w14:textId="77777777" w:rsidR="00EA0361" w:rsidRPr="001870D5" w:rsidRDefault="00000000">
            <w:pPr>
              <w:pStyle w:val="Heading2"/>
              <w:rPr>
                <w:rFonts w:cs="Arial"/>
                <w:sz w:val="20"/>
                <w:szCs w:val="20"/>
              </w:rPr>
            </w:pPr>
            <w:r w:rsidRPr="001870D5">
              <w:rPr>
                <w:rFonts w:cs="Arial"/>
                <w:sz w:val="20"/>
                <w:szCs w:val="20"/>
              </w:rPr>
              <w:t>Attendees:</w:t>
            </w:r>
          </w:p>
        </w:tc>
        <w:tc>
          <w:tcPr>
            <w:tcW w:w="7979" w:type="dxa"/>
            <w:gridSpan w:val="3"/>
            <w:tcBorders>
              <w:top w:val="nil"/>
              <w:left w:val="nil"/>
              <w:bottom w:val="nil"/>
              <w:right w:val="nil"/>
            </w:tcBorders>
            <w:shd w:val="clear" w:color="auto" w:fill="auto"/>
            <w:tcMar>
              <w:top w:w="80" w:type="dxa"/>
              <w:left w:w="80" w:type="dxa"/>
              <w:bottom w:w="80" w:type="dxa"/>
              <w:right w:w="80" w:type="dxa"/>
            </w:tcMar>
          </w:tcPr>
          <w:p w14:paraId="6BEBD717" w14:textId="58E97010" w:rsidR="00EA0361" w:rsidRPr="001870D5" w:rsidRDefault="000D0453">
            <w:pPr>
              <w:pStyle w:val="BodyA"/>
              <w:rPr>
                <w:sz w:val="20"/>
                <w:szCs w:val="20"/>
              </w:rPr>
            </w:pPr>
            <w:r w:rsidRPr="001870D5">
              <w:rPr>
                <w:sz w:val="20"/>
                <w:szCs w:val="20"/>
              </w:rPr>
              <w:t>Hilary Brockway</w:t>
            </w:r>
            <w:r w:rsidR="00E37439" w:rsidRPr="001870D5">
              <w:rPr>
                <w:sz w:val="20"/>
                <w:szCs w:val="20"/>
              </w:rPr>
              <w:t>,</w:t>
            </w:r>
            <w:r w:rsidRPr="001870D5">
              <w:rPr>
                <w:sz w:val="20"/>
                <w:szCs w:val="20"/>
              </w:rPr>
              <w:t xml:space="preserve"> </w:t>
            </w:r>
            <w:r w:rsidR="00E37439" w:rsidRPr="001870D5">
              <w:rPr>
                <w:sz w:val="20"/>
                <w:szCs w:val="20"/>
              </w:rPr>
              <w:t>Diana Oakes,.</w:t>
            </w:r>
          </w:p>
        </w:tc>
      </w:tr>
      <w:tr w:rsidR="00EA0361" w:rsidRPr="001870D5" w14:paraId="4D31F6EA" w14:textId="77777777" w:rsidTr="001870D5">
        <w:trPr>
          <w:trHeight w:val="234"/>
        </w:trPr>
        <w:tc>
          <w:tcPr>
            <w:tcW w:w="1911" w:type="dxa"/>
            <w:gridSpan w:val="2"/>
            <w:tcBorders>
              <w:top w:val="nil"/>
              <w:left w:val="nil"/>
              <w:bottom w:val="nil"/>
              <w:right w:val="nil"/>
            </w:tcBorders>
            <w:shd w:val="clear" w:color="auto" w:fill="auto"/>
            <w:tcMar>
              <w:top w:w="80" w:type="dxa"/>
              <w:left w:w="80" w:type="dxa"/>
              <w:bottom w:w="80" w:type="dxa"/>
              <w:right w:w="80" w:type="dxa"/>
            </w:tcMar>
          </w:tcPr>
          <w:p w14:paraId="23B21B7D" w14:textId="77777777" w:rsidR="00EA0361" w:rsidRPr="001870D5" w:rsidRDefault="00000000">
            <w:pPr>
              <w:pStyle w:val="Heading2"/>
              <w:rPr>
                <w:rFonts w:cs="Arial"/>
                <w:sz w:val="20"/>
                <w:szCs w:val="20"/>
              </w:rPr>
            </w:pPr>
            <w:r w:rsidRPr="001870D5">
              <w:rPr>
                <w:rFonts w:cs="Arial"/>
                <w:sz w:val="20"/>
                <w:szCs w:val="20"/>
              </w:rPr>
              <w:t>Apologies:</w:t>
            </w:r>
          </w:p>
        </w:tc>
        <w:tc>
          <w:tcPr>
            <w:tcW w:w="7979" w:type="dxa"/>
            <w:gridSpan w:val="3"/>
            <w:tcBorders>
              <w:top w:val="nil"/>
              <w:left w:val="nil"/>
              <w:bottom w:val="nil"/>
              <w:right w:val="nil"/>
            </w:tcBorders>
            <w:shd w:val="clear" w:color="auto" w:fill="auto"/>
            <w:tcMar>
              <w:top w:w="80" w:type="dxa"/>
              <w:left w:w="80" w:type="dxa"/>
              <w:bottom w:w="80" w:type="dxa"/>
              <w:right w:w="80" w:type="dxa"/>
            </w:tcMar>
          </w:tcPr>
          <w:p w14:paraId="02D55531" w14:textId="0E7CFC05" w:rsidR="00EA0361" w:rsidRPr="001870D5" w:rsidRDefault="00000000">
            <w:pPr>
              <w:pStyle w:val="Body"/>
              <w:spacing w:before="80" w:after="80"/>
              <w:rPr>
                <w:rFonts w:ascii="Arial" w:hAnsi="Arial" w:cs="Arial"/>
                <w:sz w:val="20"/>
                <w:szCs w:val="20"/>
              </w:rPr>
            </w:pPr>
            <w:r w:rsidRPr="001870D5">
              <w:rPr>
                <w:rFonts w:ascii="Arial" w:hAnsi="Arial" w:cs="Arial"/>
                <w:sz w:val="20"/>
                <w:szCs w:val="20"/>
                <w14:textOutline w14:w="12700" w14:cap="flat" w14:cmpd="sng" w14:algn="ctr">
                  <w14:noFill/>
                  <w14:prstDash w14:val="solid"/>
                  <w14:miter w14:lim="400000"/>
                </w14:textOutline>
              </w:rPr>
              <w:t>Peter Kite</w:t>
            </w:r>
            <w:r w:rsidR="00E37439" w:rsidRPr="001870D5">
              <w:rPr>
                <w:rFonts w:ascii="Arial" w:hAnsi="Arial" w:cs="Arial"/>
                <w:sz w:val="20"/>
                <w:szCs w:val="20"/>
                <w14:textOutline w14:w="12700" w14:cap="flat" w14:cmpd="sng" w14:algn="ctr">
                  <w14:noFill/>
                  <w14:prstDash w14:val="solid"/>
                  <w14:miter w14:lim="400000"/>
                </w14:textOutline>
              </w:rPr>
              <w:t>,</w:t>
            </w:r>
            <w:r w:rsidRPr="001870D5">
              <w:rPr>
                <w:rFonts w:ascii="Arial" w:hAnsi="Arial" w:cs="Arial"/>
                <w:sz w:val="20"/>
                <w:szCs w:val="20"/>
                <w14:textOutline w14:w="12700" w14:cap="flat" w14:cmpd="sng" w14:algn="ctr">
                  <w14:noFill/>
                  <w14:prstDash w14:val="solid"/>
                  <w14:miter w14:lim="400000"/>
                </w14:textOutline>
              </w:rPr>
              <w:t xml:space="preserve"> </w:t>
            </w:r>
            <w:r w:rsidR="00E37439" w:rsidRPr="001870D5">
              <w:rPr>
                <w:rFonts w:ascii="Arial" w:hAnsi="Arial" w:cs="Arial"/>
                <w:sz w:val="20"/>
                <w:szCs w:val="20"/>
                <w14:textOutline w14:w="12700" w14:cap="flat" w14:cmpd="sng" w14:algn="ctr">
                  <w14:noFill/>
                  <w14:prstDash w14:val="solid"/>
                  <w14:miter w14:lim="400000"/>
                </w14:textOutline>
              </w:rPr>
              <w:t>Debbie Beirne,</w:t>
            </w:r>
            <w:r w:rsidRPr="001870D5">
              <w:rPr>
                <w:rFonts w:ascii="Arial" w:hAnsi="Arial" w:cs="Arial"/>
                <w:sz w:val="20"/>
                <w:szCs w:val="20"/>
                <w14:textOutline w14:w="12700" w14:cap="flat" w14:cmpd="sng" w14:algn="ctr">
                  <w14:noFill/>
                  <w14:prstDash w14:val="solid"/>
                  <w14:miter w14:lim="400000"/>
                </w14:textOutline>
              </w:rPr>
              <w:t xml:space="preserve"> Berni</w:t>
            </w:r>
            <w:r w:rsidR="000D0453" w:rsidRPr="001870D5">
              <w:rPr>
                <w:rFonts w:ascii="Arial" w:hAnsi="Arial" w:cs="Arial"/>
                <w:sz w:val="20"/>
                <w:szCs w:val="20"/>
                <w14:textOutline w14:w="12700" w14:cap="flat" w14:cmpd="sng" w14:algn="ctr">
                  <w14:noFill/>
                  <w14:prstDash w14:val="solid"/>
                  <w14:miter w14:lim="400000"/>
                </w14:textOutline>
              </w:rPr>
              <w:t xml:space="preserve">e </w:t>
            </w:r>
            <w:r w:rsidRPr="001870D5">
              <w:rPr>
                <w:rFonts w:ascii="Arial" w:hAnsi="Arial" w:cs="Arial"/>
                <w:sz w:val="20"/>
                <w:szCs w:val="20"/>
                <w14:textOutline w14:w="12700" w14:cap="flat" w14:cmpd="sng" w14:algn="ctr">
                  <w14:noFill/>
                  <w14:prstDash w14:val="solid"/>
                  <w14:miter w14:lim="400000"/>
                </w14:textOutline>
              </w:rPr>
              <w:t>Wilson</w:t>
            </w:r>
            <w:r w:rsidR="00E37439" w:rsidRPr="001870D5">
              <w:rPr>
                <w:rFonts w:ascii="Arial" w:hAnsi="Arial" w:cs="Arial"/>
                <w:sz w:val="20"/>
                <w:szCs w:val="20"/>
                <w14:textOutline w14:w="12700" w14:cap="flat" w14:cmpd="sng" w14:algn="ctr">
                  <w14:noFill/>
                  <w14:prstDash w14:val="solid"/>
                  <w14:miter w14:lim="400000"/>
                </w14:textOutline>
              </w:rPr>
              <w:t xml:space="preserve"> and Mary Sheridan.</w:t>
            </w:r>
          </w:p>
        </w:tc>
      </w:tr>
    </w:tbl>
    <w:p w14:paraId="247F4F19" w14:textId="77777777" w:rsidR="00EA0361" w:rsidRPr="001870D5" w:rsidRDefault="00000000">
      <w:pPr>
        <w:pStyle w:val="Heading"/>
        <w:rPr>
          <w:rFonts w:cs="Arial"/>
          <w:sz w:val="20"/>
          <w:szCs w:val="20"/>
        </w:rPr>
      </w:pPr>
      <w:r w:rsidRPr="001870D5">
        <w:rPr>
          <w:rFonts w:cs="Arial"/>
          <w:i w:val="0"/>
          <w:iCs w:val="0"/>
          <w:sz w:val="20"/>
          <w:szCs w:val="20"/>
        </w:rPr>
        <w:t>Minutes</w:t>
      </w:r>
    </w:p>
    <w:tbl>
      <w:tblPr>
        <w:tblW w:w="988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3"/>
        <w:gridCol w:w="4504"/>
        <w:gridCol w:w="1305"/>
        <w:gridCol w:w="2237"/>
      </w:tblGrid>
      <w:tr w:rsidR="00EA0361" w:rsidRPr="001870D5" w14:paraId="0EC97F76" w14:textId="77777777" w:rsidTr="001870D5">
        <w:trPr>
          <w:trHeight w:val="610"/>
          <w:jc w:val="center"/>
        </w:trPr>
        <w:tc>
          <w:tcPr>
            <w:tcW w:w="1843" w:type="dxa"/>
            <w:tcBorders>
              <w:top w:val="nil"/>
              <w:left w:val="nil"/>
              <w:bottom w:val="nil"/>
              <w:right w:val="nil"/>
            </w:tcBorders>
            <w:shd w:val="clear" w:color="auto" w:fill="auto"/>
            <w:tcMar>
              <w:top w:w="80" w:type="dxa"/>
              <w:left w:w="80" w:type="dxa"/>
              <w:bottom w:w="80" w:type="dxa"/>
              <w:right w:w="80" w:type="dxa"/>
            </w:tcMar>
          </w:tcPr>
          <w:p w14:paraId="430A4614" w14:textId="77777777" w:rsidR="00EA0361" w:rsidRPr="001870D5" w:rsidRDefault="00000000">
            <w:pPr>
              <w:pStyle w:val="Heading2"/>
              <w:rPr>
                <w:rFonts w:cs="Arial"/>
                <w:sz w:val="22"/>
                <w:szCs w:val="22"/>
              </w:rPr>
            </w:pPr>
            <w:r w:rsidRPr="001870D5">
              <w:rPr>
                <w:rFonts w:cs="Arial"/>
                <w:sz w:val="22"/>
                <w:szCs w:val="22"/>
              </w:rPr>
              <w:t>Agenda item 1:</w:t>
            </w:r>
          </w:p>
        </w:tc>
        <w:tc>
          <w:tcPr>
            <w:tcW w:w="4504" w:type="dxa"/>
            <w:tcBorders>
              <w:top w:val="nil"/>
              <w:left w:val="nil"/>
              <w:bottom w:val="nil"/>
              <w:right w:val="nil"/>
            </w:tcBorders>
            <w:shd w:val="clear" w:color="auto" w:fill="auto"/>
            <w:tcMar>
              <w:top w:w="80" w:type="dxa"/>
              <w:left w:w="80" w:type="dxa"/>
              <w:bottom w:w="80" w:type="dxa"/>
              <w:right w:w="80" w:type="dxa"/>
            </w:tcMar>
          </w:tcPr>
          <w:p w14:paraId="7C2F387E" w14:textId="481F93DC" w:rsidR="00EA0361" w:rsidRPr="001870D5" w:rsidRDefault="00000000" w:rsidP="00665FB6">
            <w:pPr>
              <w:spacing w:before="80" w:after="80"/>
              <w:rPr>
                <w:rFonts w:ascii="Arial" w:hAnsi="Arial" w:cs="Arial"/>
                <w:b/>
                <w:bCs/>
                <w:sz w:val="22"/>
                <w:szCs w:val="22"/>
              </w:rPr>
            </w:pPr>
            <w:hyperlink r:id="rId8" w:history="1">
              <w:r w:rsidR="00665FB6" w:rsidRPr="001870D5">
                <w:rPr>
                  <w:rStyle w:val="Hyperlink"/>
                  <w:rFonts w:ascii="Arial" w:hAnsi="Arial" w:cs="Arial"/>
                  <w:b/>
                  <w:bCs/>
                  <w:color w:val="3333FF"/>
                  <w:sz w:val="22"/>
                  <w:szCs w:val="22"/>
                </w:rPr>
                <w:t>Healthwatch Leeds</w:t>
              </w:r>
            </w:hyperlink>
            <w:r w:rsidR="00665FB6" w:rsidRPr="001870D5">
              <w:rPr>
                <w:rFonts w:ascii="Arial" w:hAnsi="Arial" w:cs="Arial"/>
                <w:b/>
                <w:bCs/>
                <w:sz w:val="22"/>
                <w:szCs w:val="22"/>
              </w:rPr>
              <w:t xml:space="preserve"> presentation</w:t>
            </w:r>
          </w:p>
        </w:tc>
        <w:tc>
          <w:tcPr>
            <w:tcW w:w="1305" w:type="dxa"/>
            <w:tcBorders>
              <w:top w:val="nil"/>
              <w:left w:val="nil"/>
              <w:bottom w:val="nil"/>
              <w:right w:val="nil"/>
            </w:tcBorders>
            <w:shd w:val="clear" w:color="auto" w:fill="auto"/>
            <w:tcMar>
              <w:top w:w="80" w:type="dxa"/>
              <w:left w:w="80" w:type="dxa"/>
              <w:bottom w:w="80" w:type="dxa"/>
              <w:right w:w="80" w:type="dxa"/>
            </w:tcMar>
          </w:tcPr>
          <w:p w14:paraId="3A9721B3" w14:textId="77777777" w:rsidR="00EA0361" w:rsidRPr="001870D5" w:rsidRDefault="00000000">
            <w:pPr>
              <w:pStyle w:val="Heading2"/>
              <w:rPr>
                <w:rFonts w:cs="Arial"/>
                <w:sz w:val="22"/>
                <w:szCs w:val="22"/>
              </w:rPr>
            </w:pPr>
            <w:r w:rsidRPr="001870D5">
              <w:rPr>
                <w:rFonts w:cs="Arial"/>
                <w:sz w:val="22"/>
                <w:szCs w:val="22"/>
              </w:rPr>
              <w:t>Presenter:</w:t>
            </w:r>
          </w:p>
        </w:tc>
        <w:tc>
          <w:tcPr>
            <w:tcW w:w="2237" w:type="dxa"/>
            <w:tcBorders>
              <w:top w:val="nil"/>
              <w:left w:val="nil"/>
              <w:bottom w:val="nil"/>
              <w:right w:val="nil"/>
            </w:tcBorders>
            <w:shd w:val="clear" w:color="auto" w:fill="auto"/>
            <w:tcMar>
              <w:top w:w="80" w:type="dxa"/>
              <w:left w:w="80" w:type="dxa"/>
              <w:bottom w:w="80" w:type="dxa"/>
              <w:right w:w="80" w:type="dxa"/>
            </w:tcMar>
          </w:tcPr>
          <w:p w14:paraId="52F4A778" w14:textId="464FAFD7" w:rsidR="00EA0361" w:rsidRPr="001870D5" w:rsidRDefault="00665FB6">
            <w:pPr>
              <w:pStyle w:val="BodyA"/>
              <w:rPr>
                <w:sz w:val="22"/>
                <w:szCs w:val="22"/>
              </w:rPr>
            </w:pPr>
            <w:r w:rsidRPr="001870D5">
              <w:rPr>
                <w:sz w:val="22"/>
                <w:szCs w:val="22"/>
              </w:rPr>
              <w:t>Tatum Yip</w:t>
            </w:r>
          </w:p>
        </w:tc>
      </w:tr>
    </w:tbl>
    <w:p w14:paraId="1A19F673" w14:textId="77777777" w:rsidR="00EA0361" w:rsidRPr="001870D5" w:rsidRDefault="00000000">
      <w:pPr>
        <w:pStyle w:val="Heading4"/>
        <w:rPr>
          <w:rFonts w:cs="Arial"/>
          <w:sz w:val="20"/>
          <w:szCs w:val="20"/>
        </w:rPr>
      </w:pPr>
      <w:r w:rsidRPr="001870D5">
        <w:rPr>
          <w:rFonts w:cs="Arial"/>
          <w:sz w:val="20"/>
          <w:szCs w:val="20"/>
        </w:rPr>
        <w:t>Discussion:</w:t>
      </w:r>
    </w:p>
    <w:p w14:paraId="203B88C0" w14:textId="1F45D561" w:rsidR="00177ED6" w:rsidRDefault="00177ED6" w:rsidP="00F615AE">
      <w:pPr>
        <w:pStyle w:val="BodyA"/>
        <w:rPr>
          <w:sz w:val="20"/>
          <w:szCs w:val="20"/>
        </w:rPr>
      </w:pPr>
      <w:r>
        <w:rPr>
          <w:sz w:val="20"/>
          <w:szCs w:val="20"/>
        </w:rPr>
        <w:t>Tatum introduced herself and Healthwatch and what they do – independent ‘watchdog’ – collate info on people’s experiences of using health services.</w:t>
      </w:r>
    </w:p>
    <w:p w14:paraId="695FDCB7" w14:textId="77777777" w:rsidR="00177ED6" w:rsidRDefault="00177ED6" w:rsidP="00F615AE">
      <w:pPr>
        <w:pStyle w:val="BodyA"/>
        <w:rPr>
          <w:sz w:val="20"/>
          <w:szCs w:val="20"/>
        </w:rPr>
      </w:pPr>
    </w:p>
    <w:p w14:paraId="1A15F6B8" w14:textId="64C76B26" w:rsidR="00177ED6" w:rsidRDefault="00177ED6" w:rsidP="00F615AE">
      <w:pPr>
        <w:pStyle w:val="BodyA"/>
        <w:rPr>
          <w:sz w:val="20"/>
          <w:szCs w:val="20"/>
        </w:rPr>
      </w:pPr>
      <w:r>
        <w:rPr>
          <w:sz w:val="20"/>
          <w:szCs w:val="20"/>
        </w:rPr>
        <w:t>Through Big Leeds Cha</w:t>
      </w:r>
      <w:r w:rsidR="008F42FF">
        <w:rPr>
          <w:sz w:val="20"/>
          <w:szCs w:val="20"/>
        </w:rPr>
        <w:t>t</w:t>
      </w:r>
      <w:r>
        <w:rPr>
          <w:sz w:val="20"/>
          <w:szCs w:val="20"/>
        </w:rPr>
        <w:t>, one of the biggest themes was about GP access. One of the aspects of access is GP websites.</w:t>
      </w:r>
    </w:p>
    <w:p w14:paraId="64BF59AB" w14:textId="77777777" w:rsidR="00177ED6" w:rsidRDefault="00177ED6" w:rsidP="00F615AE">
      <w:pPr>
        <w:pStyle w:val="BodyA"/>
        <w:rPr>
          <w:sz w:val="20"/>
          <w:szCs w:val="20"/>
        </w:rPr>
      </w:pPr>
    </w:p>
    <w:p w14:paraId="77C8315D" w14:textId="0558046B" w:rsidR="00177ED6" w:rsidRDefault="00177ED6" w:rsidP="00F615AE">
      <w:pPr>
        <w:pStyle w:val="BodyA"/>
        <w:rPr>
          <w:sz w:val="20"/>
          <w:szCs w:val="20"/>
        </w:rPr>
      </w:pPr>
      <w:r>
        <w:rPr>
          <w:sz w:val="20"/>
          <w:szCs w:val="20"/>
        </w:rPr>
        <w:t>They are going to look at 4-5 websites in the PCN, us, Shadwell, St Lane and possibly Alwoodley Medical Centre.</w:t>
      </w:r>
    </w:p>
    <w:p w14:paraId="14DFA960" w14:textId="77777777" w:rsidR="00177ED6" w:rsidRDefault="00177ED6" w:rsidP="00F615AE">
      <w:pPr>
        <w:pStyle w:val="BodyA"/>
        <w:rPr>
          <w:sz w:val="20"/>
          <w:szCs w:val="20"/>
        </w:rPr>
      </w:pPr>
    </w:p>
    <w:p w14:paraId="129BE89F" w14:textId="09873243" w:rsidR="00177ED6" w:rsidRDefault="00177ED6" w:rsidP="00F615AE">
      <w:pPr>
        <w:pStyle w:val="BodyA"/>
        <w:rPr>
          <w:sz w:val="20"/>
          <w:szCs w:val="20"/>
        </w:rPr>
      </w:pPr>
      <w:r>
        <w:rPr>
          <w:sz w:val="20"/>
          <w:szCs w:val="20"/>
        </w:rPr>
        <w:t>One thing is comms – improving the communication from practice through websites, is content clear, and secondly, are websites inclusive and accessible?</w:t>
      </w:r>
    </w:p>
    <w:p w14:paraId="69F4E0F6" w14:textId="77777777" w:rsidR="00177ED6" w:rsidRDefault="00177ED6" w:rsidP="00F615AE">
      <w:pPr>
        <w:pStyle w:val="BodyA"/>
        <w:rPr>
          <w:sz w:val="20"/>
          <w:szCs w:val="20"/>
        </w:rPr>
      </w:pPr>
    </w:p>
    <w:p w14:paraId="79568DE3" w14:textId="68D0B055" w:rsidR="00177ED6" w:rsidRDefault="00177ED6" w:rsidP="00F615AE">
      <w:pPr>
        <w:pStyle w:val="BodyA"/>
        <w:rPr>
          <w:sz w:val="20"/>
          <w:szCs w:val="20"/>
        </w:rPr>
      </w:pPr>
      <w:r>
        <w:rPr>
          <w:sz w:val="20"/>
          <w:szCs w:val="20"/>
        </w:rPr>
        <w:t xml:space="preserve">NHS England has already developed 50 criteria, Healthwatch will narrow it down and focus on prescriptions and appointments. 15 criteria even for those 2, to test yourself only 3 criteria – </w:t>
      </w:r>
      <w:r w:rsidR="0032145F">
        <w:rPr>
          <w:sz w:val="20"/>
          <w:szCs w:val="20"/>
        </w:rPr>
        <w:t xml:space="preserve">good, </w:t>
      </w:r>
      <w:r>
        <w:rPr>
          <w:sz w:val="20"/>
          <w:szCs w:val="20"/>
        </w:rPr>
        <w:t>adequate or inadequate.</w:t>
      </w:r>
    </w:p>
    <w:p w14:paraId="0B5FB110" w14:textId="77777777" w:rsidR="00687D2B" w:rsidRDefault="00687D2B" w:rsidP="00F615AE">
      <w:pPr>
        <w:pStyle w:val="BodyA"/>
        <w:rPr>
          <w:sz w:val="20"/>
          <w:szCs w:val="20"/>
        </w:rPr>
      </w:pPr>
    </w:p>
    <w:p w14:paraId="4FEDD87E" w14:textId="267D6D63" w:rsidR="00687D2B" w:rsidRDefault="00687D2B" w:rsidP="00F615AE">
      <w:pPr>
        <w:pStyle w:val="BodyA"/>
        <w:rPr>
          <w:sz w:val="20"/>
          <w:szCs w:val="20"/>
        </w:rPr>
      </w:pPr>
      <w:r>
        <w:rPr>
          <w:sz w:val="20"/>
          <w:szCs w:val="20"/>
        </w:rPr>
        <w:t>Primarily tested on the phone.</w:t>
      </w:r>
    </w:p>
    <w:p w14:paraId="0238FFDA" w14:textId="77777777" w:rsidR="00AA45A4" w:rsidRDefault="00AA45A4" w:rsidP="00F615AE">
      <w:pPr>
        <w:pStyle w:val="BodyA"/>
        <w:rPr>
          <w:sz w:val="20"/>
          <w:szCs w:val="20"/>
        </w:rPr>
      </w:pPr>
    </w:p>
    <w:p w14:paraId="48FB07C8" w14:textId="543C54C0" w:rsidR="00AA45A4" w:rsidRDefault="00AA45A4" w:rsidP="00F615AE">
      <w:pPr>
        <w:pStyle w:val="BodyA"/>
        <w:rPr>
          <w:sz w:val="20"/>
          <w:szCs w:val="20"/>
        </w:rPr>
      </w:pPr>
      <w:r>
        <w:rPr>
          <w:sz w:val="20"/>
          <w:szCs w:val="20"/>
        </w:rPr>
        <w:t xml:space="preserve">Slight issue is the pain that is creating an account on NHS/PATCHS, because of ID </w:t>
      </w:r>
      <w:r w:rsidR="0032145F">
        <w:rPr>
          <w:sz w:val="20"/>
          <w:szCs w:val="20"/>
        </w:rPr>
        <w:t>etc.</w:t>
      </w:r>
      <w:r>
        <w:rPr>
          <w:sz w:val="20"/>
          <w:szCs w:val="20"/>
        </w:rPr>
        <w:t xml:space="preserve"> for older people.</w:t>
      </w:r>
    </w:p>
    <w:p w14:paraId="6ECBFDD7" w14:textId="77777777" w:rsidR="00177ED6" w:rsidRDefault="00177ED6" w:rsidP="00F615AE">
      <w:pPr>
        <w:pStyle w:val="BodyA"/>
        <w:rPr>
          <w:sz w:val="20"/>
          <w:szCs w:val="20"/>
        </w:rPr>
      </w:pPr>
    </w:p>
    <w:p w14:paraId="191305E0" w14:textId="0BE422D6" w:rsidR="00AA45A4" w:rsidRDefault="00AA45A4" w:rsidP="00AA45A4">
      <w:pPr>
        <w:pStyle w:val="BodyA"/>
        <w:rPr>
          <w:sz w:val="20"/>
          <w:szCs w:val="20"/>
        </w:rPr>
      </w:pPr>
      <w:r>
        <w:rPr>
          <w:sz w:val="20"/>
          <w:szCs w:val="20"/>
        </w:rPr>
        <w:t>Hilary – we can only give feedback to PATCHS but can’t do anything about it. Tatum said they can pass on the feedback to ICB so perhaps ICB can influence PATCHS to make improvements.</w:t>
      </w:r>
    </w:p>
    <w:p w14:paraId="5F80CEDB" w14:textId="77777777" w:rsidR="00177ED6" w:rsidRDefault="00177ED6" w:rsidP="00F615AE">
      <w:pPr>
        <w:pStyle w:val="BodyA"/>
        <w:rPr>
          <w:sz w:val="20"/>
          <w:szCs w:val="20"/>
        </w:rPr>
      </w:pPr>
    </w:p>
    <w:p w14:paraId="03785E24" w14:textId="3D62EF6A" w:rsidR="00F615AE" w:rsidRPr="001870D5" w:rsidRDefault="00665FB6" w:rsidP="008F42FF">
      <w:pPr>
        <w:pStyle w:val="BodyA"/>
        <w:rPr>
          <w:sz w:val="20"/>
          <w:szCs w:val="20"/>
        </w:rPr>
      </w:pPr>
      <w:r w:rsidRPr="001870D5">
        <w:rPr>
          <w:sz w:val="20"/>
          <w:szCs w:val="20"/>
        </w:rPr>
        <w:t>Usability/accessibility of GP websites project and our potential involvement in Practice website testing – if we want to get involved, they will return at the July meeting to facilitate the testing</w:t>
      </w:r>
      <w:r w:rsidR="008B3047" w:rsidRPr="001870D5">
        <w:rPr>
          <w:sz w:val="20"/>
          <w:szCs w:val="20"/>
        </w:rPr>
        <w:t>.</w:t>
      </w:r>
      <w:r w:rsidR="008F42FF">
        <w:rPr>
          <w:sz w:val="20"/>
          <w:szCs w:val="20"/>
        </w:rPr>
        <w:t xml:space="preserve"> </w:t>
      </w:r>
      <w:r w:rsidR="008F42FF">
        <w:rPr>
          <w:sz w:val="20"/>
          <w:szCs w:val="20"/>
        </w:rPr>
        <w:t>Then they can present to the Practice the results.</w:t>
      </w:r>
    </w:p>
    <w:p w14:paraId="5A1294E9" w14:textId="77777777" w:rsidR="00F615AE" w:rsidRDefault="00F615AE" w:rsidP="00665FB6">
      <w:pPr>
        <w:pStyle w:val="BodyA"/>
        <w:rPr>
          <w:rFonts w:eastAsia="Arial Unicode MS"/>
          <w:sz w:val="20"/>
          <w:szCs w:val="20"/>
          <w:lang w:val="en-GB"/>
        </w:rPr>
      </w:pPr>
    </w:p>
    <w:p w14:paraId="32DD72E4" w14:textId="4AA6318A" w:rsidR="00687D2B" w:rsidRDefault="008F42FF" w:rsidP="00665FB6">
      <w:pPr>
        <w:pStyle w:val="BodyA"/>
        <w:rPr>
          <w:rFonts w:eastAsia="Arial Unicode MS"/>
          <w:sz w:val="20"/>
          <w:szCs w:val="20"/>
          <w:lang w:val="en-GB"/>
        </w:rPr>
      </w:pPr>
      <w:r>
        <w:rPr>
          <w:rFonts w:eastAsia="Arial Unicode MS"/>
          <w:sz w:val="20"/>
          <w:szCs w:val="20"/>
          <w:lang w:val="en-GB"/>
        </w:rPr>
        <w:t>Q</w:t>
      </w:r>
      <w:r w:rsidR="00687D2B">
        <w:rPr>
          <w:rFonts w:eastAsia="Arial Unicode MS"/>
          <w:sz w:val="20"/>
          <w:szCs w:val="20"/>
          <w:lang w:val="en-GB"/>
        </w:rPr>
        <w:t xml:space="preserve">: do we know how many people access via website? </w:t>
      </w:r>
      <w:r>
        <w:rPr>
          <w:rFonts w:eastAsia="Arial Unicode MS"/>
          <w:sz w:val="20"/>
          <w:szCs w:val="20"/>
          <w:lang w:val="en-GB"/>
        </w:rPr>
        <w:t xml:space="preserve">A: </w:t>
      </w:r>
      <w:r w:rsidR="00687D2B">
        <w:rPr>
          <w:rFonts w:eastAsia="Arial Unicode MS"/>
          <w:sz w:val="20"/>
          <w:szCs w:val="20"/>
          <w:lang w:val="en-GB"/>
        </w:rPr>
        <w:t>Yes, we know, e.g. 80% through PATCHS, but that could mean via NHS app or website. Phones still being used, early days, but a small decrease</w:t>
      </w:r>
      <w:r>
        <w:rPr>
          <w:rFonts w:eastAsia="Arial Unicode MS"/>
          <w:sz w:val="20"/>
          <w:szCs w:val="20"/>
          <w:lang w:val="en-GB"/>
        </w:rPr>
        <w:t xml:space="preserve"> in calls</w:t>
      </w:r>
      <w:r w:rsidR="00687D2B">
        <w:rPr>
          <w:rFonts w:eastAsia="Arial Unicode MS"/>
          <w:sz w:val="20"/>
          <w:szCs w:val="20"/>
          <w:lang w:val="en-GB"/>
        </w:rPr>
        <w:t xml:space="preserve">. </w:t>
      </w:r>
    </w:p>
    <w:p w14:paraId="3EFDCDF7" w14:textId="77777777" w:rsidR="00AA45A4" w:rsidRDefault="00AA45A4" w:rsidP="00665FB6">
      <w:pPr>
        <w:pStyle w:val="BodyA"/>
        <w:rPr>
          <w:rFonts w:eastAsia="Arial Unicode MS"/>
          <w:sz w:val="20"/>
          <w:szCs w:val="20"/>
          <w:lang w:val="en-GB"/>
        </w:rPr>
      </w:pPr>
    </w:p>
    <w:p w14:paraId="2DEBD6D9" w14:textId="54CBF115" w:rsidR="00AA45A4" w:rsidRPr="001870D5" w:rsidRDefault="00AA45A4" w:rsidP="00665FB6">
      <w:pPr>
        <w:pStyle w:val="BodyA"/>
        <w:rPr>
          <w:rFonts w:eastAsia="Arial Unicode MS"/>
          <w:sz w:val="20"/>
          <w:szCs w:val="20"/>
          <w:lang w:val="en-GB"/>
        </w:rPr>
      </w:pPr>
      <w:r>
        <w:rPr>
          <w:rFonts w:eastAsia="Arial Unicode MS"/>
          <w:sz w:val="20"/>
          <w:szCs w:val="20"/>
          <w:lang w:val="en-GB"/>
        </w:rPr>
        <w:lastRenderedPageBreak/>
        <w:t>Discussion about App Hub and certain issues such as when it closes, what to do for people who work</w:t>
      </w:r>
      <w:r w:rsidR="008F42FF">
        <w:rPr>
          <w:rFonts w:eastAsia="Arial Unicode MS"/>
          <w:sz w:val="20"/>
          <w:szCs w:val="20"/>
          <w:lang w:val="en-GB"/>
        </w:rPr>
        <w:t>,</w:t>
      </w:r>
      <w:r>
        <w:rPr>
          <w:rFonts w:eastAsia="Arial Unicode MS"/>
          <w:sz w:val="20"/>
          <w:szCs w:val="20"/>
          <w:lang w:val="en-GB"/>
        </w:rPr>
        <w:t xml:space="preserve"> but</w:t>
      </w:r>
      <w:r w:rsidR="008F42FF">
        <w:rPr>
          <w:rFonts w:eastAsia="Arial Unicode MS"/>
          <w:sz w:val="20"/>
          <w:szCs w:val="20"/>
          <w:lang w:val="en-GB"/>
        </w:rPr>
        <w:t xml:space="preserve"> it was acknowledged that this is</w:t>
      </w:r>
      <w:r>
        <w:rPr>
          <w:rFonts w:eastAsia="Arial Unicode MS"/>
          <w:sz w:val="20"/>
          <w:szCs w:val="20"/>
          <w:lang w:val="en-GB"/>
        </w:rPr>
        <w:t xml:space="preserve"> just week 3.</w:t>
      </w:r>
    </w:p>
    <w:tbl>
      <w:tblPr>
        <w:tblW w:w="988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769"/>
        <w:gridCol w:w="3340"/>
        <w:gridCol w:w="1905"/>
        <w:gridCol w:w="1065"/>
        <w:gridCol w:w="210"/>
        <w:gridCol w:w="1600"/>
      </w:tblGrid>
      <w:tr w:rsidR="00EA0361" w:rsidRPr="001870D5" w14:paraId="4532CF94" w14:textId="77777777" w:rsidTr="008F42FF">
        <w:trPr>
          <w:trHeight w:val="239"/>
          <w:tblHeader/>
        </w:trPr>
        <w:tc>
          <w:tcPr>
            <w:tcW w:w="5109" w:type="dxa"/>
            <w:gridSpan w:val="2"/>
            <w:tcBorders>
              <w:top w:val="nil"/>
              <w:left w:val="nil"/>
              <w:bottom w:val="nil"/>
              <w:right w:val="nil"/>
            </w:tcBorders>
            <w:shd w:val="clear" w:color="auto" w:fill="auto"/>
            <w:tcMar>
              <w:top w:w="80" w:type="dxa"/>
              <w:left w:w="80" w:type="dxa"/>
              <w:bottom w:w="80" w:type="dxa"/>
              <w:right w:w="80" w:type="dxa"/>
            </w:tcMar>
            <w:vAlign w:val="bottom"/>
          </w:tcPr>
          <w:p w14:paraId="209A2745" w14:textId="77777777" w:rsidR="00EA0361" w:rsidRPr="001870D5" w:rsidRDefault="00000000">
            <w:pPr>
              <w:pStyle w:val="BodyA"/>
              <w:rPr>
                <w:sz w:val="20"/>
                <w:szCs w:val="20"/>
              </w:rPr>
            </w:pPr>
            <w:r w:rsidRPr="001870D5">
              <w:rPr>
                <w:b/>
                <w:bCs/>
                <w:sz w:val="20"/>
                <w:szCs w:val="20"/>
              </w:rPr>
              <w:t>Action items</w:t>
            </w:r>
          </w:p>
        </w:tc>
        <w:tc>
          <w:tcPr>
            <w:tcW w:w="2970" w:type="dxa"/>
            <w:gridSpan w:val="2"/>
            <w:tcBorders>
              <w:top w:val="nil"/>
              <w:left w:val="nil"/>
              <w:bottom w:val="nil"/>
              <w:right w:val="nil"/>
            </w:tcBorders>
            <w:shd w:val="clear" w:color="auto" w:fill="auto"/>
            <w:tcMar>
              <w:top w:w="80" w:type="dxa"/>
              <w:left w:w="80" w:type="dxa"/>
              <w:bottom w:w="80" w:type="dxa"/>
              <w:right w:w="80" w:type="dxa"/>
            </w:tcMar>
            <w:vAlign w:val="bottom"/>
          </w:tcPr>
          <w:p w14:paraId="54E13F6F" w14:textId="77777777" w:rsidR="00EA0361" w:rsidRPr="001870D5" w:rsidRDefault="00000000">
            <w:pPr>
              <w:pStyle w:val="BodyA"/>
              <w:spacing w:after="0"/>
              <w:rPr>
                <w:sz w:val="20"/>
                <w:szCs w:val="20"/>
              </w:rPr>
            </w:pPr>
            <w:r w:rsidRPr="001870D5">
              <w:rPr>
                <w:b/>
                <w:bCs/>
                <w:sz w:val="20"/>
                <w:szCs w:val="20"/>
              </w:rPr>
              <w:t>Person responsible</w:t>
            </w:r>
          </w:p>
        </w:tc>
        <w:tc>
          <w:tcPr>
            <w:tcW w:w="1805" w:type="dxa"/>
            <w:gridSpan w:val="2"/>
            <w:tcBorders>
              <w:top w:val="nil"/>
              <w:left w:val="nil"/>
              <w:bottom w:val="nil"/>
              <w:right w:val="nil"/>
            </w:tcBorders>
            <w:shd w:val="clear" w:color="auto" w:fill="auto"/>
            <w:tcMar>
              <w:top w:w="80" w:type="dxa"/>
              <w:left w:w="80" w:type="dxa"/>
              <w:bottom w:w="80" w:type="dxa"/>
              <w:right w:w="80" w:type="dxa"/>
            </w:tcMar>
            <w:vAlign w:val="bottom"/>
          </w:tcPr>
          <w:p w14:paraId="604B5618" w14:textId="77777777" w:rsidR="00EA0361" w:rsidRPr="001870D5" w:rsidRDefault="00000000">
            <w:pPr>
              <w:pStyle w:val="BodyA"/>
              <w:spacing w:after="0"/>
              <w:rPr>
                <w:sz w:val="20"/>
                <w:szCs w:val="20"/>
              </w:rPr>
            </w:pPr>
            <w:r w:rsidRPr="001870D5">
              <w:rPr>
                <w:b/>
                <w:bCs/>
                <w:sz w:val="20"/>
                <w:szCs w:val="20"/>
              </w:rPr>
              <w:t>Deadline</w:t>
            </w:r>
          </w:p>
        </w:tc>
      </w:tr>
      <w:tr w:rsidR="00EA0361" w:rsidRPr="001870D5" w14:paraId="7D3C475B" w14:textId="77777777" w:rsidTr="008F42FF">
        <w:tblPrEx>
          <w:shd w:val="clear" w:color="auto" w:fill="CED7E7"/>
        </w:tblPrEx>
        <w:trPr>
          <w:trHeight w:val="673"/>
        </w:trPr>
        <w:tc>
          <w:tcPr>
            <w:tcW w:w="5109" w:type="dxa"/>
            <w:gridSpan w:val="2"/>
            <w:tcBorders>
              <w:top w:val="nil"/>
              <w:left w:val="nil"/>
              <w:bottom w:val="nil"/>
              <w:right w:val="nil"/>
            </w:tcBorders>
            <w:shd w:val="clear" w:color="auto" w:fill="auto"/>
            <w:tcMar>
              <w:top w:w="80" w:type="dxa"/>
              <w:left w:w="80" w:type="dxa"/>
              <w:bottom w:w="80" w:type="dxa"/>
              <w:right w:w="80" w:type="dxa"/>
            </w:tcMar>
          </w:tcPr>
          <w:p w14:paraId="49523A14" w14:textId="7A0D6D08" w:rsidR="00EA0361" w:rsidRPr="001870D5" w:rsidRDefault="001C0B03">
            <w:pPr>
              <w:pStyle w:val="ListBullet"/>
              <w:numPr>
                <w:ilvl w:val="0"/>
                <w:numId w:val="1"/>
              </w:numPr>
              <w:rPr>
                <w:rFonts w:cs="Arial"/>
                <w:sz w:val="20"/>
                <w:szCs w:val="20"/>
              </w:rPr>
            </w:pPr>
            <w:r w:rsidRPr="001870D5">
              <w:rPr>
                <w:rFonts w:cs="Arial"/>
                <w:sz w:val="20"/>
                <w:szCs w:val="20"/>
              </w:rPr>
              <w:t>.</w:t>
            </w:r>
          </w:p>
        </w:tc>
        <w:tc>
          <w:tcPr>
            <w:tcW w:w="2970" w:type="dxa"/>
            <w:gridSpan w:val="2"/>
            <w:tcBorders>
              <w:top w:val="nil"/>
              <w:left w:val="nil"/>
              <w:bottom w:val="nil"/>
              <w:right w:val="nil"/>
            </w:tcBorders>
            <w:shd w:val="clear" w:color="auto" w:fill="auto"/>
            <w:tcMar>
              <w:top w:w="80" w:type="dxa"/>
              <w:left w:w="80" w:type="dxa"/>
              <w:bottom w:w="80" w:type="dxa"/>
              <w:right w:w="80" w:type="dxa"/>
            </w:tcMar>
          </w:tcPr>
          <w:p w14:paraId="728AFEE2" w14:textId="2F5DA4A0" w:rsidR="00EA0361" w:rsidRPr="001870D5" w:rsidRDefault="00EA0361">
            <w:pPr>
              <w:pStyle w:val="BodyA"/>
              <w:rPr>
                <w:sz w:val="20"/>
                <w:szCs w:val="20"/>
              </w:rPr>
            </w:pPr>
          </w:p>
        </w:tc>
        <w:tc>
          <w:tcPr>
            <w:tcW w:w="1805" w:type="dxa"/>
            <w:gridSpan w:val="2"/>
            <w:tcBorders>
              <w:top w:val="nil"/>
              <w:left w:val="nil"/>
              <w:bottom w:val="nil"/>
              <w:right w:val="nil"/>
            </w:tcBorders>
            <w:shd w:val="clear" w:color="auto" w:fill="auto"/>
            <w:tcMar>
              <w:top w:w="80" w:type="dxa"/>
              <w:left w:w="80" w:type="dxa"/>
              <w:bottom w:w="80" w:type="dxa"/>
              <w:right w:w="80" w:type="dxa"/>
            </w:tcMar>
          </w:tcPr>
          <w:p w14:paraId="59611A56" w14:textId="3681493F" w:rsidR="00EA0361" w:rsidRPr="001870D5" w:rsidRDefault="00EA0361">
            <w:pPr>
              <w:pStyle w:val="BodyA"/>
              <w:rPr>
                <w:sz w:val="20"/>
                <w:szCs w:val="20"/>
              </w:rPr>
            </w:pPr>
          </w:p>
        </w:tc>
      </w:tr>
      <w:tr w:rsidR="00EA0361" w:rsidRPr="001870D5" w14:paraId="66E94851" w14:textId="77777777" w:rsidTr="008F42FF">
        <w:tblPrEx>
          <w:shd w:val="clear" w:color="auto" w:fill="CED7E7"/>
        </w:tblPrEx>
        <w:trPr>
          <w:trHeight w:val="282"/>
        </w:trPr>
        <w:tc>
          <w:tcPr>
            <w:tcW w:w="1769"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3F193B80" w14:textId="77777777" w:rsidR="00EA0361" w:rsidRPr="001870D5" w:rsidRDefault="00EA0361">
            <w:pPr>
              <w:rPr>
                <w:rFonts w:ascii="Arial" w:hAnsi="Arial" w:cs="Arial"/>
                <w:sz w:val="20"/>
                <w:szCs w:val="20"/>
              </w:rPr>
            </w:pPr>
          </w:p>
        </w:tc>
        <w:tc>
          <w:tcPr>
            <w:tcW w:w="5245" w:type="dxa"/>
            <w:gridSpan w:val="2"/>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460C7D42" w14:textId="77777777" w:rsidR="00EA0361" w:rsidRPr="001870D5" w:rsidRDefault="00EA0361">
            <w:pPr>
              <w:rPr>
                <w:rFonts w:ascii="Arial" w:hAnsi="Arial" w:cs="Arial"/>
                <w:sz w:val="20"/>
                <w:szCs w:val="20"/>
              </w:rPr>
            </w:pPr>
          </w:p>
        </w:tc>
        <w:tc>
          <w:tcPr>
            <w:tcW w:w="1275" w:type="dxa"/>
            <w:gridSpan w:val="2"/>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682E2C0F" w14:textId="77777777" w:rsidR="00EA0361" w:rsidRPr="001870D5" w:rsidRDefault="00EA0361">
            <w:pPr>
              <w:rPr>
                <w:rFonts w:ascii="Arial" w:hAnsi="Arial" w:cs="Arial"/>
                <w:sz w:val="20"/>
                <w:szCs w:val="20"/>
              </w:rPr>
            </w:pPr>
          </w:p>
        </w:tc>
        <w:tc>
          <w:tcPr>
            <w:tcW w:w="1600"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4E5D288B" w14:textId="77777777" w:rsidR="00EA0361" w:rsidRPr="001870D5" w:rsidRDefault="00EA0361">
            <w:pPr>
              <w:rPr>
                <w:rFonts w:ascii="Arial" w:hAnsi="Arial" w:cs="Arial"/>
                <w:sz w:val="20"/>
                <w:szCs w:val="20"/>
              </w:rPr>
            </w:pPr>
          </w:p>
        </w:tc>
      </w:tr>
      <w:tr w:rsidR="00EA0361" w:rsidRPr="001870D5" w14:paraId="0B7D243F" w14:textId="77777777" w:rsidTr="008F42FF">
        <w:tblPrEx>
          <w:shd w:val="clear" w:color="auto" w:fill="CED7E7"/>
        </w:tblPrEx>
        <w:trPr>
          <w:trHeight w:val="567"/>
        </w:trPr>
        <w:tc>
          <w:tcPr>
            <w:tcW w:w="1769" w:type="dxa"/>
            <w:tcBorders>
              <w:top w:val="single" w:sz="4" w:space="0" w:color="000000"/>
              <w:left w:val="nil"/>
              <w:bottom w:val="nil"/>
              <w:right w:val="nil"/>
            </w:tcBorders>
            <w:shd w:val="clear" w:color="auto" w:fill="auto"/>
            <w:tcMar>
              <w:top w:w="80" w:type="dxa"/>
              <w:left w:w="80" w:type="dxa"/>
              <w:bottom w:w="80" w:type="dxa"/>
              <w:right w:w="80" w:type="dxa"/>
            </w:tcMar>
          </w:tcPr>
          <w:p w14:paraId="1E8833E1" w14:textId="77777777" w:rsidR="00EA0361" w:rsidRPr="001870D5" w:rsidRDefault="00000000">
            <w:pPr>
              <w:pStyle w:val="Heading2"/>
              <w:rPr>
                <w:rFonts w:cs="Arial"/>
                <w:sz w:val="20"/>
                <w:szCs w:val="20"/>
              </w:rPr>
            </w:pPr>
            <w:r w:rsidRPr="001870D5">
              <w:rPr>
                <w:rFonts w:cs="Arial"/>
                <w:sz w:val="20"/>
                <w:szCs w:val="20"/>
              </w:rPr>
              <w:t>Agenda item 2:</w:t>
            </w:r>
          </w:p>
        </w:tc>
        <w:tc>
          <w:tcPr>
            <w:tcW w:w="5245" w:type="dxa"/>
            <w:gridSpan w:val="2"/>
            <w:tcBorders>
              <w:top w:val="single" w:sz="4" w:space="0" w:color="000000"/>
              <w:left w:val="nil"/>
              <w:bottom w:val="nil"/>
              <w:right w:val="nil"/>
            </w:tcBorders>
            <w:shd w:val="clear" w:color="auto" w:fill="auto"/>
            <w:tcMar>
              <w:top w:w="80" w:type="dxa"/>
              <w:left w:w="80" w:type="dxa"/>
              <w:bottom w:w="80" w:type="dxa"/>
              <w:right w:w="80" w:type="dxa"/>
            </w:tcMar>
          </w:tcPr>
          <w:p w14:paraId="6A3AFA27" w14:textId="7E13C0D2" w:rsidR="00EA0361" w:rsidRPr="001870D5" w:rsidRDefault="00F615AE">
            <w:pPr>
              <w:pStyle w:val="Body"/>
              <w:spacing w:before="80" w:after="80"/>
              <w:rPr>
                <w:rFonts w:ascii="Arial" w:hAnsi="Arial" w:cs="Arial"/>
                <w:b/>
                <w:bCs/>
                <w:sz w:val="20"/>
                <w:szCs w:val="20"/>
              </w:rPr>
            </w:pPr>
            <w:r w:rsidRPr="001870D5">
              <w:rPr>
                <w:rFonts w:ascii="Arial" w:hAnsi="Arial" w:cs="Arial"/>
                <w:b/>
                <w:bCs/>
                <w:sz w:val="20"/>
                <w:szCs w:val="20"/>
              </w:rPr>
              <w:t>Actions from last meeting &amp; other PPG updates</w:t>
            </w:r>
          </w:p>
        </w:tc>
        <w:tc>
          <w:tcPr>
            <w:tcW w:w="1275" w:type="dxa"/>
            <w:gridSpan w:val="2"/>
            <w:tcBorders>
              <w:top w:val="single" w:sz="4" w:space="0" w:color="000000"/>
              <w:left w:val="nil"/>
              <w:bottom w:val="nil"/>
              <w:right w:val="nil"/>
            </w:tcBorders>
            <w:shd w:val="clear" w:color="auto" w:fill="auto"/>
            <w:tcMar>
              <w:top w:w="80" w:type="dxa"/>
              <w:left w:w="80" w:type="dxa"/>
              <w:bottom w:w="80" w:type="dxa"/>
              <w:right w:w="80" w:type="dxa"/>
            </w:tcMar>
          </w:tcPr>
          <w:p w14:paraId="739BABF1" w14:textId="77777777" w:rsidR="00EA0361" w:rsidRPr="001870D5" w:rsidRDefault="00000000">
            <w:pPr>
              <w:pStyle w:val="Heading2"/>
              <w:rPr>
                <w:rFonts w:cs="Arial"/>
                <w:sz w:val="20"/>
                <w:szCs w:val="20"/>
              </w:rPr>
            </w:pPr>
            <w:r w:rsidRPr="001870D5">
              <w:rPr>
                <w:rFonts w:cs="Arial"/>
                <w:sz w:val="20"/>
                <w:szCs w:val="20"/>
              </w:rPr>
              <w:t>Presenter:</w:t>
            </w:r>
          </w:p>
        </w:tc>
        <w:tc>
          <w:tcPr>
            <w:tcW w:w="1600" w:type="dxa"/>
            <w:tcBorders>
              <w:top w:val="single" w:sz="4" w:space="0" w:color="000000"/>
              <w:left w:val="nil"/>
              <w:bottom w:val="nil"/>
              <w:right w:val="nil"/>
            </w:tcBorders>
            <w:shd w:val="clear" w:color="auto" w:fill="auto"/>
            <w:tcMar>
              <w:top w:w="80" w:type="dxa"/>
              <w:left w:w="80" w:type="dxa"/>
              <w:bottom w:w="80" w:type="dxa"/>
              <w:right w:w="80" w:type="dxa"/>
            </w:tcMar>
          </w:tcPr>
          <w:p w14:paraId="36202D78" w14:textId="18ADC0AA" w:rsidR="00EA0361" w:rsidRPr="001870D5" w:rsidRDefault="00F615AE">
            <w:pPr>
              <w:pStyle w:val="BodyA"/>
              <w:rPr>
                <w:sz w:val="20"/>
                <w:szCs w:val="20"/>
              </w:rPr>
            </w:pPr>
            <w:r w:rsidRPr="001870D5">
              <w:rPr>
                <w:sz w:val="20"/>
                <w:szCs w:val="20"/>
              </w:rPr>
              <w:t>Diana Oakes</w:t>
            </w:r>
          </w:p>
        </w:tc>
      </w:tr>
    </w:tbl>
    <w:p w14:paraId="10403BDE" w14:textId="1621681F" w:rsidR="008B3047" w:rsidRPr="001870D5" w:rsidRDefault="00000000" w:rsidP="008B3047">
      <w:pPr>
        <w:pStyle w:val="Heading4"/>
        <w:rPr>
          <w:rFonts w:cs="Arial"/>
          <w:sz w:val="20"/>
          <w:szCs w:val="20"/>
        </w:rPr>
      </w:pPr>
      <w:r w:rsidRPr="001870D5">
        <w:rPr>
          <w:rFonts w:cs="Arial"/>
          <w:sz w:val="20"/>
          <w:szCs w:val="20"/>
        </w:rPr>
        <w:t>Discussion</w:t>
      </w:r>
      <w:r w:rsidR="00600258" w:rsidRPr="001870D5">
        <w:rPr>
          <w:rFonts w:cs="Arial"/>
          <w:sz w:val="20"/>
          <w:szCs w:val="20"/>
        </w:rPr>
        <w:t xml:space="preserve"> points</w:t>
      </w:r>
      <w:r w:rsidRPr="001870D5">
        <w:rPr>
          <w:rFonts w:cs="Arial"/>
          <w:sz w:val="20"/>
          <w:szCs w:val="20"/>
        </w:rPr>
        <w:t xml:space="preserve">: </w:t>
      </w:r>
    </w:p>
    <w:p w14:paraId="7CA18753" w14:textId="77777777" w:rsidR="00F615AE" w:rsidRPr="001870D5" w:rsidRDefault="00F615AE" w:rsidP="00F615AE">
      <w:pPr>
        <w:pStyle w:val="yiv5761442734msolistparagraph"/>
        <w:numPr>
          <w:ilvl w:val="0"/>
          <w:numId w:val="30"/>
        </w:numPr>
        <w:shd w:val="clear" w:color="auto" w:fill="FFFFFF"/>
        <w:spacing w:before="0" w:beforeAutospacing="0" w:after="0" w:afterAutospacing="0"/>
        <w:rPr>
          <w:rStyle w:val="Hyperlink"/>
          <w:rFonts w:ascii="Arial" w:hAnsi="Arial" w:cs="Arial"/>
          <w:color w:val="1D2228"/>
          <w:sz w:val="20"/>
          <w:szCs w:val="20"/>
          <w:u w:val="none"/>
          <w:lang w:val="en-US"/>
        </w:rPr>
      </w:pPr>
      <w:r w:rsidRPr="001870D5">
        <w:rPr>
          <w:rStyle w:val="Hyperlink"/>
          <w:rFonts w:ascii="Arial" w:hAnsi="Arial" w:cs="Arial"/>
          <w:color w:val="1D2228"/>
          <w:sz w:val="20"/>
          <w:szCs w:val="20"/>
          <w:u w:val="none"/>
          <w:lang w:val="en-US"/>
        </w:rPr>
        <w:t>Minutes from the last meeting</w:t>
      </w:r>
    </w:p>
    <w:p w14:paraId="5BD17715" w14:textId="77777777" w:rsidR="00F615AE" w:rsidRPr="001870D5" w:rsidRDefault="00F615AE" w:rsidP="00F615AE">
      <w:pPr>
        <w:pStyle w:val="yiv5761442734msolistparagraph"/>
        <w:numPr>
          <w:ilvl w:val="0"/>
          <w:numId w:val="30"/>
        </w:numPr>
        <w:shd w:val="clear" w:color="auto" w:fill="FFFFFF"/>
        <w:spacing w:before="0" w:beforeAutospacing="0" w:after="0" w:afterAutospacing="0"/>
        <w:rPr>
          <w:rStyle w:val="Hyperlink"/>
          <w:rFonts w:ascii="Arial" w:hAnsi="Arial" w:cs="Arial"/>
          <w:color w:val="1D2228"/>
          <w:sz w:val="20"/>
          <w:szCs w:val="20"/>
          <w:u w:val="none"/>
          <w:lang w:val="en-US"/>
        </w:rPr>
      </w:pPr>
      <w:r w:rsidRPr="001870D5">
        <w:rPr>
          <w:rStyle w:val="Hyperlink"/>
          <w:rFonts w:ascii="Arial" w:hAnsi="Arial" w:cs="Arial"/>
          <w:color w:val="333333"/>
          <w:sz w:val="20"/>
          <w:szCs w:val="20"/>
          <w:u w:val="none"/>
          <w:lang w:val="en-US"/>
        </w:rPr>
        <w:t xml:space="preserve">Outstanding actions (attached in email) </w:t>
      </w:r>
    </w:p>
    <w:p w14:paraId="0DD24B41" w14:textId="4942588E" w:rsidR="00F615AE" w:rsidRPr="001870D5" w:rsidRDefault="00F615AE" w:rsidP="008F42FF">
      <w:pPr>
        <w:pStyle w:val="yiv5761442734msolistparagraph"/>
        <w:numPr>
          <w:ilvl w:val="0"/>
          <w:numId w:val="30"/>
        </w:numPr>
        <w:shd w:val="clear" w:color="auto" w:fill="FFFFFF"/>
        <w:spacing w:before="0" w:beforeAutospacing="0" w:after="0" w:afterAutospacing="0"/>
        <w:rPr>
          <w:rStyle w:val="Hyperlink"/>
          <w:rFonts w:ascii="Arial" w:hAnsi="Arial" w:cs="Arial"/>
          <w:color w:val="1D2228"/>
          <w:sz w:val="20"/>
          <w:szCs w:val="20"/>
          <w:u w:val="none"/>
          <w:lang w:val="en-US"/>
        </w:rPr>
      </w:pPr>
      <w:r w:rsidRPr="001870D5">
        <w:rPr>
          <w:rStyle w:val="Hyperlink"/>
          <w:rFonts w:ascii="Arial" w:hAnsi="Arial" w:cs="Arial"/>
          <w:color w:val="333333"/>
          <w:sz w:val="20"/>
          <w:szCs w:val="20"/>
          <w:u w:val="none"/>
          <w:lang w:val="en-US"/>
        </w:rPr>
        <w:t>PPG support for drop-ins for the Appointments Hub</w:t>
      </w:r>
      <w:r w:rsidR="00AA45A4">
        <w:rPr>
          <w:rStyle w:val="Hyperlink"/>
          <w:rFonts w:ascii="Arial" w:hAnsi="Arial" w:cs="Arial"/>
          <w:color w:val="333333"/>
          <w:sz w:val="20"/>
          <w:szCs w:val="20"/>
          <w:u w:val="none"/>
          <w:lang w:val="en-US"/>
        </w:rPr>
        <w:t xml:space="preserve"> – Hilary will run more sessions but have a member of staff also present as last time 40 people and  person from Your </w:t>
      </w:r>
      <w:r w:rsidR="008F42FF">
        <w:rPr>
          <w:rStyle w:val="Hyperlink"/>
          <w:rFonts w:ascii="Arial" w:hAnsi="Arial" w:cs="Arial"/>
          <w:color w:val="333333"/>
          <w:sz w:val="20"/>
          <w:szCs w:val="20"/>
          <w:u w:val="none"/>
          <w:lang w:val="en-US"/>
        </w:rPr>
        <w:t>B</w:t>
      </w:r>
      <w:r w:rsidR="00AA45A4">
        <w:rPr>
          <w:rStyle w:val="Hyperlink"/>
          <w:rFonts w:ascii="Arial" w:hAnsi="Arial" w:cs="Arial"/>
          <w:color w:val="333333"/>
          <w:sz w:val="20"/>
          <w:szCs w:val="20"/>
          <w:u w:val="none"/>
          <w:lang w:val="en-US"/>
        </w:rPr>
        <w:t>ackyard couldn’t cope.</w:t>
      </w:r>
      <w:r w:rsidR="000B2314">
        <w:rPr>
          <w:rStyle w:val="Hyperlink"/>
          <w:rFonts w:ascii="Arial" w:hAnsi="Arial" w:cs="Arial"/>
          <w:color w:val="333333"/>
          <w:sz w:val="20"/>
          <w:szCs w:val="20"/>
          <w:u w:val="none"/>
          <w:lang w:val="en-US"/>
        </w:rPr>
        <w:t xml:space="preserve">  </w:t>
      </w:r>
    </w:p>
    <w:p w14:paraId="579DC24C" w14:textId="2BA575B7" w:rsidR="00F615AE" w:rsidRPr="001870D5" w:rsidRDefault="00F615AE" w:rsidP="00F615AE">
      <w:pPr>
        <w:pStyle w:val="yiv5761442734msolistparagraph"/>
        <w:numPr>
          <w:ilvl w:val="0"/>
          <w:numId w:val="30"/>
        </w:numPr>
        <w:shd w:val="clear" w:color="auto" w:fill="FFFFFF"/>
        <w:spacing w:before="0" w:beforeAutospacing="0" w:after="0" w:afterAutospacing="0"/>
        <w:rPr>
          <w:rStyle w:val="Hyperlink"/>
          <w:rFonts w:ascii="Arial" w:hAnsi="Arial" w:cs="Arial"/>
          <w:color w:val="3333FF"/>
          <w:sz w:val="20"/>
          <w:szCs w:val="20"/>
        </w:rPr>
      </w:pPr>
      <w:r w:rsidRPr="001870D5">
        <w:rPr>
          <w:rStyle w:val="Hyperlink"/>
          <w:rFonts w:ascii="Arial" w:hAnsi="Arial" w:cs="Arial"/>
          <w:color w:val="333333"/>
          <w:sz w:val="20"/>
          <w:szCs w:val="20"/>
          <w:u w:val="none"/>
        </w:rPr>
        <w:fldChar w:fldCharType="begin"/>
      </w:r>
      <w:r w:rsidRPr="001870D5">
        <w:rPr>
          <w:rStyle w:val="Hyperlink"/>
          <w:rFonts w:ascii="Arial" w:hAnsi="Arial" w:cs="Arial"/>
          <w:color w:val="333333"/>
          <w:sz w:val="20"/>
          <w:szCs w:val="20"/>
          <w:u w:val="none"/>
        </w:rPr>
        <w:instrText>HYPERLINK "https://nextdoor.co.uk/posts/"</w:instrText>
      </w:r>
      <w:r w:rsidRPr="001870D5">
        <w:rPr>
          <w:rStyle w:val="Hyperlink"/>
          <w:rFonts w:ascii="Arial" w:hAnsi="Arial" w:cs="Arial"/>
          <w:color w:val="333333"/>
          <w:sz w:val="20"/>
          <w:szCs w:val="20"/>
          <w:u w:val="none"/>
        </w:rPr>
      </w:r>
      <w:r w:rsidRPr="001870D5">
        <w:rPr>
          <w:rStyle w:val="Hyperlink"/>
          <w:rFonts w:ascii="Arial" w:hAnsi="Arial" w:cs="Arial"/>
          <w:color w:val="333333"/>
          <w:sz w:val="20"/>
          <w:szCs w:val="20"/>
          <w:u w:val="none"/>
        </w:rPr>
        <w:fldChar w:fldCharType="separate"/>
      </w:r>
      <w:r w:rsidRPr="001870D5">
        <w:rPr>
          <w:rStyle w:val="Hyperlink"/>
          <w:rFonts w:ascii="Arial" w:hAnsi="Arial" w:cs="Arial"/>
          <w:color w:val="3333FF"/>
          <w:sz w:val="20"/>
          <w:szCs w:val="20"/>
        </w:rPr>
        <w:t>Page on Next Door neighbourhood website</w:t>
      </w:r>
    </w:p>
    <w:p w14:paraId="5A33B49A" w14:textId="47DCC87E" w:rsidR="00F615AE" w:rsidRPr="001870D5" w:rsidRDefault="00F615AE" w:rsidP="00F615AE">
      <w:pPr>
        <w:pStyle w:val="yiv5761442734msolistparagraph"/>
        <w:numPr>
          <w:ilvl w:val="0"/>
          <w:numId w:val="30"/>
        </w:numPr>
        <w:shd w:val="clear" w:color="auto" w:fill="FFFFFF"/>
        <w:spacing w:before="0" w:beforeAutospacing="0" w:after="0" w:afterAutospacing="0"/>
        <w:rPr>
          <w:rFonts w:ascii="Arial" w:hAnsi="Arial" w:cs="Arial"/>
          <w:color w:val="1D2228"/>
          <w:sz w:val="20"/>
          <w:szCs w:val="20"/>
          <w:lang w:val="en-US"/>
        </w:rPr>
      </w:pPr>
      <w:r w:rsidRPr="001870D5">
        <w:rPr>
          <w:rStyle w:val="Hyperlink"/>
          <w:rFonts w:ascii="Arial" w:hAnsi="Arial" w:cs="Arial"/>
          <w:color w:val="333333"/>
          <w:sz w:val="20"/>
          <w:szCs w:val="20"/>
          <w:u w:val="none"/>
        </w:rPr>
        <w:fldChar w:fldCharType="end"/>
      </w:r>
      <w:r w:rsidRPr="001870D5">
        <w:rPr>
          <w:rFonts w:ascii="Arial" w:hAnsi="Arial" w:cs="Arial"/>
          <w:color w:val="1D2228"/>
          <w:sz w:val="20"/>
          <w:szCs w:val="20"/>
          <w:lang w:val="en-US"/>
        </w:rPr>
        <w:t>Election of a new Vice-Chair</w:t>
      </w:r>
      <w:r w:rsidR="008F42FF">
        <w:rPr>
          <w:rFonts w:ascii="Arial" w:hAnsi="Arial" w:cs="Arial"/>
          <w:color w:val="1D2228"/>
          <w:sz w:val="20"/>
          <w:szCs w:val="20"/>
          <w:lang w:val="en-US"/>
        </w:rPr>
        <w:t xml:space="preserve"> – none for now as no candidates expressed an interest.</w:t>
      </w:r>
    </w:p>
    <w:p w14:paraId="41A3192A" w14:textId="0CA44D5E" w:rsidR="008A553A" w:rsidRPr="001870D5" w:rsidRDefault="00F615AE" w:rsidP="00F615AE">
      <w:pPr>
        <w:pStyle w:val="BodyA"/>
        <w:numPr>
          <w:ilvl w:val="0"/>
          <w:numId w:val="30"/>
        </w:numPr>
        <w:spacing w:before="0"/>
        <w:rPr>
          <w:rFonts w:eastAsia="Arial Unicode MS"/>
          <w:sz w:val="20"/>
          <w:szCs w:val="20"/>
          <w:lang w:val="en-GB"/>
        </w:rPr>
      </w:pPr>
      <w:r w:rsidRPr="001870D5">
        <w:rPr>
          <w:color w:val="1D2228"/>
          <w:sz w:val="20"/>
          <w:szCs w:val="20"/>
        </w:rPr>
        <w:t xml:space="preserve">Updating the </w:t>
      </w:r>
      <w:hyperlink r:id="rId9" w:history="1">
        <w:r w:rsidRPr="001870D5">
          <w:rPr>
            <w:rStyle w:val="Hyperlink"/>
            <w:color w:val="3333FF"/>
            <w:sz w:val="20"/>
            <w:szCs w:val="20"/>
          </w:rPr>
          <w:t>current Terms of Reference</w:t>
        </w:r>
      </w:hyperlink>
    </w:p>
    <w:p w14:paraId="2EBB4A6C" w14:textId="77777777" w:rsidR="008A553A" w:rsidRPr="001870D5" w:rsidRDefault="008A553A" w:rsidP="008A553A">
      <w:pPr>
        <w:pStyle w:val="BodyA"/>
        <w:rPr>
          <w:rFonts w:eastAsia="Arial Unicode MS"/>
          <w:sz w:val="20"/>
          <w:szCs w:val="20"/>
          <w:lang w:val="en-GB"/>
        </w:rPr>
      </w:pPr>
    </w:p>
    <w:tbl>
      <w:tblPr>
        <w:tblW w:w="1010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16"/>
        <w:gridCol w:w="1585"/>
        <w:gridCol w:w="326"/>
        <w:gridCol w:w="3198"/>
        <w:gridCol w:w="1022"/>
        <w:gridCol w:w="216"/>
        <w:gridCol w:w="1234"/>
        <w:gridCol w:w="71"/>
        <w:gridCol w:w="427"/>
        <w:gridCol w:w="1594"/>
        <w:gridCol w:w="216"/>
      </w:tblGrid>
      <w:tr w:rsidR="00EA0361" w:rsidRPr="001870D5" w14:paraId="3324E831" w14:textId="77777777" w:rsidTr="008F42FF">
        <w:trPr>
          <w:gridBefore w:val="1"/>
          <w:wBefore w:w="216" w:type="dxa"/>
          <w:trHeight w:val="239"/>
          <w:tblHeader/>
        </w:trPr>
        <w:tc>
          <w:tcPr>
            <w:tcW w:w="5109" w:type="dxa"/>
            <w:gridSpan w:val="3"/>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14D84032" w14:textId="77777777" w:rsidR="00EA0361" w:rsidRPr="001870D5" w:rsidRDefault="00000000">
            <w:pPr>
              <w:pStyle w:val="BodyA"/>
              <w:rPr>
                <w:sz w:val="20"/>
                <w:szCs w:val="20"/>
              </w:rPr>
            </w:pPr>
            <w:r w:rsidRPr="001870D5">
              <w:rPr>
                <w:b/>
                <w:bCs/>
                <w:sz w:val="20"/>
                <w:szCs w:val="20"/>
              </w:rPr>
              <w:t>Action items</w:t>
            </w:r>
          </w:p>
        </w:tc>
        <w:tc>
          <w:tcPr>
            <w:tcW w:w="2970" w:type="dxa"/>
            <w:gridSpan w:val="5"/>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47237623" w14:textId="77777777" w:rsidR="00EA0361" w:rsidRPr="001870D5" w:rsidRDefault="00000000">
            <w:pPr>
              <w:pStyle w:val="BodyA"/>
              <w:spacing w:after="0"/>
              <w:rPr>
                <w:sz w:val="20"/>
                <w:szCs w:val="20"/>
              </w:rPr>
            </w:pPr>
            <w:r w:rsidRPr="001870D5">
              <w:rPr>
                <w:b/>
                <w:bCs/>
                <w:sz w:val="20"/>
                <w:szCs w:val="20"/>
              </w:rPr>
              <w:t>Person responsible</w:t>
            </w:r>
          </w:p>
        </w:tc>
        <w:tc>
          <w:tcPr>
            <w:tcW w:w="1805" w:type="dxa"/>
            <w:gridSpan w:val="2"/>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3677F5FE" w14:textId="77777777" w:rsidR="00EA0361" w:rsidRPr="001870D5" w:rsidRDefault="00000000">
            <w:pPr>
              <w:pStyle w:val="BodyA"/>
              <w:spacing w:after="0"/>
              <w:rPr>
                <w:sz w:val="20"/>
                <w:szCs w:val="20"/>
              </w:rPr>
            </w:pPr>
            <w:r w:rsidRPr="001870D5">
              <w:rPr>
                <w:b/>
                <w:bCs/>
                <w:sz w:val="20"/>
                <w:szCs w:val="20"/>
              </w:rPr>
              <w:t>Deadline</w:t>
            </w:r>
          </w:p>
        </w:tc>
      </w:tr>
      <w:tr w:rsidR="00EA0361" w:rsidRPr="001870D5" w14:paraId="63B01D0E" w14:textId="77777777" w:rsidTr="008F42FF">
        <w:tblPrEx>
          <w:shd w:val="clear" w:color="auto" w:fill="CED7E7"/>
        </w:tblPrEx>
        <w:trPr>
          <w:gridBefore w:val="1"/>
          <w:wBefore w:w="216" w:type="dxa"/>
          <w:trHeight w:val="489"/>
        </w:trPr>
        <w:tc>
          <w:tcPr>
            <w:tcW w:w="5109" w:type="dxa"/>
            <w:gridSpan w:val="3"/>
            <w:tcBorders>
              <w:top w:val="single" w:sz="12" w:space="0" w:color="666666"/>
              <w:left w:val="nil"/>
              <w:bottom w:val="nil"/>
              <w:right w:val="nil"/>
            </w:tcBorders>
            <w:shd w:val="clear" w:color="auto" w:fill="auto"/>
            <w:tcMar>
              <w:top w:w="80" w:type="dxa"/>
              <w:left w:w="80" w:type="dxa"/>
              <w:bottom w:w="80" w:type="dxa"/>
              <w:right w:w="80" w:type="dxa"/>
            </w:tcMar>
          </w:tcPr>
          <w:p w14:paraId="29EC6E41" w14:textId="4DCA7F93" w:rsidR="00EA0361" w:rsidRPr="008F42FF" w:rsidRDefault="008F42FF" w:rsidP="008F42FF">
            <w:pPr>
              <w:pStyle w:val="yiv5761442734msolistparagraph"/>
              <w:numPr>
                <w:ilvl w:val="0"/>
                <w:numId w:val="4"/>
              </w:numPr>
              <w:shd w:val="clear" w:color="auto" w:fill="FFFFFF"/>
              <w:spacing w:before="0" w:beforeAutospacing="0" w:after="0" w:afterAutospacing="0"/>
              <w:rPr>
                <w:rFonts w:ascii="Arial" w:hAnsi="Arial" w:cs="Arial"/>
                <w:color w:val="1D2228"/>
                <w:sz w:val="20"/>
                <w:szCs w:val="20"/>
                <w:lang w:val="en-US"/>
              </w:rPr>
            </w:pPr>
            <w:r>
              <w:rPr>
                <w:rStyle w:val="Hyperlink"/>
                <w:rFonts w:ascii="Arial" w:hAnsi="Arial" w:cs="Arial"/>
                <w:color w:val="333333"/>
                <w:sz w:val="20"/>
                <w:szCs w:val="20"/>
                <w:u w:val="none"/>
                <w:lang w:val="en-US"/>
              </w:rPr>
              <w:t xml:space="preserve">Practice to advertise ahead of </w:t>
            </w:r>
            <w:r>
              <w:rPr>
                <w:rStyle w:val="Hyperlink"/>
                <w:rFonts w:ascii="Arial" w:hAnsi="Arial" w:cs="Arial"/>
                <w:color w:val="333333"/>
                <w:sz w:val="20"/>
                <w:szCs w:val="20"/>
                <w:u w:val="none"/>
                <w:lang w:val="en-US"/>
              </w:rPr>
              <w:t xml:space="preserve">drop-in </w:t>
            </w:r>
            <w:r>
              <w:rPr>
                <w:rStyle w:val="Hyperlink"/>
                <w:rFonts w:ascii="Arial" w:hAnsi="Arial" w:cs="Arial"/>
                <w:color w:val="333333"/>
                <w:sz w:val="20"/>
                <w:szCs w:val="20"/>
                <w:u w:val="none"/>
                <w:lang w:val="en-US"/>
              </w:rPr>
              <w:t>sessions what to bring with you</w:t>
            </w:r>
            <w:r w:rsidR="00600258" w:rsidRPr="008F42FF">
              <w:rPr>
                <w:rFonts w:cs="Arial"/>
                <w:sz w:val="20"/>
                <w:szCs w:val="20"/>
              </w:rPr>
              <w:t>.</w:t>
            </w:r>
            <w:r w:rsidR="00A9070D" w:rsidRPr="008F42FF">
              <w:rPr>
                <w:rFonts w:cs="Arial"/>
                <w:sz w:val="20"/>
                <w:szCs w:val="20"/>
              </w:rPr>
              <w:t xml:space="preserve"> </w:t>
            </w:r>
          </w:p>
        </w:tc>
        <w:tc>
          <w:tcPr>
            <w:tcW w:w="2970" w:type="dxa"/>
            <w:gridSpan w:val="5"/>
            <w:tcBorders>
              <w:top w:val="single" w:sz="12" w:space="0" w:color="666666"/>
              <w:left w:val="nil"/>
              <w:bottom w:val="nil"/>
              <w:right w:val="nil"/>
            </w:tcBorders>
            <w:shd w:val="clear" w:color="auto" w:fill="auto"/>
            <w:tcMar>
              <w:top w:w="80" w:type="dxa"/>
              <w:left w:w="80" w:type="dxa"/>
              <w:bottom w:w="80" w:type="dxa"/>
              <w:right w:w="80" w:type="dxa"/>
            </w:tcMar>
          </w:tcPr>
          <w:p w14:paraId="6E4E6DE8" w14:textId="3D0A4ABC" w:rsidR="00EA0361" w:rsidRPr="001870D5" w:rsidRDefault="008F42FF">
            <w:pPr>
              <w:pStyle w:val="BodyA"/>
              <w:rPr>
                <w:sz w:val="20"/>
                <w:szCs w:val="20"/>
              </w:rPr>
            </w:pPr>
            <w:r>
              <w:rPr>
                <w:sz w:val="20"/>
                <w:szCs w:val="20"/>
              </w:rPr>
              <w:t>Hilary</w:t>
            </w:r>
          </w:p>
        </w:tc>
        <w:tc>
          <w:tcPr>
            <w:tcW w:w="1805" w:type="dxa"/>
            <w:gridSpan w:val="2"/>
            <w:tcBorders>
              <w:top w:val="single" w:sz="12" w:space="0" w:color="666666"/>
              <w:left w:val="nil"/>
              <w:bottom w:val="nil"/>
              <w:right w:val="nil"/>
            </w:tcBorders>
            <w:shd w:val="clear" w:color="auto" w:fill="auto"/>
            <w:tcMar>
              <w:top w:w="80" w:type="dxa"/>
              <w:left w:w="80" w:type="dxa"/>
              <w:bottom w:w="80" w:type="dxa"/>
              <w:right w:w="80" w:type="dxa"/>
            </w:tcMar>
          </w:tcPr>
          <w:p w14:paraId="51DB4342" w14:textId="74E3C7F8" w:rsidR="00EA0361" w:rsidRPr="001870D5" w:rsidRDefault="008F42FF">
            <w:pPr>
              <w:pStyle w:val="BodyA"/>
              <w:rPr>
                <w:sz w:val="20"/>
                <w:szCs w:val="20"/>
              </w:rPr>
            </w:pPr>
            <w:r>
              <w:rPr>
                <w:sz w:val="20"/>
                <w:szCs w:val="20"/>
              </w:rPr>
              <w:t>N/A</w:t>
            </w:r>
          </w:p>
        </w:tc>
      </w:tr>
      <w:tr w:rsidR="003A6BB8" w:rsidRPr="001870D5" w14:paraId="0C226704" w14:textId="77777777" w:rsidTr="008F42FF">
        <w:tblPrEx>
          <w:shd w:val="clear" w:color="auto" w:fill="CED7E7"/>
        </w:tblPrEx>
        <w:trPr>
          <w:gridBefore w:val="1"/>
          <w:wBefore w:w="216" w:type="dxa"/>
          <w:trHeight w:val="282"/>
        </w:trPr>
        <w:tc>
          <w:tcPr>
            <w:tcW w:w="1585"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27EFA384" w14:textId="77777777" w:rsidR="003A6BB8" w:rsidRPr="001870D5" w:rsidRDefault="003A6BB8" w:rsidP="00E46D93">
            <w:pPr>
              <w:rPr>
                <w:rFonts w:ascii="Arial" w:hAnsi="Arial" w:cs="Arial"/>
                <w:sz w:val="20"/>
                <w:szCs w:val="20"/>
              </w:rPr>
            </w:pPr>
          </w:p>
        </w:tc>
        <w:tc>
          <w:tcPr>
            <w:tcW w:w="4762" w:type="dxa"/>
            <w:gridSpan w:val="4"/>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2F60C9CF" w14:textId="77777777" w:rsidR="003A6BB8" w:rsidRPr="001870D5" w:rsidRDefault="003A6BB8" w:rsidP="00E46D93">
            <w:pPr>
              <w:rPr>
                <w:rFonts w:ascii="Arial" w:hAnsi="Arial" w:cs="Arial"/>
                <w:sz w:val="20"/>
                <w:szCs w:val="20"/>
              </w:rPr>
            </w:pPr>
          </w:p>
        </w:tc>
        <w:tc>
          <w:tcPr>
            <w:tcW w:w="1305" w:type="dxa"/>
            <w:gridSpan w:val="2"/>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2F2ACF49" w14:textId="77777777" w:rsidR="003A6BB8" w:rsidRPr="001870D5" w:rsidRDefault="003A6BB8" w:rsidP="00E46D93">
            <w:pPr>
              <w:rPr>
                <w:rFonts w:ascii="Arial" w:hAnsi="Arial" w:cs="Arial"/>
                <w:sz w:val="20"/>
                <w:szCs w:val="20"/>
              </w:rPr>
            </w:pPr>
          </w:p>
        </w:tc>
        <w:tc>
          <w:tcPr>
            <w:tcW w:w="2237" w:type="dxa"/>
            <w:gridSpan w:val="3"/>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185EE921" w14:textId="77777777" w:rsidR="003A6BB8" w:rsidRPr="001870D5" w:rsidRDefault="003A6BB8" w:rsidP="00E46D93">
            <w:pPr>
              <w:rPr>
                <w:rFonts w:ascii="Arial" w:hAnsi="Arial" w:cs="Arial"/>
                <w:sz w:val="20"/>
                <w:szCs w:val="20"/>
              </w:rPr>
            </w:pPr>
          </w:p>
        </w:tc>
      </w:tr>
      <w:tr w:rsidR="00EA0361" w:rsidRPr="001870D5" w14:paraId="1FB03164" w14:textId="77777777" w:rsidTr="008F42FF">
        <w:tblPrEx>
          <w:jc w:val="center"/>
          <w:shd w:val="clear" w:color="auto" w:fill="CED7E7"/>
        </w:tblPrEx>
        <w:trPr>
          <w:gridAfter w:val="1"/>
          <w:wAfter w:w="216" w:type="dxa"/>
          <w:trHeight w:val="572"/>
          <w:jc w:val="center"/>
        </w:trPr>
        <w:tc>
          <w:tcPr>
            <w:tcW w:w="2127" w:type="dxa"/>
            <w:gridSpan w:val="3"/>
            <w:tcBorders>
              <w:top w:val="nil"/>
              <w:left w:val="nil"/>
              <w:bottom w:val="nil"/>
              <w:right w:val="nil"/>
            </w:tcBorders>
            <w:shd w:val="clear" w:color="auto" w:fill="auto"/>
            <w:tcMar>
              <w:top w:w="80" w:type="dxa"/>
              <w:left w:w="80" w:type="dxa"/>
              <w:bottom w:w="80" w:type="dxa"/>
              <w:right w:w="80" w:type="dxa"/>
            </w:tcMar>
          </w:tcPr>
          <w:p w14:paraId="37127F20" w14:textId="77777777" w:rsidR="00EA0361" w:rsidRPr="001870D5" w:rsidRDefault="00000000">
            <w:pPr>
              <w:pStyle w:val="Heading2"/>
              <w:rPr>
                <w:rFonts w:cs="Arial"/>
                <w:sz w:val="22"/>
                <w:szCs w:val="22"/>
              </w:rPr>
            </w:pPr>
            <w:r w:rsidRPr="001870D5">
              <w:rPr>
                <w:rFonts w:cs="Arial"/>
                <w:sz w:val="22"/>
                <w:szCs w:val="22"/>
              </w:rPr>
              <w:t>Agenda item 3:</w:t>
            </w:r>
          </w:p>
        </w:tc>
        <w:tc>
          <w:tcPr>
            <w:tcW w:w="4220" w:type="dxa"/>
            <w:gridSpan w:val="2"/>
            <w:tcBorders>
              <w:top w:val="nil"/>
              <w:left w:val="nil"/>
              <w:bottom w:val="nil"/>
              <w:right w:val="nil"/>
            </w:tcBorders>
            <w:shd w:val="clear" w:color="auto" w:fill="auto"/>
            <w:tcMar>
              <w:top w:w="80" w:type="dxa"/>
              <w:left w:w="80" w:type="dxa"/>
              <w:bottom w:w="80" w:type="dxa"/>
              <w:right w:w="80" w:type="dxa"/>
            </w:tcMar>
          </w:tcPr>
          <w:p w14:paraId="5BA3CFA8" w14:textId="063C0B8D" w:rsidR="00EA0361" w:rsidRPr="001870D5" w:rsidRDefault="00600258">
            <w:pPr>
              <w:pStyle w:val="Body"/>
              <w:spacing w:before="80" w:after="80"/>
              <w:rPr>
                <w:rFonts w:ascii="Arial" w:hAnsi="Arial" w:cs="Arial"/>
                <w:b/>
                <w:bCs/>
                <w:sz w:val="22"/>
                <w:szCs w:val="22"/>
              </w:rPr>
            </w:pPr>
            <w:r w:rsidRPr="001870D5">
              <w:rPr>
                <w:rFonts w:ascii="Arial" w:hAnsi="Arial" w:cs="Arial"/>
                <w:b/>
                <w:bCs/>
                <w:sz w:val="22"/>
                <w:szCs w:val="22"/>
                <w:lang w:val="en-US"/>
                <w14:textOutline w14:w="12700" w14:cap="flat" w14:cmpd="sng" w14:algn="ctr">
                  <w14:noFill/>
                  <w14:prstDash w14:val="solid"/>
                  <w14:miter w14:lim="400000"/>
                </w14:textOutline>
              </w:rPr>
              <w:t>Updates from the Practice</w:t>
            </w:r>
          </w:p>
        </w:tc>
        <w:tc>
          <w:tcPr>
            <w:tcW w:w="1450" w:type="dxa"/>
            <w:gridSpan w:val="2"/>
            <w:tcBorders>
              <w:top w:val="nil"/>
              <w:left w:val="nil"/>
              <w:bottom w:val="nil"/>
              <w:right w:val="nil"/>
            </w:tcBorders>
            <w:shd w:val="clear" w:color="auto" w:fill="auto"/>
            <w:tcMar>
              <w:top w:w="80" w:type="dxa"/>
              <w:left w:w="80" w:type="dxa"/>
              <w:bottom w:w="80" w:type="dxa"/>
              <w:right w:w="80" w:type="dxa"/>
            </w:tcMar>
          </w:tcPr>
          <w:p w14:paraId="3662427D" w14:textId="77777777" w:rsidR="00EA0361" w:rsidRPr="001870D5" w:rsidRDefault="00000000">
            <w:pPr>
              <w:pStyle w:val="Heading2"/>
              <w:rPr>
                <w:rFonts w:cs="Arial"/>
                <w:sz w:val="22"/>
                <w:szCs w:val="22"/>
              </w:rPr>
            </w:pPr>
            <w:r w:rsidRPr="001870D5">
              <w:rPr>
                <w:rFonts w:cs="Arial"/>
                <w:sz w:val="22"/>
                <w:szCs w:val="22"/>
              </w:rPr>
              <w:t>Presenter:</w:t>
            </w:r>
          </w:p>
        </w:tc>
        <w:tc>
          <w:tcPr>
            <w:tcW w:w="2092" w:type="dxa"/>
            <w:gridSpan w:val="3"/>
            <w:tcBorders>
              <w:top w:val="nil"/>
              <w:left w:val="nil"/>
              <w:bottom w:val="nil"/>
              <w:right w:val="nil"/>
            </w:tcBorders>
            <w:shd w:val="clear" w:color="auto" w:fill="auto"/>
            <w:tcMar>
              <w:top w:w="80" w:type="dxa"/>
              <w:left w:w="80" w:type="dxa"/>
              <w:bottom w:w="80" w:type="dxa"/>
              <w:right w:w="80" w:type="dxa"/>
            </w:tcMar>
          </w:tcPr>
          <w:p w14:paraId="729D82CF" w14:textId="12CB8D6A" w:rsidR="00EA0361" w:rsidRPr="001870D5" w:rsidRDefault="00600258">
            <w:pPr>
              <w:pStyle w:val="BodyA"/>
              <w:rPr>
                <w:sz w:val="22"/>
                <w:szCs w:val="22"/>
              </w:rPr>
            </w:pPr>
            <w:r w:rsidRPr="001870D5">
              <w:rPr>
                <w:sz w:val="22"/>
                <w:szCs w:val="22"/>
              </w:rPr>
              <w:t>Hilary Brockway</w:t>
            </w:r>
          </w:p>
        </w:tc>
      </w:tr>
    </w:tbl>
    <w:p w14:paraId="196F0632" w14:textId="4F4F4D87" w:rsidR="00EA0361" w:rsidRPr="001870D5" w:rsidRDefault="00000000">
      <w:pPr>
        <w:pStyle w:val="Heading4"/>
        <w:rPr>
          <w:rFonts w:cs="Arial"/>
          <w:sz w:val="20"/>
          <w:szCs w:val="20"/>
        </w:rPr>
      </w:pPr>
      <w:r w:rsidRPr="001870D5">
        <w:rPr>
          <w:rFonts w:cs="Arial"/>
          <w:sz w:val="20"/>
          <w:szCs w:val="20"/>
        </w:rPr>
        <w:t>Discussion</w:t>
      </w:r>
      <w:r w:rsidR="00600258" w:rsidRPr="001870D5">
        <w:rPr>
          <w:rFonts w:cs="Arial"/>
          <w:sz w:val="20"/>
          <w:szCs w:val="20"/>
        </w:rPr>
        <w:t xml:space="preserve"> points</w:t>
      </w:r>
      <w:r w:rsidRPr="001870D5">
        <w:rPr>
          <w:rFonts w:cs="Arial"/>
          <w:sz w:val="20"/>
          <w:szCs w:val="20"/>
        </w:rPr>
        <w:t>:</w:t>
      </w:r>
    </w:p>
    <w:p w14:paraId="1875ABAB" w14:textId="085D38AA" w:rsidR="00600258" w:rsidRPr="001870D5" w:rsidRDefault="00600258" w:rsidP="00600258">
      <w:pPr>
        <w:pStyle w:val="Heading4"/>
        <w:numPr>
          <w:ilvl w:val="0"/>
          <w:numId w:val="32"/>
        </w:numPr>
        <w:spacing w:before="0" w:after="0"/>
        <w:rPr>
          <w:rFonts w:cs="Arial"/>
          <w:b w:val="0"/>
          <w:bCs w:val="0"/>
          <w:color w:val="333333"/>
          <w:sz w:val="20"/>
          <w:szCs w:val="20"/>
        </w:rPr>
      </w:pPr>
      <w:r w:rsidRPr="001870D5">
        <w:rPr>
          <w:rFonts w:cs="Arial"/>
          <w:b w:val="0"/>
          <w:bCs w:val="0"/>
          <w:color w:val="333333"/>
          <w:sz w:val="20"/>
          <w:szCs w:val="20"/>
        </w:rPr>
        <w:t>Appointment hub update (Hilary)</w:t>
      </w:r>
      <w:r w:rsidR="00ED17C6">
        <w:rPr>
          <w:rFonts w:cs="Arial"/>
          <w:b w:val="0"/>
          <w:bCs w:val="0"/>
          <w:color w:val="333333"/>
          <w:sz w:val="20"/>
          <w:szCs w:val="20"/>
        </w:rPr>
        <w:t xml:space="preserve"> – feedback quite repetitive, </w:t>
      </w:r>
      <w:r w:rsidR="008F42FF">
        <w:rPr>
          <w:rFonts w:cs="Arial"/>
          <w:b w:val="0"/>
          <w:bCs w:val="0"/>
          <w:color w:val="333333"/>
          <w:sz w:val="20"/>
          <w:szCs w:val="20"/>
        </w:rPr>
        <w:t xml:space="preserve">mentions </w:t>
      </w:r>
      <w:r w:rsidR="00ED17C6">
        <w:rPr>
          <w:rFonts w:cs="Arial"/>
          <w:b w:val="0"/>
          <w:bCs w:val="0"/>
          <w:color w:val="333333"/>
          <w:sz w:val="20"/>
          <w:szCs w:val="20"/>
        </w:rPr>
        <w:t xml:space="preserve">other languages </w:t>
      </w:r>
      <w:r w:rsidR="008F42FF">
        <w:rPr>
          <w:rFonts w:cs="Arial"/>
          <w:b w:val="0"/>
          <w:bCs w:val="0"/>
          <w:color w:val="333333"/>
          <w:sz w:val="20"/>
          <w:szCs w:val="20"/>
        </w:rPr>
        <w:t>(we need a way to educate patients on this, as the option to translate is there)</w:t>
      </w:r>
      <w:r w:rsidR="00ED17C6">
        <w:rPr>
          <w:rFonts w:cs="Arial"/>
          <w:b w:val="0"/>
          <w:bCs w:val="0"/>
          <w:color w:val="333333"/>
          <w:sz w:val="20"/>
          <w:szCs w:val="20"/>
        </w:rPr>
        <w:t>.</w:t>
      </w:r>
      <w:r w:rsidR="00DB3157">
        <w:rPr>
          <w:rFonts w:cs="Arial"/>
          <w:b w:val="0"/>
          <w:bCs w:val="0"/>
          <w:color w:val="333333"/>
          <w:sz w:val="20"/>
          <w:szCs w:val="20"/>
        </w:rPr>
        <w:t xml:space="preserve"> See action below. Answered 2</w:t>
      </w:r>
      <w:r w:rsidR="008F42FF">
        <w:rPr>
          <w:rFonts w:cs="Arial"/>
          <w:b w:val="0"/>
          <w:bCs w:val="0"/>
          <w:color w:val="333333"/>
          <w:sz w:val="20"/>
          <w:szCs w:val="20"/>
        </w:rPr>
        <w:t>,</w:t>
      </w:r>
      <w:r w:rsidR="00DB3157">
        <w:rPr>
          <w:rFonts w:cs="Arial"/>
          <w:b w:val="0"/>
          <w:bCs w:val="0"/>
          <w:color w:val="333333"/>
          <w:sz w:val="20"/>
          <w:szCs w:val="20"/>
        </w:rPr>
        <w:t xml:space="preserve">000 calls first week, and 1,000 requests online. </w:t>
      </w:r>
      <w:r w:rsidR="008F42FF">
        <w:rPr>
          <w:rFonts w:cs="Arial"/>
          <w:b w:val="0"/>
          <w:bCs w:val="0"/>
          <w:color w:val="333333"/>
          <w:sz w:val="20"/>
          <w:szCs w:val="20"/>
        </w:rPr>
        <w:t>We need to e</w:t>
      </w:r>
      <w:r w:rsidR="00DB3157">
        <w:rPr>
          <w:rFonts w:cs="Arial"/>
          <w:b w:val="0"/>
          <w:bCs w:val="0"/>
          <w:color w:val="333333"/>
          <w:sz w:val="20"/>
          <w:szCs w:val="20"/>
        </w:rPr>
        <w:t>liminate the false impression that you can only do it online.</w:t>
      </w:r>
      <w:r w:rsidR="00BB43C1">
        <w:rPr>
          <w:rFonts w:cs="Arial"/>
          <w:b w:val="0"/>
          <w:bCs w:val="0"/>
          <w:color w:val="333333"/>
          <w:sz w:val="20"/>
          <w:szCs w:val="20"/>
        </w:rPr>
        <w:t xml:space="preserve"> </w:t>
      </w:r>
      <w:r w:rsidR="008F42FF">
        <w:rPr>
          <w:rFonts w:cs="Arial"/>
          <w:b w:val="0"/>
          <w:bCs w:val="0"/>
          <w:color w:val="333333"/>
          <w:sz w:val="20"/>
          <w:szCs w:val="20"/>
        </w:rPr>
        <w:t>The s</w:t>
      </w:r>
      <w:r w:rsidR="00BB43C1">
        <w:rPr>
          <w:rFonts w:cs="Arial"/>
          <w:b w:val="0"/>
          <w:bCs w:val="0"/>
          <w:color w:val="333333"/>
          <w:sz w:val="20"/>
          <w:szCs w:val="20"/>
        </w:rPr>
        <w:t>ystem prioritises by apparent urgency, and separates admin requests from those clinical ones.</w:t>
      </w:r>
    </w:p>
    <w:p w14:paraId="75476CC0" w14:textId="528C4A3B" w:rsidR="00600258" w:rsidRPr="001870D5" w:rsidRDefault="00600258" w:rsidP="00600258">
      <w:pPr>
        <w:pStyle w:val="Heading4"/>
        <w:numPr>
          <w:ilvl w:val="0"/>
          <w:numId w:val="32"/>
        </w:numPr>
        <w:spacing w:before="0" w:after="0"/>
        <w:rPr>
          <w:rFonts w:cs="Arial"/>
          <w:b w:val="0"/>
          <w:bCs w:val="0"/>
          <w:color w:val="333333"/>
          <w:sz w:val="20"/>
          <w:szCs w:val="20"/>
        </w:rPr>
      </w:pPr>
      <w:r w:rsidRPr="001870D5">
        <w:rPr>
          <w:rFonts w:cs="Arial"/>
          <w:b w:val="0"/>
          <w:bCs w:val="0"/>
          <w:color w:val="333333"/>
          <w:sz w:val="20"/>
          <w:szCs w:val="20"/>
        </w:rPr>
        <w:t>Telephone system update</w:t>
      </w:r>
      <w:r w:rsidR="00BB43C1">
        <w:rPr>
          <w:rFonts w:cs="Arial"/>
          <w:b w:val="0"/>
          <w:bCs w:val="0"/>
          <w:color w:val="333333"/>
          <w:sz w:val="20"/>
          <w:szCs w:val="20"/>
        </w:rPr>
        <w:t xml:space="preserve"> – much easier to configure for the practice, callback set up now, call volumes so much lower</w:t>
      </w:r>
      <w:r w:rsidR="008F42FF">
        <w:rPr>
          <w:rFonts w:cs="Arial"/>
          <w:b w:val="0"/>
          <w:bCs w:val="0"/>
          <w:color w:val="333333"/>
          <w:sz w:val="20"/>
          <w:szCs w:val="20"/>
        </w:rPr>
        <w:t xml:space="preserve"> but</w:t>
      </w:r>
      <w:r w:rsidR="00BB43C1">
        <w:rPr>
          <w:rFonts w:cs="Arial"/>
          <w:b w:val="0"/>
          <w:bCs w:val="0"/>
          <w:color w:val="333333"/>
          <w:sz w:val="20"/>
          <w:szCs w:val="20"/>
        </w:rPr>
        <w:t xml:space="preserve"> 93 callback request</w:t>
      </w:r>
      <w:r w:rsidR="008F42FF">
        <w:rPr>
          <w:rFonts w:cs="Arial"/>
          <w:b w:val="0"/>
          <w:bCs w:val="0"/>
          <w:color w:val="333333"/>
          <w:sz w:val="20"/>
          <w:szCs w:val="20"/>
        </w:rPr>
        <w:t>s</w:t>
      </w:r>
      <w:r w:rsidR="00BB43C1">
        <w:rPr>
          <w:rFonts w:cs="Arial"/>
          <w:b w:val="0"/>
          <w:bCs w:val="0"/>
          <w:color w:val="333333"/>
          <w:sz w:val="20"/>
          <w:szCs w:val="20"/>
        </w:rPr>
        <w:t xml:space="preserve"> after bank holidays.</w:t>
      </w:r>
    </w:p>
    <w:p w14:paraId="3502D963" w14:textId="3CB4DBDA" w:rsidR="00EA0361" w:rsidRPr="001870D5" w:rsidRDefault="00600258" w:rsidP="00600258">
      <w:pPr>
        <w:pStyle w:val="Heading4"/>
        <w:numPr>
          <w:ilvl w:val="0"/>
          <w:numId w:val="32"/>
        </w:numPr>
        <w:spacing w:before="0" w:after="0"/>
        <w:rPr>
          <w:rFonts w:cs="Arial"/>
          <w:b w:val="0"/>
          <w:bCs w:val="0"/>
          <w:color w:val="333333"/>
          <w:sz w:val="20"/>
          <w:szCs w:val="20"/>
        </w:rPr>
      </w:pPr>
      <w:r w:rsidRPr="001870D5">
        <w:rPr>
          <w:rFonts w:cs="Arial"/>
          <w:b w:val="0"/>
          <w:bCs w:val="0"/>
          <w:color w:val="333333"/>
          <w:sz w:val="20"/>
          <w:szCs w:val="20"/>
        </w:rPr>
        <w:t>Update on patient information hub (Rosemarie &amp; Hilary)</w:t>
      </w:r>
      <w:r w:rsidR="00DA2896" w:rsidRPr="001870D5">
        <w:rPr>
          <w:rFonts w:cs="Arial"/>
          <w:b w:val="0"/>
          <w:bCs w:val="0"/>
          <w:color w:val="333333"/>
          <w:sz w:val="20"/>
          <w:szCs w:val="20"/>
        </w:rPr>
        <w:t>.</w:t>
      </w:r>
      <w:r w:rsidR="00BB43C1">
        <w:rPr>
          <w:rFonts w:cs="Arial"/>
          <w:b w:val="0"/>
          <w:bCs w:val="0"/>
          <w:color w:val="333333"/>
          <w:sz w:val="20"/>
          <w:szCs w:val="20"/>
        </w:rPr>
        <w:t xml:space="preserve"> Waiting room looks tidier and we’ll put photo of the King and the certificate. </w:t>
      </w:r>
      <w:r w:rsidR="00E229FE">
        <w:rPr>
          <w:rFonts w:cs="Arial"/>
          <w:b w:val="0"/>
          <w:bCs w:val="0"/>
          <w:color w:val="333333"/>
          <w:sz w:val="20"/>
          <w:szCs w:val="20"/>
        </w:rPr>
        <w:t xml:space="preserve">RH showed </w:t>
      </w:r>
      <w:r w:rsidR="008F42FF">
        <w:rPr>
          <w:rFonts w:cs="Arial"/>
          <w:b w:val="0"/>
          <w:bCs w:val="0"/>
          <w:color w:val="333333"/>
          <w:sz w:val="20"/>
          <w:szCs w:val="20"/>
        </w:rPr>
        <w:t xml:space="preserve">an example from </w:t>
      </w:r>
      <w:r w:rsidR="00E229FE">
        <w:rPr>
          <w:rFonts w:cs="Arial"/>
          <w:b w:val="0"/>
          <w:bCs w:val="0"/>
          <w:color w:val="333333"/>
          <w:sz w:val="20"/>
          <w:szCs w:val="20"/>
        </w:rPr>
        <w:t xml:space="preserve">another practice </w:t>
      </w:r>
      <w:r w:rsidR="008F42FF">
        <w:rPr>
          <w:rFonts w:cs="Arial"/>
          <w:b w:val="0"/>
          <w:bCs w:val="0"/>
          <w:color w:val="333333"/>
          <w:sz w:val="20"/>
          <w:szCs w:val="20"/>
        </w:rPr>
        <w:t xml:space="preserve">of a PPG </w:t>
      </w:r>
      <w:r w:rsidR="00E229FE">
        <w:rPr>
          <w:rFonts w:cs="Arial"/>
          <w:b w:val="0"/>
          <w:bCs w:val="0"/>
          <w:color w:val="333333"/>
          <w:sz w:val="20"/>
          <w:szCs w:val="20"/>
        </w:rPr>
        <w:t xml:space="preserve">board. </w:t>
      </w:r>
    </w:p>
    <w:tbl>
      <w:tblPr>
        <w:tblW w:w="988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585"/>
        <w:gridCol w:w="3524"/>
        <w:gridCol w:w="1238"/>
        <w:gridCol w:w="1305"/>
        <w:gridCol w:w="427"/>
        <w:gridCol w:w="1810"/>
      </w:tblGrid>
      <w:tr w:rsidR="00EA0361" w:rsidRPr="001870D5" w14:paraId="7BB8BAA5" w14:textId="77777777" w:rsidTr="0024232E">
        <w:trPr>
          <w:trHeight w:val="239"/>
          <w:tblHeader/>
        </w:trPr>
        <w:tc>
          <w:tcPr>
            <w:tcW w:w="5109" w:type="dxa"/>
            <w:gridSpan w:val="2"/>
            <w:tcBorders>
              <w:top w:val="nil"/>
              <w:left w:val="nil"/>
              <w:bottom w:val="nil"/>
              <w:right w:val="nil"/>
            </w:tcBorders>
            <w:shd w:val="clear" w:color="auto" w:fill="auto"/>
            <w:tcMar>
              <w:top w:w="80" w:type="dxa"/>
              <w:left w:w="80" w:type="dxa"/>
              <w:bottom w:w="80" w:type="dxa"/>
              <w:right w:w="80" w:type="dxa"/>
            </w:tcMar>
            <w:vAlign w:val="bottom"/>
          </w:tcPr>
          <w:p w14:paraId="495A6FC0" w14:textId="77777777" w:rsidR="00EA0361" w:rsidRPr="001870D5" w:rsidRDefault="00000000">
            <w:pPr>
              <w:pStyle w:val="BodyA"/>
              <w:rPr>
                <w:sz w:val="20"/>
                <w:szCs w:val="20"/>
              </w:rPr>
            </w:pPr>
            <w:r w:rsidRPr="001870D5">
              <w:rPr>
                <w:b/>
                <w:bCs/>
                <w:sz w:val="20"/>
                <w:szCs w:val="20"/>
              </w:rPr>
              <w:t>Action items</w:t>
            </w:r>
          </w:p>
        </w:tc>
        <w:tc>
          <w:tcPr>
            <w:tcW w:w="2970" w:type="dxa"/>
            <w:gridSpan w:val="3"/>
            <w:tcBorders>
              <w:top w:val="nil"/>
              <w:left w:val="nil"/>
              <w:bottom w:val="nil"/>
              <w:right w:val="nil"/>
            </w:tcBorders>
            <w:shd w:val="clear" w:color="auto" w:fill="auto"/>
            <w:tcMar>
              <w:top w:w="80" w:type="dxa"/>
              <w:left w:w="80" w:type="dxa"/>
              <w:bottom w:w="80" w:type="dxa"/>
              <w:right w:w="80" w:type="dxa"/>
            </w:tcMar>
            <w:vAlign w:val="bottom"/>
          </w:tcPr>
          <w:p w14:paraId="2D7DE8DA" w14:textId="77777777" w:rsidR="00EA0361" w:rsidRPr="001870D5" w:rsidRDefault="00000000">
            <w:pPr>
              <w:pStyle w:val="BodyA"/>
              <w:spacing w:after="0"/>
              <w:rPr>
                <w:sz w:val="20"/>
                <w:szCs w:val="20"/>
              </w:rPr>
            </w:pPr>
            <w:r w:rsidRPr="001870D5">
              <w:rPr>
                <w:b/>
                <w:bCs/>
                <w:sz w:val="20"/>
                <w:szCs w:val="20"/>
              </w:rPr>
              <w:t>Person responsible</w:t>
            </w:r>
          </w:p>
        </w:tc>
        <w:tc>
          <w:tcPr>
            <w:tcW w:w="1805" w:type="dxa"/>
            <w:tcBorders>
              <w:top w:val="nil"/>
              <w:left w:val="nil"/>
              <w:bottom w:val="nil"/>
              <w:right w:val="nil"/>
            </w:tcBorders>
            <w:shd w:val="clear" w:color="auto" w:fill="auto"/>
            <w:tcMar>
              <w:top w:w="80" w:type="dxa"/>
              <w:left w:w="80" w:type="dxa"/>
              <w:bottom w:w="80" w:type="dxa"/>
              <w:right w:w="80" w:type="dxa"/>
            </w:tcMar>
            <w:vAlign w:val="bottom"/>
          </w:tcPr>
          <w:p w14:paraId="525AAD57" w14:textId="77777777" w:rsidR="00EA0361" w:rsidRPr="001870D5" w:rsidRDefault="00000000">
            <w:pPr>
              <w:pStyle w:val="BodyA"/>
              <w:spacing w:after="0"/>
              <w:rPr>
                <w:sz w:val="20"/>
                <w:szCs w:val="20"/>
              </w:rPr>
            </w:pPr>
            <w:r w:rsidRPr="001870D5">
              <w:rPr>
                <w:b/>
                <w:bCs/>
                <w:sz w:val="20"/>
                <w:szCs w:val="20"/>
              </w:rPr>
              <w:t>Deadline</w:t>
            </w:r>
          </w:p>
        </w:tc>
      </w:tr>
      <w:tr w:rsidR="00EA0361" w:rsidRPr="001870D5" w14:paraId="2AB38891" w14:textId="77777777" w:rsidTr="0024232E">
        <w:tblPrEx>
          <w:shd w:val="clear" w:color="auto" w:fill="CED7E7"/>
        </w:tblPrEx>
        <w:trPr>
          <w:trHeight w:val="459"/>
        </w:trPr>
        <w:tc>
          <w:tcPr>
            <w:tcW w:w="5109" w:type="dxa"/>
            <w:gridSpan w:val="2"/>
            <w:tcBorders>
              <w:top w:val="nil"/>
              <w:left w:val="nil"/>
              <w:bottom w:val="nil"/>
              <w:right w:val="nil"/>
            </w:tcBorders>
            <w:shd w:val="clear" w:color="auto" w:fill="auto"/>
            <w:tcMar>
              <w:top w:w="80" w:type="dxa"/>
              <w:left w:w="80" w:type="dxa"/>
              <w:bottom w:w="80" w:type="dxa"/>
              <w:right w:w="80" w:type="dxa"/>
            </w:tcMar>
          </w:tcPr>
          <w:p w14:paraId="78DD3630" w14:textId="6B0F0E5B" w:rsidR="00EA0361" w:rsidRPr="001870D5" w:rsidRDefault="00DB3157">
            <w:pPr>
              <w:pStyle w:val="ListBullet"/>
              <w:numPr>
                <w:ilvl w:val="0"/>
                <w:numId w:val="7"/>
              </w:numPr>
              <w:rPr>
                <w:rFonts w:cs="Arial"/>
                <w:sz w:val="20"/>
                <w:szCs w:val="20"/>
              </w:rPr>
            </w:pPr>
            <w:r>
              <w:rPr>
                <w:rFonts w:cs="Arial"/>
                <w:sz w:val="20"/>
                <w:szCs w:val="20"/>
              </w:rPr>
              <w:t>Hilary to put together the MI with tracking of data for the hub, telephone requests etc.</w:t>
            </w:r>
            <w:r w:rsidR="00DA2896" w:rsidRPr="001870D5">
              <w:rPr>
                <w:rFonts w:cs="Arial"/>
                <w:sz w:val="20"/>
                <w:szCs w:val="20"/>
              </w:rPr>
              <w:t>.</w:t>
            </w:r>
          </w:p>
        </w:tc>
        <w:tc>
          <w:tcPr>
            <w:tcW w:w="2970" w:type="dxa"/>
            <w:gridSpan w:val="3"/>
            <w:tcBorders>
              <w:top w:val="nil"/>
              <w:left w:val="nil"/>
              <w:bottom w:val="nil"/>
              <w:right w:val="nil"/>
            </w:tcBorders>
            <w:shd w:val="clear" w:color="auto" w:fill="auto"/>
            <w:tcMar>
              <w:top w:w="80" w:type="dxa"/>
              <w:left w:w="80" w:type="dxa"/>
              <w:bottom w:w="80" w:type="dxa"/>
              <w:right w:w="80" w:type="dxa"/>
            </w:tcMar>
          </w:tcPr>
          <w:p w14:paraId="5974BF28" w14:textId="477DA830" w:rsidR="00EA0361" w:rsidRPr="001870D5" w:rsidRDefault="00EA0361">
            <w:pPr>
              <w:pStyle w:val="BodyA"/>
              <w:rPr>
                <w:sz w:val="20"/>
                <w:szCs w:val="20"/>
              </w:rPr>
            </w:pPr>
          </w:p>
        </w:tc>
        <w:tc>
          <w:tcPr>
            <w:tcW w:w="1805" w:type="dxa"/>
            <w:tcBorders>
              <w:top w:val="nil"/>
              <w:left w:val="nil"/>
              <w:bottom w:val="nil"/>
              <w:right w:val="nil"/>
            </w:tcBorders>
            <w:shd w:val="clear" w:color="auto" w:fill="auto"/>
            <w:tcMar>
              <w:top w:w="80" w:type="dxa"/>
              <w:left w:w="80" w:type="dxa"/>
              <w:bottom w:w="80" w:type="dxa"/>
              <w:right w:w="80" w:type="dxa"/>
            </w:tcMar>
          </w:tcPr>
          <w:p w14:paraId="6ED634C6" w14:textId="7120A7C0" w:rsidR="00EA0361" w:rsidRPr="001870D5" w:rsidRDefault="00EA0361">
            <w:pPr>
              <w:pStyle w:val="BodyA"/>
              <w:rPr>
                <w:sz w:val="20"/>
                <w:szCs w:val="20"/>
              </w:rPr>
            </w:pPr>
          </w:p>
        </w:tc>
      </w:tr>
      <w:tr w:rsidR="00EA0361" w:rsidRPr="001870D5" w14:paraId="70A84E22" w14:textId="77777777" w:rsidTr="0024232E">
        <w:tblPrEx>
          <w:shd w:val="clear" w:color="auto" w:fill="CED7E7"/>
        </w:tblPrEx>
        <w:trPr>
          <w:trHeight w:val="282"/>
        </w:trPr>
        <w:tc>
          <w:tcPr>
            <w:tcW w:w="1585"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65A59DB4" w14:textId="77777777" w:rsidR="00EA0361" w:rsidRPr="001870D5" w:rsidRDefault="00EA0361">
            <w:pPr>
              <w:rPr>
                <w:rFonts w:ascii="Arial" w:hAnsi="Arial" w:cs="Arial"/>
                <w:sz w:val="20"/>
                <w:szCs w:val="20"/>
              </w:rPr>
            </w:pPr>
          </w:p>
        </w:tc>
        <w:tc>
          <w:tcPr>
            <w:tcW w:w="4762" w:type="dxa"/>
            <w:gridSpan w:val="2"/>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1D9FE12D" w14:textId="77777777" w:rsidR="00EA0361" w:rsidRPr="001870D5" w:rsidRDefault="00EA0361">
            <w:pPr>
              <w:rPr>
                <w:rFonts w:ascii="Arial" w:hAnsi="Arial" w:cs="Arial"/>
                <w:sz w:val="20"/>
                <w:szCs w:val="20"/>
              </w:rPr>
            </w:pPr>
          </w:p>
        </w:tc>
        <w:tc>
          <w:tcPr>
            <w:tcW w:w="1305"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198E4C93" w14:textId="77777777" w:rsidR="00EA0361" w:rsidRPr="001870D5" w:rsidRDefault="00EA0361">
            <w:pPr>
              <w:rPr>
                <w:rFonts w:ascii="Arial" w:hAnsi="Arial" w:cs="Arial"/>
                <w:sz w:val="20"/>
                <w:szCs w:val="20"/>
              </w:rPr>
            </w:pPr>
          </w:p>
        </w:tc>
        <w:tc>
          <w:tcPr>
            <w:tcW w:w="2237" w:type="dxa"/>
            <w:gridSpan w:val="2"/>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031C52FC" w14:textId="77777777" w:rsidR="00EA0361" w:rsidRPr="001870D5" w:rsidRDefault="00EA0361">
            <w:pPr>
              <w:rPr>
                <w:rFonts w:ascii="Arial" w:hAnsi="Arial" w:cs="Arial"/>
                <w:sz w:val="20"/>
                <w:szCs w:val="20"/>
              </w:rPr>
            </w:pPr>
          </w:p>
        </w:tc>
      </w:tr>
    </w:tbl>
    <w:p w14:paraId="6C732122" w14:textId="77777777" w:rsidR="00EA0361" w:rsidRPr="001870D5" w:rsidRDefault="00EA0361" w:rsidP="00DA2896">
      <w:pPr>
        <w:pStyle w:val="BodyA"/>
        <w:widowControl w:val="0"/>
        <w:rPr>
          <w:sz w:val="20"/>
          <w:szCs w:val="20"/>
        </w:rPr>
      </w:pPr>
    </w:p>
    <w:tbl>
      <w:tblPr>
        <w:tblW w:w="1010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5"/>
        <w:gridCol w:w="4501"/>
        <w:gridCol w:w="1311"/>
        <w:gridCol w:w="2308"/>
      </w:tblGrid>
      <w:tr w:rsidR="00600258" w:rsidRPr="00185E40" w14:paraId="537F7552" w14:textId="77777777" w:rsidTr="00600258">
        <w:trPr>
          <w:trHeight w:val="572"/>
          <w:jc w:val="center"/>
        </w:trPr>
        <w:tc>
          <w:tcPr>
            <w:tcW w:w="1985" w:type="dxa"/>
            <w:tcBorders>
              <w:top w:val="nil"/>
              <w:left w:val="nil"/>
              <w:bottom w:val="nil"/>
              <w:right w:val="nil"/>
            </w:tcBorders>
            <w:shd w:val="clear" w:color="auto" w:fill="auto"/>
            <w:tcMar>
              <w:top w:w="80" w:type="dxa"/>
              <w:left w:w="80" w:type="dxa"/>
              <w:bottom w:w="80" w:type="dxa"/>
              <w:right w:w="80" w:type="dxa"/>
            </w:tcMar>
          </w:tcPr>
          <w:p w14:paraId="6B2175EE" w14:textId="70B382A1" w:rsidR="00600258" w:rsidRPr="001870D5" w:rsidRDefault="00600258" w:rsidP="0042327C">
            <w:pPr>
              <w:pStyle w:val="Heading2"/>
              <w:rPr>
                <w:rFonts w:cs="Arial"/>
                <w:sz w:val="22"/>
                <w:szCs w:val="22"/>
              </w:rPr>
            </w:pPr>
            <w:r w:rsidRPr="001870D5">
              <w:rPr>
                <w:rFonts w:cs="Arial"/>
                <w:sz w:val="22"/>
                <w:szCs w:val="22"/>
              </w:rPr>
              <w:lastRenderedPageBreak/>
              <w:t>Agenda item 4:</w:t>
            </w:r>
          </w:p>
        </w:tc>
        <w:tc>
          <w:tcPr>
            <w:tcW w:w="4501" w:type="dxa"/>
            <w:tcBorders>
              <w:top w:val="nil"/>
              <w:left w:val="nil"/>
              <w:bottom w:val="nil"/>
              <w:right w:val="nil"/>
            </w:tcBorders>
            <w:shd w:val="clear" w:color="auto" w:fill="auto"/>
            <w:tcMar>
              <w:top w:w="80" w:type="dxa"/>
              <w:left w:w="80" w:type="dxa"/>
              <w:bottom w:w="80" w:type="dxa"/>
              <w:right w:w="80" w:type="dxa"/>
            </w:tcMar>
          </w:tcPr>
          <w:p w14:paraId="7DB621EB" w14:textId="7C3C78BB" w:rsidR="00600258" w:rsidRPr="001870D5" w:rsidRDefault="00600258" w:rsidP="0042327C">
            <w:pPr>
              <w:pStyle w:val="Body"/>
              <w:spacing w:before="80" w:after="80"/>
              <w:rPr>
                <w:rFonts w:ascii="Arial" w:hAnsi="Arial" w:cs="Arial"/>
                <w:b/>
                <w:bCs/>
                <w:sz w:val="22"/>
                <w:szCs w:val="22"/>
              </w:rPr>
            </w:pPr>
            <w:r w:rsidRPr="001870D5">
              <w:rPr>
                <w:rFonts w:ascii="Arial" w:hAnsi="Arial" w:cs="Arial"/>
                <w:b/>
                <w:bCs/>
                <w:sz w:val="22"/>
                <w:szCs w:val="22"/>
                <w:lang w:val="en-US"/>
                <w14:textOutline w14:w="12700" w14:cap="flat" w14:cmpd="sng" w14:algn="ctr">
                  <w14:noFill/>
                  <w14:prstDash w14:val="solid"/>
                  <w14:miter w14:lim="400000"/>
                </w14:textOutline>
              </w:rPr>
              <w:t>Care of patients with multiple long-term health conditions</w:t>
            </w:r>
          </w:p>
        </w:tc>
        <w:tc>
          <w:tcPr>
            <w:tcW w:w="1311" w:type="dxa"/>
            <w:tcBorders>
              <w:top w:val="nil"/>
              <w:left w:val="nil"/>
              <w:bottom w:val="nil"/>
              <w:right w:val="nil"/>
            </w:tcBorders>
            <w:shd w:val="clear" w:color="auto" w:fill="auto"/>
            <w:tcMar>
              <w:top w:w="80" w:type="dxa"/>
              <w:left w:w="80" w:type="dxa"/>
              <w:bottom w:w="80" w:type="dxa"/>
              <w:right w:w="80" w:type="dxa"/>
            </w:tcMar>
          </w:tcPr>
          <w:p w14:paraId="4F403B51" w14:textId="77777777" w:rsidR="00600258" w:rsidRPr="001870D5" w:rsidRDefault="00600258" w:rsidP="0042327C">
            <w:pPr>
              <w:pStyle w:val="Heading2"/>
              <w:rPr>
                <w:rFonts w:cs="Arial"/>
                <w:sz w:val="22"/>
                <w:szCs w:val="22"/>
              </w:rPr>
            </w:pPr>
            <w:r w:rsidRPr="001870D5">
              <w:rPr>
                <w:rFonts w:cs="Arial"/>
                <w:sz w:val="22"/>
                <w:szCs w:val="22"/>
              </w:rPr>
              <w:t>Presenter:</w:t>
            </w:r>
          </w:p>
        </w:tc>
        <w:tc>
          <w:tcPr>
            <w:tcW w:w="2308" w:type="dxa"/>
            <w:tcBorders>
              <w:top w:val="nil"/>
              <w:left w:val="nil"/>
              <w:bottom w:val="nil"/>
              <w:right w:val="nil"/>
            </w:tcBorders>
            <w:shd w:val="clear" w:color="auto" w:fill="auto"/>
            <w:tcMar>
              <w:top w:w="80" w:type="dxa"/>
              <w:left w:w="80" w:type="dxa"/>
              <w:bottom w:w="80" w:type="dxa"/>
              <w:right w:w="80" w:type="dxa"/>
            </w:tcMar>
          </w:tcPr>
          <w:p w14:paraId="6E307182" w14:textId="3C3DCFBB" w:rsidR="00600258" w:rsidRPr="00185E40" w:rsidRDefault="00600258" w:rsidP="0042327C">
            <w:pPr>
              <w:pStyle w:val="BodyA"/>
              <w:rPr>
                <w:sz w:val="22"/>
                <w:szCs w:val="22"/>
              </w:rPr>
            </w:pPr>
            <w:r w:rsidRPr="00185E40">
              <w:rPr>
                <w:sz w:val="22"/>
                <w:szCs w:val="22"/>
              </w:rPr>
              <w:t xml:space="preserve">Beverley Kite </w:t>
            </w:r>
            <w:r w:rsidR="00185E40" w:rsidRPr="00185E40">
              <w:rPr>
                <w:sz w:val="22"/>
                <w:szCs w:val="22"/>
              </w:rPr>
              <w:t>(Yolande Sowerby not ab</w:t>
            </w:r>
            <w:r w:rsidR="00185E40">
              <w:rPr>
                <w:sz w:val="22"/>
                <w:szCs w:val="22"/>
              </w:rPr>
              <w:t>le to attend)</w:t>
            </w:r>
          </w:p>
        </w:tc>
      </w:tr>
    </w:tbl>
    <w:p w14:paraId="556613CA" w14:textId="4D7F188A" w:rsidR="00E229FE" w:rsidRDefault="00600258" w:rsidP="00E229FE">
      <w:pPr>
        <w:pStyle w:val="Heading4"/>
        <w:rPr>
          <w:rFonts w:cs="Arial"/>
          <w:sz w:val="20"/>
          <w:szCs w:val="20"/>
        </w:rPr>
      </w:pPr>
      <w:r w:rsidRPr="001870D5">
        <w:rPr>
          <w:rFonts w:cs="Arial"/>
          <w:sz w:val="20"/>
          <w:szCs w:val="20"/>
        </w:rPr>
        <w:t>Discussion points:</w:t>
      </w:r>
    </w:p>
    <w:p w14:paraId="79FDCDE1" w14:textId="1A9AE514" w:rsidR="00E229FE" w:rsidRPr="00E229FE" w:rsidRDefault="00E229FE" w:rsidP="00600258">
      <w:pPr>
        <w:pStyle w:val="Heading4"/>
        <w:rPr>
          <w:rFonts w:cs="Arial"/>
          <w:b w:val="0"/>
          <w:bCs w:val="0"/>
          <w:sz w:val="20"/>
          <w:szCs w:val="20"/>
        </w:rPr>
      </w:pPr>
      <w:r w:rsidRPr="00E229FE">
        <w:rPr>
          <w:rFonts w:cs="Arial"/>
          <w:b w:val="0"/>
          <w:bCs w:val="0"/>
          <w:sz w:val="20"/>
          <w:szCs w:val="20"/>
        </w:rPr>
        <w:t xml:space="preserve">Event – nearly 100 people there, they spent a lot of time about the research and not enough time for patients to give their feedback, </w:t>
      </w:r>
      <w:r>
        <w:rPr>
          <w:rFonts w:cs="Arial"/>
          <w:b w:val="0"/>
          <w:bCs w:val="0"/>
          <w:sz w:val="20"/>
          <w:szCs w:val="20"/>
        </w:rPr>
        <w:t xml:space="preserve">main feedback was the lack of understanding for other conditions you have when being treated for one. They will continue doing </w:t>
      </w:r>
      <w:r w:rsidR="00185E40">
        <w:rPr>
          <w:rFonts w:cs="Arial"/>
          <w:b w:val="0"/>
          <w:bCs w:val="0"/>
          <w:sz w:val="20"/>
          <w:szCs w:val="20"/>
        </w:rPr>
        <w:t>these events.</w:t>
      </w:r>
      <w:r>
        <w:rPr>
          <w:rFonts w:cs="Arial"/>
          <w:b w:val="0"/>
          <w:bCs w:val="0"/>
          <w:sz w:val="20"/>
          <w:szCs w:val="20"/>
        </w:rPr>
        <w:t xml:space="preserve"> Patients at PPG tonight g</w:t>
      </w:r>
      <w:r w:rsidR="00185E40">
        <w:rPr>
          <w:rFonts w:cs="Arial"/>
          <w:b w:val="0"/>
          <w:bCs w:val="0"/>
          <w:sz w:val="20"/>
          <w:szCs w:val="20"/>
        </w:rPr>
        <w:t>ave</w:t>
      </w:r>
      <w:r>
        <w:rPr>
          <w:rFonts w:cs="Arial"/>
          <w:b w:val="0"/>
          <w:bCs w:val="0"/>
          <w:sz w:val="20"/>
          <w:szCs w:val="20"/>
        </w:rPr>
        <w:t xml:space="preserve"> </w:t>
      </w:r>
      <w:r w:rsidR="00185E40">
        <w:rPr>
          <w:rFonts w:cs="Arial"/>
          <w:b w:val="0"/>
          <w:bCs w:val="0"/>
          <w:sz w:val="20"/>
          <w:szCs w:val="20"/>
        </w:rPr>
        <w:t xml:space="preserve">various </w:t>
      </w:r>
      <w:r>
        <w:rPr>
          <w:rFonts w:cs="Arial"/>
          <w:b w:val="0"/>
          <w:bCs w:val="0"/>
          <w:sz w:val="20"/>
          <w:szCs w:val="20"/>
        </w:rPr>
        <w:t xml:space="preserve">examples of </w:t>
      </w:r>
      <w:r w:rsidR="00185E40">
        <w:rPr>
          <w:rFonts w:cs="Arial"/>
          <w:b w:val="0"/>
          <w:bCs w:val="0"/>
          <w:sz w:val="20"/>
          <w:szCs w:val="20"/>
        </w:rPr>
        <w:t xml:space="preserve">their own or others’ </w:t>
      </w:r>
      <w:r>
        <w:rPr>
          <w:rFonts w:cs="Arial"/>
          <w:b w:val="0"/>
          <w:bCs w:val="0"/>
          <w:sz w:val="20"/>
          <w:szCs w:val="20"/>
        </w:rPr>
        <w:t xml:space="preserve">conditions </w:t>
      </w:r>
      <w:r w:rsidR="00C5428D">
        <w:rPr>
          <w:rFonts w:cs="Arial"/>
          <w:b w:val="0"/>
          <w:bCs w:val="0"/>
          <w:sz w:val="20"/>
          <w:szCs w:val="20"/>
        </w:rPr>
        <w:t>not treated together</w:t>
      </w:r>
      <w:r w:rsidR="00185E40">
        <w:rPr>
          <w:rFonts w:cs="Arial"/>
          <w:b w:val="0"/>
          <w:bCs w:val="0"/>
          <w:sz w:val="20"/>
          <w:szCs w:val="20"/>
        </w:rPr>
        <w:t>, not considered when treating a particular condition and there wee even examples of medication prescribed by GPs without checking it will interact with medication for another condition</w:t>
      </w:r>
      <w:r w:rsidR="008F42FF">
        <w:rPr>
          <w:rFonts w:cs="Arial"/>
          <w:b w:val="0"/>
          <w:bCs w:val="0"/>
          <w:sz w:val="20"/>
          <w:szCs w:val="20"/>
        </w:rPr>
        <w:t>, for example.</w:t>
      </w:r>
    </w:p>
    <w:p w14:paraId="15E06B69" w14:textId="2B75B754" w:rsidR="00600258" w:rsidRPr="001870D5" w:rsidRDefault="00600258" w:rsidP="00600258">
      <w:pPr>
        <w:pStyle w:val="Heading4"/>
        <w:spacing w:before="0" w:after="0"/>
        <w:rPr>
          <w:rFonts w:cs="Arial"/>
          <w:b w:val="0"/>
          <w:bCs w:val="0"/>
          <w:color w:val="333333"/>
          <w:sz w:val="20"/>
          <w:szCs w:val="20"/>
        </w:rPr>
      </w:pPr>
    </w:p>
    <w:tbl>
      <w:tblPr>
        <w:tblW w:w="1010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16"/>
        <w:gridCol w:w="1585"/>
        <w:gridCol w:w="184"/>
        <w:gridCol w:w="3340"/>
        <w:gridCol w:w="1238"/>
        <w:gridCol w:w="808"/>
        <w:gridCol w:w="497"/>
        <w:gridCol w:w="427"/>
        <w:gridCol w:w="352"/>
        <w:gridCol w:w="1458"/>
      </w:tblGrid>
      <w:tr w:rsidR="00600258" w:rsidRPr="001870D5" w14:paraId="08117B29" w14:textId="77777777" w:rsidTr="00600258">
        <w:trPr>
          <w:gridBefore w:val="1"/>
          <w:wBefore w:w="216" w:type="dxa"/>
          <w:trHeight w:val="239"/>
          <w:tblHeader/>
        </w:trPr>
        <w:tc>
          <w:tcPr>
            <w:tcW w:w="5109" w:type="dxa"/>
            <w:gridSpan w:val="3"/>
            <w:tcBorders>
              <w:top w:val="nil"/>
              <w:left w:val="nil"/>
              <w:bottom w:val="nil"/>
              <w:right w:val="nil"/>
            </w:tcBorders>
            <w:shd w:val="clear" w:color="auto" w:fill="auto"/>
            <w:tcMar>
              <w:top w:w="80" w:type="dxa"/>
              <w:left w:w="80" w:type="dxa"/>
              <w:bottom w:w="80" w:type="dxa"/>
              <w:right w:w="80" w:type="dxa"/>
            </w:tcMar>
            <w:vAlign w:val="bottom"/>
          </w:tcPr>
          <w:p w14:paraId="5D8565B2" w14:textId="77777777" w:rsidR="00600258" w:rsidRPr="001870D5" w:rsidRDefault="00600258" w:rsidP="0042327C">
            <w:pPr>
              <w:pStyle w:val="BodyA"/>
              <w:rPr>
                <w:sz w:val="20"/>
                <w:szCs w:val="20"/>
              </w:rPr>
            </w:pPr>
            <w:r w:rsidRPr="001870D5">
              <w:rPr>
                <w:b/>
                <w:bCs/>
                <w:sz w:val="20"/>
                <w:szCs w:val="20"/>
              </w:rPr>
              <w:t>Action items</w:t>
            </w:r>
          </w:p>
        </w:tc>
        <w:tc>
          <w:tcPr>
            <w:tcW w:w="2970" w:type="dxa"/>
            <w:gridSpan w:val="4"/>
            <w:tcBorders>
              <w:top w:val="nil"/>
              <w:left w:val="nil"/>
              <w:bottom w:val="nil"/>
              <w:right w:val="nil"/>
            </w:tcBorders>
            <w:shd w:val="clear" w:color="auto" w:fill="auto"/>
            <w:tcMar>
              <w:top w:w="80" w:type="dxa"/>
              <w:left w:w="80" w:type="dxa"/>
              <w:bottom w:w="80" w:type="dxa"/>
              <w:right w:w="80" w:type="dxa"/>
            </w:tcMar>
            <w:vAlign w:val="bottom"/>
          </w:tcPr>
          <w:p w14:paraId="619B5399" w14:textId="77777777" w:rsidR="00600258" w:rsidRPr="001870D5" w:rsidRDefault="00600258" w:rsidP="0042327C">
            <w:pPr>
              <w:pStyle w:val="BodyA"/>
              <w:spacing w:after="0"/>
              <w:rPr>
                <w:sz w:val="20"/>
                <w:szCs w:val="20"/>
              </w:rPr>
            </w:pPr>
            <w:r w:rsidRPr="001870D5">
              <w:rPr>
                <w:b/>
                <w:bCs/>
                <w:sz w:val="20"/>
                <w:szCs w:val="20"/>
              </w:rPr>
              <w:t>Person responsible</w:t>
            </w:r>
          </w:p>
        </w:tc>
        <w:tc>
          <w:tcPr>
            <w:tcW w:w="1810" w:type="dxa"/>
            <w:gridSpan w:val="2"/>
            <w:tcBorders>
              <w:top w:val="nil"/>
              <w:left w:val="nil"/>
              <w:bottom w:val="nil"/>
              <w:right w:val="nil"/>
            </w:tcBorders>
            <w:shd w:val="clear" w:color="auto" w:fill="auto"/>
            <w:tcMar>
              <w:top w:w="80" w:type="dxa"/>
              <w:left w:w="80" w:type="dxa"/>
              <w:bottom w:w="80" w:type="dxa"/>
              <w:right w:w="80" w:type="dxa"/>
            </w:tcMar>
            <w:vAlign w:val="bottom"/>
          </w:tcPr>
          <w:p w14:paraId="1EE3110A" w14:textId="77777777" w:rsidR="00600258" w:rsidRPr="001870D5" w:rsidRDefault="00600258" w:rsidP="0042327C">
            <w:pPr>
              <w:pStyle w:val="BodyA"/>
              <w:spacing w:after="0"/>
              <w:rPr>
                <w:sz w:val="20"/>
                <w:szCs w:val="20"/>
              </w:rPr>
            </w:pPr>
            <w:r w:rsidRPr="001870D5">
              <w:rPr>
                <w:b/>
                <w:bCs/>
                <w:sz w:val="20"/>
                <w:szCs w:val="20"/>
              </w:rPr>
              <w:t>Deadline</w:t>
            </w:r>
          </w:p>
        </w:tc>
      </w:tr>
      <w:tr w:rsidR="00600258" w:rsidRPr="001870D5" w14:paraId="3E7EBDC4" w14:textId="77777777" w:rsidTr="00600258">
        <w:tblPrEx>
          <w:shd w:val="clear" w:color="auto" w:fill="CED7E7"/>
        </w:tblPrEx>
        <w:trPr>
          <w:gridBefore w:val="1"/>
          <w:wBefore w:w="216" w:type="dxa"/>
          <w:trHeight w:val="459"/>
        </w:trPr>
        <w:tc>
          <w:tcPr>
            <w:tcW w:w="5109" w:type="dxa"/>
            <w:gridSpan w:val="3"/>
            <w:tcBorders>
              <w:top w:val="nil"/>
              <w:left w:val="nil"/>
              <w:bottom w:val="nil"/>
              <w:right w:val="nil"/>
            </w:tcBorders>
            <w:shd w:val="clear" w:color="auto" w:fill="auto"/>
            <w:tcMar>
              <w:top w:w="80" w:type="dxa"/>
              <w:left w:w="80" w:type="dxa"/>
              <w:bottom w:w="80" w:type="dxa"/>
              <w:right w:w="80" w:type="dxa"/>
            </w:tcMar>
          </w:tcPr>
          <w:p w14:paraId="21AE9529" w14:textId="61E1D2BA" w:rsidR="00600258" w:rsidRPr="001870D5" w:rsidRDefault="00D17E00" w:rsidP="00600258">
            <w:pPr>
              <w:pStyle w:val="ListBullet"/>
              <w:numPr>
                <w:ilvl w:val="0"/>
                <w:numId w:val="7"/>
              </w:numPr>
              <w:rPr>
                <w:rFonts w:cs="Arial"/>
                <w:sz w:val="20"/>
                <w:szCs w:val="20"/>
              </w:rPr>
            </w:pPr>
            <w:r>
              <w:rPr>
                <w:rFonts w:cs="Arial"/>
                <w:sz w:val="20"/>
                <w:szCs w:val="20"/>
              </w:rPr>
              <w:t>Beverley</w:t>
            </w:r>
            <w:r w:rsidR="00E229FE">
              <w:rPr>
                <w:rFonts w:cs="Arial"/>
                <w:sz w:val="20"/>
                <w:szCs w:val="20"/>
              </w:rPr>
              <w:t xml:space="preserve"> to send Diana the email/invite</w:t>
            </w:r>
            <w:r w:rsidR="008F42FF">
              <w:rPr>
                <w:rFonts w:cs="Arial"/>
                <w:sz w:val="20"/>
                <w:szCs w:val="20"/>
              </w:rPr>
              <w:t xml:space="preserve"> for the event</w:t>
            </w:r>
            <w:r w:rsidR="00600258" w:rsidRPr="001870D5">
              <w:rPr>
                <w:rFonts w:cs="Arial"/>
                <w:sz w:val="20"/>
                <w:szCs w:val="20"/>
              </w:rPr>
              <w:t>.</w:t>
            </w:r>
          </w:p>
        </w:tc>
        <w:tc>
          <w:tcPr>
            <w:tcW w:w="2970" w:type="dxa"/>
            <w:gridSpan w:val="4"/>
            <w:tcBorders>
              <w:top w:val="nil"/>
              <w:left w:val="nil"/>
              <w:bottom w:val="nil"/>
              <w:right w:val="nil"/>
            </w:tcBorders>
            <w:shd w:val="clear" w:color="auto" w:fill="auto"/>
            <w:tcMar>
              <w:top w:w="80" w:type="dxa"/>
              <w:left w:w="80" w:type="dxa"/>
              <w:bottom w:w="80" w:type="dxa"/>
              <w:right w:w="80" w:type="dxa"/>
            </w:tcMar>
          </w:tcPr>
          <w:p w14:paraId="419D0163" w14:textId="1C79AEE8" w:rsidR="00600258" w:rsidRPr="001870D5" w:rsidRDefault="008F42FF" w:rsidP="0042327C">
            <w:pPr>
              <w:pStyle w:val="BodyA"/>
              <w:rPr>
                <w:sz w:val="20"/>
                <w:szCs w:val="20"/>
              </w:rPr>
            </w:pPr>
            <w:r>
              <w:rPr>
                <w:sz w:val="20"/>
                <w:szCs w:val="20"/>
              </w:rPr>
              <w:t>Beverley</w:t>
            </w:r>
          </w:p>
        </w:tc>
        <w:tc>
          <w:tcPr>
            <w:tcW w:w="1810" w:type="dxa"/>
            <w:gridSpan w:val="2"/>
            <w:tcBorders>
              <w:top w:val="nil"/>
              <w:left w:val="nil"/>
              <w:bottom w:val="nil"/>
              <w:right w:val="nil"/>
            </w:tcBorders>
            <w:shd w:val="clear" w:color="auto" w:fill="auto"/>
            <w:tcMar>
              <w:top w:w="80" w:type="dxa"/>
              <w:left w:w="80" w:type="dxa"/>
              <w:bottom w:w="80" w:type="dxa"/>
              <w:right w:w="80" w:type="dxa"/>
            </w:tcMar>
          </w:tcPr>
          <w:p w14:paraId="3F4B1559" w14:textId="348F3310" w:rsidR="00600258" w:rsidRPr="001870D5" w:rsidRDefault="008F42FF" w:rsidP="0042327C">
            <w:pPr>
              <w:pStyle w:val="BodyA"/>
              <w:rPr>
                <w:sz w:val="20"/>
                <w:szCs w:val="20"/>
              </w:rPr>
            </w:pPr>
            <w:r>
              <w:rPr>
                <w:sz w:val="20"/>
                <w:szCs w:val="20"/>
              </w:rPr>
              <w:t>Next meeting (16/07)</w:t>
            </w:r>
          </w:p>
        </w:tc>
      </w:tr>
      <w:tr w:rsidR="00600258" w:rsidRPr="001870D5" w14:paraId="72D239F8" w14:textId="77777777" w:rsidTr="00600258">
        <w:tblPrEx>
          <w:shd w:val="clear" w:color="auto" w:fill="CED7E7"/>
        </w:tblPrEx>
        <w:trPr>
          <w:gridBefore w:val="1"/>
          <w:wBefore w:w="216" w:type="dxa"/>
          <w:trHeight w:val="282"/>
        </w:trPr>
        <w:tc>
          <w:tcPr>
            <w:tcW w:w="1585"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1F42D827" w14:textId="77777777" w:rsidR="00600258" w:rsidRPr="001870D5" w:rsidRDefault="00600258" w:rsidP="0042327C">
            <w:pPr>
              <w:rPr>
                <w:rFonts w:ascii="Arial" w:hAnsi="Arial" w:cs="Arial"/>
                <w:sz w:val="20"/>
                <w:szCs w:val="20"/>
              </w:rPr>
            </w:pPr>
          </w:p>
        </w:tc>
        <w:tc>
          <w:tcPr>
            <w:tcW w:w="4762" w:type="dxa"/>
            <w:gridSpan w:val="3"/>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626B22BD" w14:textId="77777777" w:rsidR="00600258" w:rsidRPr="001870D5" w:rsidRDefault="00600258" w:rsidP="0042327C">
            <w:pPr>
              <w:rPr>
                <w:rFonts w:ascii="Arial" w:hAnsi="Arial" w:cs="Arial"/>
                <w:sz w:val="20"/>
                <w:szCs w:val="20"/>
              </w:rPr>
            </w:pPr>
          </w:p>
        </w:tc>
        <w:tc>
          <w:tcPr>
            <w:tcW w:w="1305" w:type="dxa"/>
            <w:gridSpan w:val="2"/>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43208CF1" w14:textId="77777777" w:rsidR="00600258" w:rsidRPr="001870D5" w:rsidRDefault="00600258" w:rsidP="0042327C">
            <w:pPr>
              <w:rPr>
                <w:rFonts w:ascii="Arial" w:hAnsi="Arial" w:cs="Arial"/>
                <w:sz w:val="20"/>
                <w:szCs w:val="20"/>
              </w:rPr>
            </w:pPr>
          </w:p>
        </w:tc>
        <w:tc>
          <w:tcPr>
            <w:tcW w:w="2237" w:type="dxa"/>
            <w:gridSpan w:val="3"/>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52CBE30D" w14:textId="77777777" w:rsidR="00600258" w:rsidRPr="001870D5" w:rsidRDefault="00600258" w:rsidP="0042327C">
            <w:pPr>
              <w:rPr>
                <w:rFonts w:ascii="Arial" w:hAnsi="Arial" w:cs="Arial"/>
                <w:sz w:val="20"/>
                <w:szCs w:val="20"/>
              </w:rPr>
            </w:pPr>
          </w:p>
        </w:tc>
      </w:tr>
      <w:tr w:rsidR="00600258" w:rsidRPr="001870D5" w14:paraId="01135CE2" w14:textId="77777777" w:rsidTr="001870D5">
        <w:tblPrEx>
          <w:jc w:val="center"/>
          <w:shd w:val="clear" w:color="auto" w:fill="CED7E7"/>
        </w:tblPrEx>
        <w:trPr>
          <w:trHeight w:val="572"/>
          <w:jc w:val="center"/>
        </w:trPr>
        <w:tc>
          <w:tcPr>
            <w:tcW w:w="1985" w:type="dxa"/>
            <w:gridSpan w:val="3"/>
            <w:tcBorders>
              <w:top w:val="nil"/>
              <w:left w:val="nil"/>
              <w:bottom w:val="nil"/>
              <w:right w:val="nil"/>
            </w:tcBorders>
            <w:shd w:val="clear" w:color="auto" w:fill="auto"/>
            <w:tcMar>
              <w:top w:w="80" w:type="dxa"/>
              <w:left w:w="80" w:type="dxa"/>
              <w:bottom w:w="80" w:type="dxa"/>
              <w:right w:w="80" w:type="dxa"/>
            </w:tcMar>
          </w:tcPr>
          <w:p w14:paraId="14CA0AF8" w14:textId="00304123" w:rsidR="00600258" w:rsidRPr="001870D5" w:rsidRDefault="00600258" w:rsidP="0042327C">
            <w:pPr>
              <w:pStyle w:val="Heading2"/>
              <w:rPr>
                <w:rFonts w:cs="Arial"/>
                <w:sz w:val="22"/>
                <w:szCs w:val="22"/>
              </w:rPr>
            </w:pPr>
            <w:r w:rsidRPr="001870D5">
              <w:rPr>
                <w:rFonts w:cs="Arial"/>
                <w:sz w:val="22"/>
                <w:szCs w:val="22"/>
              </w:rPr>
              <w:t xml:space="preserve">Agenda item </w:t>
            </w:r>
            <w:r w:rsidR="001870D5" w:rsidRPr="001870D5">
              <w:rPr>
                <w:rFonts w:cs="Arial"/>
                <w:sz w:val="22"/>
                <w:szCs w:val="22"/>
              </w:rPr>
              <w:t>5</w:t>
            </w:r>
            <w:r w:rsidRPr="001870D5">
              <w:rPr>
                <w:rFonts w:cs="Arial"/>
                <w:sz w:val="22"/>
                <w:szCs w:val="22"/>
              </w:rPr>
              <w:t>:</w:t>
            </w:r>
          </w:p>
        </w:tc>
        <w:tc>
          <w:tcPr>
            <w:tcW w:w="5386" w:type="dxa"/>
            <w:gridSpan w:val="3"/>
            <w:tcBorders>
              <w:top w:val="nil"/>
              <w:left w:val="nil"/>
              <w:bottom w:val="nil"/>
              <w:right w:val="nil"/>
            </w:tcBorders>
            <w:shd w:val="clear" w:color="auto" w:fill="auto"/>
            <w:tcMar>
              <w:top w:w="80" w:type="dxa"/>
              <w:left w:w="80" w:type="dxa"/>
              <w:bottom w:w="80" w:type="dxa"/>
              <w:right w:w="80" w:type="dxa"/>
            </w:tcMar>
          </w:tcPr>
          <w:p w14:paraId="26137AED" w14:textId="5B315252" w:rsidR="00600258" w:rsidRPr="001870D5" w:rsidRDefault="001870D5" w:rsidP="0042327C">
            <w:pPr>
              <w:pStyle w:val="Body"/>
              <w:spacing w:before="80" w:after="80"/>
              <w:rPr>
                <w:rFonts w:ascii="Arial" w:hAnsi="Arial" w:cs="Arial"/>
                <w:b/>
                <w:bCs/>
                <w:sz w:val="22"/>
                <w:szCs w:val="22"/>
              </w:rPr>
            </w:pPr>
            <w:r w:rsidRPr="001870D5">
              <w:rPr>
                <w:rFonts w:ascii="Arial" w:hAnsi="Arial" w:cs="Arial"/>
                <w:b/>
                <w:bCs/>
                <w:sz w:val="22"/>
                <w:szCs w:val="22"/>
                <w:lang w:val="en-US"/>
                <w14:textOutline w14:w="12700" w14:cap="flat" w14:cmpd="sng" w14:algn="ctr">
                  <w14:noFill/>
                  <w14:prstDash w14:val="solid"/>
                  <w14:miter w14:lim="400000"/>
                </w14:textOutline>
              </w:rPr>
              <w:t>KAVS – a day at Buckingham Palace</w:t>
            </w:r>
          </w:p>
        </w:tc>
        <w:tc>
          <w:tcPr>
            <w:tcW w:w="1276" w:type="dxa"/>
            <w:gridSpan w:val="3"/>
            <w:tcBorders>
              <w:top w:val="nil"/>
              <w:left w:val="nil"/>
              <w:bottom w:val="nil"/>
              <w:right w:val="nil"/>
            </w:tcBorders>
            <w:shd w:val="clear" w:color="auto" w:fill="auto"/>
            <w:tcMar>
              <w:top w:w="80" w:type="dxa"/>
              <w:left w:w="80" w:type="dxa"/>
              <w:bottom w:w="80" w:type="dxa"/>
              <w:right w:w="80" w:type="dxa"/>
            </w:tcMar>
          </w:tcPr>
          <w:p w14:paraId="545F9DBA" w14:textId="77777777" w:rsidR="00600258" w:rsidRPr="001870D5" w:rsidRDefault="00600258" w:rsidP="0042327C">
            <w:pPr>
              <w:pStyle w:val="Heading2"/>
              <w:rPr>
                <w:rFonts w:cs="Arial"/>
                <w:sz w:val="22"/>
                <w:szCs w:val="22"/>
              </w:rPr>
            </w:pPr>
            <w:r w:rsidRPr="001870D5">
              <w:rPr>
                <w:rFonts w:cs="Arial"/>
                <w:sz w:val="22"/>
                <w:szCs w:val="22"/>
              </w:rPr>
              <w:t>Presenter:</w:t>
            </w:r>
          </w:p>
        </w:tc>
        <w:tc>
          <w:tcPr>
            <w:tcW w:w="1458" w:type="dxa"/>
            <w:tcBorders>
              <w:top w:val="nil"/>
              <w:left w:val="nil"/>
              <w:bottom w:val="nil"/>
              <w:right w:val="nil"/>
            </w:tcBorders>
            <w:shd w:val="clear" w:color="auto" w:fill="auto"/>
            <w:tcMar>
              <w:top w:w="80" w:type="dxa"/>
              <w:left w:w="80" w:type="dxa"/>
              <w:bottom w:w="80" w:type="dxa"/>
              <w:right w:w="80" w:type="dxa"/>
            </w:tcMar>
          </w:tcPr>
          <w:p w14:paraId="7332DB48" w14:textId="03CBF267" w:rsidR="00600258" w:rsidRPr="001870D5" w:rsidRDefault="001870D5" w:rsidP="0042327C">
            <w:pPr>
              <w:pStyle w:val="BodyA"/>
              <w:rPr>
                <w:sz w:val="22"/>
                <w:szCs w:val="22"/>
              </w:rPr>
            </w:pPr>
            <w:r w:rsidRPr="001870D5">
              <w:rPr>
                <w:sz w:val="22"/>
                <w:szCs w:val="22"/>
              </w:rPr>
              <w:t>Beverley Kite</w:t>
            </w:r>
          </w:p>
        </w:tc>
      </w:tr>
    </w:tbl>
    <w:p w14:paraId="467F3EB8" w14:textId="26702FFC" w:rsidR="001870D5" w:rsidRPr="001870D5" w:rsidRDefault="00600258" w:rsidP="00D17E00">
      <w:pPr>
        <w:pStyle w:val="Heading4"/>
        <w:rPr>
          <w:rFonts w:cs="Arial"/>
          <w:b w:val="0"/>
          <w:bCs w:val="0"/>
          <w:sz w:val="20"/>
          <w:szCs w:val="20"/>
        </w:rPr>
      </w:pPr>
      <w:r w:rsidRPr="001870D5">
        <w:rPr>
          <w:rFonts w:cs="Arial"/>
          <w:sz w:val="20"/>
          <w:szCs w:val="20"/>
        </w:rPr>
        <w:t>Discussion:</w:t>
      </w:r>
      <w:r w:rsidR="00185E40">
        <w:rPr>
          <w:rFonts w:cs="Arial"/>
          <w:sz w:val="20"/>
          <w:szCs w:val="20"/>
        </w:rPr>
        <w:t xml:space="preserve"> </w:t>
      </w:r>
      <w:r w:rsidR="00185E40" w:rsidRPr="00185E40">
        <w:rPr>
          <w:rFonts w:cs="Arial"/>
          <w:b w:val="0"/>
          <w:bCs w:val="0"/>
          <w:sz w:val="20"/>
          <w:szCs w:val="20"/>
        </w:rPr>
        <w:t>Beverley updated on the day at Buckingham Palace for the Garden Party for those who received the</w:t>
      </w:r>
      <w:r w:rsidR="00185E40">
        <w:rPr>
          <w:rFonts w:cs="Arial"/>
          <w:b w:val="0"/>
          <w:bCs w:val="0"/>
          <w:sz w:val="20"/>
          <w:szCs w:val="20"/>
        </w:rPr>
        <w:t xml:space="preserve"> King’s Award for Voluntary Service.</w:t>
      </w:r>
      <w:r w:rsidR="00C5428D">
        <w:rPr>
          <w:rFonts w:cs="Arial"/>
          <w:sz w:val="20"/>
          <w:szCs w:val="20"/>
        </w:rPr>
        <w:t xml:space="preserve"> </w:t>
      </w:r>
      <w:r w:rsidR="00D17E00">
        <w:rPr>
          <w:rFonts w:cs="Arial"/>
          <w:b w:val="0"/>
          <w:bCs w:val="0"/>
          <w:sz w:val="20"/>
          <w:szCs w:val="20"/>
        </w:rPr>
        <w:t>HRH The Prince of Wales, Princess Beatrice, and Zara and Mike Tindall (daughter and son-in-law of The Princess Royal) were present. Beverley related her experience, which seemed a bit difficult if you had a disability.</w:t>
      </w:r>
      <w:r w:rsidR="00185E40">
        <w:rPr>
          <w:rFonts w:cs="Arial"/>
          <w:b w:val="0"/>
          <w:bCs w:val="0"/>
          <w:sz w:val="20"/>
          <w:szCs w:val="20"/>
        </w:rPr>
        <w:t xml:space="preserve"> Beverley didn’t see, never mind meet, any of the Royal Family.</w:t>
      </w:r>
    </w:p>
    <w:tbl>
      <w:tblPr>
        <w:tblW w:w="988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585"/>
        <w:gridCol w:w="3524"/>
        <w:gridCol w:w="1238"/>
        <w:gridCol w:w="1305"/>
        <w:gridCol w:w="427"/>
        <w:gridCol w:w="1810"/>
      </w:tblGrid>
      <w:tr w:rsidR="00600258" w:rsidRPr="001870D5" w14:paraId="77E31E4F" w14:textId="77777777" w:rsidTr="0042327C">
        <w:trPr>
          <w:trHeight w:val="239"/>
          <w:tblHeader/>
        </w:trPr>
        <w:tc>
          <w:tcPr>
            <w:tcW w:w="5109" w:type="dxa"/>
            <w:gridSpan w:val="2"/>
            <w:tcBorders>
              <w:top w:val="nil"/>
              <w:left w:val="nil"/>
              <w:bottom w:val="nil"/>
              <w:right w:val="nil"/>
            </w:tcBorders>
            <w:shd w:val="clear" w:color="auto" w:fill="auto"/>
            <w:tcMar>
              <w:top w:w="80" w:type="dxa"/>
              <w:left w:w="80" w:type="dxa"/>
              <w:bottom w:w="80" w:type="dxa"/>
              <w:right w:w="80" w:type="dxa"/>
            </w:tcMar>
            <w:vAlign w:val="bottom"/>
          </w:tcPr>
          <w:p w14:paraId="6A8A7FC9" w14:textId="77777777" w:rsidR="00600258" w:rsidRPr="001870D5" w:rsidRDefault="00600258" w:rsidP="0042327C">
            <w:pPr>
              <w:pStyle w:val="BodyA"/>
              <w:rPr>
                <w:sz w:val="20"/>
                <w:szCs w:val="20"/>
              </w:rPr>
            </w:pPr>
            <w:r w:rsidRPr="001870D5">
              <w:rPr>
                <w:b/>
                <w:bCs/>
                <w:sz w:val="20"/>
                <w:szCs w:val="20"/>
              </w:rPr>
              <w:t>Action items</w:t>
            </w:r>
          </w:p>
        </w:tc>
        <w:tc>
          <w:tcPr>
            <w:tcW w:w="2970" w:type="dxa"/>
            <w:gridSpan w:val="3"/>
            <w:tcBorders>
              <w:top w:val="nil"/>
              <w:left w:val="nil"/>
              <w:bottom w:val="nil"/>
              <w:right w:val="nil"/>
            </w:tcBorders>
            <w:shd w:val="clear" w:color="auto" w:fill="auto"/>
            <w:tcMar>
              <w:top w:w="80" w:type="dxa"/>
              <w:left w:w="80" w:type="dxa"/>
              <w:bottom w:w="80" w:type="dxa"/>
              <w:right w:w="80" w:type="dxa"/>
            </w:tcMar>
            <w:vAlign w:val="bottom"/>
          </w:tcPr>
          <w:p w14:paraId="5E553E53" w14:textId="77777777" w:rsidR="00600258" w:rsidRPr="001870D5" w:rsidRDefault="00600258" w:rsidP="0042327C">
            <w:pPr>
              <w:pStyle w:val="BodyA"/>
              <w:spacing w:after="0"/>
              <w:rPr>
                <w:sz w:val="20"/>
                <w:szCs w:val="20"/>
              </w:rPr>
            </w:pPr>
            <w:r w:rsidRPr="001870D5">
              <w:rPr>
                <w:b/>
                <w:bCs/>
                <w:sz w:val="20"/>
                <w:szCs w:val="20"/>
              </w:rPr>
              <w:t>Person responsible</w:t>
            </w:r>
          </w:p>
        </w:tc>
        <w:tc>
          <w:tcPr>
            <w:tcW w:w="1805" w:type="dxa"/>
            <w:tcBorders>
              <w:top w:val="nil"/>
              <w:left w:val="nil"/>
              <w:bottom w:val="nil"/>
              <w:right w:val="nil"/>
            </w:tcBorders>
            <w:shd w:val="clear" w:color="auto" w:fill="auto"/>
            <w:tcMar>
              <w:top w:w="80" w:type="dxa"/>
              <w:left w:w="80" w:type="dxa"/>
              <w:bottom w:w="80" w:type="dxa"/>
              <w:right w:w="80" w:type="dxa"/>
            </w:tcMar>
            <w:vAlign w:val="bottom"/>
          </w:tcPr>
          <w:p w14:paraId="0744DD1C" w14:textId="77777777" w:rsidR="00600258" w:rsidRPr="001870D5" w:rsidRDefault="00600258" w:rsidP="0042327C">
            <w:pPr>
              <w:pStyle w:val="BodyA"/>
              <w:spacing w:after="0"/>
              <w:rPr>
                <w:sz w:val="20"/>
                <w:szCs w:val="20"/>
              </w:rPr>
            </w:pPr>
            <w:r w:rsidRPr="001870D5">
              <w:rPr>
                <w:b/>
                <w:bCs/>
                <w:sz w:val="20"/>
                <w:szCs w:val="20"/>
              </w:rPr>
              <w:t>Deadline</w:t>
            </w:r>
          </w:p>
        </w:tc>
      </w:tr>
      <w:tr w:rsidR="00600258" w:rsidRPr="001870D5" w14:paraId="7B5AC7C7" w14:textId="77777777" w:rsidTr="0042327C">
        <w:tblPrEx>
          <w:shd w:val="clear" w:color="auto" w:fill="CED7E7"/>
        </w:tblPrEx>
        <w:trPr>
          <w:trHeight w:val="459"/>
        </w:trPr>
        <w:tc>
          <w:tcPr>
            <w:tcW w:w="5109" w:type="dxa"/>
            <w:gridSpan w:val="2"/>
            <w:tcBorders>
              <w:top w:val="nil"/>
              <w:left w:val="nil"/>
              <w:bottom w:val="nil"/>
              <w:right w:val="nil"/>
            </w:tcBorders>
            <w:shd w:val="clear" w:color="auto" w:fill="auto"/>
            <w:tcMar>
              <w:top w:w="80" w:type="dxa"/>
              <w:left w:w="80" w:type="dxa"/>
              <w:bottom w:w="80" w:type="dxa"/>
              <w:right w:w="80" w:type="dxa"/>
            </w:tcMar>
          </w:tcPr>
          <w:p w14:paraId="5F0EC42B" w14:textId="77777777" w:rsidR="00600258" w:rsidRPr="001870D5" w:rsidRDefault="00600258" w:rsidP="00600258">
            <w:pPr>
              <w:pStyle w:val="ListBullet"/>
              <w:numPr>
                <w:ilvl w:val="0"/>
                <w:numId w:val="7"/>
              </w:numPr>
              <w:rPr>
                <w:rFonts w:cs="Arial"/>
                <w:sz w:val="20"/>
                <w:szCs w:val="20"/>
              </w:rPr>
            </w:pPr>
            <w:r w:rsidRPr="001870D5">
              <w:rPr>
                <w:rFonts w:cs="Arial"/>
                <w:sz w:val="20"/>
                <w:szCs w:val="20"/>
              </w:rPr>
              <w:t>.</w:t>
            </w:r>
          </w:p>
        </w:tc>
        <w:tc>
          <w:tcPr>
            <w:tcW w:w="2970" w:type="dxa"/>
            <w:gridSpan w:val="3"/>
            <w:tcBorders>
              <w:top w:val="nil"/>
              <w:left w:val="nil"/>
              <w:bottom w:val="nil"/>
              <w:right w:val="nil"/>
            </w:tcBorders>
            <w:shd w:val="clear" w:color="auto" w:fill="auto"/>
            <w:tcMar>
              <w:top w:w="80" w:type="dxa"/>
              <w:left w:w="80" w:type="dxa"/>
              <w:bottom w:w="80" w:type="dxa"/>
              <w:right w:w="80" w:type="dxa"/>
            </w:tcMar>
          </w:tcPr>
          <w:p w14:paraId="54888F0B" w14:textId="77777777" w:rsidR="00600258" w:rsidRPr="001870D5" w:rsidRDefault="00600258" w:rsidP="0042327C">
            <w:pPr>
              <w:pStyle w:val="BodyA"/>
              <w:rPr>
                <w:sz w:val="20"/>
                <w:szCs w:val="20"/>
              </w:rPr>
            </w:pPr>
          </w:p>
        </w:tc>
        <w:tc>
          <w:tcPr>
            <w:tcW w:w="1805" w:type="dxa"/>
            <w:tcBorders>
              <w:top w:val="nil"/>
              <w:left w:val="nil"/>
              <w:bottom w:val="nil"/>
              <w:right w:val="nil"/>
            </w:tcBorders>
            <w:shd w:val="clear" w:color="auto" w:fill="auto"/>
            <w:tcMar>
              <w:top w:w="80" w:type="dxa"/>
              <w:left w:w="80" w:type="dxa"/>
              <w:bottom w:w="80" w:type="dxa"/>
              <w:right w:w="80" w:type="dxa"/>
            </w:tcMar>
          </w:tcPr>
          <w:p w14:paraId="15E488A4" w14:textId="77777777" w:rsidR="00600258" w:rsidRPr="001870D5" w:rsidRDefault="00600258" w:rsidP="0042327C">
            <w:pPr>
              <w:pStyle w:val="BodyA"/>
              <w:rPr>
                <w:sz w:val="20"/>
                <w:szCs w:val="20"/>
              </w:rPr>
            </w:pPr>
          </w:p>
        </w:tc>
      </w:tr>
      <w:tr w:rsidR="00600258" w:rsidRPr="001870D5" w14:paraId="06348C18" w14:textId="77777777" w:rsidTr="0042327C">
        <w:tblPrEx>
          <w:shd w:val="clear" w:color="auto" w:fill="CED7E7"/>
        </w:tblPrEx>
        <w:trPr>
          <w:trHeight w:val="282"/>
        </w:trPr>
        <w:tc>
          <w:tcPr>
            <w:tcW w:w="1585"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64AF1314" w14:textId="77777777" w:rsidR="00600258" w:rsidRPr="001870D5" w:rsidRDefault="00600258" w:rsidP="0042327C">
            <w:pPr>
              <w:rPr>
                <w:rFonts w:ascii="Arial" w:hAnsi="Arial" w:cs="Arial"/>
                <w:sz w:val="20"/>
                <w:szCs w:val="20"/>
              </w:rPr>
            </w:pPr>
          </w:p>
        </w:tc>
        <w:tc>
          <w:tcPr>
            <w:tcW w:w="4762" w:type="dxa"/>
            <w:gridSpan w:val="2"/>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2B7BD4C9" w14:textId="77777777" w:rsidR="00600258" w:rsidRPr="001870D5" w:rsidRDefault="00600258" w:rsidP="0042327C">
            <w:pPr>
              <w:rPr>
                <w:rFonts w:ascii="Arial" w:hAnsi="Arial" w:cs="Arial"/>
                <w:sz w:val="20"/>
                <w:szCs w:val="20"/>
              </w:rPr>
            </w:pPr>
          </w:p>
        </w:tc>
        <w:tc>
          <w:tcPr>
            <w:tcW w:w="1305"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489EF9C9" w14:textId="77777777" w:rsidR="00600258" w:rsidRPr="001870D5" w:rsidRDefault="00600258" w:rsidP="0042327C">
            <w:pPr>
              <w:rPr>
                <w:rFonts w:ascii="Arial" w:hAnsi="Arial" w:cs="Arial"/>
                <w:sz w:val="20"/>
                <w:szCs w:val="20"/>
              </w:rPr>
            </w:pPr>
          </w:p>
        </w:tc>
        <w:tc>
          <w:tcPr>
            <w:tcW w:w="2237" w:type="dxa"/>
            <w:gridSpan w:val="2"/>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15E17AE6" w14:textId="77777777" w:rsidR="00600258" w:rsidRPr="001870D5" w:rsidRDefault="00600258" w:rsidP="0042327C">
            <w:pPr>
              <w:rPr>
                <w:rFonts w:ascii="Arial" w:hAnsi="Arial" w:cs="Arial"/>
                <w:sz w:val="20"/>
                <w:szCs w:val="20"/>
              </w:rPr>
            </w:pPr>
          </w:p>
        </w:tc>
      </w:tr>
    </w:tbl>
    <w:p w14:paraId="0521575E" w14:textId="77777777" w:rsidR="00600258" w:rsidRPr="001870D5" w:rsidRDefault="00600258" w:rsidP="00DA2896">
      <w:pPr>
        <w:pStyle w:val="BodyA"/>
        <w:widowControl w:val="0"/>
        <w:rPr>
          <w:sz w:val="20"/>
          <w:szCs w:val="20"/>
        </w:rPr>
      </w:pPr>
    </w:p>
    <w:p w14:paraId="0242EE76" w14:textId="77777777" w:rsidR="00EA0361" w:rsidRPr="001870D5" w:rsidRDefault="00000000" w:rsidP="00DA2896">
      <w:pPr>
        <w:pStyle w:val="BodyA"/>
        <w:widowControl w:val="0"/>
        <w:rPr>
          <w:b/>
          <w:bCs/>
          <w:sz w:val="20"/>
          <w:szCs w:val="20"/>
        </w:rPr>
      </w:pPr>
      <w:r w:rsidRPr="001870D5">
        <w:rPr>
          <w:b/>
          <w:bCs/>
          <w:sz w:val="20"/>
          <w:szCs w:val="20"/>
        </w:rPr>
        <w:t>AOB:</w:t>
      </w:r>
    </w:p>
    <w:tbl>
      <w:tblPr>
        <w:tblW w:w="988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85"/>
        <w:gridCol w:w="4828"/>
        <w:gridCol w:w="3476"/>
      </w:tblGrid>
      <w:tr w:rsidR="00EA0361" w:rsidRPr="001870D5" w14:paraId="30AF7335" w14:textId="77777777" w:rsidTr="009E421D">
        <w:trPr>
          <w:trHeight w:val="567"/>
        </w:trPr>
        <w:tc>
          <w:tcPr>
            <w:tcW w:w="1585"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3720FA1B" w14:textId="621BFC73" w:rsidR="00EA0361" w:rsidRPr="001870D5" w:rsidRDefault="00000000">
            <w:pPr>
              <w:pStyle w:val="Heading2"/>
              <w:rPr>
                <w:rFonts w:cs="Arial"/>
                <w:sz w:val="20"/>
                <w:szCs w:val="20"/>
              </w:rPr>
            </w:pPr>
            <w:r w:rsidRPr="001870D5">
              <w:rPr>
                <w:rFonts w:cs="Arial"/>
                <w:sz w:val="20"/>
                <w:szCs w:val="20"/>
              </w:rPr>
              <w:t>AOB 1:</w:t>
            </w:r>
            <w:r w:rsidR="00C5428D">
              <w:rPr>
                <w:rFonts w:cs="Arial"/>
                <w:sz w:val="20"/>
                <w:szCs w:val="20"/>
              </w:rPr>
              <w:t xml:space="preserve"> </w:t>
            </w:r>
          </w:p>
        </w:tc>
        <w:tc>
          <w:tcPr>
            <w:tcW w:w="4828"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0727A66B" w14:textId="0C5A0D2D" w:rsidR="00EA0361" w:rsidRPr="001870D5" w:rsidRDefault="00D17E00">
            <w:pPr>
              <w:pStyle w:val="BodyA"/>
              <w:rPr>
                <w:b/>
                <w:bCs/>
                <w:sz w:val="20"/>
                <w:szCs w:val="20"/>
              </w:rPr>
            </w:pPr>
            <w:r>
              <w:rPr>
                <w:sz w:val="20"/>
                <w:szCs w:val="20"/>
              </w:rPr>
              <w:t>R</w:t>
            </w:r>
            <w:r>
              <w:rPr>
                <w:sz w:val="20"/>
                <w:szCs w:val="20"/>
              </w:rPr>
              <w:t xml:space="preserve">osemarie </w:t>
            </w:r>
            <w:r>
              <w:rPr>
                <w:sz w:val="20"/>
                <w:szCs w:val="20"/>
              </w:rPr>
              <w:t>H</w:t>
            </w:r>
            <w:r>
              <w:rPr>
                <w:sz w:val="20"/>
                <w:szCs w:val="20"/>
              </w:rPr>
              <w:t>arris</w:t>
            </w:r>
            <w:r>
              <w:rPr>
                <w:sz w:val="20"/>
                <w:szCs w:val="20"/>
              </w:rPr>
              <w:t xml:space="preserve"> – </w:t>
            </w:r>
            <w:r w:rsidR="00185E40">
              <w:rPr>
                <w:sz w:val="20"/>
                <w:szCs w:val="20"/>
              </w:rPr>
              <w:t xml:space="preserve">not being able to see you’ve been contacted about choice of clinic for tests, scans, treatments etc. </w:t>
            </w:r>
          </w:p>
        </w:tc>
        <w:tc>
          <w:tcPr>
            <w:tcW w:w="3476"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7630295B" w14:textId="1E988A2B" w:rsidR="00EA0361" w:rsidRPr="001870D5" w:rsidRDefault="00000000">
            <w:pPr>
              <w:pStyle w:val="BodyA"/>
              <w:rPr>
                <w:sz w:val="20"/>
                <w:szCs w:val="20"/>
              </w:rPr>
            </w:pPr>
            <w:r w:rsidRPr="001870D5">
              <w:rPr>
                <w:sz w:val="20"/>
                <w:szCs w:val="20"/>
              </w:rPr>
              <w:t xml:space="preserve">Presenter: </w:t>
            </w:r>
            <w:r w:rsidR="00D17E00">
              <w:rPr>
                <w:sz w:val="20"/>
                <w:szCs w:val="20"/>
              </w:rPr>
              <w:t>Rosemarie Harris</w:t>
            </w:r>
          </w:p>
        </w:tc>
      </w:tr>
    </w:tbl>
    <w:p w14:paraId="14F884F2" w14:textId="4426097E" w:rsidR="00EA0361" w:rsidRDefault="00000000">
      <w:pPr>
        <w:pStyle w:val="Heading4"/>
        <w:rPr>
          <w:rFonts w:cs="Arial"/>
          <w:sz w:val="20"/>
          <w:szCs w:val="20"/>
        </w:rPr>
      </w:pPr>
      <w:r w:rsidRPr="001870D5">
        <w:rPr>
          <w:rFonts w:cs="Arial"/>
          <w:sz w:val="20"/>
          <w:szCs w:val="20"/>
        </w:rPr>
        <w:t>Discussion:</w:t>
      </w:r>
      <w:r w:rsidR="00D17E00">
        <w:rPr>
          <w:rFonts w:cs="Arial"/>
          <w:sz w:val="20"/>
          <w:szCs w:val="20"/>
        </w:rPr>
        <w:t xml:space="preserve"> </w:t>
      </w:r>
    </w:p>
    <w:p w14:paraId="2B699AF6" w14:textId="4677B5D8" w:rsidR="009E421D" w:rsidRPr="00185E40" w:rsidRDefault="00185E40" w:rsidP="00185E40">
      <w:pPr>
        <w:pStyle w:val="Heading4"/>
        <w:rPr>
          <w:rFonts w:cs="Arial"/>
          <w:b w:val="0"/>
          <w:bCs w:val="0"/>
          <w:sz w:val="20"/>
          <w:szCs w:val="20"/>
        </w:rPr>
      </w:pPr>
      <w:r w:rsidRPr="00185E40">
        <w:rPr>
          <w:rFonts w:cs="Arial"/>
          <w:b w:val="0"/>
          <w:bCs w:val="0"/>
          <w:sz w:val="20"/>
          <w:szCs w:val="20"/>
        </w:rPr>
        <w:t>On NHS app &gt; ‘My GP health record’,  consultations and event, seen by a GP who said she’ll do a referral and waiting for months for referral, and by chance discovered that there had been a letter to choose the clinic, but one wouldn’t know one had to choose as there was no other notification of the contact, RH didn’t know the letter was there.</w:t>
      </w:r>
    </w:p>
    <w:tbl>
      <w:tblPr>
        <w:tblW w:w="988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6413"/>
        <w:gridCol w:w="1666"/>
        <w:gridCol w:w="1810"/>
      </w:tblGrid>
      <w:tr w:rsidR="00EA0361" w:rsidRPr="001870D5" w14:paraId="71D7B8D1" w14:textId="77777777">
        <w:trPr>
          <w:trHeight w:val="459"/>
          <w:tblHeader/>
        </w:trPr>
        <w:tc>
          <w:tcPr>
            <w:tcW w:w="6413"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3161BC1E" w14:textId="77777777" w:rsidR="00EA0361" w:rsidRPr="001870D5" w:rsidRDefault="00000000">
            <w:pPr>
              <w:pStyle w:val="BodyA"/>
              <w:rPr>
                <w:sz w:val="20"/>
                <w:szCs w:val="20"/>
              </w:rPr>
            </w:pPr>
            <w:r w:rsidRPr="001870D5">
              <w:rPr>
                <w:b/>
                <w:bCs/>
                <w:sz w:val="20"/>
                <w:szCs w:val="20"/>
              </w:rPr>
              <w:t>Action items</w:t>
            </w:r>
          </w:p>
        </w:tc>
        <w:tc>
          <w:tcPr>
            <w:tcW w:w="1666"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0D7A8D10" w14:textId="77777777" w:rsidR="00EA0361" w:rsidRPr="001870D5" w:rsidRDefault="00000000">
            <w:pPr>
              <w:pStyle w:val="BodyA"/>
              <w:spacing w:after="0"/>
              <w:rPr>
                <w:sz w:val="20"/>
                <w:szCs w:val="20"/>
              </w:rPr>
            </w:pPr>
            <w:r w:rsidRPr="001870D5">
              <w:rPr>
                <w:b/>
                <w:bCs/>
                <w:sz w:val="20"/>
                <w:szCs w:val="20"/>
              </w:rPr>
              <w:t>Person responsible</w:t>
            </w:r>
          </w:p>
        </w:tc>
        <w:tc>
          <w:tcPr>
            <w:tcW w:w="1810"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31826133" w14:textId="77777777" w:rsidR="00EA0361" w:rsidRPr="001870D5" w:rsidRDefault="00000000">
            <w:pPr>
              <w:pStyle w:val="BodyA"/>
              <w:spacing w:after="0"/>
              <w:rPr>
                <w:sz w:val="20"/>
                <w:szCs w:val="20"/>
              </w:rPr>
            </w:pPr>
            <w:r w:rsidRPr="001870D5">
              <w:rPr>
                <w:b/>
                <w:bCs/>
                <w:sz w:val="20"/>
                <w:szCs w:val="20"/>
              </w:rPr>
              <w:t>Deadline</w:t>
            </w:r>
          </w:p>
        </w:tc>
      </w:tr>
      <w:tr w:rsidR="00EA0361" w:rsidRPr="001870D5" w14:paraId="3845D9F9" w14:textId="77777777">
        <w:tblPrEx>
          <w:shd w:val="clear" w:color="auto" w:fill="CED7E7"/>
        </w:tblPrEx>
        <w:trPr>
          <w:trHeight w:val="534"/>
        </w:trPr>
        <w:tc>
          <w:tcPr>
            <w:tcW w:w="6413" w:type="dxa"/>
            <w:tcBorders>
              <w:top w:val="single" w:sz="12" w:space="0" w:color="666666"/>
              <w:left w:val="nil"/>
              <w:bottom w:val="single" w:sz="4" w:space="0" w:color="000000"/>
              <w:right w:val="nil"/>
            </w:tcBorders>
            <w:shd w:val="clear" w:color="auto" w:fill="auto"/>
            <w:tcMar>
              <w:top w:w="80" w:type="dxa"/>
              <w:left w:w="80" w:type="dxa"/>
              <w:bottom w:w="80" w:type="dxa"/>
              <w:right w:w="80" w:type="dxa"/>
            </w:tcMar>
          </w:tcPr>
          <w:p w14:paraId="7952FF65" w14:textId="514D2253" w:rsidR="00EA0361" w:rsidRPr="00185E40" w:rsidRDefault="00185E40" w:rsidP="00665FB6">
            <w:pPr>
              <w:pStyle w:val="ListBullet"/>
              <w:numPr>
                <w:ilvl w:val="0"/>
                <w:numId w:val="24"/>
              </w:numPr>
              <w:rPr>
                <w:rFonts w:cs="Arial"/>
                <w:sz w:val="20"/>
                <w:szCs w:val="20"/>
              </w:rPr>
            </w:pPr>
            <w:r w:rsidRPr="00185E40">
              <w:rPr>
                <w:rFonts w:cs="Arial"/>
                <w:sz w:val="20"/>
                <w:szCs w:val="20"/>
              </w:rPr>
              <w:t xml:space="preserve">Potentially, Hilary could enquire about this and revert to us. She stated this may explain why staff at the practice sometimes don’t see that the patient has been contacted with a choice of </w:t>
            </w:r>
            <w:r w:rsidRPr="00185E40">
              <w:rPr>
                <w:rFonts w:cs="Arial"/>
                <w:sz w:val="20"/>
                <w:szCs w:val="20"/>
              </w:rPr>
              <w:t>clinics</w:t>
            </w:r>
            <w:r w:rsidRPr="00185E40">
              <w:rPr>
                <w:rFonts w:cs="Arial"/>
                <w:sz w:val="20"/>
                <w:szCs w:val="20"/>
              </w:rPr>
              <w:t>.</w:t>
            </w:r>
          </w:p>
        </w:tc>
        <w:tc>
          <w:tcPr>
            <w:tcW w:w="1666" w:type="dxa"/>
            <w:tcBorders>
              <w:top w:val="single" w:sz="12" w:space="0" w:color="666666"/>
              <w:left w:val="nil"/>
              <w:bottom w:val="single" w:sz="4" w:space="0" w:color="000000"/>
              <w:right w:val="nil"/>
            </w:tcBorders>
            <w:shd w:val="clear" w:color="auto" w:fill="auto"/>
            <w:tcMar>
              <w:top w:w="80" w:type="dxa"/>
              <w:left w:w="80" w:type="dxa"/>
              <w:bottom w:w="80" w:type="dxa"/>
              <w:right w:w="80" w:type="dxa"/>
            </w:tcMar>
          </w:tcPr>
          <w:p w14:paraId="28306ECE" w14:textId="653A1872" w:rsidR="00EA0361" w:rsidRPr="001870D5" w:rsidRDefault="00EA0361">
            <w:pPr>
              <w:pStyle w:val="BodyA"/>
              <w:rPr>
                <w:sz w:val="20"/>
                <w:szCs w:val="20"/>
              </w:rPr>
            </w:pPr>
          </w:p>
          <w:p w14:paraId="57502322" w14:textId="4CC9CE92" w:rsidR="00360C23" w:rsidRPr="001870D5" w:rsidRDefault="00185E40">
            <w:pPr>
              <w:pStyle w:val="BodyA"/>
              <w:rPr>
                <w:sz w:val="20"/>
                <w:szCs w:val="20"/>
              </w:rPr>
            </w:pPr>
            <w:r>
              <w:rPr>
                <w:sz w:val="20"/>
                <w:szCs w:val="20"/>
              </w:rPr>
              <w:t>Hilary</w:t>
            </w:r>
          </w:p>
          <w:p w14:paraId="001CAD9F" w14:textId="3F4AE6D0" w:rsidR="00360C23" w:rsidRPr="001870D5" w:rsidRDefault="00360C23">
            <w:pPr>
              <w:pStyle w:val="BodyA"/>
              <w:rPr>
                <w:sz w:val="20"/>
                <w:szCs w:val="20"/>
              </w:rPr>
            </w:pPr>
          </w:p>
        </w:tc>
        <w:tc>
          <w:tcPr>
            <w:tcW w:w="1810" w:type="dxa"/>
            <w:tcBorders>
              <w:top w:val="single" w:sz="12" w:space="0" w:color="666666"/>
              <w:left w:val="nil"/>
              <w:bottom w:val="single" w:sz="4" w:space="0" w:color="000000"/>
              <w:right w:val="nil"/>
            </w:tcBorders>
            <w:shd w:val="clear" w:color="auto" w:fill="auto"/>
            <w:tcMar>
              <w:top w:w="80" w:type="dxa"/>
              <w:left w:w="80" w:type="dxa"/>
              <w:bottom w:w="80" w:type="dxa"/>
              <w:right w:w="80" w:type="dxa"/>
            </w:tcMar>
          </w:tcPr>
          <w:p w14:paraId="0963CED1" w14:textId="77777777" w:rsidR="00360C23" w:rsidRPr="001870D5" w:rsidRDefault="00360C23">
            <w:pPr>
              <w:pStyle w:val="BodyA"/>
              <w:rPr>
                <w:sz w:val="20"/>
                <w:szCs w:val="20"/>
              </w:rPr>
            </w:pPr>
          </w:p>
          <w:p w14:paraId="673D5DD6" w14:textId="6DCEAF32" w:rsidR="00360C23" w:rsidRPr="001870D5" w:rsidRDefault="00185E40">
            <w:pPr>
              <w:pStyle w:val="BodyA"/>
              <w:rPr>
                <w:sz w:val="20"/>
                <w:szCs w:val="20"/>
              </w:rPr>
            </w:pPr>
            <w:r>
              <w:rPr>
                <w:sz w:val="20"/>
                <w:szCs w:val="20"/>
              </w:rPr>
              <w:t>TBC</w:t>
            </w:r>
          </w:p>
        </w:tc>
      </w:tr>
    </w:tbl>
    <w:p w14:paraId="26E73412" w14:textId="77777777" w:rsidR="00EA0361" w:rsidRPr="001870D5" w:rsidRDefault="00000000">
      <w:pPr>
        <w:pStyle w:val="Heading"/>
        <w:rPr>
          <w:rFonts w:cs="Arial"/>
          <w:sz w:val="20"/>
          <w:szCs w:val="20"/>
        </w:rPr>
      </w:pPr>
      <w:r w:rsidRPr="001870D5">
        <w:rPr>
          <w:rFonts w:cs="Arial"/>
          <w:sz w:val="20"/>
          <w:szCs w:val="20"/>
        </w:rPr>
        <w:lastRenderedPageBreak/>
        <w:t>Other Information</w:t>
      </w:r>
    </w:p>
    <w:p w14:paraId="0EC562F8" w14:textId="77777777" w:rsidR="00EA0361" w:rsidRPr="001870D5" w:rsidRDefault="00000000">
      <w:pPr>
        <w:pStyle w:val="Heading4"/>
        <w:rPr>
          <w:rFonts w:cs="Arial"/>
          <w:sz w:val="20"/>
          <w:szCs w:val="20"/>
        </w:rPr>
      </w:pPr>
      <w:r w:rsidRPr="001870D5">
        <w:rPr>
          <w:rFonts w:cs="Arial"/>
          <w:sz w:val="20"/>
          <w:szCs w:val="20"/>
        </w:rPr>
        <w:t>Observers or visitors:</w:t>
      </w:r>
    </w:p>
    <w:p w14:paraId="4572820F" w14:textId="75DAF99E" w:rsidR="00EA0361" w:rsidRPr="001870D5" w:rsidRDefault="00665FB6">
      <w:pPr>
        <w:pStyle w:val="BodyA"/>
        <w:rPr>
          <w:sz w:val="20"/>
          <w:szCs w:val="20"/>
        </w:rPr>
      </w:pPr>
      <w:r w:rsidRPr="001870D5">
        <w:rPr>
          <w:sz w:val="20"/>
          <w:szCs w:val="20"/>
        </w:rPr>
        <w:t>Tatum Yip from Healthwatch Leeds – visitor/presenter</w:t>
      </w:r>
    </w:p>
    <w:p w14:paraId="54F45B9B" w14:textId="77777777" w:rsidR="00EA0361" w:rsidRPr="001870D5" w:rsidRDefault="00000000">
      <w:pPr>
        <w:pStyle w:val="Heading4"/>
        <w:rPr>
          <w:rFonts w:cs="Arial"/>
          <w:sz w:val="20"/>
          <w:szCs w:val="20"/>
        </w:rPr>
      </w:pPr>
      <w:r w:rsidRPr="001870D5">
        <w:rPr>
          <w:rFonts w:cs="Arial"/>
          <w:sz w:val="20"/>
          <w:szCs w:val="20"/>
        </w:rPr>
        <w:t>Next meeting:</w:t>
      </w:r>
    </w:p>
    <w:p w14:paraId="3D6B2133" w14:textId="5455BFA0" w:rsidR="00EA0361" w:rsidRPr="001870D5" w:rsidRDefault="00000000">
      <w:pPr>
        <w:pStyle w:val="BodyA"/>
        <w:rPr>
          <w:color w:val="333333"/>
          <w:sz w:val="20"/>
          <w:szCs w:val="20"/>
        </w:rPr>
      </w:pPr>
      <w:r w:rsidRPr="001870D5">
        <w:rPr>
          <w:sz w:val="20"/>
          <w:szCs w:val="20"/>
        </w:rPr>
        <w:t>1</w:t>
      </w:r>
      <w:r w:rsidR="00665FB6" w:rsidRPr="001870D5">
        <w:rPr>
          <w:sz w:val="20"/>
          <w:szCs w:val="20"/>
        </w:rPr>
        <w:t>6</w:t>
      </w:r>
      <w:r w:rsidR="0024232E" w:rsidRPr="001870D5">
        <w:rPr>
          <w:sz w:val="20"/>
          <w:szCs w:val="20"/>
        </w:rPr>
        <w:t xml:space="preserve"> Ju</w:t>
      </w:r>
      <w:r w:rsidR="00665FB6" w:rsidRPr="001870D5">
        <w:rPr>
          <w:sz w:val="20"/>
          <w:szCs w:val="20"/>
        </w:rPr>
        <w:t>ly</w:t>
      </w:r>
      <w:r w:rsidRPr="001870D5">
        <w:rPr>
          <w:sz w:val="20"/>
          <w:szCs w:val="20"/>
        </w:rPr>
        <w:t xml:space="preserve"> 2024</w:t>
      </w:r>
      <w:r w:rsidRPr="001870D5">
        <w:rPr>
          <w:color w:val="333333"/>
          <w:sz w:val="20"/>
          <w:szCs w:val="20"/>
        </w:rPr>
        <w:t>, 6:00pm – 7.</w:t>
      </w:r>
      <w:r w:rsidR="00FE578F" w:rsidRPr="001870D5">
        <w:rPr>
          <w:color w:val="333333"/>
          <w:sz w:val="20"/>
          <w:szCs w:val="20"/>
        </w:rPr>
        <w:t>45</w:t>
      </w:r>
      <w:r w:rsidRPr="001870D5">
        <w:rPr>
          <w:color w:val="333333"/>
          <w:sz w:val="20"/>
          <w:szCs w:val="20"/>
        </w:rPr>
        <w:t>pm</w:t>
      </w:r>
    </w:p>
    <w:p w14:paraId="51E57DD7" w14:textId="77777777" w:rsidR="00EA0361" w:rsidRPr="001870D5" w:rsidRDefault="00000000">
      <w:pPr>
        <w:pStyle w:val="Heading4"/>
        <w:rPr>
          <w:rFonts w:cs="Arial"/>
          <w:sz w:val="20"/>
          <w:szCs w:val="20"/>
        </w:rPr>
      </w:pPr>
      <w:r w:rsidRPr="001870D5">
        <w:rPr>
          <w:rFonts w:cs="Arial"/>
          <w:sz w:val="20"/>
          <w:szCs w:val="20"/>
        </w:rPr>
        <w:t>Special notes:</w:t>
      </w:r>
    </w:p>
    <w:p w14:paraId="1F07A6B9" w14:textId="78A55083" w:rsidR="00EA0361" w:rsidRPr="001870D5" w:rsidRDefault="00000000" w:rsidP="00665FB6">
      <w:pPr>
        <w:pStyle w:val="BodyA"/>
        <w:rPr>
          <w:sz w:val="20"/>
          <w:szCs w:val="20"/>
        </w:rPr>
      </w:pPr>
      <w:r w:rsidRPr="001870D5">
        <w:rPr>
          <w:sz w:val="20"/>
          <w:szCs w:val="20"/>
        </w:rPr>
        <w:t xml:space="preserve">Please contact Diana if </w:t>
      </w:r>
      <w:r w:rsidR="00FE578F" w:rsidRPr="001870D5">
        <w:rPr>
          <w:sz w:val="20"/>
          <w:szCs w:val="20"/>
        </w:rPr>
        <w:t xml:space="preserve">you have any items for the next meeting’s agenda, using the </w:t>
      </w:r>
      <w:r w:rsidRPr="001870D5">
        <w:rPr>
          <w:b/>
          <w:bCs/>
          <w:color w:val="333333"/>
          <w:sz w:val="20"/>
          <w:szCs w:val="20"/>
        </w:rPr>
        <w:t>new PPG email address</w:t>
      </w:r>
      <w:r w:rsidRPr="001870D5">
        <w:rPr>
          <w:color w:val="333333"/>
          <w:sz w:val="20"/>
          <w:szCs w:val="20"/>
        </w:rPr>
        <w:t xml:space="preserve">: </w:t>
      </w:r>
      <w:hyperlink r:id="rId10" w:history="1">
        <w:r w:rsidRPr="001870D5">
          <w:rPr>
            <w:rStyle w:val="Hyperlink0"/>
            <w:sz w:val="20"/>
            <w:szCs w:val="20"/>
          </w:rPr>
          <w:t>NorthLeedsMedical.PPG@outlook.com</w:t>
        </w:r>
      </w:hyperlink>
      <w:r w:rsidR="00FE578F" w:rsidRPr="001870D5">
        <w:rPr>
          <w:sz w:val="20"/>
          <w:szCs w:val="20"/>
        </w:rPr>
        <w:t>.</w:t>
      </w:r>
    </w:p>
    <w:p w14:paraId="0393D9EF" w14:textId="77777777" w:rsidR="00EA0361" w:rsidRPr="001870D5" w:rsidRDefault="00000000">
      <w:pPr>
        <w:pStyle w:val="BodyA"/>
        <w:jc w:val="center"/>
        <w:rPr>
          <w:sz w:val="20"/>
          <w:szCs w:val="20"/>
        </w:rPr>
      </w:pPr>
      <w:r w:rsidRPr="001870D5">
        <w:rPr>
          <w:noProof/>
          <w:sz w:val="20"/>
          <w:szCs w:val="20"/>
        </w:rPr>
        <w:drawing>
          <wp:inline distT="0" distB="0" distL="0" distR="0" wp14:anchorId="5A1C4751" wp14:editId="09E8CFB0">
            <wp:extent cx="1259766" cy="960755"/>
            <wp:effectExtent l="0" t="0" r="0" b="0"/>
            <wp:docPr id="1073741825" name="officeArt object" descr="A black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black text on a white backgroundDescription automatically generated" descr="A black text on a white backgroundDescription automatically generated"/>
                    <pic:cNvPicPr>
                      <a:picLocks noChangeAspect="1"/>
                    </pic:cNvPicPr>
                  </pic:nvPicPr>
                  <pic:blipFill>
                    <a:blip r:embed="rId11"/>
                    <a:stretch>
                      <a:fillRect/>
                    </a:stretch>
                  </pic:blipFill>
                  <pic:spPr>
                    <a:xfrm>
                      <a:off x="0" y="0"/>
                      <a:ext cx="1259766" cy="960755"/>
                    </a:xfrm>
                    <a:prstGeom prst="rect">
                      <a:avLst/>
                    </a:prstGeom>
                    <a:ln w="12700" cap="flat">
                      <a:noFill/>
                      <a:miter lim="400000"/>
                    </a:ln>
                    <a:effectLst/>
                  </pic:spPr>
                </pic:pic>
              </a:graphicData>
            </a:graphic>
          </wp:inline>
        </w:drawing>
      </w:r>
    </w:p>
    <w:sectPr w:rsidR="00EA0361" w:rsidRPr="001870D5">
      <w:headerReference w:type="default" r:id="rId12"/>
      <w:footerReference w:type="default" r:id="rId13"/>
      <w:headerReference w:type="first" r:id="rId14"/>
      <w:footerReference w:type="first" r:id="rId15"/>
      <w:pgSz w:w="11900" w:h="16840"/>
      <w:pgMar w:top="1008" w:right="1008" w:bottom="1008" w:left="1008" w:header="720"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541BE" w14:textId="77777777" w:rsidR="00B31BB4" w:rsidRDefault="00B31BB4">
      <w:r>
        <w:separator/>
      </w:r>
    </w:p>
  </w:endnote>
  <w:endnote w:type="continuationSeparator" w:id="0">
    <w:p w14:paraId="20356DF4" w14:textId="77777777" w:rsidR="00B31BB4" w:rsidRDefault="00B31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40362" w14:textId="77777777" w:rsidR="00EA0361" w:rsidRDefault="00EA0361">
    <w:pPr>
      <w:pStyle w:val="Header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26D97" w14:textId="77777777" w:rsidR="00EA0361" w:rsidRDefault="00EA0361">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D06AE" w14:textId="77777777" w:rsidR="00B31BB4" w:rsidRDefault="00B31BB4">
      <w:r>
        <w:separator/>
      </w:r>
    </w:p>
  </w:footnote>
  <w:footnote w:type="continuationSeparator" w:id="0">
    <w:p w14:paraId="730CE253" w14:textId="77777777" w:rsidR="00B31BB4" w:rsidRDefault="00B31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23DB5" w14:textId="77777777" w:rsidR="00EA0361" w:rsidRDefault="00EA0361">
    <w:pPr>
      <w:pStyle w:val="HeaderFoot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12CAE" w14:textId="77777777" w:rsidR="00EA0361" w:rsidRDefault="00EA0361">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6EF5"/>
    <w:multiLevelType w:val="hybridMultilevel"/>
    <w:tmpl w:val="F56E2DB6"/>
    <w:lvl w:ilvl="0" w:tplc="192ACAD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F84230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07A08B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11474A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306050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C0CA96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9E2A27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C5EDA0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C5854B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2104911"/>
    <w:multiLevelType w:val="hybridMultilevel"/>
    <w:tmpl w:val="B84E3A26"/>
    <w:lvl w:ilvl="0" w:tplc="2E525FE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740CCC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958B7B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140FF3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C32355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62971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AFA550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A042D5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D4E285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B0613E4"/>
    <w:multiLevelType w:val="hybridMultilevel"/>
    <w:tmpl w:val="89E6D046"/>
    <w:lvl w:ilvl="0" w:tplc="C3ECDDB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35E6FF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C2A162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2402F9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0D423C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D245D3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D0EF4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8EE230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36E22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24D55B1"/>
    <w:multiLevelType w:val="hybridMultilevel"/>
    <w:tmpl w:val="82348A8A"/>
    <w:lvl w:ilvl="0" w:tplc="744AA4F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5181D8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A8E996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B0454E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B58D4F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40541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0CA22D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8E4306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E3CFDA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4FF2C66"/>
    <w:multiLevelType w:val="hybridMultilevel"/>
    <w:tmpl w:val="01BE2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519CF"/>
    <w:multiLevelType w:val="hybridMultilevel"/>
    <w:tmpl w:val="88E0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E70F9"/>
    <w:multiLevelType w:val="hybridMultilevel"/>
    <w:tmpl w:val="7BDC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97B74"/>
    <w:multiLevelType w:val="hybridMultilevel"/>
    <w:tmpl w:val="BD227766"/>
    <w:lvl w:ilvl="0" w:tplc="EDDCACA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AC2DB5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D98990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3D08F1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38ABCD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90254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8E6AE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9D0D47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FF085D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6E845B7"/>
    <w:multiLevelType w:val="hybridMultilevel"/>
    <w:tmpl w:val="8842F444"/>
    <w:lvl w:ilvl="0" w:tplc="713EF9D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09426C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EA8AA6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6EE801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0EE26F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49493F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E68BC4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38A0ED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986605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8D700B5"/>
    <w:multiLevelType w:val="hybridMultilevel"/>
    <w:tmpl w:val="9DECF9E2"/>
    <w:lvl w:ilvl="0" w:tplc="FCF2886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1F89B9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E4AFA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12CBA6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F72DCD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F8FAC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0948E1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D4607A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854F06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D653B1A"/>
    <w:multiLevelType w:val="hybridMultilevel"/>
    <w:tmpl w:val="10AE272C"/>
    <w:lvl w:ilvl="0" w:tplc="39FA742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900DB9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D3E704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DAC109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73A766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DCADB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A26884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DC6BB1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A5A848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2077278"/>
    <w:multiLevelType w:val="hybridMultilevel"/>
    <w:tmpl w:val="55CAB1AA"/>
    <w:lvl w:ilvl="0" w:tplc="3CA8610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D0E50A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15E019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9CEFBD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C88286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E2447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5A8745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64A0E6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DC6E3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39F1802"/>
    <w:multiLevelType w:val="hybridMultilevel"/>
    <w:tmpl w:val="6B2AA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A567FB"/>
    <w:multiLevelType w:val="hybridMultilevel"/>
    <w:tmpl w:val="C39EF7DC"/>
    <w:lvl w:ilvl="0" w:tplc="405EAD4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20649C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D4CCB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B8E69D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99CB88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B8273F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3E424D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25E887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430263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7625E34"/>
    <w:multiLevelType w:val="hybridMultilevel"/>
    <w:tmpl w:val="99B64F7C"/>
    <w:lvl w:ilvl="0" w:tplc="DDCEACD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0D26B5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CD4114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326E78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51A784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DA0363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C11D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F2E58A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14CAD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F7F2EF4"/>
    <w:multiLevelType w:val="hybridMultilevel"/>
    <w:tmpl w:val="EC308030"/>
    <w:lvl w:ilvl="0" w:tplc="49BE604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892A9F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C923B8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98C05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9FC941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64E01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C28EE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196568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C54287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23B02BC"/>
    <w:multiLevelType w:val="hybridMultilevel"/>
    <w:tmpl w:val="164010AC"/>
    <w:lvl w:ilvl="0" w:tplc="F3DE4CC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332425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E4C47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C10FC9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438C5C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6E1B2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3C8C8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53AA48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ADA65E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A875CFE"/>
    <w:multiLevelType w:val="hybridMultilevel"/>
    <w:tmpl w:val="9D1494D0"/>
    <w:lvl w:ilvl="0" w:tplc="7A00DAC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4CCA10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2465D5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E4238D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A0209F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B6E3FE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92E97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AF6A5B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E5A96D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E6661A8"/>
    <w:multiLevelType w:val="hybridMultilevel"/>
    <w:tmpl w:val="52A64292"/>
    <w:lvl w:ilvl="0" w:tplc="70A6198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8F4EB9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C38278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36240B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F803AA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F8CE5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5E431D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61AE2E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D6E9A8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0970919"/>
    <w:multiLevelType w:val="hybridMultilevel"/>
    <w:tmpl w:val="52E2FF5E"/>
    <w:lvl w:ilvl="0" w:tplc="693C93D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F7AE91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A886DE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965DE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8BED3A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2902A7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0B0E8F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B20D5B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2EAE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44E6B8D"/>
    <w:multiLevelType w:val="hybridMultilevel"/>
    <w:tmpl w:val="A8BCC9BE"/>
    <w:lvl w:ilvl="0" w:tplc="0644DF1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E3C928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D8293E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EE22DC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E0CB4D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5B2CE5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9AE963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CB200B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7C4F94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61C3905"/>
    <w:multiLevelType w:val="hybridMultilevel"/>
    <w:tmpl w:val="69F42536"/>
    <w:lvl w:ilvl="0" w:tplc="010A51F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DAA128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C4848A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5E4BFC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53CC77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A1C0FD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126F28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8F8026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7D278B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80E622D"/>
    <w:multiLevelType w:val="hybridMultilevel"/>
    <w:tmpl w:val="2EA4BF28"/>
    <w:lvl w:ilvl="0" w:tplc="D5886C3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F3061E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414666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EC2256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EB299E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5429D0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A0D21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972557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E94C78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99033C8"/>
    <w:multiLevelType w:val="hybridMultilevel"/>
    <w:tmpl w:val="A0D20ECC"/>
    <w:lvl w:ilvl="0" w:tplc="F5A2DC5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E7E08F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A8488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226B37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392FB6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64A6AF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6A0CD4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9C6B2D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2B8AAE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BE05D85"/>
    <w:multiLevelType w:val="hybridMultilevel"/>
    <w:tmpl w:val="04FA4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A40C65"/>
    <w:multiLevelType w:val="hybridMultilevel"/>
    <w:tmpl w:val="5DF874D2"/>
    <w:lvl w:ilvl="0" w:tplc="2E608B1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200416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4F44EB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776EF8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474255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C6D40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52EFC3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DDC999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C04FA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22550F7"/>
    <w:multiLevelType w:val="hybridMultilevel"/>
    <w:tmpl w:val="C120840A"/>
    <w:lvl w:ilvl="0" w:tplc="0996125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200BB8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B2734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B76E9F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47A1E7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04E64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1A8C6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44C92C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B105A2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6044C93"/>
    <w:multiLevelType w:val="hybridMultilevel"/>
    <w:tmpl w:val="C93465EA"/>
    <w:lvl w:ilvl="0" w:tplc="3BFC8A7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312306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B8C566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5767DA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B5EE26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654440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7C18E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CC4244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4EED4D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7721A62"/>
    <w:multiLevelType w:val="hybridMultilevel"/>
    <w:tmpl w:val="AEB853E0"/>
    <w:lvl w:ilvl="0" w:tplc="1A627A9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440015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A664D5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7CC941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A6EC9E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210771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18FB8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C0C9BB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002B7E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93C4550"/>
    <w:multiLevelType w:val="hybridMultilevel"/>
    <w:tmpl w:val="B742F962"/>
    <w:lvl w:ilvl="0" w:tplc="BD46CD0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134969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3E2E09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E24C7E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33C4A3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F24C9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58E4B3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97E630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7C0A38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BA66DEE"/>
    <w:multiLevelType w:val="hybridMultilevel"/>
    <w:tmpl w:val="1308A154"/>
    <w:lvl w:ilvl="0" w:tplc="8716F44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A5E7D4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D8688A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5B4FFA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34C94B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8D4D0E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CB8FC5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B1675F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5BC67E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EFE21E7"/>
    <w:multiLevelType w:val="hybridMultilevel"/>
    <w:tmpl w:val="C2167E4E"/>
    <w:lvl w:ilvl="0" w:tplc="036205C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454AE7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3E2ED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924BB5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3E4538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DC43A1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78A01D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424DFF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E7E6E9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856772878">
    <w:abstractNumId w:val="2"/>
  </w:num>
  <w:num w:numId="2" w16cid:durableId="764376915">
    <w:abstractNumId w:val="0"/>
  </w:num>
  <w:num w:numId="3" w16cid:durableId="325210294">
    <w:abstractNumId w:val="1"/>
  </w:num>
  <w:num w:numId="4" w16cid:durableId="1899626855">
    <w:abstractNumId w:val="9"/>
  </w:num>
  <w:num w:numId="5" w16cid:durableId="1150753623">
    <w:abstractNumId w:val="16"/>
  </w:num>
  <w:num w:numId="6" w16cid:durableId="42340153">
    <w:abstractNumId w:val="30"/>
  </w:num>
  <w:num w:numId="7" w16cid:durableId="1432436642">
    <w:abstractNumId w:val="22"/>
  </w:num>
  <w:num w:numId="8" w16cid:durableId="1959414666">
    <w:abstractNumId w:val="28"/>
  </w:num>
  <w:num w:numId="9" w16cid:durableId="2129739804">
    <w:abstractNumId w:val="10"/>
  </w:num>
  <w:num w:numId="10" w16cid:durableId="1997411052">
    <w:abstractNumId w:val="17"/>
  </w:num>
  <w:num w:numId="11" w16cid:durableId="57244175">
    <w:abstractNumId w:val="7"/>
  </w:num>
  <w:num w:numId="12" w16cid:durableId="302853536">
    <w:abstractNumId w:val="29"/>
  </w:num>
  <w:num w:numId="13" w16cid:durableId="1332297444">
    <w:abstractNumId w:val="26"/>
  </w:num>
  <w:num w:numId="14" w16cid:durableId="1812163852">
    <w:abstractNumId w:val="3"/>
  </w:num>
  <w:num w:numId="15" w16cid:durableId="663818015">
    <w:abstractNumId w:val="23"/>
  </w:num>
  <w:num w:numId="16" w16cid:durableId="792214113">
    <w:abstractNumId w:val="25"/>
  </w:num>
  <w:num w:numId="17" w16cid:durableId="1408453378">
    <w:abstractNumId w:val="21"/>
  </w:num>
  <w:num w:numId="18" w16cid:durableId="367872615">
    <w:abstractNumId w:val="14"/>
  </w:num>
  <w:num w:numId="19" w16cid:durableId="1970743946">
    <w:abstractNumId w:val="13"/>
  </w:num>
  <w:num w:numId="20" w16cid:durableId="1977375489">
    <w:abstractNumId w:val="11"/>
  </w:num>
  <w:num w:numId="21" w16cid:durableId="205022146">
    <w:abstractNumId w:val="15"/>
  </w:num>
  <w:num w:numId="22" w16cid:durableId="1289968244">
    <w:abstractNumId w:val="27"/>
  </w:num>
  <w:num w:numId="23" w16cid:durableId="179590919">
    <w:abstractNumId w:val="20"/>
  </w:num>
  <w:num w:numId="24" w16cid:durableId="433981897">
    <w:abstractNumId w:val="18"/>
  </w:num>
  <w:num w:numId="25" w16cid:durableId="877736781">
    <w:abstractNumId w:val="8"/>
  </w:num>
  <w:num w:numId="26" w16cid:durableId="1684478965">
    <w:abstractNumId w:val="31"/>
  </w:num>
  <w:num w:numId="27" w16cid:durableId="246118630">
    <w:abstractNumId w:val="19"/>
  </w:num>
  <w:num w:numId="28" w16cid:durableId="1092822909">
    <w:abstractNumId w:val="12"/>
  </w:num>
  <w:num w:numId="29" w16cid:durableId="1812938606">
    <w:abstractNumId w:val="6"/>
  </w:num>
  <w:num w:numId="30" w16cid:durableId="915093174">
    <w:abstractNumId w:val="4"/>
  </w:num>
  <w:num w:numId="31" w16cid:durableId="768042471">
    <w:abstractNumId w:val="5"/>
  </w:num>
  <w:num w:numId="32" w16cid:durableId="3128302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361"/>
    <w:rsid w:val="000518F1"/>
    <w:rsid w:val="000670CE"/>
    <w:rsid w:val="00085EC0"/>
    <w:rsid w:val="000B2314"/>
    <w:rsid w:val="000D0453"/>
    <w:rsid w:val="00160681"/>
    <w:rsid w:val="00177ED6"/>
    <w:rsid w:val="00185E40"/>
    <w:rsid w:val="001870D5"/>
    <w:rsid w:val="001A0615"/>
    <w:rsid w:val="001C0B03"/>
    <w:rsid w:val="001F5134"/>
    <w:rsid w:val="0024232E"/>
    <w:rsid w:val="0032145F"/>
    <w:rsid w:val="003317B0"/>
    <w:rsid w:val="00360C23"/>
    <w:rsid w:val="003A6BB8"/>
    <w:rsid w:val="00477140"/>
    <w:rsid w:val="005372FA"/>
    <w:rsid w:val="005D1A5B"/>
    <w:rsid w:val="005F2C26"/>
    <w:rsid w:val="00600258"/>
    <w:rsid w:val="00665FB6"/>
    <w:rsid w:val="00687D2B"/>
    <w:rsid w:val="006F2D5A"/>
    <w:rsid w:val="007656AF"/>
    <w:rsid w:val="00836164"/>
    <w:rsid w:val="00881721"/>
    <w:rsid w:val="008A553A"/>
    <w:rsid w:val="008B2881"/>
    <w:rsid w:val="008B3047"/>
    <w:rsid w:val="008F42FF"/>
    <w:rsid w:val="00912EC0"/>
    <w:rsid w:val="009268D5"/>
    <w:rsid w:val="009E421D"/>
    <w:rsid w:val="00A9070D"/>
    <w:rsid w:val="00AA45A4"/>
    <w:rsid w:val="00B31BB4"/>
    <w:rsid w:val="00B5187F"/>
    <w:rsid w:val="00BB2683"/>
    <w:rsid w:val="00BB43C1"/>
    <w:rsid w:val="00C5428D"/>
    <w:rsid w:val="00D17E00"/>
    <w:rsid w:val="00D81058"/>
    <w:rsid w:val="00D81C94"/>
    <w:rsid w:val="00DA2896"/>
    <w:rsid w:val="00DB26EE"/>
    <w:rsid w:val="00DB3157"/>
    <w:rsid w:val="00DC4272"/>
    <w:rsid w:val="00DF6C43"/>
    <w:rsid w:val="00E229FE"/>
    <w:rsid w:val="00E37439"/>
    <w:rsid w:val="00E539E8"/>
    <w:rsid w:val="00E63F88"/>
    <w:rsid w:val="00EA0361"/>
    <w:rsid w:val="00ED17C6"/>
    <w:rsid w:val="00F615AE"/>
    <w:rsid w:val="00F75ADB"/>
    <w:rsid w:val="00FE57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072EC"/>
  <w15:docId w15:val="{AD15269F-C3AE-4D61-AAC2-1F6EE2212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258"/>
    <w:rPr>
      <w:sz w:val="24"/>
      <w:szCs w:val="24"/>
      <w:lang w:val="en-US" w:eastAsia="en-US"/>
    </w:rPr>
  </w:style>
  <w:style w:type="paragraph" w:styleId="Heading2">
    <w:name w:val="heading 2"/>
    <w:link w:val="Heading2Char"/>
    <w:uiPriority w:val="9"/>
    <w:unhideWhenUsed/>
    <w:qFormat/>
    <w:pPr>
      <w:keepNext/>
      <w:spacing w:before="80" w:after="80"/>
      <w:outlineLvl w:val="1"/>
    </w:pPr>
    <w:rPr>
      <w:rFonts w:ascii="Arial" w:hAnsi="Arial" w:cs="Arial Unicode MS"/>
      <w:b/>
      <w:bCs/>
      <w:color w:val="000000"/>
      <w:sz w:val="19"/>
      <w:szCs w:val="19"/>
      <w:u w:color="000000"/>
      <w:lang w:val="en-US"/>
      <w14:textOutline w14:w="12700" w14:cap="flat" w14:cmpd="sng" w14:algn="ctr">
        <w14:noFill/>
        <w14:prstDash w14:val="solid"/>
        <w14:miter w14:lim="400000"/>
      </w14:textOutline>
    </w:rPr>
  </w:style>
  <w:style w:type="paragraph" w:styleId="Heading3">
    <w:name w:val="heading 3"/>
    <w:uiPriority w:val="9"/>
    <w:unhideWhenUsed/>
    <w:qFormat/>
    <w:pPr>
      <w:spacing w:after="120"/>
      <w:jc w:val="right"/>
      <w:outlineLvl w:val="2"/>
    </w:pPr>
    <w:rPr>
      <w:rFonts w:ascii="Arial" w:hAnsi="Arial" w:cs="Arial Unicode MS"/>
      <w:b/>
      <w:bCs/>
      <w:color w:val="000000"/>
      <w:sz w:val="19"/>
      <w:szCs w:val="19"/>
      <w:u w:color="000000"/>
      <w:lang w:val="en-US"/>
      <w14:textOutline w14:w="12700" w14:cap="flat" w14:cmpd="sng" w14:algn="ctr">
        <w14:noFill/>
        <w14:prstDash w14:val="solid"/>
        <w14:miter w14:lim="400000"/>
      </w14:textOutline>
    </w:rPr>
  </w:style>
  <w:style w:type="paragraph" w:styleId="Heading4">
    <w:name w:val="heading 4"/>
    <w:link w:val="Heading4Char"/>
    <w:uiPriority w:val="9"/>
    <w:unhideWhenUsed/>
    <w:qFormat/>
    <w:pPr>
      <w:keepNext/>
      <w:spacing w:before="200" w:after="120"/>
      <w:outlineLvl w:val="3"/>
    </w:pPr>
    <w:rPr>
      <w:rFonts w:ascii="Arial" w:hAnsi="Arial" w:cs="Arial Unicode MS"/>
      <w:b/>
      <w:bCs/>
      <w:color w:val="000000"/>
      <w:sz w:val="19"/>
      <w:szCs w:val="19"/>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styleId="Title">
    <w:name w:val="Title"/>
    <w:uiPriority w:val="10"/>
    <w:qFormat/>
    <w:pPr>
      <w:spacing w:after="160"/>
    </w:pPr>
    <w:rPr>
      <w:rFonts w:ascii="Arial" w:hAnsi="Arial" w:cs="Arial Unicode MS"/>
      <w:b/>
      <w:bCs/>
      <w:color w:val="000000"/>
      <w:kern w:val="28"/>
      <w:sz w:val="48"/>
      <w:szCs w:val="48"/>
      <w:u w:color="000000"/>
      <w:lang w:val="en-US"/>
      <w14:textOutline w14:w="12700" w14:cap="flat" w14:cmpd="sng" w14:algn="ctr">
        <w14:noFill/>
        <w14:prstDash w14:val="solid"/>
        <w14:miter w14:lim="400000"/>
      </w14:textOutline>
    </w:rPr>
  </w:style>
  <w:style w:type="paragraph" w:customStyle="1" w:styleId="BodyA">
    <w:name w:val="Body A"/>
    <w:pPr>
      <w:spacing w:before="80" w:after="80"/>
    </w:pPr>
    <w:rPr>
      <w:rFonts w:ascii="Arial" w:eastAsia="Arial" w:hAnsi="Arial" w:cs="Arial"/>
      <w:color w:val="000000"/>
      <w:sz w:val="19"/>
      <w:szCs w:val="19"/>
      <w:u w:color="000000"/>
      <w:lang w:val="en-US"/>
      <w14:textOutline w14:w="12700" w14:cap="flat" w14:cmpd="sng" w14:algn="ctr">
        <w14:noFill/>
        <w14:prstDash w14:val="solid"/>
        <w14:miter w14:lim="400000"/>
      </w14:textOutline>
    </w:rPr>
  </w:style>
  <w:style w:type="paragraph" w:customStyle="1" w:styleId="Heading">
    <w:name w:val="Heading"/>
    <w:pPr>
      <w:keepNext/>
      <w:pBdr>
        <w:bottom w:val="single" w:sz="4" w:space="0" w:color="000000"/>
      </w:pBdr>
      <w:spacing w:before="240" w:after="80"/>
      <w:jc w:val="center"/>
      <w:outlineLvl w:val="0"/>
    </w:pPr>
    <w:rPr>
      <w:rFonts w:ascii="Arial" w:hAnsi="Arial" w:cs="Arial Unicode MS"/>
      <w:b/>
      <w:bCs/>
      <w:i/>
      <w:iCs/>
      <w:color w:val="000000"/>
      <w:kern w:val="32"/>
      <w:sz w:val="28"/>
      <w:szCs w:val="28"/>
      <w:u w:color="000000"/>
      <w:lang w:val="en-US"/>
      <w14:textOutline w14:w="12700" w14:cap="flat" w14:cmpd="sng" w14:algn="ctr">
        <w14:noFill/>
        <w14:prstDash w14:val="solid"/>
        <w14:miter w14:lim="400000"/>
      </w14:textOutline>
    </w:rPr>
  </w:style>
  <w:style w:type="paragraph" w:styleId="ListBullet">
    <w:name w:val="List Bullet"/>
    <w:pPr>
      <w:tabs>
        <w:tab w:val="left" w:pos="360"/>
      </w:tabs>
      <w:spacing w:before="80" w:after="80"/>
    </w:pPr>
    <w:rPr>
      <w:rFonts w:ascii="Arial" w:hAnsi="Arial" w:cs="Arial Unicode MS"/>
      <w:color w:val="000000"/>
      <w:sz w:val="19"/>
      <w:szCs w:val="19"/>
      <w:u w:color="000000"/>
      <w:lang w:val="en-US"/>
    </w:rPr>
  </w:style>
  <w:style w:type="character" w:customStyle="1" w:styleId="Hyperlink0">
    <w:name w:val="Hyperlink.0"/>
    <w:basedOn w:val="Hyperlink"/>
    <w:rPr>
      <w:outline w:val="0"/>
      <w:color w:val="0000FF"/>
      <w:u w:val="single" w:color="0000FF"/>
    </w:rPr>
  </w:style>
  <w:style w:type="paragraph" w:styleId="Revision">
    <w:name w:val="Revision"/>
    <w:hidden/>
    <w:uiPriority w:val="99"/>
    <w:semiHidden/>
    <w:rsid w:val="005F2C2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Location">
    <w:name w:val="Location"/>
    <w:basedOn w:val="Normal"/>
    <w:uiPriority w:val="11"/>
    <w:qFormat/>
    <w:rsid w:val="008B3047"/>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right"/>
    </w:pPr>
    <w:rPr>
      <w:rFonts w:ascii="Arial" w:eastAsia="Times New Roman" w:hAnsi="Arial" w:cs="Arial"/>
      <w:sz w:val="22"/>
      <w:szCs w:val="22"/>
      <w:bdr w:val="none" w:sz="0" w:space="0" w:color="auto"/>
    </w:rPr>
  </w:style>
  <w:style w:type="character" w:styleId="UnresolvedMention">
    <w:name w:val="Unresolved Mention"/>
    <w:basedOn w:val="DefaultParagraphFont"/>
    <w:uiPriority w:val="99"/>
    <w:semiHidden/>
    <w:unhideWhenUsed/>
    <w:rsid w:val="00665FB6"/>
    <w:rPr>
      <w:color w:val="605E5C"/>
      <w:shd w:val="clear" w:color="auto" w:fill="E1DFDD"/>
    </w:rPr>
  </w:style>
  <w:style w:type="paragraph" w:customStyle="1" w:styleId="yiv5761442734msolistparagraph">
    <w:name w:val="yiv5761442734msolistparagraph"/>
    <w:basedOn w:val="Normal"/>
    <w:rsid w:val="00F615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Heading2Char">
    <w:name w:val="Heading 2 Char"/>
    <w:basedOn w:val="DefaultParagraphFont"/>
    <w:link w:val="Heading2"/>
    <w:uiPriority w:val="9"/>
    <w:rsid w:val="00600258"/>
    <w:rPr>
      <w:rFonts w:ascii="Arial" w:hAnsi="Arial" w:cs="Arial Unicode MS"/>
      <w:b/>
      <w:bCs/>
      <w:color w:val="000000"/>
      <w:sz w:val="19"/>
      <w:szCs w:val="19"/>
      <w:u w:color="000000"/>
      <w:lang w:val="en-US"/>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rsid w:val="00600258"/>
    <w:rPr>
      <w:rFonts w:ascii="Arial" w:hAnsi="Arial" w:cs="Arial Unicode MS"/>
      <w:b/>
      <w:bCs/>
      <w:color w:val="000000"/>
      <w:sz w:val="19"/>
      <w:szCs w:val="19"/>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healthwatchleeds.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orthLeedsMedical.PPG@outlook.com" TargetMode="External"/><Relationship Id="rId4" Type="http://schemas.openxmlformats.org/officeDocument/2006/relationships/settings" Target="settings.xml"/><Relationship Id="rId9" Type="http://schemas.openxmlformats.org/officeDocument/2006/relationships/hyperlink" Target="https://www.facebook.com/groups/NorthLeedsPPG/permalink/1171191623421213/"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6B9A3-D76E-494B-9725-56D15071F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Oakes</dc:creator>
  <cp:lastModifiedBy>Diana Oakes</cp:lastModifiedBy>
  <cp:revision>5</cp:revision>
  <dcterms:created xsi:type="dcterms:W3CDTF">2024-06-04T15:01:00Z</dcterms:created>
  <dcterms:modified xsi:type="dcterms:W3CDTF">2024-07-11T18:52:00Z</dcterms:modified>
</cp:coreProperties>
</file>