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7728" w14:textId="77777777" w:rsidR="00A75BB6" w:rsidRDefault="00A75BB6" w:rsidP="00BE501D">
      <w:pPr>
        <w:pStyle w:val="NormalWeb"/>
        <w:shd w:val="clear" w:color="auto" w:fill="FFFFFF"/>
        <w:spacing w:before="0" w:beforeAutospacing="0" w:after="0" w:afterAutospacing="0"/>
        <w:textAlignment w:val="baseline"/>
        <w:rPr>
          <w:rFonts w:asciiTheme="minorHAnsi" w:hAnsiTheme="minorHAnsi" w:cstheme="minorHAnsi"/>
          <w:b/>
          <w:color w:val="333333"/>
          <w:sz w:val="23"/>
          <w:szCs w:val="23"/>
          <w:u w:val="single"/>
        </w:rPr>
      </w:pPr>
    </w:p>
    <w:p w14:paraId="63C1378C" w14:textId="34B97886" w:rsidR="00BE501D" w:rsidRPr="009C06D9" w:rsidRDefault="00BE501D" w:rsidP="00BE501D">
      <w:pPr>
        <w:pStyle w:val="NormalWeb"/>
        <w:shd w:val="clear" w:color="auto" w:fill="FFFFFF"/>
        <w:spacing w:before="0" w:beforeAutospacing="0" w:after="0" w:afterAutospacing="0"/>
        <w:textAlignment w:val="baseline"/>
        <w:rPr>
          <w:rFonts w:asciiTheme="minorHAnsi" w:hAnsiTheme="minorHAnsi" w:cstheme="minorHAnsi"/>
          <w:b/>
          <w:color w:val="333333"/>
          <w:sz w:val="23"/>
          <w:szCs w:val="23"/>
          <w:u w:val="single"/>
        </w:rPr>
      </w:pPr>
      <w:r w:rsidRPr="009C06D9">
        <w:rPr>
          <w:rFonts w:asciiTheme="minorHAnsi" w:hAnsiTheme="minorHAnsi" w:cstheme="minorHAnsi"/>
          <w:b/>
          <w:color w:val="333333"/>
          <w:sz w:val="23"/>
          <w:szCs w:val="23"/>
          <w:u w:val="single"/>
        </w:rPr>
        <w:t>Monitoring Form</w:t>
      </w:r>
    </w:p>
    <w:p w14:paraId="067CF039" w14:textId="77777777" w:rsidR="00BE501D" w:rsidRDefault="00BE501D" w:rsidP="00BE501D">
      <w:pPr>
        <w:pStyle w:val="NormalWeb"/>
        <w:shd w:val="clear" w:color="auto" w:fill="FFFFFF"/>
        <w:spacing w:before="0" w:beforeAutospacing="0" w:after="0" w:afterAutospacing="0"/>
        <w:textAlignment w:val="baseline"/>
        <w:rPr>
          <w:rFonts w:asciiTheme="minorHAnsi" w:hAnsiTheme="minorHAnsi" w:cstheme="minorHAnsi"/>
          <w:color w:val="333333"/>
          <w:sz w:val="23"/>
          <w:szCs w:val="23"/>
          <w:u w:val="single"/>
        </w:rPr>
      </w:pPr>
    </w:p>
    <w:p w14:paraId="02185F93" w14:textId="26F14CA4" w:rsidR="00AB1A69" w:rsidRDefault="00BE501D" w:rsidP="00BE501D">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r>
        <w:rPr>
          <w:rFonts w:asciiTheme="minorHAnsi" w:hAnsiTheme="minorHAnsi" w:cstheme="minorHAnsi"/>
          <w:color w:val="333333"/>
          <w:sz w:val="23"/>
          <w:szCs w:val="23"/>
        </w:rPr>
        <w:t xml:space="preserve">This is to be completed for at </w:t>
      </w:r>
      <w:r w:rsidRPr="0075661D">
        <w:rPr>
          <w:rFonts w:asciiTheme="minorHAnsi" w:hAnsiTheme="minorHAnsi" w:cstheme="minorHAnsi"/>
          <w:color w:val="333333"/>
          <w:sz w:val="23"/>
          <w:szCs w:val="23"/>
        </w:rPr>
        <w:t xml:space="preserve">least 4 consecutive days </w:t>
      </w:r>
      <w:r>
        <w:rPr>
          <w:rFonts w:asciiTheme="minorHAnsi" w:hAnsiTheme="minorHAnsi" w:cstheme="minorHAnsi"/>
          <w:color w:val="333333"/>
          <w:sz w:val="23"/>
          <w:szCs w:val="23"/>
        </w:rPr>
        <w:t xml:space="preserve">and reported back to your GP Practice using the </w:t>
      </w:r>
      <w:r w:rsidRPr="0075661D">
        <w:rPr>
          <w:rFonts w:asciiTheme="minorHAnsi" w:hAnsiTheme="minorHAnsi" w:cstheme="minorHAnsi"/>
          <w:color w:val="333333"/>
          <w:sz w:val="23"/>
          <w:szCs w:val="23"/>
        </w:rPr>
        <w:t>agreed method</w:t>
      </w:r>
      <w:r w:rsidR="00A469F0">
        <w:rPr>
          <w:rFonts w:asciiTheme="minorHAnsi" w:hAnsiTheme="minorHAnsi" w:cstheme="minorHAnsi"/>
          <w:color w:val="333333"/>
          <w:sz w:val="23"/>
          <w:szCs w:val="23"/>
        </w:rPr>
        <w:t xml:space="preserve">. This can be returned to the surgery via post, </w:t>
      </w:r>
      <w:proofErr w:type="gramStart"/>
      <w:r w:rsidR="00A469F0">
        <w:rPr>
          <w:rFonts w:asciiTheme="minorHAnsi" w:hAnsiTheme="minorHAnsi" w:cstheme="minorHAnsi"/>
          <w:color w:val="333333"/>
          <w:sz w:val="23"/>
          <w:szCs w:val="23"/>
        </w:rPr>
        <w:t>text</w:t>
      </w:r>
      <w:proofErr w:type="gramEnd"/>
      <w:r w:rsidR="00A469F0">
        <w:rPr>
          <w:rFonts w:asciiTheme="minorHAnsi" w:hAnsiTheme="minorHAnsi" w:cstheme="minorHAnsi"/>
          <w:color w:val="333333"/>
          <w:sz w:val="23"/>
          <w:szCs w:val="23"/>
        </w:rPr>
        <w:t xml:space="preserve"> or email.</w:t>
      </w:r>
    </w:p>
    <w:p w14:paraId="7C174BF6" w14:textId="77777777" w:rsidR="00BE501D" w:rsidRDefault="00BE501D" w:rsidP="00BE501D">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24CA1A1A" w14:textId="77777777" w:rsidR="00624B7E" w:rsidRPr="00AB1A69" w:rsidRDefault="00624B7E" w:rsidP="00624B7E">
      <w:pPr>
        <w:pStyle w:val="BodyText2"/>
        <w:jc w:val="center"/>
        <w:rPr>
          <w:u w:val="single"/>
        </w:rPr>
      </w:pPr>
      <w:r w:rsidRPr="00AB1A69">
        <w:rPr>
          <w:b/>
          <w:bCs/>
          <w:u w:val="single"/>
        </w:rPr>
        <w:t xml:space="preserve">Please note: If you record consecutive BP readings over 170/115 mmHg, you should contact the GP practice for </w:t>
      </w:r>
      <w:r>
        <w:rPr>
          <w:b/>
          <w:bCs/>
          <w:u w:val="single"/>
        </w:rPr>
        <w:t>advice.</w:t>
      </w:r>
    </w:p>
    <w:p w14:paraId="78581A0E" w14:textId="77777777" w:rsidR="00624B7E" w:rsidRDefault="00624B7E" w:rsidP="00624B7E">
      <w:pPr>
        <w:rPr>
          <w:b/>
          <w:sz w:val="24"/>
          <w:szCs w:val="24"/>
        </w:rPr>
      </w:pPr>
      <w:r w:rsidRPr="00F62A69">
        <w:rPr>
          <w:b/>
          <w:sz w:val="24"/>
          <w:szCs w:val="24"/>
        </w:rPr>
        <w:t>Name: ___________________</w:t>
      </w:r>
      <w:r>
        <w:rPr>
          <w:b/>
          <w:sz w:val="24"/>
          <w:szCs w:val="24"/>
        </w:rPr>
        <w:t xml:space="preserve">               NHS No.: ____________________</w:t>
      </w:r>
    </w:p>
    <w:p w14:paraId="66EC7748" w14:textId="77777777" w:rsidR="00624B7E" w:rsidRDefault="00624B7E" w:rsidP="00624B7E">
      <w:pPr>
        <w:rPr>
          <w:b/>
          <w:sz w:val="24"/>
          <w:szCs w:val="24"/>
        </w:rPr>
      </w:pPr>
      <w:r w:rsidRPr="00F62A69">
        <w:rPr>
          <w:b/>
          <w:sz w:val="24"/>
          <w:szCs w:val="24"/>
        </w:rPr>
        <w:t>Date of Birth: ____</w:t>
      </w:r>
      <w:r>
        <w:rPr>
          <w:b/>
          <w:sz w:val="24"/>
          <w:szCs w:val="24"/>
        </w:rPr>
        <w:t>/</w:t>
      </w:r>
      <w:r w:rsidRPr="00F62A69">
        <w:rPr>
          <w:b/>
          <w:sz w:val="24"/>
          <w:szCs w:val="24"/>
        </w:rPr>
        <w:t>____</w:t>
      </w:r>
      <w:r>
        <w:rPr>
          <w:b/>
          <w:sz w:val="24"/>
          <w:szCs w:val="24"/>
        </w:rPr>
        <w:t>/____</w:t>
      </w:r>
    </w:p>
    <w:p w14:paraId="18A8EA16" w14:textId="77777777" w:rsidR="00624B7E" w:rsidRDefault="00624B7E" w:rsidP="00624B7E">
      <w:pPr>
        <w:rPr>
          <w:b/>
          <w:sz w:val="24"/>
          <w:szCs w:val="24"/>
        </w:rPr>
      </w:pPr>
      <w:r>
        <w:rPr>
          <w:b/>
          <w:sz w:val="24"/>
          <w:szCs w:val="24"/>
        </w:rPr>
        <w:t>Address:</w:t>
      </w:r>
      <w:r w:rsidRPr="00F62A69">
        <w:rPr>
          <w:b/>
          <w:sz w:val="24"/>
          <w:szCs w:val="24"/>
        </w:rPr>
        <w:t xml:space="preserve"> _________________</w:t>
      </w:r>
    </w:p>
    <w:tbl>
      <w:tblPr>
        <w:tblStyle w:val="TableGrid"/>
        <w:tblW w:w="9039" w:type="dxa"/>
        <w:tblLook w:val="04A0" w:firstRow="1" w:lastRow="0" w:firstColumn="1" w:lastColumn="0" w:noHBand="0" w:noVBand="1"/>
      </w:tblPr>
      <w:tblGrid>
        <w:gridCol w:w="1083"/>
        <w:gridCol w:w="1114"/>
        <w:gridCol w:w="2079"/>
        <w:gridCol w:w="2211"/>
        <w:gridCol w:w="2552"/>
      </w:tblGrid>
      <w:tr w:rsidR="009F15A4" w14:paraId="382B21F2" w14:textId="77777777" w:rsidTr="009F15A4">
        <w:tc>
          <w:tcPr>
            <w:tcW w:w="1083" w:type="dxa"/>
          </w:tcPr>
          <w:p w14:paraId="23291B2C" w14:textId="77777777" w:rsidR="009F15A4" w:rsidRDefault="009F15A4" w:rsidP="009D696E">
            <w:pPr>
              <w:rPr>
                <w:b/>
                <w:sz w:val="24"/>
                <w:szCs w:val="24"/>
              </w:rPr>
            </w:pPr>
            <w:r>
              <w:rPr>
                <w:b/>
                <w:sz w:val="24"/>
                <w:szCs w:val="24"/>
              </w:rPr>
              <w:t>Date</w:t>
            </w:r>
          </w:p>
        </w:tc>
        <w:tc>
          <w:tcPr>
            <w:tcW w:w="1114" w:type="dxa"/>
          </w:tcPr>
          <w:p w14:paraId="7B041DE7" w14:textId="77777777" w:rsidR="009F15A4" w:rsidRDefault="009F15A4" w:rsidP="009D696E">
            <w:pPr>
              <w:rPr>
                <w:b/>
                <w:sz w:val="24"/>
                <w:szCs w:val="24"/>
              </w:rPr>
            </w:pPr>
            <w:r>
              <w:rPr>
                <w:b/>
                <w:sz w:val="24"/>
                <w:szCs w:val="24"/>
              </w:rPr>
              <w:t>Time</w:t>
            </w:r>
          </w:p>
        </w:tc>
        <w:tc>
          <w:tcPr>
            <w:tcW w:w="2079" w:type="dxa"/>
          </w:tcPr>
          <w:p w14:paraId="67FC2C97" w14:textId="77777777" w:rsidR="009F15A4" w:rsidRDefault="009F15A4" w:rsidP="009D696E">
            <w:pPr>
              <w:rPr>
                <w:b/>
                <w:sz w:val="24"/>
                <w:szCs w:val="24"/>
              </w:rPr>
            </w:pPr>
            <w:r>
              <w:rPr>
                <w:b/>
                <w:sz w:val="24"/>
                <w:szCs w:val="24"/>
              </w:rPr>
              <w:t>Top Number (Systolic)</w:t>
            </w:r>
          </w:p>
        </w:tc>
        <w:tc>
          <w:tcPr>
            <w:tcW w:w="2211" w:type="dxa"/>
          </w:tcPr>
          <w:p w14:paraId="60E6593B" w14:textId="45B5DC5E" w:rsidR="009F15A4" w:rsidRDefault="009F15A4" w:rsidP="009D696E">
            <w:pPr>
              <w:rPr>
                <w:b/>
                <w:sz w:val="24"/>
                <w:szCs w:val="24"/>
              </w:rPr>
            </w:pPr>
            <w:r>
              <w:rPr>
                <w:b/>
                <w:sz w:val="24"/>
                <w:szCs w:val="24"/>
              </w:rPr>
              <w:t>Bottom Number (Diastolic)</w:t>
            </w:r>
          </w:p>
        </w:tc>
        <w:tc>
          <w:tcPr>
            <w:tcW w:w="2552" w:type="dxa"/>
          </w:tcPr>
          <w:p w14:paraId="7FFA1601" w14:textId="36599CA1" w:rsidR="009F15A4" w:rsidRDefault="009F15A4" w:rsidP="009D696E">
            <w:pPr>
              <w:rPr>
                <w:b/>
                <w:sz w:val="24"/>
                <w:szCs w:val="24"/>
              </w:rPr>
            </w:pPr>
            <w:r>
              <w:rPr>
                <w:b/>
                <w:sz w:val="24"/>
                <w:szCs w:val="24"/>
              </w:rPr>
              <w:t>Pulse Rate/number (If Applicable)</w:t>
            </w:r>
          </w:p>
        </w:tc>
      </w:tr>
      <w:tr w:rsidR="009F15A4" w14:paraId="18BCB0C5" w14:textId="77777777" w:rsidTr="009F15A4">
        <w:trPr>
          <w:trHeight w:val="804"/>
        </w:trPr>
        <w:tc>
          <w:tcPr>
            <w:tcW w:w="1083" w:type="dxa"/>
            <w:vMerge w:val="restart"/>
            <w:shd w:val="clear" w:color="auto" w:fill="BFBFBF" w:themeFill="background1" w:themeFillShade="BF"/>
          </w:tcPr>
          <w:p w14:paraId="69C204DF" w14:textId="77777777" w:rsidR="009F15A4" w:rsidRDefault="009F15A4" w:rsidP="009D696E">
            <w:pPr>
              <w:rPr>
                <w:b/>
                <w:sz w:val="24"/>
                <w:szCs w:val="24"/>
              </w:rPr>
            </w:pPr>
            <w:proofErr w:type="spellStart"/>
            <w:r>
              <w:rPr>
                <w:b/>
                <w:sz w:val="24"/>
                <w:szCs w:val="24"/>
              </w:rPr>
              <w:t>e.g</w:t>
            </w:r>
            <w:proofErr w:type="spellEnd"/>
          </w:p>
        </w:tc>
        <w:tc>
          <w:tcPr>
            <w:tcW w:w="1114" w:type="dxa"/>
            <w:shd w:val="clear" w:color="auto" w:fill="BFBFBF" w:themeFill="background1" w:themeFillShade="BF"/>
          </w:tcPr>
          <w:p w14:paraId="5341D58C" w14:textId="77777777" w:rsidR="009F15A4" w:rsidRDefault="009F15A4" w:rsidP="009D696E">
            <w:pPr>
              <w:rPr>
                <w:b/>
                <w:sz w:val="24"/>
                <w:szCs w:val="24"/>
              </w:rPr>
            </w:pPr>
            <w:r>
              <w:rPr>
                <w:b/>
                <w:sz w:val="24"/>
                <w:szCs w:val="24"/>
              </w:rPr>
              <w:t>(am)</w:t>
            </w:r>
          </w:p>
          <w:p w14:paraId="1FAA4356" w14:textId="77777777" w:rsidR="009F15A4" w:rsidRDefault="009F15A4" w:rsidP="009D696E">
            <w:pPr>
              <w:rPr>
                <w:b/>
                <w:sz w:val="24"/>
                <w:szCs w:val="24"/>
              </w:rPr>
            </w:pPr>
            <w:r>
              <w:rPr>
                <w:b/>
                <w:sz w:val="24"/>
                <w:szCs w:val="24"/>
              </w:rPr>
              <w:t>8am</w:t>
            </w:r>
          </w:p>
        </w:tc>
        <w:tc>
          <w:tcPr>
            <w:tcW w:w="2079" w:type="dxa"/>
            <w:shd w:val="clear" w:color="auto" w:fill="BFBFBF" w:themeFill="background1" w:themeFillShade="BF"/>
          </w:tcPr>
          <w:p w14:paraId="61E60E29" w14:textId="77777777" w:rsidR="009F15A4" w:rsidRPr="003650AE" w:rsidRDefault="009F15A4" w:rsidP="009D696E">
            <w:pPr>
              <w:spacing w:before="100" w:beforeAutospacing="1" w:after="100" w:afterAutospacing="1"/>
              <w:jc w:val="center"/>
              <w:rPr>
                <w:rFonts w:eastAsia="Times New Roman" w:cs="Arial"/>
                <w:b/>
                <w:bCs/>
                <w:lang w:eastAsia="en-GB"/>
              </w:rPr>
            </w:pPr>
            <w:r w:rsidRPr="003650AE">
              <w:rPr>
                <w:rFonts w:eastAsia="Times New Roman" w:cs="Arial"/>
                <w:b/>
                <w:bCs/>
                <w:lang w:eastAsia="en-GB"/>
              </w:rPr>
              <w:t>130</w:t>
            </w:r>
          </w:p>
        </w:tc>
        <w:tc>
          <w:tcPr>
            <w:tcW w:w="2211" w:type="dxa"/>
            <w:shd w:val="clear" w:color="auto" w:fill="BFBFBF" w:themeFill="background1" w:themeFillShade="BF"/>
          </w:tcPr>
          <w:p w14:paraId="6D3E24FF" w14:textId="406B10B1" w:rsidR="009F15A4" w:rsidRDefault="009F15A4" w:rsidP="009F15A4">
            <w:pPr>
              <w:jc w:val="center"/>
              <w:rPr>
                <w:b/>
                <w:sz w:val="24"/>
                <w:szCs w:val="24"/>
              </w:rPr>
            </w:pPr>
            <w:r w:rsidRPr="003650AE">
              <w:rPr>
                <w:rFonts w:eastAsia="Times New Roman" w:cs="Arial"/>
                <w:b/>
                <w:bCs/>
                <w:lang w:eastAsia="en-GB"/>
              </w:rPr>
              <w:t>78</w:t>
            </w:r>
          </w:p>
        </w:tc>
        <w:tc>
          <w:tcPr>
            <w:tcW w:w="2552" w:type="dxa"/>
            <w:shd w:val="clear" w:color="auto" w:fill="BFBFBF" w:themeFill="background1" w:themeFillShade="BF"/>
          </w:tcPr>
          <w:p w14:paraId="041E47FF" w14:textId="30EA4701" w:rsidR="009F15A4" w:rsidRDefault="009F15A4" w:rsidP="009F15A4">
            <w:pPr>
              <w:jc w:val="center"/>
              <w:rPr>
                <w:b/>
                <w:sz w:val="24"/>
                <w:szCs w:val="24"/>
              </w:rPr>
            </w:pPr>
            <w:r>
              <w:rPr>
                <w:b/>
                <w:sz w:val="24"/>
                <w:szCs w:val="24"/>
              </w:rPr>
              <w:t>/70</w:t>
            </w:r>
          </w:p>
        </w:tc>
      </w:tr>
      <w:tr w:rsidR="009F15A4" w14:paraId="2A921364" w14:textId="77777777" w:rsidTr="009F15A4">
        <w:trPr>
          <w:trHeight w:val="804"/>
        </w:trPr>
        <w:tc>
          <w:tcPr>
            <w:tcW w:w="1083" w:type="dxa"/>
            <w:vMerge/>
            <w:shd w:val="clear" w:color="auto" w:fill="BFBFBF" w:themeFill="background1" w:themeFillShade="BF"/>
          </w:tcPr>
          <w:p w14:paraId="19D632B6" w14:textId="77777777" w:rsidR="009F15A4" w:rsidRDefault="009F15A4" w:rsidP="009D696E">
            <w:pPr>
              <w:rPr>
                <w:b/>
                <w:sz w:val="24"/>
                <w:szCs w:val="24"/>
              </w:rPr>
            </w:pPr>
          </w:p>
        </w:tc>
        <w:tc>
          <w:tcPr>
            <w:tcW w:w="1114" w:type="dxa"/>
            <w:shd w:val="clear" w:color="auto" w:fill="BFBFBF" w:themeFill="background1" w:themeFillShade="BF"/>
          </w:tcPr>
          <w:p w14:paraId="49642BFC" w14:textId="77777777" w:rsidR="009F15A4" w:rsidRDefault="009F15A4" w:rsidP="009D696E">
            <w:pPr>
              <w:rPr>
                <w:b/>
                <w:sz w:val="24"/>
                <w:szCs w:val="24"/>
              </w:rPr>
            </w:pPr>
            <w:r>
              <w:rPr>
                <w:b/>
                <w:sz w:val="24"/>
                <w:szCs w:val="24"/>
              </w:rPr>
              <w:t>(pm)</w:t>
            </w:r>
          </w:p>
          <w:p w14:paraId="22F84168" w14:textId="77777777" w:rsidR="009F15A4" w:rsidRDefault="009F15A4" w:rsidP="009D696E">
            <w:pPr>
              <w:rPr>
                <w:b/>
                <w:sz w:val="24"/>
                <w:szCs w:val="24"/>
              </w:rPr>
            </w:pPr>
            <w:r>
              <w:rPr>
                <w:b/>
                <w:sz w:val="24"/>
                <w:szCs w:val="24"/>
              </w:rPr>
              <w:t>9pm</w:t>
            </w:r>
          </w:p>
        </w:tc>
        <w:tc>
          <w:tcPr>
            <w:tcW w:w="2079" w:type="dxa"/>
            <w:shd w:val="clear" w:color="auto" w:fill="BFBFBF" w:themeFill="background1" w:themeFillShade="BF"/>
          </w:tcPr>
          <w:p w14:paraId="28F20AF9" w14:textId="77777777" w:rsidR="009F15A4" w:rsidRPr="003650AE" w:rsidRDefault="009F15A4" w:rsidP="009D696E">
            <w:pPr>
              <w:spacing w:before="100" w:beforeAutospacing="1" w:after="100" w:afterAutospacing="1"/>
              <w:jc w:val="center"/>
              <w:rPr>
                <w:rFonts w:eastAsia="Times New Roman" w:cs="Arial"/>
                <w:b/>
                <w:bCs/>
                <w:lang w:eastAsia="en-GB"/>
              </w:rPr>
            </w:pPr>
            <w:r w:rsidRPr="003650AE">
              <w:rPr>
                <w:rFonts w:eastAsia="Times New Roman" w:cs="Arial"/>
                <w:b/>
                <w:bCs/>
                <w:lang w:eastAsia="en-GB"/>
              </w:rPr>
              <w:t>145</w:t>
            </w:r>
          </w:p>
        </w:tc>
        <w:tc>
          <w:tcPr>
            <w:tcW w:w="2211" w:type="dxa"/>
            <w:shd w:val="clear" w:color="auto" w:fill="BFBFBF" w:themeFill="background1" w:themeFillShade="BF"/>
          </w:tcPr>
          <w:p w14:paraId="3AC5BF1F" w14:textId="426BFD0E" w:rsidR="009F15A4" w:rsidRDefault="009F15A4" w:rsidP="009F15A4">
            <w:pPr>
              <w:jc w:val="center"/>
              <w:rPr>
                <w:b/>
                <w:sz w:val="24"/>
                <w:szCs w:val="24"/>
              </w:rPr>
            </w:pPr>
            <w:r w:rsidRPr="003650AE">
              <w:rPr>
                <w:rFonts w:eastAsia="Times New Roman" w:cs="Arial"/>
                <w:b/>
                <w:bCs/>
                <w:lang w:eastAsia="en-GB"/>
              </w:rPr>
              <w:t>86</w:t>
            </w:r>
          </w:p>
        </w:tc>
        <w:tc>
          <w:tcPr>
            <w:tcW w:w="2552" w:type="dxa"/>
            <w:shd w:val="clear" w:color="auto" w:fill="BFBFBF" w:themeFill="background1" w:themeFillShade="BF"/>
          </w:tcPr>
          <w:p w14:paraId="4F41CE3E" w14:textId="30368916" w:rsidR="009F15A4" w:rsidRDefault="009F15A4" w:rsidP="009F15A4">
            <w:pPr>
              <w:jc w:val="center"/>
              <w:rPr>
                <w:b/>
                <w:sz w:val="24"/>
                <w:szCs w:val="24"/>
              </w:rPr>
            </w:pPr>
            <w:r>
              <w:rPr>
                <w:b/>
                <w:sz w:val="24"/>
                <w:szCs w:val="24"/>
              </w:rPr>
              <w:t>/82</w:t>
            </w:r>
          </w:p>
        </w:tc>
      </w:tr>
      <w:tr w:rsidR="00624B7E" w14:paraId="0489F061" w14:textId="77777777" w:rsidTr="009F15A4">
        <w:trPr>
          <w:trHeight w:val="303"/>
        </w:trPr>
        <w:tc>
          <w:tcPr>
            <w:tcW w:w="9039" w:type="dxa"/>
            <w:gridSpan w:val="5"/>
            <w:shd w:val="clear" w:color="auto" w:fill="F2F2F2" w:themeFill="background1" w:themeFillShade="F2"/>
          </w:tcPr>
          <w:p w14:paraId="40FEA843" w14:textId="77777777" w:rsidR="00624B7E" w:rsidRDefault="00624B7E" w:rsidP="009D696E">
            <w:pPr>
              <w:rPr>
                <w:b/>
                <w:sz w:val="24"/>
                <w:szCs w:val="24"/>
              </w:rPr>
            </w:pPr>
            <w:r>
              <w:rPr>
                <w:b/>
                <w:sz w:val="24"/>
                <w:szCs w:val="24"/>
              </w:rPr>
              <w:t xml:space="preserve">Day One: </w:t>
            </w:r>
          </w:p>
        </w:tc>
      </w:tr>
      <w:tr w:rsidR="009F15A4" w14:paraId="299092E0" w14:textId="77777777" w:rsidTr="009F15A4">
        <w:trPr>
          <w:trHeight w:val="804"/>
        </w:trPr>
        <w:tc>
          <w:tcPr>
            <w:tcW w:w="1083" w:type="dxa"/>
            <w:vMerge w:val="restart"/>
          </w:tcPr>
          <w:p w14:paraId="3AD76B24" w14:textId="77777777" w:rsidR="009F15A4" w:rsidRDefault="009F15A4" w:rsidP="009D696E">
            <w:pPr>
              <w:rPr>
                <w:b/>
                <w:sz w:val="24"/>
                <w:szCs w:val="24"/>
              </w:rPr>
            </w:pPr>
          </w:p>
        </w:tc>
        <w:tc>
          <w:tcPr>
            <w:tcW w:w="1114" w:type="dxa"/>
          </w:tcPr>
          <w:p w14:paraId="75361CDD" w14:textId="77777777" w:rsidR="009F15A4" w:rsidRDefault="009F15A4" w:rsidP="009D696E">
            <w:pPr>
              <w:rPr>
                <w:b/>
                <w:sz w:val="24"/>
                <w:szCs w:val="24"/>
              </w:rPr>
            </w:pPr>
            <w:r>
              <w:rPr>
                <w:b/>
                <w:sz w:val="24"/>
                <w:szCs w:val="24"/>
              </w:rPr>
              <w:t>(am)</w:t>
            </w:r>
          </w:p>
        </w:tc>
        <w:tc>
          <w:tcPr>
            <w:tcW w:w="2079" w:type="dxa"/>
          </w:tcPr>
          <w:p w14:paraId="37FE53DB" w14:textId="77777777" w:rsidR="009F15A4" w:rsidRDefault="009F15A4" w:rsidP="009D696E">
            <w:pPr>
              <w:rPr>
                <w:b/>
                <w:sz w:val="24"/>
                <w:szCs w:val="24"/>
              </w:rPr>
            </w:pPr>
          </w:p>
        </w:tc>
        <w:tc>
          <w:tcPr>
            <w:tcW w:w="2211" w:type="dxa"/>
          </w:tcPr>
          <w:p w14:paraId="66200659" w14:textId="77777777" w:rsidR="009F15A4" w:rsidRDefault="009F15A4" w:rsidP="009D696E">
            <w:pPr>
              <w:rPr>
                <w:b/>
                <w:sz w:val="24"/>
                <w:szCs w:val="24"/>
              </w:rPr>
            </w:pPr>
          </w:p>
        </w:tc>
        <w:tc>
          <w:tcPr>
            <w:tcW w:w="2552" w:type="dxa"/>
          </w:tcPr>
          <w:p w14:paraId="75A08162" w14:textId="77777777" w:rsidR="009F15A4" w:rsidRDefault="009F15A4" w:rsidP="009D696E">
            <w:pPr>
              <w:rPr>
                <w:b/>
                <w:sz w:val="24"/>
                <w:szCs w:val="24"/>
              </w:rPr>
            </w:pPr>
          </w:p>
        </w:tc>
      </w:tr>
      <w:tr w:rsidR="009F15A4" w14:paraId="03350314" w14:textId="77777777" w:rsidTr="009F15A4">
        <w:trPr>
          <w:trHeight w:val="804"/>
        </w:trPr>
        <w:tc>
          <w:tcPr>
            <w:tcW w:w="1083" w:type="dxa"/>
            <w:vMerge/>
          </w:tcPr>
          <w:p w14:paraId="2A5F6209" w14:textId="77777777" w:rsidR="009F15A4" w:rsidRDefault="009F15A4" w:rsidP="009D696E">
            <w:pPr>
              <w:rPr>
                <w:b/>
                <w:sz w:val="24"/>
                <w:szCs w:val="24"/>
              </w:rPr>
            </w:pPr>
          </w:p>
        </w:tc>
        <w:tc>
          <w:tcPr>
            <w:tcW w:w="1114" w:type="dxa"/>
          </w:tcPr>
          <w:p w14:paraId="2840B1C3" w14:textId="77777777" w:rsidR="009F15A4" w:rsidRDefault="009F15A4" w:rsidP="009D696E">
            <w:pPr>
              <w:rPr>
                <w:b/>
                <w:sz w:val="24"/>
                <w:szCs w:val="24"/>
              </w:rPr>
            </w:pPr>
            <w:r>
              <w:rPr>
                <w:b/>
                <w:sz w:val="24"/>
                <w:szCs w:val="24"/>
              </w:rPr>
              <w:t>(pm)</w:t>
            </w:r>
          </w:p>
        </w:tc>
        <w:tc>
          <w:tcPr>
            <w:tcW w:w="2079" w:type="dxa"/>
          </w:tcPr>
          <w:p w14:paraId="54F04C0C" w14:textId="77777777" w:rsidR="009F15A4" w:rsidRDefault="009F15A4" w:rsidP="009D696E">
            <w:pPr>
              <w:rPr>
                <w:b/>
                <w:sz w:val="24"/>
                <w:szCs w:val="24"/>
              </w:rPr>
            </w:pPr>
          </w:p>
        </w:tc>
        <w:tc>
          <w:tcPr>
            <w:tcW w:w="2211" w:type="dxa"/>
          </w:tcPr>
          <w:p w14:paraId="69F4C323" w14:textId="77777777" w:rsidR="009F15A4" w:rsidRDefault="009F15A4" w:rsidP="009D696E">
            <w:pPr>
              <w:rPr>
                <w:b/>
                <w:sz w:val="24"/>
                <w:szCs w:val="24"/>
              </w:rPr>
            </w:pPr>
          </w:p>
        </w:tc>
        <w:tc>
          <w:tcPr>
            <w:tcW w:w="2552" w:type="dxa"/>
          </w:tcPr>
          <w:p w14:paraId="6DEEF4DF" w14:textId="77777777" w:rsidR="009F15A4" w:rsidRDefault="009F15A4" w:rsidP="009D696E">
            <w:pPr>
              <w:rPr>
                <w:b/>
                <w:sz w:val="24"/>
                <w:szCs w:val="24"/>
              </w:rPr>
            </w:pPr>
          </w:p>
        </w:tc>
      </w:tr>
      <w:tr w:rsidR="00624B7E" w14:paraId="2B35F7A5" w14:textId="77777777" w:rsidTr="009F15A4">
        <w:trPr>
          <w:trHeight w:val="345"/>
        </w:trPr>
        <w:tc>
          <w:tcPr>
            <w:tcW w:w="9039" w:type="dxa"/>
            <w:gridSpan w:val="5"/>
            <w:shd w:val="clear" w:color="auto" w:fill="F2F2F2" w:themeFill="background1" w:themeFillShade="F2"/>
          </w:tcPr>
          <w:p w14:paraId="23C3D7AE" w14:textId="77777777" w:rsidR="00624B7E" w:rsidRDefault="00624B7E" w:rsidP="009D696E">
            <w:pPr>
              <w:rPr>
                <w:b/>
                <w:sz w:val="24"/>
                <w:szCs w:val="24"/>
              </w:rPr>
            </w:pPr>
            <w:r>
              <w:rPr>
                <w:b/>
                <w:sz w:val="24"/>
                <w:szCs w:val="24"/>
              </w:rPr>
              <w:t xml:space="preserve">Day Two: </w:t>
            </w:r>
          </w:p>
        </w:tc>
      </w:tr>
      <w:tr w:rsidR="009F15A4" w14:paraId="10D45ABC" w14:textId="77777777" w:rsidTr="009F15A4">
        <w:trPr>
          <w:trHeight w:val="804"/>
        </w:trPr>
        <w:tc>
          <w:tcPr>
            <w:tcW w:w="1083" w:type="dxa"/>
            <w:vMerge w:val="restart"/>
          </w:tcPr>
          <w:p w14:paraId="506A3FB8" w14:textId="77777777" w:rsidR="009F15A4" w:rsidRDefault="009F15A4" w:rsidP="009D696E">
            <w:pPr>
              <w:rPr>
                <w:b/>
                <w:sz w:val="24"/>
                <w:szCs w:val="24"/>
              </w:rPr>
            </w:pPr>
          </w:p>
        </w:tc>
        <w:tc>
          <w:tcPr>
            <w:tcW w:w="1114" w:type="dxa"/>
          </w:tcPr>
          <w:p w14:paraId="171B5A53" w14:textId="77777777" w:rsidR="009F15A4" w:rsidRDefault="009F15A4" w:rsidP="009D696E">
            <w:pPr>
              <w:rPr>
                <w:b/>
                <w:sz w:val="24"/>
                <w:szCs w:val="24"/>
              </w:rPr>
            </w:pPr>
            <w:r>
              <w:rPr>
                <w:b/>
                <w:sz w:val="24"/>
                <w:szCs w:val="24"/>
              </w:rPr>
              <w:t>(am)</w:t>
            </w:r>
          </w:p>
        </w:tc>
        <w:tc>
          <w:tcPr>
            <w:tcW w:w="2079" w:type="dxa"/>
          </w:tcPr>
          <w:p w14:paraId="0F64EBE3" w14:textId="77777777" w:rsidR="009F15A4" w:rsidRDefault="009F15A4" w:rsidP="009D696E">
            <w:pPr>
              <w:rPr>
                <w:b/>
                <w:sz w:val="24"/>
                <w:szCs w:val="24"/>
              </w:rPr>
            </w:pPr>
          </w:p>
        </w:tc>
        <w:tc>
          <w:tcPr>
            <w:tcW w:w="2211" w:type="dxa"/>
          </w:tcPr>
          <w:p w14:paraId="5587FECF" w14:textId="77777777" w:rsidR="009F15A4" w:rsidRDefault="009F15A4" w:rsidP="009D696E">
            <w:pPr>
              <w:rPr>
                <w:b/>
                <w:sz w:val="24"/>
                <w:szCs w:val="24"/>
              </w:rPr>
            </w:pPr>
          </w:p>
        </w:tc>
        <w:tc>
          <w:tcPr>
            <w:tcW w:w="2552" w:type="dxa"/>
          </w:tcPr>
          <w:p w14:paraId="5D473BF7" w14:textId="77777777" w:rsidR="009F15A4" w:rsidRDefault="009F15A4" w:rsidP="009D696E">
            <w:pPr>
              <w:rPr>
                <w:b/>
                <w:sz w:val="24"/>
                <w:szCs w:val="24"/>
              </w:rPr>
            </w:pPr>
          </w:p>
        </w:tc>
      </w:tr>
      <w:tr w:rsidR="009F15A4" w14:paraId="548E2DFF" w14:textId="77777777" w:rsidTr="009F15A4">
        <w:trPr>
          <w:trHeight w:val="804"/>
        </w:trPr>
        <w:tc>
          <w:tcPr>
            <w:tcW w:w="1083" w:type="dxa"/>
            <w:vMerge/>
          </w:tcPr>
          <w:p w14:paraId="3DA99645" w14:textId="77777777" w:rsidR="009F15A4" w:rsidRDefault="009F15A4" w:rsidP="009D696E">
            <w:pPr>
              <w:rPr>
                <w:b/>
                <w:sz w:val="24"/>
                <w:szCs w:val="24"/>
              </w:rPr>
            </w:pPr>
          </w:p>
        </w:tc>
        <w:tc>
          <w:tcPr>
            <w:tcW w:w="1114" w:type="dxa"/>
          </w:tcPr>
          <w:p w14:paraId="2DF6A2D8" w14:textId="77777777" w:rsidR="009F15A4" w:rsidRDefault="009F15A4" w:rsidP="009D696E">
            <w:pPr>
              <w:rPr>
                <w:b/>
                <w:sz w:val="24"/>
                <w:szCs w:val="24"/>
              </w:rPr>
            </w:pPr>
            <w:r>
              <w:rPr>
                <w:b/>
                <w:sz w:val="24"/>
                <w:szCs w:val="24"/>
              </w:rPr>
              <w:t>(pm)</w:t>
            </w:r>
          </w:p>
        </w:tc>
        <w:tc>
          <w:tcPr>
            <w:tcW w:w="2079" w:type="dxa"/>
          </w:tcPr>
          <w:p w14:paraId="69D200C6" w14:textId="77777777" w:rsidR="009F15A4" w:rsidRDefault="009F15A4" w:rsidP="009D696E">
            <w:pPr>
              <w:rPr>
                <w:b/>
                <w:sz w:val="24"/>
                <w:szCs w:val="24"/>
              </w:rPr>
            </w:pPr>
          </w:p>
        </w:tc>
        <w:tc>
          <w:tcPr>
            <w:tcW w:w="2211" w:type="dxa"/>
          </w:tcPr>
          <w:p w14:paraId="6ADD757C" w14:textId="77777777" w:rsidR="009F15A4" w:rsidRDefault="009F15A4" w:rsidP="009D696E">
            <w:pPr>
              <w:rPr>
                <w:b/>
                <w:sz w:val="24"/>
                <w:szCs w:val="24"/>
              </w:rPr>
            </w:pPr>
          </w:p>
        </w:tc>
        <w:tc>
          <w:tcPr>
            <w:tcW w:w="2552" w:type="dxa"/>
          </w:tcPr>
          <w:p w14:paraId="4CF0FFB2" w14:textId="77777777" w:rsidR="009F15A4" w:rsidRDefault="009F15A4" w:rsidP="009D696E">
            <w:pPr>
              <w:rPr>
                <w:b/>
                <w:sz w:val="24"/>
                <w:szCs w:val="24"/>
              </w:rPr>
            </w:pPr>
          </w:p>
        </w:tc>
      </w:tr>
      <w:tr w:rsidR="00624B7E" w14:paraId="02D7319A" w14:textId="77777777" w:rsidTr="009F15A4">
        <w:trPr>
          <w:trHeight w:val="345"/>
        </w:trPr>
        <w:tc>
          <w:tcPr>
            <w:tcW w:w="9039" w:type="dxa"/>
            <w:gridSpan w:val="5"/>
            <w:shd w:val="clear" w:color="auto" w:fill="F2F2F2" w:themeFill="background1" w:themeFillShade="F2"/>
          </w:tcPr>
          <w:p w14:paraId="6D8783C6" w14:textId="77777777" w:rsidR="00624B7E" w:rsidRDefault="00624B7E" w:rsidP="009D696E">
            <w:pPr>
              <w:rPr>
                <w:b/>
                <w:sz w:val="24"/>
                <w:szCs w:val="24"/>
              </w:rPr>
            </w:pPr>
            <w:r>
              <w:rPr>
                <w:b/>
                <w:sz w:val="24"/>
                <w:szCs w:val="24"/>
              </w:rPr>
              <w:t xml:space="preserve">Day Three: </w:t>
            </w:r>
          </w:p>
        </w:tc>
      </w:tr>
      <w:tr w:rsidR="009F15A4" w14:paraId="5E8BC41B" w14:textId="77777777" w:rsidTr="009F15A4">
        <w:trPr>
          <w:trHeight w:val="804"/>
        </w:trPr>
        <w:tc>
          <w:tcPr>
            <w:tcW w:w="1083" w:type="dxa"/>
            <w:vMerge w:val="restart"/>
          </w:tcPr>
          <w:p w14:paraId="14969F5D" w14:textId="77777777" w:rsidR="009F15A4" w:rsidRDefault="009F15A4" w:rsidP="009D696E">
            <w:pPr>
              <w:rPr>
                <w:b/>
                <w:sz w:val="24"/>
                <w:szCs w:val="24"/>
              </w:rPr>
            </w:pPr>
          </w:p>
        </w:tc>
        <w:tc>
          <w:tcPr>
            <w:tcW w:w="1114" w:type="dxa"/>
          </w:tcPr>
          <w:p w14:paraId="716C7206" w14:textId="77777777" w:rsidR="009F15A4" w:rsidRDefault="009F15A4" w:rsidP="009D696E">
            <w:pPr>
              <w:rPr>
                <w:b/>
                <w:sz w:val="24"/>
                <w:szCs w:val="24"/>
              </w:rPr>
            </w:pPr>
            <w:r>
              <w:rPr>
                <w:b/>
                <w:sz w:val="24"/>
                <w:szCs w:val="24"/>
              </w:rPr>
              <w:t>(am)</w:t>
            </w:r>
          </w:p>
        </w:tc>
        <w:tc>
          <w:tcPr>
            <w:tcW w:w="2079" w:type="dxa"/>
          </w:tcPr>
          <w:p w14:paraId="685F4CB5" w14:textId="77777777" w:rsidR="009F15A4" w:rsidRDefault="009F15A4" w:rsidP="009D696E">
            <w:pPr>
              <w:rPr>
                <w:b/>
                <w:sz w:val="24"/>
                <w:szCs w:val="24"/>
              </w:rPr>
            </w:pPr>
          </w:p>
        </w:tc>
        <w:tc>
          <w:tcPr>
            <w:tcW w:w="2211" w:type="dxa"/>
          </w:tcPr>
          <w:p w14:paraId="6EAC7EEA" w14:textId="77777777" w:rsidR="009F15A4" w:rsidRDefault="009F15A4" w:rsidP="009D696E">
            <w:pPr>
              <w:rPr>
                <w:b/>
                <w:sz w:val="24"/>
                <w:szCs w:val="24"/>
              </w:rPr>
            </w:pPr>
          </w:p>
        </w:tc>
        <w:tc>
          <w:tcPr>
            <w:tcW w:w="2552" w:type="dxa"/>
          </w:tcPr>
          <w:p w14:paraId="6A8DD75C" w14:textId="77777777" w:rsidR="009F15A4" w:rsidRDefault="009F15A4" w:rsidP="009D696E">
            <w:pPr>
              <w:rPr>
                <w:b/>
                <w:sz w:val="24"/>
                <w:szCs w:val="24"/>
              </w:rPr>
            </w:pPr>
          </w:p>
        </w:tc>
      </w:tr>
      <w:tr w:rsidR="009F15A4" w14:paraId="766425E7" w14:textId="77777777" w:rsidTr="009F15A4">
        <w:trPr>
          <w:trHeight w:val="804"/>
        </w:trPr>
        <w:tc>
          <w:tcPr>
            <w:tcW w:w="1083" w:type="dxa"/>
            <w:vMerge/>
          </w:tcPr>
          <w:p w14:paraId="32EF17ED" w14:textId="77777777" w:rsidR="009F15A4" w:rsidRDefault="009F15A4" w:rsidP="009D696E">
            <w:pPr>
              <w:rPr>
                <w:b/>
                <w:sz w:val="24"/>
                <w:szCs w:val="24"/>
              </w:rPr>
            </w:pPr>
          </w:p>
        </w:tc>
        <w:tc>
          <w:tcPr>
            <w:tcW w:w="1114" w:type="dxa"/>
          </w:tcPr>
          <w:p w14:paraId="1975A9F4" w14:textId="77777777" w:rsidR="009F15A4" w:rsidRDefault="009F15A4" w:rsidP="009D696E">
            <w:pPr>
              <w:rPr>
                <w:b/>
                <w:sz w:val="24"/>
                <w:szCs w:val="24"/>
              </w:rPr>
            </w:pPr>
            <w:r>
              <w:rPr>
                <w:b/>
                <w:sz w:val="24"/>
                <w:szCs w:val="24"/>
              </w:rPr>
              <w:t>(pm)</w:t>
            </w:r>
          </w:p>
        </w:tc>
        <w:tc>
          <w:tcPr>
            <w:tcW w:w="2079" w:type="dxa"/>
          </w:tcPr>
          <w:p w14:paraId="5205BAB9" w14:textId="77777777" w:rsidR="009F15A4" w:rsidRDefault="009F15A4" w:rsidP="009D696E">
            <w:pPr>
              <w:rPr>
                <w:b/>
                <w:sz w:val="24"/>
                <w:szCs w:val="24"/>
              </w:rPr>
            </w:pPr>
          </w:p>
        </w:tc>
        <w:tc>
          <w:tcPr>
            <w:tcW w:w="2211" w:type="dxa"/>
          </w:tcPr>
          <w:p w14:paraId="6826AFBB" w14:textId="77777777" w:rsidR="009F15A4" w:rsidRDefault="009F15A4" w:rsidP="009D696E">
            <w:pPr>
              <w:rPr>
                <w:b/>
                <w:sz w:val="24"/>
                <w:szCs w:val="24"/>
              </w:rPr>
            </w:pPr>
          </w:p>
        </w:tc>
        <w:tc>
          <w:tcPr>
            <w:tcW w:w="2552" w:type="dxa"/>
          </w:tcPr>
          <w:p w14:paraId="2F3098D6" w14:textId="77777777" w:rsidR="009F15A4" w:rsidRDefault="009F15A4" w:rsidP="009D696E">
            <w:pPr>
              <w:rPr>
                <w:b/>
                <w:sz w:val="24"/>
                <w:szCs w:val="24"/>
              </w:rPr>
            </w:pPr>
          </w:p>
        </w:tc>
      </w:tr>
    </w:tbl>
    <w:p w14:paraId="7B0EF8CA" w14:textId="77777777" w:rsidR="00624B7E" w:rsidRDefault="00624B7E" w:rsidP="00624B7E">
      <w:pPr>
        <w:rPr>
          <w:b/>
          <w:sz w:val="24"/>
          <w:szCs w:val="24"/>
        </w:rPr>
      </w:pPr>
    </w:p>
    <w:p w14:paraId="086B508D" w14:textId="32552880" w:rsidR="00624B7E" w:rsidRDefault="00624B7E" w:rsidP="00624B7E">
      <w:pPr>
        <w:rPr>
          <w:b/>
          <w:sz w:val="24"/>
          <w:szCs w:val="24"/>
        </w:rPr>
      </w:pPr>
    </w:p>
    <w:p w14:paraId="07FF90B8" w14:textId="77777777" w:rsidR="00A75BB6" w:rsidRDefault="00A75BB6" w:rsidP="00624B7E">
      <w:pPr>
        <w:rPr>
          <w:b/>
          <w:sz w:val="24"/>
          <w:szCs w:val="24"/>
        </w:rPr>
      </w:pPr>
    </w:p>
    <w:tbl>
      <w:tblPr>
        <w:tblStyle w:val="TableGrid"/>
        <w:tblW w:w="9039" w:type="dxa"/>
        <w:tblLook w:val="04A0" w:firstRow="1" w:lastRow="0" w:firstColumn="1" w:lastColumn="0" w:noHBand="0" w:noVBand="1"/>
      </w:tblPr>
      <w:tblGrid>
        <w:gridCol w:w="1083"/>
        <w:gridCol w:w="1114"/>
        <w:gridCol w:w="2079"/>
        <w:gridCol w:w="2211"/>
        <w:gridCol w:w="2552"/>
      </w:tblGrid>
      <w:tr w:rsidR="009F15A4" w14:paraId="327E58AE" w14:textId="77777777" w:rsidTr="009F15A4">
        <w:tc>
          <w:tcPr>
            <w:tcW w:w="1083" w:type="dxa"/>
          </w:tcPr>
          <w:p w14:paraId="17FDEBBF" w14:textId="77777777" w:rsidR="009F15A4" w:rsidRDefault="009F15A4" w:rsidP="009D696E">
            <w:pPr>
              <w:rPr>
                <w:b/>
                <w:sz w:val="24"/>
                <w:szCs w:val="24"/>
              </w:rPr>
            </w:pPr>
            <w:r>
              <w:rPr>
                <w:b/>
                <w:sz w:val="24"/>
                <w:szCs w:val="24"/>
              </w:rPr>
              <w:lastRenderedPageBreak/>
              <w:t>Date</w:t>
            </w:r>
          </w:p>
        </w:tc>
        <w:tc>
          <w:tcPr>
            <w:tcW w:w="1114" w:type="dxa"/>
          </w:tcPr>
          <w:p w14:paraId="0349AC8C" w14:textId="77777777" w:rsidR="009F15A4" w:rsidRDefault="009F15A4" w:rsidP="009D696E">
            <w:pPr>
              <w:rPr>
                <w:b/>
                <w:sz w:val="24"/>
                <w:szCs w:val="24"/>
              </w:rPr>
            </w:pPr>
            <w:r>
              <w:rPr>
                <w:b/>
                <w:sz w:val="24"/>
                <w:szCs w:val="24"/>
              </w:rPr>
              <w:t>Time</w:t>
            </w:r>
          </w:p>
        </w:tc>
        <w:tc>
          <w:tcPr>
            <w:tcW w:w="2079" w:type="dxa"/>
          </w:tcPr>
          <w:p w14:paraId="3C6D2624" w14:textId="77777777" w:rsidR="009F15A4" w:rsidRDefault="009F15A4" w:rsidP="009D696E">
            <w:pPr>
              <w:rPr>
                <w:b/>
                <w:sz w:val="24"/>
                <w:szCs w:val="24"/>
              </w:rPr>
            </w:pPr>
            <w:r>
              <w:rPr>
                <w:b/>
                <w:sz w:val="24"/>
                <w:szCs w:val="24"/>
              </w:rPr>
              <w:t>Top Number (Systolic)</w:t>
            </w:r>
          </w:p>
        </w:tc>
        <w:tc>
          <w:tcPr>
            <w:tcW w:w="2211" w:type="dxa"/>
          </w:tcPr>
          <w:p w14:paraId="048F3587" w14:textId="7375B1B8" w:rsidR="009F15A4" w:rsidRDefault="009F15A4" w:rsidP="009D696E">
            <w:pPr>
              <w:rPr>
                <w:b/>
                <w:sz w:val="24"/>
                <w:szCs w:val="24"/>
              </w:rPr>
            </w:pPr>
            <w:r>
              <w:rPr>
                <w:b/>
                <w:sz w:val="24"/>
                <w:szCs w:val="24"/>
              </w:rPr>
              <w:t>Bottom Number (Diastolic)</w:t>
            </w:r>
          </w:p>
        </w:tc>
        <w:tc>
          <w:tcPr>
            <w:tcW w:w="2552" w:type="dxa"/>
          </w:tcPr>
          <w:p w14:paraId="05052C3A" w14:textId="77777777" w:rsidR="009F15A4" w:rsidRDefault="009F15A4" w:rsidP="009D696E">
            <w:pPr>
              <w:rPr>
                <w:b/>
                <w:sz w:val="24"/>
                <w:szCs w:val="24"/>
              </w:rPr>
            </w:pPr>
            <w:r>
              <w:rPr>
                <w:b/>
                <w:sz w:val="24"/>
                <w:szCs w:val="24"/>
              </w:rPr>
              <w:t>Pulse Rate (If Applicable)</w:t>
            </w:r>
          </w:p>
        </w:tc>
      </w:tr>
      <w:tr w:rsidR="009F15A4" w14:paraId="45D3C597" w14:textId="77777777" w:rsidTr="009F15A4">
        <w:trPr>
          <w:trHeight w:val="804"/>
        </w:trPr>
        <w:tc>
          <w:tcPr>
            <w:tcW w:w="1083" w:type="dxa"/>
            <w:vMerge w:val="restart"/>
            <w:shd w:val="clear" w:color="auto" w:fill="BFBFBF" w:themeFill="background1" w:themeFillShade="BF"/>
          </w:tcPr>
          <w:p w14:paraId="341CDA1D" w14:textId="77777777" w:rsidR="009F15A4" w:rsidRDefault="009F15A4" w:rsidP="009D696E">
            <w:pPr>
              <w:rPr>
                <w:b/>
                <w:sz w:val="24"/>
                <w:szCs w:val="24"/>
              </w:rPr>
            </w:pPr>
            <w:proofErr w:type="spellStart"/>
            <w:r>
              <w:rPr>
                <w:b/>
                <w:sz w:val="24"/>
                <w:szCs w:val="24"/>
              </w:rPr>
              <w:t>e.g</w:t>
            </w:r>
            <w:proofErr w:type="spellEnd"/>
          </w:p>
        </w:tc>
        <w:tc>
          <w:tcPr>
            <w:tcW w:w="1114" w:type="dxa"/>
            <w:shd w:val="clear" w:color="auto" w:fill="BFBFBF" w:themeFill="background1" w:themeFillShade="BF"/>
          </w:tcPr>
          <w:p w14:paraId="51E84846" w14:textId="77777777" w:rsidR="009F15A4" w:rsidRDefault="009F15A4" w:rsidP="009D696E">
            <w:pPr>
              <w:rPr>
                <w:b/>
                <w:sz w:val="24"/>
                <w:szCs w:val="24"/>
              </w:rPr>
            </w:pPr>
            <w:r>
              <w:rPr>
                <w:b/>
                <w:sz w:val="24"/>
                <w:szCs w:val="24"/>
              </w:rPr>
              <w:t>(am)</w:t>
            </w:r>
          </w:p>
          <w:p w14:paraId="5729990B" w14:textId="77777777" w:rsidR="009F15A4" w:rsidRDefault="009F15A4" w:rsidP="009D696E">
            <w:pPr>
              <w:rPr>
                <w:b/>
                <w:sz w:val="24"/>
                <w:szCs w:val="24"/>
              </w:rPr>
            </w:pPr>
            <w:r>
              <w:rPr>
                <w:b/>
                <w:sz w:val="24"/>
                <w:szCs w:val="24"/>
              </w:rPr>
              <w:t>8am</w:t>
            </w:r>
          </w:p>
        </w:tc>
        <w:tc>
          <w:tcPr>
            <w:tcW w:w="2079" w:type="dxa"/>
            <w:shd w:val="clear" w:color="auto" w:fill="BFBFBF" w:themeFill="background1" w:themeFillShade="BF"/>
          </w:tcPr>
          <w:p w14:paraId="71E11F3F" w14:textId="77777777" w:rsidR="009F15A4" w:rsidRPr="003650AE" w:rsidRDefault="009F15A4" w:rsidP="009D696E">
            <w:pPr>
              <w:spacing w:before="100" w:beforeAutospacing="1" w:after="100" w:afterAutospacing="1"/>
              <w:jc w:val="center"/>
              <w:rPr>
                <w:rFonts w:eastAsia="Times New Roman" w:cs="Arial"/>
                <w:b/>
                <w:bCs/>
                <w:lang w:eastAsia="en-GB"/>
              </w:rPr>
            </w:pPr>
            <w:r w:rsidRPr="003650AE">
              <w:rPr>
                <w:rFonts w:eastAsia="Times New Roman" w:cs="Arial"/>
                <w:b/>
                <w:bCs/>
                <w:lang w:eastAsia="en-GB"/>
              </w:rPr>
              <w:t>130</w:t>
            </w:r>
          </w:p>
        </w:tc>
        <w:tc>
          <w:tcPr>
            <w:tcW w:w="2211" w:type="dxa"/>
            <w:shd w:val="clear" w:color="auto" w:fill="BFBFBF" w:themeFill="background1" w:themeFillShade="BF"/>
          </w:tcPr>
          <w:p w14:paraId="58CBEACD" w14:textId="77777777" w:rsidR="009F15A4" w:rsidRPr="003650AE" w:rsidRDefault="009F15A4" w:rsidP="009D696E">
            <w:pPr>
              <w:spacing w:before="100" w:beforeAutospacing="1" w:after="100" w:afterAutospacing="1"/>
              <w:jc w:val="center"/>
              <w:rPr>
                <w:rFonts w:eastAsia="Times New Roman" w:cs="Arial"/>
                <w:b/>
                <w:bCs/>
                <w:lang w:eastAsia="en-GB"/>
              </w:rPr>
            </w:pPr>
            <w:r w:rsidRPr="003650AE">
              <w:rPr>
                <w:rFonts w:eastAsia="Times New Roman" w:cs="Arial"/>
                <w:b/>
                <w:bCs/>
                <w:lang w:eastAsia="en-GB"/>
              </w:rPr>
              <w:t>78</w:t>
            </w:r>
          </w:p>
          <w:p w14:paraId="05D565C7" w14:textId="47231CE9" w:rsidR="009F15A4" w:rsidRDefault="009F15A4" w:rsidP="009D696E">
            <w:pPr>
              <w:rPr>
                <w:b/>
                <w:sz w:val="24"/>
                <w:szCs w:val="24"/>
              </w:rPr>
            </w:pPr>
          </w:p>
        </w:tc>
        <w:tc>
          <w:tcPr>
            <w:tcW w:w="2552" w:type="dxa"/>
            <w:shd w:val="clear" w:color="auto" w:fill="BFBFBF" w:themeFill="background1" w:themeFillShade="BF"/>
          </w:tcPr>
          <w:p w14:paraId="66AE3FD5" w14:textId="77777777" w:rsidR="009F15A4" w:rsidRDefault="009F15A4" w:rsidP="009D696E">
            <w:pPr>
              <w:rPr>
                <w:b/>
                <w:sz w:val="24"/>
                <w:szCs w:val="24"/>
              </w:rPr>
            </w:pPr>
            <w:r>
              <w:rPr>
                <w:b/>
                <w:sz w:val="24"/>
                <w:szCs w:val="24"/>
              </w:rPr>
              <w:t>/</w:t>
            </w:r>
          </w:p>
        </w:tc>
      </w:tr>
      <w:tr w:rsidR="009F15A4" w14:paraId="7FCEB063" w14:textId="77777777" w:rsidTr="009F15A4">
        <w:trPr>
          <w:trHeight w:val="804"/>
        </w:trPr>
        <w:tc>
          <w:tcPr>
            <w:tcW w:w="1083" w:type="dxa"/>
            <w:vMerge/>
            <w:shd w:val="clear" w:color="auto" w:fill="BFBFBF" w:themeFill="background1" w:themeFillShade="BF"/>
          </w:tcPr>
          <w:p w14:paraId="68500B51" w14:textId="77777777" w:rsidR="009F15A4" w:rsidRDefault="009F15A4" w:rsidP="009D696E">
            <w:pPr>
              <w:rPr>
                <w:b/>
                <w:sz w:val="24"/>
                <w:szCs w:val="24"/>
              </w:rPr>
            </w:pPr>
          </w:p>
        </w:tc>
        <w:tc>
          <w:tcPr>
            <w:tcW w:w="1114" w:type="dxa"/>
            <w:shd w:val="clear" w:color="auto" w:fill="BFBFBF" w:themeFill="background1" w:themeFillShade="BF"/>
          </w:tcPr>
          <w:p w14:paraId="61CF1DFB" w14:textId="77777777" w:rsidR="009F15A4" w:rsidRDefault="009F15A4" w:rsidP="009D696E">
            <w:pPr>
              <w:rPr>
                <w:b/>
                <w:sz w:val="24"/>
                <w:szCs w:val="24"/>
              </w:rPr>
            </w:pPr>
            <w:r>
              <w:rPr>
                <w:b/>
                <w:sz w:val="24"/>
                <w:szCs w:val="24"/>
              </w:rPr>
              <w:t>(pm)</w:t>
            </w:r>
          </w:p>
          <w:p w14:paraId="61BE142D" w14:textId="77777777" w:rsidR="009F15A4" w:rsidRDefault="009F15A4" w:rsidP="009D696E">
            <w:pPr>
              <w:rPr>
                <w:b/>
                <w:sz w:val="24"/>
                <w:szCs w:val="24"/>
              </w:rPr>
            </w:pPr>
            <w:r>
              <w:rPr>
                <w:b/>
                <w:sz w:val="24"/>
                <w:szCs w:val="24"/>
              </w:rPr>
              <w:t>9pm</w:t>
            </w:r>
          </w:p>
        </w:tc>
        <w:tc>
          <w:tcPr>
            <w:tcW w:w="2079" w:type="dxa"/>
            <w:shd w:val="clear" w:color="auto" w:fill="BFBFBF" w:themeFill="background1" w:themeFillShade="BF"/>
          </w:tcPr>
          <w:p w14:paraId="5418F510" w14:textId="77777777" w:rsidR="009F15A4" w:rsidRPr="003650AE" w:rsidRDefault="009F15A4" w:rsidP="009D696E">
            <w:pPr>
              <w:spacing w:before="100" w:beforeAutospacing="1" w:after="100" w:afterAutospacing="1"/>
              <w:jc w:val="center"/>
              <w:rPr>
                <w:rFonts w:eastAsia="Times New Roman" w:cs="Arial"/>
                <w:b/>
                <w:bCs/>
                <w:lang w:eastAsia="en-GB"/>
              </w:rPr>
            </w:pPr>
            <w:r w:rsidRPr="003650AE">
              <w:rPr>
                <w:rFonts w:eastAsia="Times New Roman" w:cs="Arial"/>
                <w:b/>
                <w:bCs/>
                <w:lang w:eastAsia="en-GB"/>
              </w:rPr>
              <w:t>145</w:t>
            </w:r>
          </w:p>
        </w:tc>
        <w:tc>
          <w:tcPr>
            <w:tcW w:w="2211" w:type="dxa"/>
            <w:shd w:val="clear" w:color="auto" w:fill="BFBFBF" w:themeFill="background1" w:themeFillShade="BF"/>
          </w:tcPr>
          <w:p w14:paraId="6B5E82BF" w14:textId="77777777" w:rsidR="009F15A4" w:rsidRPr="003650AE" w:rsidRDefault="009F15A4" w:rsidP="009D696E">
            <w:pPr>
              <w:spacing w:before="100" w:beforeAutospacing="1" w:after="100" w:afterAutospacing="1"/>
              <w:jc w:val="center"/>
              <w:rPr>
                <w:rFonts w:eastAsia="Times New Roman" w:cs="Arial"/>
                <w:b/>
                <w:bCs/>
                <w:lang w:eastAsia="en-GB"/>
              </w:rPr>
            </w:pPr>
            <w:r w:rsidRPr="003650AE">
              <w:rPr>
                <w:rFonts w:eastAsia="Times New Roman" w:cs="Arial"/>
                <w:b/>
                <w:bCs/>
                <w:lang w:eastAsia="en-GB"/>
              </w:rPr>
              <w:t>86</w:t>
            </w:r>
          </w:p>
          <w:p w14:paraId="730A3242" w14:textId="3F58397E" w:rsidR="009F15A4" w:rsidRDefault="009F15A4" w:rsidP="009D696E">
            <w:pPr>
              <w:rPr>
                <w:b/>
                <w:sz w:val="24"/>
                <w:szCs w:val="24"/>
              </w:rPr>
            </w:pPr>
          </w:p>
        </w:tc>
        <w:tc>
          <w:tcPr>
            <w:tcW w:w="2552" w:type="dxa"/>
            <w:shd w:val="clear" w:color="auto" w:fill="BFBFBF" w:themeFill="background1" w:themeFillShade="BF"/>
          </w:tcPr>
          <w:p w14:paraId="69370BDB" w14:textId="77777777" w:rsidR="009F15A4" w:rsidRDefault="009F15A4" w:rsidP="009D696E">
            <w:pPr>
              <w:rPr>
                <w:b/>
                <w:sz w:val="24"/>
                <w:szCs w:val="24"/>
              </w:rPr>
            </w:pPr>
            <w:r>
              <w:rPr>
                <w:b/>
                <w:sz w:val="24"/>
                <w:szCs w:val="24"/>
              </w:rPr>
              <w:t>/</w:t>
            </w:r>
          </w:p>
        </w:tc>
      </w:tr>
      <w:tr w:rsidR="00624B7E" w14:paraId="5900BC5D" w14:textId="77777777" w:rsidTr="009F15A4">
        <w:trPr>
          <w:trHeight w:val="303"/>
        </w:trPr>
        <w:tc>
          <w:tcPr>
            <w:tcW w:w="9039" w:type="dxa"/>
            <w:gridSpan w:val="5"/>
            <w:shd w:val="clear" w:color="auto" w:fill="F2F2F2" w:themeFill="background1" w:themeFillShade="F2"/>
          </w:tcPr>
          <w:p w14:paraId="3751D262" w14:textId="77777777" w:rsidR="00624B7E" w:rsidRDefault="00624B7E" w:rsidP="009D696E">
            <w:pPr>
              <w:rPr>
                <w:b/>
                <w:sz w:val="24"/>
                <w:szCs w:val="24"/>
              </w:rPr>
            </w:pPr>
            <w:r>
              <w:rPr>
                <w:b/>
                <w:sz w:val="24"/>
                <w:szCs w:val="24"/>
              </w:rPr>
              <w:t xml:space="preserve">Day Four: </w:t>
            </w:r>
          </w:p>
        </w:tc>
      </w:tr>
      <w:tr w:rsidR="009F15A4" w14:paraId="6AE5585B" w14:textId="77777777" w:rsidTr="009F15A4">
        <w:trPr>
          <w:trHeight w:val="804"/>
        </w:trPr>
        <w:tc>
          <w:tcPr>
            <w:tcW w:w="1083" w:type="dxa"/>
            <w:vMerge w:val="restart"/>
          </w:tcPr>
          <w:p w14:paraId="0C470F8F" w14:textId="77777777" w:rsidR="009F15A4" w:rsidRDefault="009F15A4" w:rsidP="009D696E">
            <w:pPr>
              <w:rPr>
                <w:b/>
                <w:sz w:val="24"/>
                <w:szCs w:val="24"/>
              </w:rPr>
            </w:pPr>
          </w:p>
        </w:tc>
        <w:tc>
          <w:tcPr>
            <w:tcW w:w="1114" w:type="dxa"/>
          </w:tcPr>
          <w:p w14:paraId="1D2C9746" w14:textId="77777777" w:rsidR="009F15A4" w:rsidRDefault="009F15A4" w:rsidP="009D696E">
            <w:pPr>
              <w:rPr>
                <w:b/>
                <w:sz w:val="24"/>
                <w:szCs w:val="24"/>
              </w:rPr>
            </w:pPr>
            <w:r>
              <w:rPr>
                <w:b/>
                <w:sz w:val="24"/>
                <w:szCs w:val="24"/>
              </w:rPr>
              <w:t>(am)</w:t>
            </w:r>
          </w:p>
        </w:tc>
        <w:tc>
          <w:tcPr>
            <w:tcW w:w="2079" w:type="dxa"/>
          </w:tcPr>
          <w:p w14:paraId="52B4265B" w14:textId="77777777" w:rsidR="009F15A4" w:rsidRDefault="009F15A4" w:rsidP="009D696E">
            <w:pPr>
              <w:rPr>
                <w:b/>
                <w:sz w:val="24"/>
                <w:szCs w:val="24"/>
              </w:rPr>
            </w:pPr>
          </w:p>
        </w:tc>
        <w:tc>
          <w:tcPr>
            <w:tcW w:w="2211" w:type="dxa"/>
          </w:tcPr>
          <w:p w14:paraId="2B2C3170" w14:textId="77777777" w:rsidR="009F15A4" w:rsidRDefault="009F15A4" w:rsidP="009D696E">
            <w:pPr>
              <w:rPr>
                <w:b/>
                <w:sz w:val="24"/>
                <w:szCs w:val="24"/>
              </w:rPr>
            </w:pPr>
          </w:p>
        </w:tc>
        <w:tc>
          <w:tcPr>
            <w:tcW w:w="2552" w:type="dxa"/>
          </w:tcPr>
          <w:p w14:paraId="59714EB5" w14:textId="77777777" w:rsidR="009F15A4" w:rsidRDefault="009F15A4" w:rsidP="009D696E">
            <w:pPr>
              <w:rPr>
                <w:b/>
                <w:sz w:val="24"/>
                <w:szCs w:val="24"/>
              </w:rPr>
            </w:pPr>
          </w:p>
        </w:tc>
      </w:tr>
      <w:tr w:rsidR="009F15A4" w14:paraId="2380BF28" w14:textId="77777777" w:rsidTr="009F15A4">
        <w:trPr>
          <w:trHeight w:val="804"/>
        </w:trPr>
        <w:tc>
          <w:tcPr>
            <w:tcW w:w="1083" w:type="dxa"/>
            <w:vMerge/>
          </w:tcPr>
          <w:p w14:paraId="7B7B9CC2" w14:textId="77777777" w:rsidR="009F15A4" w:rsidRDefault="009F15A4" w:rsidP="009D696E">
            <w:pPr>
              <w:rPr>
                <w:b/>
                <w:sz w:val="24"/>
                <w:szCs w:val="24"/>
              </w:rPr>
            </w:pPr>
          </w:p>
        </w:tc>
        <w:tc>
          <w:tcPr>
            <w:tcW w:w="1114" w:type="dxa"/>
          </w:tcPr>
          <w:p w14:paraId="5039A880" w14:textId="77777777" w:rsidR="009F15A4" w:rsidRDefault="009F15A4" w:rsidP="009D696E">
            <w:pPr>
              <w:rPr>
                <w:b/>
                <w:sz w:val="24"/>
                <w:szCs w:val="24"/>
              </w:rPr>
            </w:pPr>
            <w:r>
              <w:rPr>
                <w:b/>
                <w:sz w:val="24"/>
                <w:szCs w:val="24"/>
              </w:rPr>
              <w:t>(pm)</w:t>
            </w:r>
          </w:p>
        </w:tc>
        <w:tc>
          <w:tcPr>
            <w:tcW w:w="2079" w:type="dxa"/>
          </w:tcPr>
          <w:p w14:paraId="4F02113D" w14:textId="77777777" w:rsidR="009F15A4" w:rsidRDefault="009F15A4" w:rsidP="009D696E">
            <w:pPr>
              <w:rPr>
                <w:b/>
                <w:sz w:val="24"/>
                <w:szCs w:val="24"/>
              </w:rPr>
            </w:pPr>
          </w:p>
        </w:tc>
        <w:tc>
          <w:tcPr>
            <w:tcW w:w="2211" w:type="dxa"/>
          </w:tcPr>
          <w:p w14:paraId="73B992DE" w14:textId="77777777" w:rsidR="009F15A4" w:rsidRDefault="009F15A4" w:rsidP="009D696E">
            <w:pPr>
              <w:rPr>
                <w:b/>
                <w:sz w:val="24"/>
                <w:szCs w:val="24"/>
              </w:rPr>
            </w:pPr>
          </w:p>
        </w:tc>
        <w:tc>
          <w:tcPr>
            <w:tcW w:w="2552" w:type="dxa"/>
          </w:tcPr>
          <w:p w14:paraId="314447BC" w14:textId="77777777" w:rsidR="009F15A4" w:rsidRDefault="009F15A4" w:rsidP="009D696E">
            <w:pPr>
              <w:rPr>
                <w:b/>
                <w:sz w:val="24"/>
                <w:szCs w:val="24"/>
              </w:rPr>
            </w:pPr>
          </w:p>
        </w:tc>
      </w:tr>
      <w:tr w:rsidR="00624B7E" w14:paraId="26795299" w14:textId="77777777" w:rsidTr="009F15A4">
        <w:trPr>
          <w:trHeight w:val="345"/>
        </w:trPr>
        <w:tc>
          <w:tcPr>
            <w:tcW w:w="9039" w:type="dxa"/>
            <w:gridSpan w:val="5"/>
            <w:shd w:val="clear" w:color="auto" w:fill="F2F2F2" w:themeFill="background1" w:themeFillShade="F2"/>
          </w:tcPr>
          <w:p w14:paraId="1D321C6D" w14:textId="77777777" w:rsidR="00624B7E" w:rsidRDefault="00624B7E" w:rsidP="009D696E">
            <w:pPr>
              <w:rPr>
                <w:b/>
                <w:sz w:val="24"/>
                <w:szCs w:val="24"/>
              </w:rPr>
            </w:pPr>
            <w:r>
              <w:rPr>
                <w:b/>
                <w:sz w:val="24"/>
                <w:szCs w:val="24"/>
              </w:rPr>
              <w:t xml:space="preserve">Day Five: </w:t>
            </w:r>
          </w:p>
        </w:tc>
      </w:tr>
      <w:tr w:rsidR="009F15A4" w14:paraId="722BD26D" w14:textId="77777777" w:rsidTr="009F15A4">
        <w:trPr>
          <w:trHeight w:val="804"/>
        </w:trPr>
        <w:tc>
          <w:tcPr>
            <w:tcW w:w="1083" w:type="dxa"/>
            <w:vMerge w:val="restart"/>
          </w:tcPr>
          <w:p w14:paraId="1762789F" w14:textId="77777777" w:rsidR="009F15A4" w:rsidRDefault="009F15A4" w:rsidP="009D696E">
            <w:pPr>
              <w:rPr>
                <w:b/>
                <w:sz w:val="24"/>
                <w:szCs w:val="24"/>
              </w:rPr>
            </w:pPr>
          </w:p>
        </w:tc>
        <w:tc>
          <w:tcPr>
            <w:tcW w:w="1114" w:type="dxa"/>
          </w:tcPr>
          <w:p w14:paraId="37BA38B7" w14:textId="77777777" w:rsidR="009F15A4" w:rsidRDefault="009F15A4" w:rsidP="009D696E">
            <w:pPr>
              <w:rPr>
                <w:b/>
                <w:sz w:val="24"/>
                <w:szCs w:val="24"/>
              </w:rPr>
            </w:pPr>
            <w:r>
              <w:rPr>
                <w:b/>
                <w:sz w:val="24"/>
                <w:szCs w:val="24"/>
              </w:rPr>
              <w:t>(am)</w:t>
            </w:r>
          </w:p>
        </w:tc>
        <w:tc>
          <w:tcPr>
            <w:tcW w:w="2079" w:type="dxa"/>
          </w:tcPr>
          <w:p w14:paraId="7E1E8CDC" w14:textId="77777777" w:rsidR="009F15A4" w:rsidRDefault="009F15A4" w:rsidP="009D696E">
            <w:pPr>
              <w:rPr>
                <w:b/>
                <w:sz w:val="24"/>
                <w:szCs w:val="24"/>
              </w:rPr>
            </w:pPr>
          </w:p>
        </w:tc>
        <w:tc>
          <w:tcPr>
            <w:tcW w:w="2211" w:type="dxa"/>
          </w:tcPr>
          <w:p w14:paraId="51D904CE" w14:textId="77777777" w:rsidR="009F15A4" w:rsidRDefault="009F15A4" w:rsidP="009D696E">
            <w:pPr>
              <w:rPr>
                <w:b/>
                <w:sz w:val="24"/>
                <w:szCs w:val="24"/>
              </w:rPr>
            </w:pPr>
          </w:p>
        </w:tc>
        <w:tc>
          <w:tcPr>
            <w:tcW w:w="2552" w:type="dxa"/>
          </w:tcPr>
          <w:p w14:paraId="0D9A43E8" w14:textId="77777777" w:rsidR="009F15A4" w:rsidRDefault="009F15A4" w:rsidP="009D696E">
            <w:pPr>
              <w:rPr>
                <w:b/>
                <w:sz w:val="24"/>
                <w:szCs w:val="24"/>
              </w:rPr>
            </w:pPr>
          </w:p>
        </w:tc>
      </w:tr>
      <w:tr w:rsidR="009F15A4" w14:paraId="4A9B67C1" w14:textId="77777777" w:rsidTr="009F15A4">
        <w:trPr>
          <w:trHeight w:val="804"/>
        </w:trPr>
        <w:tc>
          <w:tcPr>
            <w:tcW w:w="1083" w:type="dxa"/>
            <w:vMerge/>
          </w:tcPr>
          <w:p w14:paraId="163493D0" w14:textId="77777777" w:rsidR="009F15A4" w:rsidRDefault="009F15A4" w:rsidP="009D696E">
            <w:pPr>
              <w:rPr>
                <w:b/>
                <w:sz w:val="24"/>
                <w:szCs w:val="24"/>
              </w:rPr>
            </w:pPr>
          </w:p>
        </w:tc>
        <w:tc>
          <w:tcPr>
            <w:tcW w:w="1114" w:type="dxa"/>
          </w:tcPr>
          <w:p w14:paraId="7A1761E9" w14:textId="77777777" w:rsidR="009F15A4" w:rsidRDefault="009F15A4" w:rsidP="009D696E">
            <w:pPr>
              <w:rPr>
                <w:b/>
                <w:sz w:val="24"/>
                <w:szCs w:val="24"/>
              </w:rPr>
            </w:pPr>
            <w:r>
              <w:rPr>
                <w:b/>
                <w:sz w:val="24"/>
                <w:szCs w:val="24"/>
              </w:rPr>
              <w:t>(pm)</w:t>
            </w:r>
          </w:p>
        </w:tc>
        <w:tc>
          <w:tcPr>
            <w:tcW w:w="2079" w:type="dxa"/>
          </w:tcPr>
          <w:p w14:paraId="6E140F31" w14:textId="77777777" w:rsidR="009F15A4" w:rsidRDefault="009F15A4" w:rsidP="009D696E">
            <w:pPr>
              <w:rPr>
                <w:b/>
                <w:sz w:val="24"/>
                <w:szCs w:val="24"/>
              </w:rPr>
            </w:pPr>
          </w:p>
        </w:tc>
        <w:tc>
          <w:tcPr>
            <w:tcW w:w="2211" w:type="dxa"/>
          </w:tcPr>
          <w:p w14:paraId="6481B50A" w14:textId="77777777" w:rsidR="009F15A4" w:rsidRDefault="009F15A4" w:rsidP="009D696E">
            <w:pPr>
              <w:rPr>
                <w:b/>
                <w:sz w:val="24"/>
                <w:szCs w:val="24"/>
              </w:rPr>
            </w:pPr>
          </w:p>
        </w:tc>
        <w:tc>
          <w:tcPr>
            <w:tcW w:w="2552" w:type="dxa"/>
          </w:tcPr>
          <w:p w14:paraId="5F0B2BC7" w14:textId="77777777" w:rsidR="009F15A4" w:rsidRDefault="009F15A4" w:rsidP="009D696E">
            <w:pPr>
              <w:rPr>
                <w:b/>
                <w:sz w:val="24"/>
                <w:szCs w:val="24"/>
              </w:rPr>
            </w:pPr>
          </w:p>
        </w:tc>
      </w:tr>
      <w:tr w:rsidR="00624B7E" w14:paraId="55AAA6CD" w14:textId="77777777" w:rsidTr="009F15A4">
        <w:trPr>
          <w:trHeight w:val="345"/>
        </w:trPr>
        <w:tc>
          <w:tcPr>
            <w:tcW w:w="9039" w:type="dxa"/>
            <w:gridSpan w:val="5"/>
            <w:shd w:val="clear" w:color="auto" w:fill="F2F2F2" w:themeFill="background1" w:themeFillShade="F2"/>
          </w:tcPr>
          <w:p w14:paraId="46E8379F" w14:textId="77777777" w:rsidR="00624B7E" w:rsidRDefault="00624B7E" w:rsidP="009D696E">
            <w:pPr>
              <w:rPr>
                <w:b/>
                <w:sz w:val="24"/>
                <w:szCs w:val="24"/>
              </w:rPr>
            </w:pPr>
            <w:r>
              <w:rPr>
                <w:b/>
                <w:sz w:val="24"/>
                <w:szCs w:val="24"/>
              </w:rPr>
              <w:t xml:space="preserve">Day Six: </w:t>
            </w:r>
          </w:p>
        </w:tc>
      </w:tr>
      <w:tr w:rsidR="009F15A4" w14:paraId="7885119F" w14:textId="77777777" w:rsidTr="009F15A4">
        <w:trPr>
          <w:trHeight w:val="804"/>
        </w:trPr>
        <w:tc>
          <w:tcPr>
            <w:tcW w:w="1083" w:type="dxa"/>
            <w:vMerge w:val="restart"/>
          </w:tcPr>
          <w:p w14:paraId="0ECDF0B9" w14:textId="77777777" w:rsidR="009F15A4" w:rsidRDefault="009F15A4" w:rsidP="009D696E">
            <w:pPr>
              <w:rPr>
                <w:b/>
                <w:sz w:val="24"/>
                <w:szCs w:val="24"/>
              </w:rPr>
            </w:pPr>
          </w:p>
        </w:tc>
        <w:tc>
          <w:tcPr>
            <w:tcW w:w="1114" w:type="dxa"/>
          </w:tcPr>
          <w:p w14:paraId="0D98B26A" w14:textId="77777777" w:rsidR="009F15A4" w:rsidRDefault="009F15A4" w:rsidP="009D696E">
            <w:pPr>
              <w:rPr>
                <w:b/>
                <w:sz w:val="24"/>
                <w:szCs w:val="24"/>
              </w:rPr>
            </w:pPr>
            <w:r>
              <w:rPr>
                <w:b/>
                <w:sz w:val="24"/>
                <w:szCs w:val="24"/>
              </w:rPr>
              <w:t>(am)</w:t>
            </w:r>
          </w:p>
        </w:tc>
        <w:tc>
          <w:tcPr>
            <w:tcW w:w="2079" w:type="dxa"/>
          </w:tcPr>
          <w:p w14:paraId="360151BE" w14:textId="77777777" w:rsidR="009F15A4" w:rsidRDefault="009F15A4" w:rsidP="009D696E">
            <w:pPr>
              <w:rPr>
                <w:b/>
                <w:sz w:val="24"/>
                <w:szCs w:val="24"/>
              </w:rPr>
            </w:pPr>
          </w:p>
        </w:tc>
        <w:tc>
          <w:tcPr>
            <w:tcW w:w="2211" w:type="dxa"/>
          </w:tcPr>
          <w:p w14:paraId="6940DDD1" w14:textId="77777777" w:rsidR="009F15A4" w:rsidRDefault="009F15A4" w:rsidP="009D696E">
            <w:pPr>
              <w:rPr>
                <w:b/>
                <w:sz w:val="24"/>
                <w:szCs w:val="24"/>
              </w:rPr>
            </w:pPr>
          </w:p>
        </w:tc>
        <w:tc>
          <w:tcPr>
            <w:tcW w:w="2552" w:type="dxa"/>
          </w:tcPr>
          <w:p w14:paraId="788A9BB9" w14:textId="77777777" w:rsidR="009F15A4" w:rsidRDefault="009F15A4" w:rsidP="009D696E">
            <w:pPr>
              <w:rPr>
                <w:b/>
                <w:sz w:val="24"/>
                <w:szCs w:val="24"/>
              </w:rPr>
            </w:pPr>
          </w:p>
        </w:tc>
      </w:tr>
      <w:tr w:rsidR="009F15A4" w14:paraId="13E92813" w14:textId="77777777" w:rsidTr="009F15A4">
        <w:trPr>
          <w:trHeight w:val="804"/>
        </w:trPr>
        <w:tc>
          <w:tcPr>
            <w:tcW w:w="1083" w:type="dxa"/>
            <w:vMerge/>
          </w:tcPr>
          <w:p w14:paraId="24020610" w14:textId="77777777" w:rsidR="009F15A4" w:rsidRDefault="009F15A4" w:rsidP="009D696E">
            <w:pPr>
              <w:rPr>
                <w:b/>
                <w:sz w:val="24"/>
                <w:szCs w:val="24"/>
              </w:rPr>
            </w:pPr>
          </w:p>
        </w:tc>
        <w:tc>
          <w:tcPr>
            <w:tcW w:w="1114" w:type="dxa"/>
          </w:tcPr>
          <w:p w14:paraId="7CAF4CAE" w14:textId="77777777" w:rsidR="009F15A4" w:rsidRDefault="009F15A4" w:rsidP="009D696E">
            <w:pPr>
              <w:rPr>
                <w:b/>
                <w:sz w:val="24"/>
                <w:szCs w:val="24"/>
              </w:rPr>
            </w:pPr>
            <w:r>
              <w:rPr>
                <w:b/>
                <w:sz w:val="24"/>
                <w:szCs w:val="24"/>
              </w:rPr>
              <w:t>(pm)</w:t>
            </w:r>
          </w:p>
        </w:tc>
        <w:tc>
          <w:tcPr>
            <w:tcW w:w="2079" w:type="dxa"/>
          </w:tcPr>
          <w:p w14:paraId="6C1DAA3E" w14:textId="77777777" w:rsidR="009F15A4" w:rsidRDefault="009F15A4" w:rsidP="009D696E">
            <w:pPr>
              <w:rPr>
                <w:b/>
                <w:sz w:val="24"/>
                <w:szCs w:val="24"/>
              </w:rPr>
            </w:pPr>
          </w:p>
        </w:tc>
        <w:tc>
          <w:tcPr>
            <w:tcW w:w="2211" w:type="dxa"/>
          </w:tcPr>
          <w:p w14:paraId="5CC5BE76" w14:textId="77777777" w:rsidR="009F15A4" w:rsidRDefault="009F15A4" w:rsidP="009D696E">
            <w:pPr>
              <w:rPr>
                <w:b/>
                <w:sz w:val="24"/>
                <w:szCs w:val="24"/>
              </w:rPr>
            </w:pPr>
          </w:p>
        </w:tc>
        <w:tc>
          <w:tcPr>
            <w:tcW w:w="2552" w:type="dxa"/>
          </w:tcPr>
          <w:p w14:paraId="29288E55" w14:textId="77777777" w:rsidR="009F15A4" w:rsidRDefault="009F15A4" w:rsidP="009D696E">
            <w:pPr>
              <w:rPr>
                <w:b/>
                <w:sz w:val="24"/>
                <w:szCs w:val="24"/>
              </w:rPr>
            </w:pPr>
          </w:p>
        </w:tc>
      </w:tr>
      <w:tr w:rsidR="00624B7E" w14:paraId="5E26DC1F" w14:textId="77777777" w:rsidTr="009F15A4">
        <w:trPr>
          <w:trHeight w:val="345"/>
        </w:trPr>
        <w:tc>
          <w:tcPr>
            <w:tcW w:w="9039" w:type="dxa"/>
            <w:gridSpan w:val="5"/>
            <w:shd w:val="clear" w:color="auto" w:fill="F2F2F2" w:themeFill="background1" w:themeFillShade="F2"/>
          </w:tcPr>
          <w:p w14:paraId="72B32888" w14:textId="77777777" w:rsidR="00624B7E" w:rsidRDefault="00624B7E" w:rsidP="009D696E">
            <w:pPr>
              <w:rPr>
                <w:b/>
                <w:sz w:val="24"/>
                <w:szCs w:val="24"/>
              </w:rPr>
            </w:pPr>
            <w:r>
              <w:rPr>
                <w:b/>
                <w:sz w:val="24"/>
                <w:szCs w:val="24"/>
              </w:rPr>
              <w:t xml:space="preserve">Day Seven: </w:t>
            </w:r>
          </w:p>
        </w:tc>
      </w:tr>
      <w:tr w:rsidR="009F15A4" w14:paraId="1347A534" w14:textId="77777777" w:rsidTr="009F15A4">
        <w:trPr>
          <w:trHeight w:val="804"/>
        </w:trPr>
        <w:tc>
          <w:tcPr>
            <w:tcW w:w="1083" w:type="dxa"/>
            <w:vMerge w:val="restart"/>
          </w:tcPr>
          <w:p w14:paraId="13D76EB3" w14:textId="77777777" w:rsidR="009F15A4" w:rsidRDefault="009F15A4" w:rsidP="009D696E">
            <w:pPr>
              <w:rPr>
                <w:b/>
                <w:sz w:val="24"/>
                <w:szCs w:val="24"/>
              </w:rPr>
            </w:pPr>
          </w:p>
        </w:tc>
        <w:tc>
          <w:tcPr>
            <w:tcW w:w="1114" w:type="dxa"/>
          </w:tcPr>
          <w:p w14:paraId="4ABE8FE9" w14:textId="77777777" w:rsidR="009F15A4" w:rsidRDefault="009F15A4" w:rsidP="009D696E">
            <w:pPr>
              <w:rPr>
                <w:b/>
                <w:sz w:val="24"/>
                <w:szCs w:val="24"/>
              </w:rPr>
            </w:pPr>
            <w:r>
              <w:rPr>
                <w:b/>
                <w:sz w:val="24"/>
                <w:szCs w:val="24"/>
              </w:rPr>
              <w:t>(am)</w:t>
            </w:r>
          </w:p>
        </w:tc>
        <w:tc>
          <w:tcPr>
            <w:tcW w:w="2079" w:type="dxa"/>
          </w:tcPr>
          <w:p w14:paraId="0BA3B10B" w14:textId="77777777" w:rsidR="009F15A4" w:rsidRDefault="009F15A4" w:rsidP="009D696E">
            <w:pPr>
              <w:rPr>
                <w:b/>
                <w:sz w:val="24"/>
                <w:szCs w:val="24"/>
              </w:rPr>
            </w:pPr>
          </w:p>
        </w:tc>
        <w:tc>
          <w:tcPr>
            <w:tcW w:w="2211" w:type="dxa"/>
          </w:tcPr>
          <w:p w14:paraId="1DB296A3" w14:textId="77777777" w:rsidR="009F15A4" w:rsidRDefault="009F15A4" w:rsidP="009D696E">
            <w:pPr>
              <w:rPr>
                <w:b/>
                <w:sz w:val="24"/>
                <w:szCs w:val="24"/>
              </w:rPr>
            </w:pPr>
          </w:p>
        </w:tc>
        <w:tc>
          <w:tcPr>
            <w:tcW w:w="2552" w:type="dxa"/>
          </w:tcPr>
          <w:p w14:paraId="6749BF95" w14:textId="77777777" w:rsidR="009F15A4" w:rsidRDefault="009F15A4" w:rsidP="009D696E">
            <w:pPr>
              <w:rPr>
                <w:b/>
                <w:sz w:val="24"/>
                <w:szCs w:val="24"/>
              </w:rPr>
            </w:pPr>
          </w:p>
        </w:tc>
      </w:tr>
      <w:tr w:rsidR="009F15A4" w14:paraId="631411FD" w14:textId="77777777" w:rsidTr="009F15A4">
        <w:trPr>
          <w:trHeight w:val="804"/>
        </w:trPr>
        <w:tc>
          <w:tcPr>
            <w:tcW w:w="1083" w:type="dxa"/>
            <w:vMerge/>
          </w:tcPr>
          <w:p w14:paraId="3E9968D9" w14:textId="77777777" w:rsidR="009F15A4" w:rsidRDefault="009F15A4" w:rsidP="009D696E">
            <w:pPr>
              <w:rPr>
                <w:b/>
                <w:sz w:val="24"/>
                <w:szCs w:val="24"/>
              </w:rPr>
            </w:pPr>
          </w:p>
        </w:tc>
        <w:tc>
          <w:tcPr>
            <w:tcW w:w="1114" w:type="dxa"/>
          </w:tcPr>
          <w:p w14:paraId="1E582613" w14:textId="77777777" w:rsidR="009F15A4" w:rsidRDefault="009F15A4" w:rsidP="009D696E">
            <w:pPr>
              <w:rPr>
                <w:b/>
                <w:sz w:val="24"/>
                <w:szCs w:val="24"/>
              </w:rPr>
            </w:pPr>
            <w:r>
              <w:rPr>
                <w:b/>
                <w:sz w:val="24"/>
                <w:szCs w:val="24"/>
              </w:rPr>
              <w:t>(pm)</w:t>
            </w:r>
          </w:p>
        </w:tc>
        <w:tc>
          <w:tcPr>
            <w:tcW w:w="2079" w:type="dxa"/>
          </w:tcPr>
          <w:p w14:paraId="36B96731" w14:textId="77777777" w:rsidR="009F15A4" w:rsidRDefault="009F15A4" w:rsidP="009D696E">
            <w:pPr>
              <w:rPr>
                <w:b/>
                <w:sz w:val="24"/>
                <w:szCs w:val="24"/>
              </w:rPr>
            </w:pPr>
          </w:p>
        </w:tc>
        <w:tc>
          <w:tcPr>
            <w:tcW w:w="2211" w:type="dxa"/>
          </w:tcPr>
          <w:p w14:paraId="217DDB57" w14:textId="77777777" w:rsidR="009F15A4" w:rsidRDefault="009F15A4" w:rsidP="009D696E">
            <w:pPr>
              <w:rPr>
                <w:b/>
                <w:sz w:val="24"/>
                <w:szCs w:val="24"/>
              </w:rPr>
            </w:pPr>
          </w:p>
        </w:tc>
        <w:tc>
          <w:tcPr>
            <w:tcW w:w="2552" w:type="dxa"/>
          </w:tcPr>
          <w:p w14:paraId="74545A2B" w14:textId="77777777" w:rsidR="009F15A4" w:rsidRDefault="009F15A4" w:rsidP="009D696E">
            <w:pPr>
              <w:rPr>
                <w:b/>
                <w:sz w:val="24"/>
                <w:szCs w:val="24"/>
              </w:rPr>
            </w:pPr>
          </w:p>
        </w:tc>
      </w:tr>
      <w:tr w:rsidR="00624B7E" w14:paraId="5310E26F" w14:textId="77777777" w:rsidTr="009F15A4">
        <w:trPr>
          <w:trHeight w:val="2404"/>
        </w:trPr>
        <w:tc>
          <w:tcPr>
            <w:tcW w:w="9039" w:type="dxa"/>
            <w:gridSpan w:val="5"/>
          </w:tcPr>
          <w:p w14:paraId="1403062F" w14:textId="77777777" w:rsidR="00624B7E" w:rsidRDefault="00624B7E" w:rsidP="009D696E">
            <w:pPr>
              <w:rPr>
                <w:b/>
                <w:sz w:val="24"/>
                <w:szCs w:val="24"/>
              </w:rPr>
            </w:pPr>
            <w:r>
              <w:rPr>
                <w:b/>
                <w:sz w:val="24"/>
                <w:szCs w:val="24"/>
              </w:rPr>
              <w:t xml:space="preserve">Comments: </w:t>
            </w:r>
          </w:p>
        </w:tc>
      </w:tr>
    </w:tbl>
    <w:p w14:paraId="49CBA05A" w14:textId="77777777" w:rsidR="00D077A8" w:rsidRDefault="00D077A8" w:rsidP="007A4411">
      <w:pPr>
        <w:pStyle w:val="NormalWeb"/>
        <w:shd w:val="clear" w:color="auto" w:fill="FFFFFF"/>
        <w:spacing w:before="0" w:beforeAutospacing="0" w:after="0" w:afterAutospacing="0"/>
        <w:textAlignment w:val="baseline"/>
        <w:rPr>
          <w:rStyle w:val="Strong"/>
          <w:rFonts w:asciiTheme="minorHAnsi" w:hAnsiTheme="minorHAnsi" w:cstheme="minorHAnsi"/>
          <w:b w:val="0"/>
          <w:color w:val="333333"/>
          <w:sz w:val="23"/>
          <w:szCs w:val="23"/>
          <w:bdr w:val="none" w:sz="0" w:space="0" w:color="auto" w:frame="1"/>
        </w:rPr>
      </w:pPr>
    </w:p>
    <w:p w14:paraId="23D38958" w14:textId="77777777" w:rsidR="00D077A8" w:rsidRDefault="00D077A8" w:rsidP="007A4411">
      <w:pPr>
        <w:pStyle w:val="NormalWeb"/>
        <w:shd w:val="clear" w:color="auto" w:fill="FFFFFF"/>
        <w:spacing w:before="0" w:beforeAutospacing="0" w:after="0" w:afterAutospacing="0"/>
        <w:textAlignment w:val="baseline"/>
        <w:rPr>
          <w:rStyle w:val="Strong"/>
          <w:rFonts w:asciiTheme="minorHAnsi" w:hAnsiTheme="minorHAnsi" w:cstheme="minorHAnsi"/>
          <w:b w:val="0"/>
          <w:color w:val="333333"/>
          <w:sz w:val="23"/>
          <w:szCs w:val="23"/>
          <w:u w:val="single"/>
          <w:bdr w:val="none" w:sz="0" w:space="0" w:color="auto" w:frame="1"/>
        </w:rPr>
      </w:pPr>
    </w:p>
    <w:p w14:paraId="0548B6FC" w14:textId="77777777" w:rsidR="00624B7E" w:rsidRDefault="00624B7E" w:rsidP="007A4411">
      <w:pPr>
        <w:pStyle w:val="NormalWeb"/>
        <w:shd w:val="clear" w:color="auto" w:fill="FFFFFF"/>
        <w:spacing w:before="0" w:beforeAutospacing="0" w:after="0" w:afterAutospacing="0"/>
        <w:textAlignment w:val="baseline"/>
        <w:rPr>
          <w:rStyle w:val="Strong"/>
          <w:rFonts w:asciiTheme="minorHAnsi" w:hAnsiTheme="minorHAnsi" w:cstheme="minorHAnsi"/>
          <w:b w:val="0"/>
          <w:color w:val="333333"/>
          <w:sz w:val="23"/>
          <w:szCs w:val="23"/>
          <w:u w:val="single"/>
          <w:bdr w:val="none" w:sz="0" w:space="0" w:color="auto" w:frame="1"/>
        </w:rPr>
      </w:pPr>
    </w:p>
    <w:p w14:paraId="51A095FF" w14:textId="77777777" w:rsidR="00624B7E" w:rsidRDefault="00624B7E" w:rsidP="007A4411">
      <w:pPr>
        <w:pStyle w:val="NormalWeb"/>
        <w:shd w:val="clear" w:color="auto" w:fill="FFFFFF"/>
        <w:spacing w:before="0" w:beforeAutospacing="0" w:after="0" w:afterAutospacing="0"/>
        <w:textAlignment w:val="baseline"/>
        <w:rPr>
          <w:rStyle w:val="Strong"/>
          <w:rFonts w:asciiTheme="minorHAnsi" w:hAnsiTheme="minorHAnsi" w:cstheme="minorHAnsi"/>
          <w:b w:val="0"/>
          <w:color w:val="333333"/>
          <w:sz w:val="23"/>
          <w:szCs w:val="23"/>
          <w:u w:val="single"/>
          <w:bdr w:val="none" w:sz="0" w:space="0" w:color="auto" w:frame="1"/>
        </w:rPr>
      </w:pPr>
    </w:p>
    <w:p w14:paraId="18A7372C" w14:textId="77777777" w:rsidR="00D077A8" w:rsidRPr="009C06D9" w:rsidRDefault="00D077A8" w:rsidP="007A4411">
      <w:pPr>
        <w:pStyle w:val="NormalWeb"/>
        <w:shd w:val="clear" w:color="auto" w:fill="FFFFFF"/>
        <w:spacing w:before="0" w:beforeAutospacing="0" w:after="0" w:afterAutospacing="0"/>
        <w:textAlignment w:val="baseline"/>
        <w:rPr>
          <w:rStyle w:val="Strong"/>
          <w:rFonts w:asciiTheme="minorHAnsi" w:hAnsiTheme="minorHAnsi" w:cstheme="minorHAnsi"/>
          <w:color w:val="333333"/>
          <w:sz w:val="23"/>
          <w:szCs w:val="23"/>
          <w:u w:val="single"/>
          <w:bdr w:val="none" w:sz="0" w:space="0" w:color="auto" w:frame="1"/>
        </w:rPr>
      </w:pPr>
      <w:r w:rsidRPr="009C06D9">
        <w:rPr>
          <w:rStyle w:val="Strong"/>
          <w:rFonts w:asciiTheme="minorHAnsi" w:hAnsiTheme="minorHAnsi" w:cstheme="minorHAnsi"/>
          <w:color w:val="333333"/>
          <w:sz w:val="23"/>
          <w:szCs w:val="23"/>
          <w:u w:val="single"/>
          <w:bdr w:val="none" w:sz="0" w:space="0" w:color="auto" w:frame="1"/>
        </w:rPr>
        <w:t>Useful Contacts &amp; Information</w:t>
      </w:r>
    </w:p>
    <w:p w14:paraId="61FC5D29" w14:textId="77777777" w:rsidR="00624B7E" w:rsidRDefault="00624B7E" w:rsidP="007A4411">
      <w:pPr>
        <w:pStyle w:val="NormalWeb"/>
        <w:shd w:val="clear" w:color="auto" w:fill="FFFFFF"/>
        <w:spacing w:before="0" w:beforeAutospacing="0" w:after="0" w:afterAutospacing="0"/>
        <w:textAlignment w:val="baseline"/>
        <w:rPr>
          <w:rStyle w:val="Strong"/>
          <w:rFonts w:asciiTheme="minorHAnsi" w:hAnsiTheme="minorHAnsi" w:cstheme="minorHAnsi"/>
          <w:b w:val="0"/>
          <w:color w:val="333333"/>
          <w:sz w:val="23"/>
          <w:szCs w:val="23"/>
          <w:bdr w:val="none" w:sz="0" w:space="0" w:color="auto" w:frame="1"/>
        </w:rPr>
      </w:pPr>
    </w:p>
    <w:p w14:paraId="298EE75B" w14:textId="1215E5D4" w:rsidR="007A4411" w:rsidRPr="007A4411" w:rsidRDefault="007A4411" w:rsidP="007A4411">
      <w:pPr>
        <w:pStyle w:val="NormalWeb"/>
        <w:shd w:val="clear" w:color="auto" w:fill="FFFFFF"/>
        <w:spacing w:before="0" w:beforeAutospacing="0" w:after="0" w:afterAutospacing="0"/>
        <w:textAlignment w:val="baseline"/>
        <w:rPr>
          <w:rStyle w:val="Strong"/>
          <w:rFonts w:asciiTheme="minorHAnsi" w:hAnsiTheme="minorHAnsi" w:cstheme="minorHAnsi"/>
          <w:b w:val="0"/>
          <w:color w:val="333333"/>
          <w:sz w:val="23"/>
          <w:szCs w:val="23"/>
          <w:bdr w:val="none" w:sz="0" w:space="0" w:color="auto" w:frame="1"/>
        </w:rPr>
      </w:pPr>
      <w:r>
        <w:rPr>
          <w:rStyle w:val="Strong"/>
          <w:rFonts w:asciiTheme="minorHAnsi" w:hAnsiTheme="minorHAnsi" w:cstheme="minorHAnsi"/>
          <w:b w:val="0"/>
          <w:color w:val="333333"/>
          <w:sz w:val="23"/>
          <w:szCs w:val="23"/>
          <w:bdr w:val="none" w:sz="0" w:space="0" w:color="auto" w:frame="1"/>
        </w:rPr>
        <w:t>If you have any problems with your monitoring equipment, or any questions about the monitoring requirements</w:t>
      </w:r>
      <w:r w:rsidR="002E2A70">
        <w:rPr>
          <w:rStyle w:val="Strong"/>
          <w:rFonts w:asciiTheme="minorHAnsi" w:hAnsiTheme="minorHAnsi" w:cstheme="minorHAnsi"/>
          <w:b w:val="0"/>
          <w:color w:val="333333"/>
          <w:sz w:val="23"/>
          <w:szCs w:val="23"/>
          <w:bdr w:val="none" w:sz="0" w:space="0" w:color="auto" w:frame="1"/>
        </w:rPr>
        <w:t xml:space="preserve"> / </w:t>
      </w:r>
      <w:r w:rsidR="00935501">
        <w:rPr>
          <w:rStyle w:val="Strong"/>
          <w:rFonts w:asciiTheme="minorHAnsi" w:hAnsiTheme="minorHAnsi" w:cstheme="minorHAnsi"/>
          <w:b w:val="0"/>
          <w:color w:val="333333"/>
          <w:sz w:val="23"/>
          <w:szCs w:val="23"/>
          <w:bdr w:val="none" w:sz="0" w:space="0" w:color="auto" w:frame="1"/>
        </w:rPr>
        <w:t>monitoring form,</w:t>
      </w:r>
      <w:r>
        <w:rPr>
          <w:rStyle w:val="Strong"/>
          <w:rFonts w:asciiTheme="minorHAnsi" w:hAnsiTheme="minorHAnsi" w:cstheme="minorHAnsi"/>
          <w:b w:val="0"/>
          <w:color w:val="333333"/>
          <w:sz w:val="23"/>
          <w:szCs w:val="23"/>
          <w:bdr w:val="none" w:sz="0" w:space="0" w:color="auto" w:frame="1"/>
        </w:rPr>
        <w:t xml:space="preserve"> please contact your GP Practice who will be able to assist</w:t>
      </w:r>
      <w:r w:rsidR="002E2A70">
        <w:rPr>
          <w:rStyle w:val="Strong"/>
          <w:rFonts w:asciiTheme="minorHAnsi" w:hAnsiTheme="minorHAnsi" w:cstheme="minorHAnsi"/>
          <w:b w:val="0"/>
          <w:color w:val="333333"/>
          <w:sz w:val="23"/>
          <w:szCs w:val="23"/>
          <w:bdr w:val="none" w:sz="0" w:space="0" w:color="auto" w:frame="1"/>
        </w:rPr>
        <w:t xml:space="preserve"> you</w:t>
      </w:r>
      <w:r>
        <w:rPr>
          <w:rStyle w:val="Strong"/>
          <w:rFonts w:asciiTheme="minorHAnsi" w:hAnsiTheme="minorHAnsi" w:cstheme="minorHAnsi"/>
          <w:b w:val="0"/>
          <w:color w:val="333333"/>
          <w:sz w:val="23"/>
          <w:szCs w:val="23"/>
          <w:bdr w:val="none" w:sz="0" w:space="0" w:color="auto" w:frame="1"/>
        </w:rPr>
        <w:t xml:space="preserve">. </w:t>
      </w:r>
    </w:p>
    <w:p w14:paraId="6A4E5264" w14:textId="77777777" w:rsidR="007A4411" w:rsidRDefault="007A4411" w:rsidP="007A4411">
      <w:pPr>
        <w:pStyle w:val="NormalWeb"/>
        <w:shd w:val="clear" w:color="auto" w:fill="FFFFFF"/>
        <w:spacing w:before="0" w:beforeAutospacing="0" w:after="0" w:afterAutospacing="0"/>
        <w:textAlignment w:val="baseline"/>
        <w:rPr>
          <w:rStyle w:val="Strong"/>
          <w:rFonts w:asciiTheme="minorHAnsi" w:hAnsiTheme="minorHAnsi" w:cstheme="minorHAnsi"/>
          <w:color w:val="333333"/>
          <w:sz w:val="23"/>
          <w:szCs w:val="23"/>
          <w:bdr w:val="none" w:sz="0" w:space="0" w:color="auto" w:frame="1"/>
        </w:rPr>
      </w:pPr>
    </w:p>
    <w:p w14:paraId="59BBB958" w14:textId="77777777" w:rsidR="00A150DB" w:rsidRDefault="00A150DB" w:rsidP="007A4411">
      <w:pPr>
        <w:pStyle w:val="NormalWeb"/>
        <w:shd w:val="clear" w:color="auto" w:fill="FFFFFF"/>
        <w:spacing w:before="0" w:beforeAutospacing="0" w:after="0" w:afterAutospacing="0"/>
        <w:textAlignment w:val="baseline"/>
        <w:rPr>
          <w:b/>
          <w:bCs/>
          <w:color w:val="FF0000"/>
        </w:rPr>
      </w:pPr>
      <w:r w:rsidRPr="00A150DB">
        <w:rPr>
          <w:rFonts w:asciiTheme="minorHAnsi" w:hAnsiTheme="minorHAnsi" w:cstheme="minorHAnsi"/>
          <w:color w:val="333333"/>
          <w:sz w:val="23"/>
          <w:szCs w:val="23"/>
        </w:rPr>
        <w:t>If you need assistance on managing your blood pressure at home</w:t>
      </w:r>
      <w:r w:rsidR="006D1815">
        <w:rPr>
          <w:rFonts w:asciiTheme="minorHAnsi" w:hAnsiTheme="minorHAnsi" w:cstheme="minorHAnsi"/>
          <w:color w:val="333333"/>
          <w:sz w:val="23"/>
          <w:szCs w:val="23"/>
        </w:rPr>
        <w:t>, the following links offer assistance and helpful videos:</w:t>
      </w:r>
    </w:p>
    <w:p w14:paraId="11C237D8" w14:textId="77777777" w:rsidR="00A150DB" w:rsidRDefault="00A150DB" w:rsidP="007A4411">
      <w:pPr>
        <w:pStyle w:val="NormalWeb"/>
        <w:shd w:val="clear" w:color="auto" w:fill="FFFFFF"/>
        <w:spacing w:before="0" w:beforeAutospacing="0" w:after="0" w:afterAutospacing="0"/>
        <w:textAlignment w:val="baseline"/>
        <w:rPr>
          <w:b/>
          <w:bCs/>
          <w:color w:val="FF0000"/>
        </w:rPr>
      </w:pPr>
    </w:p>
    <w:tbl>
      <w:tblPr>
        <w:tblStyle w:val="NHSTable"/>
        <w:tblW w:w="9923" w:type="dxa"/>
        <w:tblLayout w:type="fixed"/>
        <w:tblLook w:val="04A0" w:firstRow="1" w:lastRow="0" w:firstColumn="1" w:lastColumn="0" w:noHBand="0" w:noVBand="1"/>
      </w:tblPr>
      <w:tblGrid>
        <w:gridCol w:w="2694"/>
        <w:gridCol w:w="5386"/>
        <w:gridCol w:w="1843"/>
      </w:tblGrid>
      <w:tr w:rsidR="00A150DB" w:rsidRPr="007C3E49" w14:paraId="0820A162" w14:textId="77777777" w:rsidTr="00A574B1">
        <w:trPr>
          <w:cnfStyle w:val="100000000000" w:firstRow="1" w:lastRow="0" w:firstColumn="0" w:lastColumn="0" w:oddVBand="0" w:evenVBand="0" w:oddHBand="0" w:evenHBand="0" w:firstRowFirstColumn="0" w:firstRowLastColumn="0" w:lastRowFirstColumn="0" w:lastRowLastColumn="0"/>
          <w:trHeight w:val="299"/>
        </w:trPr>
        <w:tc>
          <w:tcPr>
            <w:tcW w:w="2694" w:type="dxa"/>
          </w:tcPr>
          <w:p w14:paraId="62E508E6" w14:textId="77777777" w:rsidR="00A150DB" w:rsidRPr="00A150DB" w:rsidRDefault="00A150DB" w:rsidP="00A574B1">
            <w:pPr>
              <w:rPr>
                <w:rFonts w:asciiTheme="minorHAnsi" w:hAnsiTheme="minorHAnsi" w:cstheme="minorHAnsi"/>
                <w:b/>
                <w:bCs/>
                <w:color w:val="FFFFFF" w:themeColor="background1"/>
                <w:sz w:val="22"/>
                <w:szCs w:val="20"/>
              </w:rPr>
            </w:pPr>
            <w:r w:rsidRPr="00A150DB">
              <w:rPr>
                <w:rFonts w:asciiTheme="minorHAnsi" w:hAnsiTheme="minorHAnsi" w:cstheme="minorHAnsi"/>
                <w:b/>
                <w:bCs/>
                <w:color w:val="FFFFFF" w:themeColor="background1"/>
                <w:sz w:val="22"/>
                <w:szCs w:val="20"/>
              </w:rPr>
              <w:t>Tool or resource</w:t>
            </w:r>
          </w:p>
        </w:tc>
        <w:tc>
          <w:tcPr>
            <w:tcW w:w="5386" w:type="dxa"/>
          </w:tcPr>
          <w:p w14:paraId="07933893" w14:textId="77777777" w:rsidR="00A150DB" w:rsidRPr="00A150DB" w:rsidRDefault="00A150DB" w:rsidP="00A574B1">
            <w:pPr>
              <w:rPr>
                <w:rFonts w:asciiTheme="minorHAnsi" w:hAnsiTheme="minorHAnsi" w:cstheme="minorHAnsi"/>
                <w:b/>
                <w:bCs/>
                <w:color w:val="FFFFFF" w:themeColor="background1"/>
                <w:sz w:val="22"/>
                <w:szCs w:val="20"/>
              </w:rPr>
            </w:pPr>
            <w:r w:rsidRPr="00A150DB">
              <w:rPr>
                <w:rFonts w:asciiTheme="minorHAnsi" w:hAnsiTheme="minorHAnsi" w:cstheme="minorHAnsi"/>
                <w:b/>
                <w:bCs/>
                <w:color w:val="FFFFFF" w:themeColor="background1"/>
                <w:sz w:val="22"/>
                <w:szCs w:val="20"/>
              </w:rPr>
              <w:t xml:space="preserve">Description </w:t>
            </w:r>
          </w:p>
        </w:tc>
        <w:tc>
          <w:tcPr>
            <w:tcW w:w="1843" w:type="dxa"/>
          </w:tcPr>
          <w:p w14:paraId="35EE0AC9" w14:textId="77777777" w:rsidR="00A150DB" w:rsidRPr="00A150DB" w:rsidRDefault="00A150DB" w:rsidP="00A574B1">
            <w:pPr>
              <w:rPr>
                <w:rFonts w:asciiTheme="minorHAnsi" w:hAnsiTheme="minorHAnsi" w:cstheme="minorHAnsi"/>
                <w:b/>
                <w:bCs/>
                <w:color w:val="FFFFFF" w:themeColor="background1"/>
                <w:sz w:val="22"/>
                <w:szCs w:val="20"/>
              </w:rPr>
            </w:pPr>
            <w:r w:rsidRPr="00A150DB">
              <w:rPr>
                <w:rFonts w:asciiTheme="minorHAnsi" w:hAnsiTheme="minorHAnsi" w:cstheme="minorHAnsi"/>
                <w:b/>
                <w:bCs/>
                <w:color w:val="FFFFFF" w:themeColor="background1"/>
                <w:sz w:val="22"/>
                <w:szCs w:val="20"/>
              </w:rPr>
              <w:t>Format</w:t>
            </w:r>
          </w:p>
        </w:tc>
      </w:tr>
      <w:tr w:rsidR="007B42FB" w:rsidRPr="007C3E49" w14:paraId="0D2E352C" w14:textId="77777777" w:rsidTr="00A574B1">
        <w:trPr>
          <w:cnfStyle w:val="000000100000" w:firstRow="0" w:lastRow="0" w:firstColumn="0" w:lastColumn="0" w:oddVBand="0" w:evenVBand="0" w:oddHBand="1" w:evenHBand="0" w:firstRowFirstColumn="0" w:firstRowLastColumn="0" w:lastRowFirstColumn="0" w:lastRowLastColumn="0"/>
          <w:trHeight w:val="816"/>
        </w:trPr>
        <w:tc>
          <w:tcPr>
            <w:tcW w:w="2694" w:type="dxa"/>
          </w:tcPr>
          <w:p w14:paraId="66DBD057" w14:textId="77777777" w:rsidR="007B42FB" w:rsidRPr="007B42FB" w:rsidRDefault="00A75BB6" w:rsidP="00A574B1">
            <w:pPr>
              <w:rPr>
                <w:lang w:val="en-GB"/>
              </w:rPr>
            </w:pPr>
            <w:hyperlink r:id="rId8" w:history="1">
              <w:r w:rsidR="007B42FB" w:rsidRPr="007B42FB">
                <w:rPr>
                  <w:rStyle w:val="Hyperlink"/>
                  <w:rFonts w:asciiTheme="minorHAnsi" w:hAnsiTheme="minorHAnsi" w:cstheme="minorHAnsi"/>
                  <w:sz w:val="22"/>
                  <w:szCs w:val="20"/>
                </w:rPr>
                <w:t>West Yorkshire and Harrogate Healthy Heart</w:t>
              </w:r>
            </w:hyperlink>
          </w:p>
        </w:tc>
        <w:tc>
          <w:tcPr>
            <w:tcW w:w="5386" w:type="dxa"/>
          </w:tcPr>
          <w:p w14:paraId="19D48C19" w14:textId="77777777" w:rsidR="007B42FB" w:rsidRPr="009439B0" w:rsidRDefault="009439B0" w:rsidP="00A574B1">
            <w:pPr>
              <w:rPr>
                <w:rFonts w:asciiTheme="minorHAnsi" w:hAnsiTheme="minorHAnsi" w:cstheme="minorHAnsi"/>
                <w:sz w:val="22"/>
                <w:szCs w:val="20"/>
                <w:lang w:val="en-GB"/>
              </w:rPr>
            </w:pPr>
            <w:r w:rsidRPr="009439B0">
              <w:rPr>
                <w:rFonts w:asciiTheme="minorHAnsi" w:hAnsiTheme="minorHAnsi" w:cstheme="minorHAnsi"/>
                <w:sz w:val="22"/>
                <w:szCs w:val="20"/>
              </w:rPr>
              <w:t>Local resource for patients on understanding Blood Pressure, with links to relevant sites and videos</w:t>
            </w:r>
            <w:r>
              <w:rPr>
                <w:rFonts w:asciiTheme="minorHAnsi" w:hAnsiTheme="minorHAnsi" w:cstheme="minorHAnsi"/>
                <w:sz w:val="22"/>
                <w:szCs w:val="20"/>
                <w:lang w:val="en-GB"/>
              </w:rPr>
              <w:t>.</w:t>
            </w:r>
          </w:p>
          <w:p w14:paraId="0A0F638B" w14:textId="77777777" w:rsidR="009439B0" w:rsidRPr="009439B0" w:rsidRDefault="009439B0" w:rsidP="00A574B1">
            <w:pPr>
              <w:rPr>
                <w:rFonts w:cstheme="minorHAnsi"/>
                <w:szCs w:val="20"/>
                <w:lang w:val="en-GB"/>
              </w:rPr>
            </w:pPr>
          </w:p>
          <w:p w14:paraId="0B6A716A" w14:textId="77777777" w:rsidR="007B42FB" w:rsidRPr="007B42FB" w:rsidRDefault="00A75BB6" w:rsidP="00A574B1">
            <w:pPr>
              <w:rPr>
                <w:color w:val="1F497D"/>
                <w:lang w:val="en-GB"/>
              </w:rPr>
            </w:pPr>
            <w:hyperlink r:id="rId9" w:history="1">
              <w:r w:rsidR="007B42FB" w:rsidRPr="007B42FB">
                <w:rPr>
                  <w:rFonts w:asciiTheme="minorHAnsi" w:hAnsiTheme="minorHAnsi" w:cstheme="minorHAnsi"/>
                  <w:b/>
                  <w:sz w:val="22"/>
                  <w:szCs w:val="20"/>
                  <w:lang w:val="en-GB"/>
                </w:rPr>
                <w:t>https://www.westyorkshireandharrogatehealthyhearts.co.uk/blood-pressure</w:t>
              </w:r>
            </w:hyperlink>
          </w:p>
        </w:tc>
        <w:tc>
          <w:tcPr>
            <w:tcW w:w="1843" w:type="dxa"/>
          </w:tcPr>
          <w:p w14:paraId="0D8D9F8A" w14:textId="77777777" w:rsidR="007B42FB" w:rsidRPr="007B42FB" w:rsidRDefault="007B42FB" w:rsidP="00A574B1">
            <w:pPr>
              <w:rPr>
                <w:rFonts w:cstheme="minorHAnsi"/>
                <w:szCs w:val="20"/>
                <w:lang w:val="en-GB"/>
              </w:rPr>
            </w:pPr>
            <w:r w:rsidRPr="007B42FB">
              <w:rPr>
                <w:rFonts w:asciiTheme="minorHAnsi" w:hAnsiTheme="minorHAnsi" w:cstheme="minorHAnsi"/>
                <w:sz w:val="22"/>
                <w:szCs w:val="20"/>
              </w:rPr>
              <w:t>Webpage</w:t>
            </w:r>
          </w:p>
        </w:tc>
      </w:tr>
      <w:tr w:rsidR="00A150DB" w:rsidRPr="007C3E49" w14:paraId="09093D9E" w14:textId="77777777" w:rsidTr="00A574B1">
        <w:trPr>
          <w:trHeight w:val="816"/>
        </w:trPr>
        <w:tc>
          <w:tcPr>
            <w:tcW w:w="2694" w:type="dxa"/>
          </w:tcPr>
          <w:p w14:paraId="40BA89C3" w14:textId="77777777" w:rsidR="00A150DB" w:rsidRPr="00A150DB" w:rsidRDefault="00A75BB6" w:rsidP="00A574B1">
            <w:pPr>
              <w:rPr>
                <w:rFonts w:asciiTheme="minorHAnsi" w:hAnsiTheme="minorHAnsi" w:cstheme="minorHAnsi"/>
                <w:sz w:val="22"/>
                <w:szCs w:val="20"/>
              </w:rPr>
            </w:pPr>
            <w:hyperlink r:id="rId10" w:anchor="measure" w:history="1">
              <w:r w:rsidR="00A150DB" w:rsidRPr="00A150DB">
                <w:rPr>
                  <w:rStyle w:val="Hyperlink"/>
                  <w:rFonts w:asciiTheme="minorHAnsi" w:hAnsiTheme="minorHAnsi" w:cstheme="minorHAnsi"/>
                  <w:sz w:val="22"/>
                  <w:szCs w:val="20"/>
                </w:rPr>
                <w:t>How to measure blood pressure at home - video</w:t>
              </w:r>
            </w:hyperlink>
            <w:r w:rsidR="00A150DB" w:rsidRPr="00A150DB">
              <w:rPr>
                <w:rFonts w:asciiTheme="minorHAnsi" w:hAnsiTheme="minorHAnsi" w:cstheme="minorHAnsi"/>
                <w:sz w:val="22"/>
                <w:szCs w:val="20"/>
              </w:rPr>
              <w:t xml:space="preserve"> </w:t>
            </w:r>
          </w:p>
        </w:tc>
        <w:tc>
          <w:tcPr>
            <w:tcW w:w="5386" w:type="dxa"/>
          </w:tcPr>
          <w:p w14:paraId="4F43E132" w14:textId="77777777" w:rsidR="00A150DB" w:rsidRDefault="00A150DB" w:rsidP="00A574B1">
            <w:pPr>
              <w:rPr>
                <w:rFonts w:asciiTheme="minorHAnsi" w:hAnsiTheme="minorHAnsi" w:cstheme="minorHAnsi"/>
                <w:sz w:val="22"/>
                <w:szCs w:val="20"/>
                <w:lang w:val="en-GB"/>
              </w:rPr>
            </w:pPr>
            <w:r w:rsidRPr="00A150DB">
              <w:rPr>
                <w:rFonts w:asciiTheme="minorHAnsi" w:hAnsiTheme="minorHAnsi" w:cstheme="minorHAnsi"/>
                <w:sz w:val="22"/>
                <w:szCs w:val="20"/>
              </w:rPr>
              <w:t xml:space="preserve">Video of a BHF senior cardiac nurse demonstrating to patients how to measure blood pressure at home. </w:t>
            </w:r>
          </w:p>
          <w:p w14:paraId="7A230F75" w14:textId="77777777" w:rsidR="00A150DB" w:rsidRDefault="00A150DB" w:rsidP="00A574B1">
            <w:pPr>
              <w:rPr>
                <w:rFonts w:asciiTheme="minorHAnsi" w:hAnsiTheme="minorHAnsi" w:cstheme="minorHAnsi"/>
                <w:sz w:val="22"/>
                <w:szCs w:val="20"/>
                <w:lang w:val="en-GB"/>
              </w:rPr>
            </w:pPr>
          </w:p>
          <w:p w14:paraId="2E14E29B" w14:textId="77777777" w:rsidR="00A150DB" w:rsidRPr="00A150DB" w:rsidRDefault="00A150DB" w:rsidP="00A574B1">
            <w:pPr>
              <w:rPr>
                <w:rFonts w:asciiTheme="minorHAnsi" w:hAnsiTheme="minorHAnsi" w:cstheme="minorHAnsi"/>
                <w:sz w:val="22"/>
                <w:szCs w:val="20"/>
                <w:lang w:val="en-GB"/>
              </w:rPr>
            </w:pPr>
            <w:r w:rsidRPr="00A150DB">
              <w:rPr>
                <w:rFonts w:asciiTheme="minorHAnsi" w:hAnsiTheme="minorHAnsi" w:cstheme="minorHAnsi"/>
                <w:b/>
                <w:sz w:val="22"/>
                <w:szCs w:val="20"/>
                <w:lang w:val="en-GB"/>
              </w:rPr>
              <w:t>https://www.bhf.org.uk/informationsupport/support/manage-your-blood-pressure-at-</w:t>
            </w:r>
            <w:r w:rsidRPr="002E2A70">
              <w:rPr>
                <w:rFonts w:asciiTheme="minorHAnsi" w:hAnsiTheme="minorHAnsi" w:cstheme="minorHAnsi"/>
                <w:b/>
                <w:sz w:val="22"/>
                <w:szCs w:val="20"/>
                <w:lang w:val="en-GB"/>
              </w:rPr>
              <w:t>home#measure</w:t>
            </w:r>
          </w:p>
        </w:tc>
        <w:tc>
          <w:tcPr>
            <w:tcW w:w="1843" w:type="dxa"/>
          </w:tcPr>
          <w:p w14:paraId="72462BBF" w14:textId="77777777" w:rsidR="00A150DB" w:rsidRPr="00A150DB" w:rsidRDefault="00A150DB" w:rsidP="00A574B1">
            <w:pPr>
              <w:rPr>
                <w:rFonts w:asciiTheme="minorHAnsi" w:hAnsiTheme="minorHAnsi" w:cstheme="minorHAnsi"/>
                <w:sz w:val="22"/>
                <w:szCs w:val="20"/>
              </w:rPr>
            </w:pPr>
            <w:r w:rsidRPr="00A150DB">
              <w:rPr>
                <w:rFonts w:asciiTheme="minorHAnsi" w:hAnsiTheme="minorHAnsi" w:cstheme="minorHAnsi"/>
                <w:sz w:val="22"/>
                <w:szCs w:val="20"/>
              </w:rPr>
              <w:t>Online video</w:t>
            </w:r>
          </w:p>
        </w:tc>
      </w:tr>
      <w:tr w:rsidR="00A150DB" w:rsidRPr="007C3E49" w14:paraId="39C698CC" w14:textId="77777777" w:rsidTr="00A574B1">
        <w:trPr>
          <w:cnfStyle w:val="000000100000" w:firstRow="0" w:lastRow="0" w:firstColumn="0" w:lastColumn="0" w:oddVBand="0" w:evenVBand="0" w:oddHBand="1" w:evenHBand="0" w:firstRowFirstColumn="0" w:firstRowLastColumn="0" w:lastRowFirstColumn="0" w:lastRowLastColumn="0"/>
          <w:trHeight w:val="483"/>
        </w:trPr>
        <w:tc>
          <w:tcPr>
            <w:tcW w:w="2694" w:type="dxa"/>
          </w:tcPr>
          <w:p w14:paraId="428D9A5C" w14:textId="77777777" w:rsidR="00A150DB" w:rsidRPr="00A150DB" w:rsidRDefault="00A75BB6" w:rsidP="00A574B1">
            <w:pPr>
              <w:rPr>
                <w:rFonts w:asciiTheme="minorHAnsi" w:hAnsiTheme="minorHAnsi" w:cstheme="minorHAnsi"/>
                <w:sz w:val="22"/>
                <w:szCs w:val="20"/>
              </w:rPr>
            </w:pPr>
            <w:hyperlink r:id="rId11" w:anchor="Heading2" w:history="1">
              <w:r w:rsidR="00A150DB" w:rsidRPr="00A150DB">
                <w:rPr>
                  <w:rStyle w:val="Hyperlink"/>
                  <w:rFonts w:asciiTheme="minorHAnsi" w:hAnsiTheme="minorHAnsi" w:cstheme="minorHAnsi"/>
                  <w:sz w:val="22"/>
                  <w:szCs w:val="20"/>
                </w:rPr>
                <w:t>High blood pressure and coronavirus</w:t>
              </w:r>
            </w:hyperlink>
          </w:p>
        </w:tc>
        <w:tc>
          <w:tcPr>
            <w:tcW w:w="5386" w:type="dxa"/>
          </w:tcPr>
          <w:p w14:paraId="4D678B98" w14:textId="77777777" w:rsidR="00A150DB" w:rsidRDefault="00A150DB" w:rsidP="00A574B1">
            <w:pPr>
              <w:rPr>
                <w:rFonts w:asciiTheme="minorHAnsi" w:hAnsiTheme="minorHAnsi" w:cstheme="minorHAnsi"/>
                <w:sz w:val="22"/>
                <w:szCs w:val="20"/>
                <w:lang w:val="en-GB"/>
              </w:rPr>
            </w:pPr>
            <w:r w:rsidRPr="00A150DB">
              <w:rPr>
                <w:rFonts w:asciiTheme="minorHAnsi" w:hAnsiTheme="minorHAnsi" w:cstheme="minorHAnsi"/>
                <w:sz w:val="22"/>
                <w:szCs w:val="20"/>
              </w:rPr>
              <w:t xml:space="preserve">BHF medical experts answer questions about how COVID-19 can affect people with heart disease, including hypertension. </w:t>
            </w:r>
          </w:p>
          <w:p w14:paraId="18632DB3" w14:textId="77777777" w:rsidR="00A150DB" w:rsidRDefault="00A150DB" w:rsidP="00A574B1">
            <w:pPr>
              <w:rPr>
                <w:rFonts w:asciiTheme="minorHAnsi" w:hAnsiTheme="minorHAnsi" w:cstheme="minorHAnsi"/>
                <w:sz w:val="22"/>
                <w:szCs w:val="20"/>
                <w:lang w:val="en-GB"/>
              </w:rPr>
            </w:pPr>
          </w:p>
          <w:p w14:paraId="2FDCD996" w14:textId="77777777" w:rsidR="00A150DB" w:rsidRPr="00A150DB" w:rsidRDefault="00A150DB" w:rsidP="00A574B1">
            <w:pPr>
              <w:rPr>
                <w:rFonts w:asciiTheme="minorHAnsi" w:hAnsiTheme="minorHAnsi" w:cstheme="minorHAnsi"/>
                <w:b/>
                <w:sz w:val="22"/>
                <w:szCs w:val="20"/>
                <w:lang w:val="en-GB"/>
              </w:rPr>
            </w:pPr>
            <w:r w:rsidRPr="00A150DB">
              <w:rPr>
                <w:rFonts w:asciiTheme="minorHAnsi" w:hAnsiTheme="minorHAnsi" w:cstheme="minorHAnsi"/>
                <w:b/>
                <w:sz w:val="22"/>
                <w:szCs w:val="20"/>
                <w:lang w:val="en-GB"/>
              </w:rPr>
              <w:t>https://www.bhf.org.uk/informationsupport/heart-matters-magazine/news/coronavirus-and-your-health#Heading2</w:t>
            </w:r>
          </w:p>
        </w:tc>
        <w:tc>
          <w:tcPr>
            <w:tcW w:w="1843" w:type="dxa"/>
          </w:tcPr>
          <w:p w14:paraId="469413C0" w14:textId="77777777" w:rsidR="00A150DB" w:rsidRPr="00A150DB" w:rsidRDefault="00A150DB" w:rsidP="00A574B1">
            <w:pPr>
              <w:rPr>
                <w:rFonts w:asciiTheme="minorHAnsi" w:hAnsiTheme="minorHAnsi" w:cstheme="minorHAnsi"/>
                <w:sz w:val="22"/>
                <w:szCs w:val="20"/>
              </w:rPr>
            </w:pPr>
            <w:r w:rsidRPr="00A150DB">
              <w:rPr>
                <w:rFonts w:asciiTheme="minorHAnsi" w:hAnsiTheme="minorHAnsi" w:cstheme="minorHAnsi"/>
                <w:sz w:val="22"/>
                <w:szCs w:val="20"/>
              </w:rPr>
              <w:t>Webpage</w:t>
            </w:r>
          </w:p>
        </w:tc>
      </w:tr>
      <w:tr w:rsidR="00A150DB" w:rsidRPr="007C3E49" w14:paraId="32B64287" w14:textId="77777777" w:rsidTr="00A574B1">
        <w:trPr>
          <w:trHeight w:val="980"/>
        </w:trPr>
        <w:tc>
          <w:tcPr>
            <w:tcW w:w="2694" w:type="dxa"/>
          </w:tcPr>
          <w:p w14:paraId="12E0A11B" w14:textId="77777777" w:rsidR="00A150DB" w:rsidRPr="00A150DB" w:rsidRDefault="00A75BB6" w:rsidP="00A574B1">
            <w:pPr>
              <w:rPr>
                <w:rFonts w:asciiTheme="minorHAnsi" w:hAnsiTheme="minorHAnsi" w:cstheme="minorHAnsi"/>
                <w:sz w:val="22"/>
                <w:szCs w:val="20"/>
              </w:rPr>
            </w:pPr>
            <w:hyperlink r:id="rId12" w:history="1">
              <w:r w:rsidR="00A150DB" w:rsidRPr="00A150DB">
                <w:rPr>
                  <w:rStyle w:val="Hyperlink"/>
                  <w:rFonts w:asciiTheme="minorHAnsi" w:hAnsiTheme="minorHAnsi" w:cstheme="minorHAnsi"/>
                  <w:sz w:val="22"/>
                  <w:szCs w:val="20"/>
                </w:rPr>
                <w:t>Six tips for reducing blood pressure</w:t>
              </w:r>
            </w:hyperlink>
          </w:p>
        </w:tc>
        <w:tc>
          <w:tcPr>
            <w:tcW w:w="5386" w:type="dxa"/>
          </w:tcPr>
          <w:p w14:paraId="4E9137DD" w14:textId="77777777" w:rsidR="00A150DB" w:rsidRDefault="00A150DB" w:rsidP="00A574B1">
            <w:pPr>
              <w:rPr>
                <w:rFonts w:asciiTheme="minorHAnsi" w:hAnsiTheme="minorHAnsi" w:cstheme="minorHAnsi"/>
                <w:sz w:val="22"/>
                <w:szCs w:val="20"/>
                <w:lang w:val="en-GB"/>
              </w:rPr>
            </w:pPr>
            <w:r w:rsidRPr="00A150DB">
              <w:rPr>
                <w:rFonts w:asciiTheme="minorHAnsi" w:hAnsiTheme="minorHAnsi" w:cstheme="minorHAnsi"/>
                <w:sz w:val="22"/>
                <w:szCs w:val="20"/>
              </w:rPr>
              <w:t xml:space="preserve">Tips to help reduce your BP or control it following a diagnosis of BP. </w:t>
            </w:r>
          </w:p>
          <w:p w14:paraId="3418F5D3" w14:textId="77777777" w:rsidR="00A150DB" w:rsidRDefault="00A150DB" w:rsidP="00A574B1">
            <w:pPr>
              <w:rPr>
                <w:rFonts w:asciiTheme="minorHAnsi" w:hAnsiTheme="minorHAnsi" w:cstheme="minorHAnsi"/>
                <w:sz w:val="22"/>
                <w:szCs w:val="20"/>
                <w:lang w:val="en-GB"/>
              </w:rPr>
            </w:pPr>
          </w:p>
          <w:p w14:paraId="3C9B5FA4" w14:textId="77777777" w:rsidR="00A150DB" w:rsidRPr="00A150DB" w:rsidRDefault="00A150DB" w:rsidP="00A574B1">
            <w:pPr>
              <w:rPr>
                <w:rFonts w:asciiTheme="minorHAnsi" w:hAnsiTheme="minorHAnsi" w:cstheme="minorHAnsi"/>
                <w:b/>
                <w:sz w:val="22"/>
                <w:szCs w:val="20"/>
                <w:lang w:val="en-GB"/>
              </w:rPr>
            </w:pPr>
            <w:r w:rsidRPr="00A150DB">
              <w:rPr>
                <w:rFonts w:asciiTheme="minorHAnsi" w:hAnsiTheme="minorHAnsi" w:cstheme="minorHAnsi"/>
                <w:b/>
                <w:sz w:val="22"/>
                <w:szCs w:val="20"/>
                <w:lang w:val="en-GB"/>
              </w:rPr>
              <w:t>https://www.bhf.org.uk/informationsupport/heart-matters-magazine/research/blood-pressure/blood-pressure-tips</w:t>
            </w:r>
          </w:p>
        </w:tc>
        <w:tc>
          <w:tcPr>
            <w:tcW w:w="1843" w:type="dxa"/>
          </w:tcPr>
          <w:p w14:paraId="2FB0F510" w14:textId="77777777" w:rsidR="00A150DB" w:rsidRPr="00A150DB" w:rsidRDefault="00A150DB" w:rsidP="00A574B1">
            <w:pPr>
              <w:rPr>
                <w:rFonts w:asciiTheme="minorHAnsi" w:hAnsiTheme="minorHAnsi" w:cstheme="minorHAnsi"/>
                <w:sz w:val="22"/>
                <w:szCs w:val="20"/>
              </w:rPr>
            </w:pPr>
            <w:r w:rsidRPr="00A150DB">
              <w:rPr>
                <w:rFonts w:asciiTheme="minorHAnsi" w:hAnsiTheme="minorHAnsi" w:cstheme="minorHAnsi"/>
                <w:sz w:val="22"/>
                <w:szCs w:val="20"/>
              </w:rPr>
              <w:t>Webpage</w:t>
            </w:r>
          </w:p>
        </w:tc>
      </w:tr>
      <w:tr w:rsidR="00A150DB" w:rsidRPr="007C3E49" w14:paraId="2B2B3763" w14:textId="77777777" w:rsidTr="00A574B1">
        <w:trPr>
          <w:cnfStyle w:val="000000100000" w:firstRow="0" w:lastRow="0" w:firstColumn="0" w:lastColumn="0" w:oddVBand="0" w:evenVBand="0" w:oddHBand="1" w:evenHBand="0" w:firstRowFirstColumn="0" w:firstRowLastColumn="0" w:lastRowFirstColumn="0" w:lastRowLastColumn="0"/>
          <w:trHeight w:val="1123"/>
        </w:trPr>
        <w:tc>
          <w:tcPr>
            <w:tcW w:w="2694" w:type="dxa"/>
          </w:tcPr>
          <w:p w14:paraId="1522F51C" w14:textId="77777777" w:rsidR="00A150DB" w:rsidRPr="00A150DB" w:rsidRDefault="00A75BB6" w:rsidP="00A574B1">
            <w:pPr>
              <w:rPr>
                <w:rFonts w:asciiTheme="minorHAnsi" w:hAnsiTheme="minorHAnsi" w:cstheme="minorHAnsi"/>
                <w:sz w:val="22"/>
                <w:szCs w:val="20"/>
              </w:rPr>
            </w:pPr>
            <w:hyperlink r:id="rId13" w:history="1">
              <w:r w:rsidR="00A150DB" w:rsidRPr="00A150DB">
                <w:rPr>
                  <w:rStyle w:val="Hyperlink"/>
                  <w:rFonts w:asciiTheme="minorHAnsi" w:hAnsiTheme="minorHAnsi" w:cstheme="minorHAnsi"/>
                  <w:sz w:val="22"/>
                  <w:szCs w:val="20"/>
                </w:rPr>
                <w:t>Understanding blood pressure booklet.</w:t>
              </w:r>
            </w:hyperlink>
          </w:p>
          <w:p w14:paraId="7921F242" w14:textId="77777777" w:rsidR="00A150DB" w:rsidRPr="00A150DB" w:rsidRDefault="00A150DB" w:rsidP="00A574B1">
            <w:pPr>
              <w:rPr>
                <w:rFonts w:asciiTheme="minorHAnsi" w:hAnsiTheme="minorHAnsi" w:cstheme="minorHAnsi"/>
                <w:sz w:val="22"/>
                <w:szCs w:val="20"/>
              </w:rPr>
            </w:pPr>
          </w:p>
        </w:tc>
        <w:tc>
          <w:tcPr>
            <w:tcW w:w="5386" w:type="dxa"/>
          </w:tcPr>
          <w:p w14:paraId="2657CBEF" w14:textId="77777777" w:rsidR="00A150DB" w:rsidRDefault="00A150DB" w:rsidP="00A574B1">
            <w:pPr>
              <w:rPr>
                <w:rFonts w:asciiTheme="minorHAnsi" w:hAnsiTheme="minorHAnsi" w:cstheme="minorHAnsi"/>
                <w:sz w:val="22"/>
                <w:szCs w:val="20"/>
                <w:lang w:val="en-GB"/>
              </w:rPr>
            </w:pPr>
            <w:r w:rsidRPr="00A150DB">
              <w:rPr>
                <w:rFonts w:asciiTheme="minorHAnsi" w:hAnsiTheme="minorHAnsi" w:cstheme="minorHAnsi"/>
                <w:sz w:val="22"/>
                <w:szCs w:val="20"/>
              </w:rPr>
              <w:t xml:space="preserve">Booklet for people with high BP to help them understand the condition. Includies information on what high BP is and how to reduce it. </w:t>
            </w:r>
          </w:p>
          <w:p w14:paraId="11375057" w14:textId="77777777" w:rsidR="00A150DB" w:rsidRDefault="00A150DB" w:rsidP="00A574B1">
            <w:pPr>
              <w:rPr>
                <w:rFonts w:asciiTheme="minorHAnsi" w:hAnsiTheme="minorHAnsi" w:cstheme="minorHAnsi"/>
                <w:sz w:val="22"/>
                <w:szCs w:val="20"/>
                <w:lang w:val="en-GB"/>
              </w:rPr>
            </w:pPr>
          </w:p>
          <w:p w14:paraId="1211DC25" w14:textId="77777777" w:rsidR="00A150DB" w:rsidRPr="00A150DB" w:rsidRDefault="00A150DB" w:rsidP="00A574B1">
            <w:pPr>
              <w:rPr>
                <w:rFonts w:asciiTheme="minorHAnsi" w:hAnsiTheme="minorHAnsi" w:cstheme="minorHAnsi"/>
                <w:b/>
                <w:sz w:val="22"/>
                <w:szCs w:val="20"/>
                <w:lang w:val="en-GB"/>
              </w:rPr>
            </w:pPr>
            <w:r w:rsidRPr="00A150DB">
              <w:rPr>
                <w:rFonts w:asciiTheme="minorHAnsi" w:hAnsiTheme="minorHAnsi" w:cstheme="minorHAnsi"/>
                <w:b/>
                <w:sz w:val="22"/>
                <w:szCs w:val="20"/>
                <w:lang w:val="en-GB"/>
              </w:rPr>
              <w:t>https://www.bhf.org.uk/informationsupport/publications/heart-conditions/understanding-blood-pressure</w:t>
            </w:r>
          </w:p>
        </w:tc>
        <w:tc>
          <w:tcPr>
            <w:tcW w:w="1843" w:type="dxa"/>
          </w:tcPr>
          <w:p w14:paraId="5237364E" w14:textId="77777777" w:rsidR="00A150DB" w:rsidRPr="00A150DB" w:rsidRDefault="00A150DB" w:rsidP="00A574B1">
            <w:pPr>
              <w:rPr>
                <w:rFonts w:asciiTheme="minorHAnsi" w:hAnsiTheme="minorHAnsi" w:cstheme="minorHAnsi"/>
                <w:sz w:val="22"/>
                <w:szCs w:val="20"/>
              </w:rPr>
            </w:pPr>
            <w:r w:rsidRPr="00A150DB">
              <w:rPr>
                <w:rFonts w:asciiTheme="minorHAnsi" w:hAnsiTheme="minorHAnsi" w:cstheme="minorHAnsi"/>
                <w:sz w:val="22"/>
                <w:szCs w:val="20"/>
              </w:rPr>
              <w:t>This is available to download or to order in print.</w:t>
            </w:r>
          </w:p>
        </w:tc>
      </w:tr>
      <w:tr w:rsidR="00A150DB" w:rsidRPr="007C3E49" w14:paraId="4883E3FF" w14:textId="77777777" w:rsidTr="00D077A8">
        <w:trPr>
          <w:trHeight w:val="878"/>
        </w:trPr>
        <w:tc>
          <w:tcPr>
            <w:tcW w:w="2694" w:type="dxa"/>
          </w:tcPr>
          <w:p w14:paraId="33F89DC4" w14:textId="77777777" w:rsidR="00A150DB" w:rsidRPr="00A150DB" w:rsidRDefault="00A75BB6" w:rsidP="00A574B1">
            <w:pPr>
              <w:rPr>
                <w:rFonts w:asciiTheme="minorHAnsi" w:hAnsiTheme="minorHAnsi" w:cstheme="minorHAnsi"/>
                <w:sz w:val="22"/>
                <w:szCs w:val="20"/>
              </w:rPr>
            </w:pPr>
            <w:hyperlink r:id="rId14" w:history="1">
              <w:r w:rsidR="00A150DB" w:rsidRPr="00A150DB">
                <w:rPr>
                  <w:rStyle w:val="Hyperlink"/>
                  <w:rFonts w:asciiTheme="minorHAnsi" w:hAnsiTheme="minorHAnsi" w:cstheme="minorHAnsi"/>
                  <w:sz w:val="22"/>
                  <w:szCs w:val="20"/>
                </w:rPr>
                <w:t>Manage your blood pressure at home hub</w:t>
              </w:r>
            </w:hyperlink>
            <w:r w:rsidR="00A150DB" w:rsidRPr="00A150DB">
              <w:rPr>
                <w:rFonts w:asciiTheme="minorHAnsi" w:hAnsiTheme="minorHAnsi" w:cstheme="minorHAnsi"/>
                <w:sz w:val="22"/>
                <w:szCs w:val="20"/>
              </w:rPr>
              <w:t xml:space="preserve"> </w:t>
            </w:r>
          </w:p>
        </w:tc>
        <w:tc>
          <w:tcPr>
            <w:tcW w:w="5386" w:type="dxa"/>
          </w:tcPr>
          <w:p w14:paraId="63C94902" w14:textId="77777777" w:rsidR="00A150DB" w:rsidRDefault="00A150DB" w:rsidP="00A574B1">
            <w:pPr>
              <w:rPr>
                <w:rFonts w:asciiTheme="minorHAnsi" w:hAnsiTheme="minorHAnsi" w:cstheme="minorHAnsi"/>
                <w:sz w:val="22"/>
                <w:szCs w:val="20"/>
                <w:lang w:val="en-GB"/>
              </w:rPr>
            </w:pPr>
            <w:r w:rsidRPr="00A150DB">
              <w:rPr>
                <w:rFonts w:asciiTheme="minorHAnsi" w:hAnsiTheme="minorHAnsi" w:cstheme="minorHAnsi"/>
                <w:sz w:val="22"/>
                <w:szCs w:val="20"/>
              </w:rPr>
              <w:t>Central hub for all resources for high BP.</w:t>
            </w:r>
          </w:p>
          <w:p w14:paraId="3C02C5A4" w14:textId="77777777" w:rsidR="00A150DB" w:rsidRDefault="00A150DB" w:rsidP="00A574B1">
            <w:pPr>
              <w:rPr>
                <w:rFonts w:asciiTheme="minorHAnsi" w:hAnsiTheme="minorHAnsi" w:cstheme="minorHAnsi"/>
                <w:sz w:val="22"/>
                <w:szCs w:val="20"/>
                <w:lang w:val="en-GB"/>
              </w:rPr>
            </w:pPr>
          </w:p>
          <w:p w14:paraId="5164FE57" w14:textId="77777777" w:rsidR="00A150DB" w:rsidRPr="00A150DB" w:rsidRDefault="00A150DB" w:rsidP="00A574B1">
            <w:pPr>
              <w:rPr>
                <w:rFonts w:asciiTheme="minorHAnsi" w:hAnsiTheme="minorHAnsi" w:cstheme="minorHAnsi"/>
                <w:b/>
                <w:sz w:val="22"/>
                <w:szCs w:val="20"/>
                <w:lang w:val="en-GB"/>
              </w:rPr>
            </w:pPr>
            <w:r w:rsidRPr="00A150DB">
              <w:rPr>
                <w:rFonts w:asciiTheme="minorHAnsi" w:hAnsiTheme="minorHAnsi" w:cstheme="minorHAnsi"/>
                <w:b/>
                <w:sz w:val="22"/>
                <w:szCs w:val="20"/>
                <w:lang w:val="en-GB"/>
              </w:rPr>
              <w:t>https://www.bhf.org.uk/informationsupport/support/manage-your-blood-pressure-at-home</w:t>
            </w:r>
          </w:p>
        </w:tc>
        <w:tc>
          <w:tcPr>
            <w:tcW w:w="1843" w:type="dxa"/>
          </w:tcPr>
          <w:p w14:paraId="2A7E40AD" w14:textId="77777777" w:rsidR="00A150DB" w:rsidRPr="00A150DB" w:rsidRDefault="00A150DB" w:rsidP="00A574B1">
            <w:pPr>
              <w:rPr>
                <w:rFonts w:asciiTheme="minorHAnsi" w:hAnsiTheme="minorHAnsi" w:cstheme="minorHAnsi"/>
                <w:sz w:val="22"/>
                <w:szCs w:val="20"/>
              </w:rPr>
            </w:pPr>
            <w:r w:rsidRPr="00A150DB">
              <w:rPr>
                <w:rFonts w:asciiTheme="minorHAnsi" w:hAnsiTheme="minorHAnsi" w:cstheme="minorHAnsi"/>
                <w:sz w:val="22"/>
                <w:szCs w:val="20"/>
              </w:rPr>
              <w:t>Webpage</w:t>
            </w:r>
          </w:p>
        </w:tc>
      </w:tr>
    </w:tbl>
    <w:p w14:paraId="06CE7B7E" w14:textId="77777777" w:rsidR="002E2A70" w:rsidRDefault="002E2A70" w:rsidP="00B91774">
      <w:pPr>
        <w:rPr>
          <w:rFonts w:ascii="Times New Roman" w:eastAsia="Times New Roman" w:hAnsi="Times New Roman" w:cs="Times New Roman"/>
          <w:b/>
          <w:bCs/>
          <w:color w:val="FF0000"/>
          <w:sz w:val="24"/>
          <w:szCs w:val="24"/>
          <w:lang w:eastAsia="en-GB"/>
        </w:rPr>
      </w:pPr>
    </w:p>
    <w:p w14:paraId="3A6439AF" w14:textId="77777777" w:rsidR="00624B7E" w:rsidRDefault="00624B7E" w:rsidP="009750E6">
      <w:pPr>
        <w:spacing w:before="100" w:beforeAutospacing="1" w:after="100" w:afterAutospacing="1" w:line="240" w:lineRule="auto"/>
        <w:rPr>
          <w:rFonts w:cstheme="minorHAnsi"/>
          <w:sz w:val="24"/>
          <w:u w:val="single"/>
        </w:rPr>
      </w:pPr>
    </w:p>
    <w:p w14:paraId="3205CF28" w14:textId="77777777" w:rsidR="009750E6" w:rsidRPr="009C06D9" w:rsidRDefault="009750E6" w:rsidP="009750E6">
      <w:pPr>
        <w:spacing w:before="100" w:beforeAutospacing="1" w:after="100" w:afterAutospacing="1" w:line="240" w:lineRule="auto"/>
        <w:rPr>
          <w:rFonts w:cstheme="minorHAnsi"/>
          <w:b/>
          <w:sz w:val="24"/>
          <w:u w:val="single"/>
        </w:rPr>
      </w:pPr>
      <w:r w:rsidRPr="009C06D9">
        <w:rPr>
          <w:rFonts w:cstheme="minorHAnsi"/>
          <w:b/>
          <w:sz w:val="24"/>
          <w:u w:val="single"/>
        </w:rPr>
        <w:t>Additional Support</w:t>
      </w:r>
    </w:p>
    <w:p w14:paraId="23E9108B" w14:textId="77777777" w:rsidR="009750E6" w:rsidRPr="009750E6" w:rsidRDefault="009750E6" w:rsidP="009750E6">
      <w:pPr>
        <w:spacing w:before="100" w:beforeAutospacing="1" w:after="100" w:afterAutospacing="1" w:line="240" w:lineRule="auto"/>
        <w:rPr>
          <w:rFonts w:cstheme="minorHAnsi"/>
          <w:sz w:val="24"/>
        </w:rPr>
      </w:pPr>
      <w:r w:rsidRPr="009750E6">
        <w:rPr>
          <w:rFonts w:cstheme="minorHAnsi"/>
          <w:sz w:val="24"/>
        </w:rPr>
        <w:t xml:space="preserve">Abuse or neglect can often be prevented if concerns are raised as early as possible and in </w:t>
      </w:r>
      <w:proofErr w:type="gramStart"/>
      <w:r w:rsidRPr="009750E6">
        <w:rPr>
          <w:rFonts w:cstheme="minorHAnsi"/>
          <w:sz w:val="24"/>
        </w:rPr>
        <w:t>Leeds</w:t>
      </w:r>
      <w:proofErr w:type="gramEnd"/>
      <w:r w:rsidRPr="009750E6">
        <w:rPr>
          <w:rFonts w:cstheme="minorHAnsi"/>
          <w:sz w:val="24"/>
        </w:rPr>
        <w:t xml:space="preserve"> we call this early intervention.</w:t>
      </w:r>
    </w:p>
    <w:p w14:paraId="3F2C6443" w14:textId="77777777" w:rsidR="009750E6" w:rsidRPr="009750E6" w:rsidRDefault="009750E6" w:rsidP="009750E6">
      <w:pPr>
        <w:spacing w:before="100" w:beforeAutospacing="1" w:after="100" w:afterAutospacing="1" w:line="240" w:lineRule="auto"/>
        <w:rPr>
          <w:rFonts w:cstheme="minorHAnsi"/>
          <w:sz w:val="24"/>
        </w:rPr>
      </w:pPr>
      <w:r w:rsidRPr="009750E6">
        <w:rPr>
          <w:rFonts w:cstheme="minorHAnsi"/>
          <w:sz w:val="24"/>
        </w:rPr>
        <w:t>If you or another person have been hurt, or made to feel unsafe or scared, it is important that you tell somebody you trust so that you can get the support and protection required. All healthcare practitioners have a responsibility to protect the people they work with from harm. You can also self-refer to any of the services below.</w:t>
      </w:r>
    </w:p>
    <w:p w14:paraId="250F27EC" w14:textId="77777777" w:rsidR="009750E6" w:rsidRPr="009750E6" w:rsidRDefault="009750E6" w:rsidP="009750E6">
      <w:pPr>
        <w:spacing w:before="100" w:beforeAutospacing="1" w:after="100" w:afterAutospacing="1" w:line="240" w:lineRule="auto"/>
        <w:rPr>
          <w:rFonts w:eastAsia="Times New Roman" w:cstheme="minorHAnsi"/>
          <w:sz w:val="24"/>
          <w:lang w:eastAsia="en-GB"/>
        </w:rPr>
      </w:pPr>
      <w:r w:rsidRPr="009750E6">
        <w:rPr>
          <w:rFonts w:eastAsia="Times New Roman" w:cstheme="minorHAnsi"/>
          <w:b/>
          <w:sz w:val="24"/>
          <w:lang w:eastAsia="en-GB"/>
        </w:rPr>
        <w:t>Adult services</w:t>
      </w:r>
      <w:r w:rsidRPr="009750E6">
        <w:rPr>
          <w:rFonts w:eastAsia="Times New Roman" w:cstheme="minorHAnsi"/>
          <w:sz w:val="24"/>
          <w:lang w:eastAsia="en-GB"/>
        </w:rPr>
        <w:t xml:space="preserve"> support people aged 18 years and over, with care and support needs. Adult social care can be contacted where there is an identified care need and to report abuse.  More information can be found here: </w:t>
      </w:r>
      <w:hyperlink r:id="rId15" w:history="1">
        <w:r w:rsidRPr="009750E6">
          <w:rPr>
            <w:rStyle w:val="Hyperlink"/>
            <w:rFonts w:eastAsia="Times New Roman" w:cstheme="minorHAnsi"/>
            <w:sz w:val="24"/>
            <w:lang w:eastAsia="en-GB"/>
          </w:rPr>
          <w:t>https://www.leeds.gov.uk/adult-social-care.</w:t>
        </w:r>
      </w:hyperlink>
      <w:r w:rsidRPr="009750E6">
        <w:rPr>
          <w:rFonts w:eastAsia="Times New Roman" w:cstheme="minorHAnsi"/>
          <w:sz w:val="24"/>
          <w:lang w:eastAsia="en-GB"/>
        </w:rPr>
        <w:t xml:space="preserve"> Tel. Mon-Fri: 0113 2224401 / Out of hours: 0113 3780644.</w:t>
      </w:r>
    </w:p>
    <w:p w14:paraId="517B4A72" w14:textId="77777777" w:rsidR="009750E6" w:rsidRPr="009750E6" w:rsidRDefault="009750E6" w:rsidP="009750E6">
      <w:pPr>
        <w:spacing w:before="100" w:beforeAutospacing="1" w:after="100" w:afterAutospacing="1" w:line="240" w:lineRule="auto"/>
        <w:rPr>
          <w:rFonts w:cstheme="minorHAnsi"/>
          <w:sz w:val="24"/>
        </w:rPr>
      </w:pPr>
      <w:r w:rsidRPr="009750E6">
        <w:rPr>
          <w:rFonts w:cstheme="minorHAnsi"/>
          <w:b/>
          <w:sz w:val="24"/>
        </w:rPr>
        <w:t>Children’s services</w:t>
      </w:r>
      <w:r w:rsidRPr="009750E6">
        <w:rPr>
          <w:rFonts w:cstheme="minorHAnsi"/>
          <w:sz w:val="24"/>
        </w:rPr>
        <w:t xml:space="preserve"> support children and young people, along with their families, up to the age of 18 years. More information can be found here: </w:t>
      </w:r>
      <w:hyperlink r:id="rId16" w:history="1">
        <w:r w:rsidRPr="009750E6">
          <w:rPr>
            <w:rStyle w:val="Hyperlink"/>
            <w:rFonts w:cstheme="minorHAnsi"/>
            <w:sz w:val="24"/>
          </w:rPr>
          <w:t>https://www.leeds.gov.uk/residents/health-and-social-care/keeping-children-safe</w:t>
        </w:r>
      </w:hyperlink>
      <w:r w:rsidRPr="009750E6">
        <w:rPr>
          <w:rFonts w:cstheme="minorHAnsi"/>
          <w:sz w:val="24"/>
        </w:rPr>
        <w:t xml:space="preserve">. Tel. Mon-Fri 9-5: </w:t>
      </w:r>
      <w:r w:rsidRPr="009750E6">
        <w:rPr>
          <w:rFonts w:cstheme="minorHAnsi"/>
          <w:color w:val="263238"/>
          <w:sz w:val="24"/>
          <w:lang w:val="en"/>
        </w:rPr>
        <w:t>0113 3760336 / Out of hours: 0113 5350600.</w:t>
      </w:r>
    </w:p>
    <w:p w14:paraId="01E3DCB9" w14:textId="77777777" w:rsidR="009750E6" w:rsidRPr="009750E6" w:rsidRDefault="009750E6" w:rsidP="009750E6">
      <w:pPr>
        <w:spacing w:before="100" w:beforeAutospacing="1" w:after="100" w:afterAutospacing="1" w:line="240" w:lineRule="auto"/>
        <w:rPr>
          <w:rStyle w:val="Strong"/>
          <w:rFonts w:cstheme="minorHAnsi"/>
          <w:b w:val="0"/>
          <w:bCs w:val="0"/>
          <w:color w:val="0000FF"/>
          <w:sz w:val="24"/>
          <w:u w:val="single"/>
        </w:rPr>
      </w:pPr>
      <w:r w:rsidRPr="009750E6">
        <w:rPr>
          <w:rStyle w:val="Strong"/>
          <w:rFonts w:cstheme="minorHAnsi"/>
          <w:sz w:val="24"/>
          <w:lang w:val="en"/>
        </w:rPr>
        <w:t>Leeds Domestic Violence Service supports anyone experiencing domestic violence and abuse.</w:t>
      </w:r>
      <w:r w:rsidRPr="009750E6">
        <w:rPr>
          <w:sz w:val="24"/>
        </w:rPr>
        <w:t xml:space="preserve"> </w:t>
      </w:r>
      <w:hyperlink r:id="rId17" w:history="1">
        <w:r w:rsidRPr="009750E6">
          <w:rPr>
            <w:rStyle w:val="Hyperlink"/>
            <w:rFonts w:cstheme="minorHAnsi"/>
            <w:sz w:val="24"/>
          </w:rPr>
          <w:t>https://ldvs.uk/</w:t>
        </w:r>
      </w:hyperlink>
      <w:r w:rsidRPr="009750E6">
        <w:rPr>
          <w:rFonts w:cstheme="minorHAnsi"/>
          <w:sz w:val="24"/>
        </w:rPr>
        <w:t xml:space="preserve">  </w:t>
      </w:r>
      <w:r w:rsidRPr="009750E6">
        <w:rPr>
          <w:sz w:val="24"/>
        </w:rPr>
        <w:t>24hr Helpline: 0113 2460401.</w:t>
      </w:r>
    </w:p>
    <w:p w14:paraId="1D974880" w14:textId="77777777" w:rsidR="009750E6" w:rsidRPr="009750E6" w:rsidRDefault="009750E6" w:rsidP="009750E6">
      <w:pPr>
        <w:spacing w:before="100" w:beforeAutospacing="1" w:after="100" w:afterAutospacing="1" w:line="240" w:lineRule="auto"/>
        <w:rPr>
          <w:rStyle w:val="Strong"/>
          <w:rFonts w:cstheme="minorHAnsi"/>
          <w:b w:val="0"/>
          <w:sz w:val="24"/>
          <w:lang w:val="en"/>
        </w:rPr>
      </w:pPr>
      <w:proofErr w:type="spellStart"/>
      <w:r w:rsidRPr="009750E6">
        <w:rPr>
          <w:rStyle w:val="Strong"/>
          <w:rFonts w:cstheme="minorHAnsi"/>
          <w:sz w:val="24"/>
          <w:lang w:val="en"/>
        </w:rPr>
        <w:t>Carers</w:t>
      </w:r>
      <w:proofErr w:type="spellEnd"/>
      <w:r w:rsidRPr="009750E6">
        <w:rPr>
          <w:rStyle w:val="Strong"/>
          <w:rFonts w:cstheme="minorHAnsi"/>
          <w:sz w:val="24"/>
          <w:lang w:val="en"/>
        </w:rPr>
        <w:t xml:space="preserve"> Leeds. </w:t>
      </w:r>
      <w:hyperlink r:id="rId18" w:history="1">
        <w:r w:rsidRPr="009750E6">
          <w:rPr>
            <w:rStyle w:val="Hyperlink"/>
            <w:rFonts w:cstheme="minorHAnsi"/>
            <w:sz w:val="24"/>
            <w:lang w:val="en"/>
          </w:rPr>
          <w:t>https://www.carersleeds.org.uk/</w:t>
        </w:r>
      </w:hyperlink>
      <w:r w:rsidRPr="009750E6">
        <w:rPr>
          <w:rStyle w:val="Strong"/>
          <w:rFonts w:cstheme="minorHAnsi"/>
          <w:sz w:val="24"/>
          <w:lang w:val="en"/>
        </w:rPr>
        <w:t xml:space="preserve"> Advice line Mon-Fri 9-5: 0113 3804300.</w:t>
      </w:r>
    </w:p>
    <w:p w14:paraId="4FC51F2F" w14:textId="77777777" w:rsidR="009C06D9" w:rsidRDefault="009C06D9">
      <w:pPr>
        <w:rPr>
          <w:rStyle w:val="Strong"/>
          <w:rFonts w:eastAsia="Times New Roman" w:cstheme="minorHAnsi"/>
          <w:bCs w:val="0"/>
          <w:color w:val="333333"/>
          <w:sz w:val="24"/>
          <w:szCs w:val="23"/>
          <w:u w:val="single"/>
          <w:bdr w:val="none" w:sz="0" w:space="0" w:color="auto" w:frame="1"/>
          <w:lang w:eastAsia="en-GB"/>
        </w:rPr>
      </w:pPr>
    </w:p>
    <w:p w14:paraId="584A1FE5" w14:textId="77777777" w:rsidR="009C06D9" w:rsidRDefault="009C06D9">
      <w:pPr>
        <w:rPr>
          <w:rStyle w:val="Strong"/>
          <w:rFonts w:eastAsia="Times New Roman" w:cstheme="minorHAnsi"/>
          <w:bCs w:val="0"/>
          <w:color w:val="333333"/>
          <w:sz w:val="24"/>
          <w:szCs w:val="23"/>
          <w:u w:val="single"/>
          <w:bdr w:val="none" w:sz="0" w:space="0" w:color="auto" w:frame="1"/>
          <w:lang w:eastAsia="en-GB"/>
        </w:rPr>
      </w:pPr>
    </w:p>
    <w:p w14:paraId="2EB67B85" w14:textId="77777777" w:rsidR="009C06D9" w:rsidRDefault="009C06D9">
      <w:pPr>
        <w:rPr>
          <w:rStyle w:val="Strong"/>
          <w:rFonts w:eastAsia="Times New Roman" w:cstheme="minorHAnsi"/>
          <w:bCs w:val="0"/>
          <w:color w:val="333333"/>
          <w:sz w:val="24"/>
          <w:szCs w:val="23"/>
          <w:u w:val="single"/>
          <w:bdr w:val="none" w:sz="0" w:space="0" w:color="auto" w:frame="1"/>
          <w:lang w:eastAsia="en-GB"/>
        </w:rPr>
      </w:pPr>
    </w:p>
    <w:p w14:paraId="29AD634D" w14:textId="77777777" w:rsidR="009C06D9" w:rsidRPr="009750E6" w:rsidRDefault="009C06D9" w:rsidP="009C06D9">
      <w:pPr>
        <w:rPr>
          <w:rStyle w:val="Strong"/>
          <w:rFonts w:eastAsia="Times New Roman" w:cstheme="minorHAnsi"/>
          <w:bCs w:val="0"/>
          <w:color w:val="333333"/>
          <w:sz w:val="24"/>
          <w:szCs w:val="23"/>
          <w:u w:val="single"/>
          <w:bdr w:val="none" w:sz="0" w:space="0" w:color="auto" w:frame="1"/>
          <w:lang w:eastAsia="en-GB"/>
        </w:rPr>
      </w:pPr>
      <w:r w:rsidRPr="009750E6">
        <w:rPr>
          <w:rStyle w:val="Strong"/>
          <w:rFonts w:eastAsia="Times New Roman" w:cstheme="minorHAnsi"/>
          <w:bCs w:val="0"/>
          <w:color w:val="333333"/>
          <w:sz w:val="24"/>
          <w:szCs w:val="23"/>
          <w:u w:val="single"/>
          <w:bdr w:val="none" w:sz="0" w:space="0" w:color="auto" w:frame="1"/>
          <w:lang w:eastAsia="en-GB"/>
        </w:rPr>
        <w:t>Feedback</w:t>
      </w:r>
    </w:p>
    <w:p w14:paraId="7BC74D79" w14:textId="77777777" w:rsidR="009C06D9" w:rsidRPr="009750E6" w:rsidRDefault="009C06D9" w:rsidP="009C06D9">
      <w:pPr>
        <w:pStyle w:val="NormalWeb"/>
        <w:shd w:val="clear" w:color="auto" w:fill="FFFFFF"/>
        <w:spacing w:before="0" w:beforeAutospacing="0" w:after="0" w:afterAutospacing="0"/>
        <w:textAlignment w:val="baseline"/>
        <w:rPr>
          <w:rStyle w:val="Strong"/>
          <w:rFonts w:asciiTheme="minorHAnsi" w:hAnsiTheme="minorHAnsi" w:cstheme="minorHAnsi"/>
          <w:b w:val="0"/>
          <w:color w:val="333333"/>
          <w:szCs w:val="23"/>
          <w:bdr w:val="none" w:sz="0" w:space="0" w:color="auto" w:frame="1"/>
        </w:rPr>
      </w:pPr>
      <w:r w:rsidRPr="009750E6">
        <w:rPr>
          <w:rStyle w:val="Strong"/>
          <w:rFonts w:asciiTheme="minorHAnsi" w:hAnsiTheme="minorHAnsi" w:cstheme="minorHAnsi"/>
          <w:b w:val="0"/>
          <w:color w:val="333333"/>
          <w:szCs w:val="23"/>
          <w:bdr w:val="none" w:sz="0" w:space="0" w:color="auto" w:frame="1"/>
        </w:rPr>
        <w:t xml:space="preserve">If you have 2 minutes to spare, we’d really appreciate hearing your thoughts and ideas on how to improve. All answers are anonymous and will be used to help with the work around this programme going forward. </w:t>
      </w:r>
    </w:p>
    <w:p w14:paraId="27F40642" w14:textId="77777777" w:rsidR="009C06D9" w:rsidRDefault="009C06D9" w:rsidP="009C06D9">
      <w:pPr>
        <w:pStyle w:val="NormalWeb"/>
        <w:shd w:val="clear" w:color="auto" w:fill="FFFFFF"/>
        <w:spacing w:before="0" w:beforeAutospacing="0" w:after="0" w:afterAutospacing="0"/>
        <w:textAlignment w:val="baseline"/>
        <w:rPr>
          <w:rStyle w:val="Strong"/>
          <w:rFonts w:asciiTheme="minorHAnsi" w:hAnsiTheme="minorHAnsi" w:cstheme="minorHAnsi"/>
          <w:b w:val="0"/>
          <w:color w:val="333333"/>
          <w:sz w:val="23"/>
          <w:szCs w:val="23"/>
          <w:bdr w:val="none" w:sz="0" w:space="0" w:color="auto" w:frame="1"/>
        </w:rPr>
      </w:pPr>
    </w:p>
    <w:p w14:paraId="57A0C9A6" w14:textId="77777777" w:rsidR="009C06D9" w:rsidRPr="009750E6" w:rsidRDefault="009C06D9" w:rsidP="009C06D9">
      <w:pPr>
        <w:pStyle w:val="NormalWeb"/>
        <w:shd w:val="clear" w:color="auto" w:fill="FFFFFF"/>
        <w:spacing w:before="0" w:beforeAutospacing="0" w:after="0" w:afterAutospacing="0"/>
        <w:jc w:val="center"/>
        <w:textAlignment w:val="baseline"/>
        <w:rPr>
          <w:rStyle w:val="Strong"/>
          <w:rFonts w:asciiTheme="minorHAnsi" w:hAnsiTheme="minorHAnsi" w:cstheme="minorHAnsi"/>
          <w:color w:val="333333"/>
          <w:sz w:val="36"/>
          <w:szCs w:val="23"/>
          <w:u w:val="single"/>
          <w:bdr w:val="none" w:sz="0" w:space="0" w:color="auto" w:frame="1"/>
        </w:rPr>
      </w:pPr>
      <w:r w:rsidRPr="009750E6">
        <w:rPr>
          <w:rStyle w:val="Strong"/>
          <w:rFonts w:asciiTheme="minorHAnsi" w:hAnsiTheme="minorHAnsi" w:cstheme="minorHAnsi"/>
          <w:color w:val="333333"/>
          <w:sz w:val="36"/>
          <w:szCs w:val="23"/>
          <w:u w:val="single"/>
          <w:bdr w:val="none" w:sz="0" w:space="0" w:color="auto" w:frame="1"/>
        </w:rPr>
        <w:t>https://www.surveymonkey.co.uk/r/2RT6T6Q</w:t>
      </w:r>
    </w:p>
    <w:p w14:paraId="4E64BD92" w14:textId="77777777" w:rsidR="009750E6" w:rsidRPr="009C06D9" w:rsidRDefault="009750E6" w:rsidP="009C06D9">
      <w:pPr>
        <w:rPr>
          <w:rStyle w:val="Strong"/>
          <w:rFonts w:eastAsia="Times New Roman" w:cstheme="minorHAnsi"/>
          <w:bCs w:val="0"/>
          <w:color w:val="333333"/>
          <w:sz w:val="24"/>
          <w:szCs w:val="23"/>
          <w:u w:val="single"/>
          <w:bdr w:val="none" w:sz="0" w:space="0" w:color="auto" w:frame="1"/>
          <w:lang w:eastAsia="en-GB"/>
        </w:rPr>
      </w:pPr>
    </w:p>
    <w:sectPr w:rsidR="009750E6" w:rsidRPr="009C06D9">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4F58" w14:textId="77777777" w:rsidR="00051DA2" w:rsidRDefault="00051DA2" w:rsidP="007A4411">
      <w:pPr>
        <w:spacing w:after="0" w:line="240" w:lineRule="auto"/>
      </w:pPr>
      <w:r>
        <w:separator/>
      </w:r>
    </w:p>
  </w:endnote>
  <w:endnote w:type="continuationSeparator" w:id="0">
    <w:p w14:paraId="5A3328F7" w14:textId="77777777" w:rsidR="00051DA2" w:rsidRDefault="00051DA2" w:rsidP="007A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463810"/>
      <w:docPartObj>
        <w:docPartGallery w:val="Page Numbers (Bottom of Page)"/>
        <w:docPartUnique/>
      </w:docPartObj>
    </w:sdtPr>
    <w:sdtEndPr>
      <w:rPr>
        <w:noProof/>
      </w:rPr>
    </w:sdtEndPr>
    <w:sdtContent>
      <w:p w14:paraId="09D4F70A" w14:textId="77777777" w:rsidR="00AB1A69" w:rsidRDefault="00AB1A69">
        <w:pPr>
          <w:pStyle w:val="Footer"/>
          <w:jc w:val="center"/>
        </w:pPr>
        <w:r>
          <w:fldChar w:fldCharType="begin"/>
        </w:r>
        <w:r>
          <w:instrText xml:space="preserve"> PAGE   \* MERGEFORMAT </w:instrText>
        </w:r>
        <w:r>
          <w:fldChar w:fldCharType="separate"/>
        </w:r>
        <w:r w:rsidR="009C06D9">
          <w:rPr>
            <w:noProof/>
          </w:rPr>
          <w:t>1</w:t>
        </w:r>
        <w:r>
          <w:rPr>
            <w:noProof/>
          </w:rPr>
          <w:fldChar w:fldCharType="end"/>
        </w:r>
      </w:p>
    </w:sdtContent>
  </w:sdt>
  <w:p w14:paraId="4A15F36E" w14:textId="77777777" w:rsidR="00AB1A69" w:rsidRDefault="00AB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8479" w14:textId="77777777" w:rsidR="00051DA2" w:rsidRDefault="00051DA2" w:rsidP="007A4411">
      <w:pPr>
        <w:spacing w:after="0" w:line="240" w:lineRule="auto"/>
      </w:pPr>
      <w:r>
        <w:separator/>
      </w:r>
    </w:p>
  </w:footnote>
  <w:footnote w:type="continuationSeparator" w:id="0">
    <w:p w14:paraId="1897B0FB" w14:textId="77777777" w:rsidR="00051DA2" w:rsidRDefault="00051DA2" w:rsidP="007A4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DBC3" w14:textId="77777777" w:rsidR="00935501" w:rsidRPr="00D077A8" w:rsidRDefault="00D077A8">
    <w:pPr>
      <w:pStyle w:val="Header"/>
      <w:rPr>
        <w:b/>
        <w:color w:val="244061" w:themeColor="accent1" w:themeShade="80"/>
      </w:rPr>
    </w:pPr>
    <w:r>
      <w:rPr>
        <w:noProof/>
        <w:lang w:eastAsia="en-GB"/>
      </w:rPr>
      <w:drawing>
        <wp:anchor distT="0" distB="0" distL="114300" distR="114300" simplePos="0" relativeHeight="251658240" behindDoc="0" locked="0" layoutInCell="1" allowOverlap="1" wp14:anchorId="65DF008B" wp14:editId="3724B2D5">
          <wp:simplePos x="0" y="0"/>
          <wp:positionH relativeFrom="margin">
            <wp:posOffset>4138295</wp:posOffset>
          </wp:positionH>
          <wp:positionV relativeFrom="margin">
            <wp:posOffset>-533400</wp:posOffset>
          </wp:positionV>
          <wp:extent cx="2339975" cy="887730"/>
          <wp:effectExtent l="0" t="0" r="3175" b="7620"/>
          <wp:wrapSquare wrapText="bothSides"/>
          <wp:docPr id="2" name="Picture 2" descr="Macintosh HD:Users:brian:Dropbox (Making Sense):Current work:2017-xx Walker:NHS Leeds CCG logo pack:For office use (Word, PowerPoint):PNG files (transparent background):Leeds CCG - RGB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ian:Dropbox (Making Sense):Current work:2017-xx Walker:NHS Leeds CCG logo pack:For office use (Word, PowerPoint):PNG files (transparent background):Leeds CCG - RGB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887730"/>
                  </a:xfrm>
                  <a:prstGeom prst="rect">
                    <a:avLst/>
                  </a:prstGeom>
                  <a:noFill/>
                  <a:ln>
                    <a:noFill/>
                  </a:ln>
                </pic:spPr>
              </pic:pic>
            </a:graphicData>
          </a:graphic>
        </wp:anchor>
      </w:drawing>
    </w:r>
    <w:r w:rsidRPr="00D077A8">
      <w:rPr>
        <w:b/>
        <w:color w:val="244061" w:themeColor="accent1" w:themeShade="80"/>
      </w:rPr>
      <w:t>Blood Pressure M</w:t>
    </w:r>
    <w:r w:rsidR="002F486C">
      <w:rPr>
        <w:b/>
        <w:color w:val="244061" w:themeColor="accent1" w:themeShade="80"/>
      </w:rPr>
      <w:t>onitoring</w:t>
    </w:r>
    <w:r w:rsidRPr="00D077A8">
      <w:rPr>
        <w:b/>
        <w:color w:val="244061" w:themeColor="accent1" w:themeShade="80"/>
      </w:rPr>
      <w:t xml:space="preserve"> @ Home</w:t>
    </w:r>
    <w:r>
      <w:rPr>
        <w:b/>
        <w:color w:val="244061" w:themeColor="accent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109D"/>
    <w:multiLevelType w:val="hybridMultilevel"/>
    <w:tmpl w:val="234A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FE6F65"/>
    <w:multiLevelType w:val="hybridMultilevel"/>
    <w:tmpl w:val="67AE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798713">
    <w:abstractNumId w:val="2"/>
  </w:num>
  <w:num w:numId="2" w16cid:durableId="1504130962">
    <w:abstractNumId w:val="1"/>
  </w:num>
  <w:num w:numId="3" w16cid:durableId="32755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11"/>
    <w:rsid w:val="00051DA2"/>
    <w:rsid w:val="001B0B09"/>
    <w:rsid w:val="002E2A70"/>
    <w:rsid w:val="002F486C"/>
    <w:rsid w:val="003B3A45"/>
    <w:rsid w:val="003D79AB"/>
    <w:rsid w:val="004E7AC0"/>
    <w:rsid w:val="00583FA8"/>
    <w:rsid w:val="00624B7E"/>
    <w:rsid w:val="006D1815"/>
    <w:rsid w:val="006F6924"/>
    <w:rsid w:val="0075661D"/>
    <w:rsid w:val="007620D0"/>
    <w:rsid w:val="007A4411"/>
    <w:rsid w:val="007B42FB"/>
    <w:rsid w:val="00935501"/>
    <w:rsid w:val="009439B0"/>
    <w:rsid w:val="009750E6"/>
    <w:rsid w:val="009C06D9"/>
    <w:rsid w:val="009F15A4"/>
    <w:rsid w:val="00A150DB"/>
    <w:rsid w:val="00A469F0"/>
    <w:rsid w:val="00A75BB6"/>
    <w:rsid w:val="00AB1A69"/>
    <w:rsid w:val="00AD5523"/>
    <w:rsid w:val="00B85BAA"/>
    <w:rsid w:val="00B91774"/>
    <w:rsid w:val="00BE501D"/>
    <w:rsid w:val="00D077A8"/>
    <w:rsid w:val="00D5419D"/>
    <w:rsid w:val="00F0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01BDD6"/>
  <w15:docId w15:val="{6B77432C-5848-431F-90A5-EAE18274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11"/>
  </w:style>
  <w:style w:type="paragraph" w:styleId="Footer">
    <w:name w:val="footer"/>
    <w:basedOn w:val="Normal"/>
    <w:link w:val="FooterChar"/>
    <w:uiPriority w:val="99"/>
    <w:unhideWhenUsed/>
    <w:rsid w:val="007A4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411"/>
  </w:style>
  <w:style w:type="paragraph" w:styleId="NormalWeb">
    <w:name w:val="Normal (Web)"/>
    <w:basedOn w:val="Normal"/>
    <w:uiPriority w:val="99"/>
    <w:unhideWhenUsed/>
    <w:rsid w:val="007A44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4411"/>
    <w:rPr>
      <w:b/>
      <w:bCs/>
    </w:rPr>
  </w:style>
  <w:style w:type="character" w:styleId="Hyperlink">
    <w:name w:val="Hyperlink"/>
    <w:basedOn w:val="DefaultParagraphFont"/>
    <w:uiPriority w:val="99"/>
    <w:unhideWhenUsed/>
    <w:rsid w:val="007A4411"/>
    <w:rPr>
      <w:color w:val="0000FF"/>
      <w:u w:val="single"/>
    </w:rPr>
  </w:style>
  <w:style w:type="character" w:styleId="Emphasis">
    <w:name w:val="Emphasis"/>
    <w:basedOn w:val="DefaultParagraphFont"/>
    <w:uiPriority w:val="20"/>
    <w:qFormat/>
    <w:rsid w:val="007A4411"/>
    <w:rPr>
      <w:i/>
      <w:iCs/>
    </w:rPr>
  </w:style>
  <w:style w:type="character" w:styleId="FollowedHyperlink">
    <w:name w:val="FollowedHyperlink"/>
    <w:basedOn w:val="DefaultParagraphFont"/>
    <w:uiPriority w:val="99"/>
    <w:semiHidden/>
    <w:unhideWhenUsed/>
    <w:rsid w:val="007A4411"/>
    <w:rPr>
      <w:color w:val="800080" w:themeColor="followedHyperlink"/>
      <w:u w:val="single"/>
    </w:rPr>
  </w:style>
  <w:style w:type="table" w:customStyle="1" w:styleId="NHSTable">
    <w:name w:val="NHS Table"/>
    <w:basedOn w:val="TableNormal"/>
    <w:uiPriority w:val="99"/>
    <w:rsid w:val="00A150DB"/>
    <w:pPr>
      <w:spacing w:after="0" w:line="240" w:lineRule="auto"/>
    </w:pPr>
    <w:rPr>
      <w:rFonts w:ascii="Times New Roman" w:hAnsi="Times New Roman"/>
      <w:sz w:val="24"/>
      <w:szCs w:val="24"/>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table" w:styleId="TableGrid">
    <w:name w:val="Table Grid"/>
    <w:basedOn w:val="TableNormal"/>
    <w:uiPriority w:val="59"/>
    <w:rsid w:val="002E2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qFormat/>
    <w:rsid w:val="003B3A45"/>
    <w:pPr>
      <w:spacing w:after="280" w:line="360" w:lineRule="atLeast"/>
    </w:pPr>
    <w:rPr>
      <w:rFonts w:ascii="Arial" w:hAnsi="Arial"/>
      <w:color w:val="231F20"/>
      <w:sz w:val="24"/>
      <w:szCs w:val="24"/>
    </w:rPr>
  </w:style>
  <w:style w:type="character" w:customStyle="1" w:styleId="BodyText2Char">
    <w:name w:val="Body Text 2 Char"/>
    <w:basedOn w:val="DefaultParagraphFont"/>
    <w:link w:val="BodyText2"/>
    <w:rsid w:val="003B3A45"/>
    <w:rPr>
      <w:rFonts w:ascii="Arial" w:hAnsi="Arial"/>
      <w:color w:val="231F20"/>
      <w:sz w:val="24"/>
      <w:szCs w:val="24"/>
    </w:rPr>
  </w:style>
  <w:style w:type="paragraph" w:styleId="BodyText">
    <w:name w:val="Body Text"/>
    <w:basedOn w:val="Normal"/>
    <w:link w:val="BodyTextChar"/>
    <w:uiPriority w:val="99"/>
    <w:semiHidden/>
    <w:unhideWhenUsed/>
    <w:rsid w:val="003B3A45"/>
    <w:pPr>
      <w:spacing w:after="120"/>
    </w:pPr>
  </w:style>
  <w:style w:type="character" w:customStyle="1" w:styleId="BodyTextChar">
    <w:name w:val="Body Text Char"/>
    <w:basedOn w:val="DefaultParagraphFont"/>
    <w:link w:val="BodyText"/>
    <w:uiPriority w:val="99"/>
    <w:semiHidden/>
    <w:rsid w:val="003B3A45"/>
  </w:style>
  <w:style w:type="paragraph" w:styleId="ListBullet">
    <w:name w:val="List Bullet"/>
    <w:basedOn w:val="BodyText"/>
    <w:qFormat/>
    <w:rsid w:val="00AB1A69"/>
    <w:pPr>
      <w:numPr>
        <w:numId w:val="2"/>
      </w:numPr>
      <w:spacing w:after="50" w:line="360" w:lineRule="atLeast"/>
    </w:pPr>
    <w:rPr>
      <w:rFonts w:ascii="Arial" w:hAnsi="Arial"/>
      <w:color w:val="231F20"/>
      <w:sz w:val="24"/>
      <w:szCs w:val="24"/>
    </w:rPr>
  </w:style>
  <w:style w:type="paragraph" w:styleId="ListBullet2">
    <w:name w:val="List Bullet 2"/>
    <w:basedOn w:val="BodyText"/>
    <w:qFormat/>
    <w:rsid w:val="00AB1A69"/>
    <w:pPr>
      <w:numPr>
        <w:ilvl w:val="1"/>
        <w:numId w:val="2"/>
      </w:numPr>
      <w:spacing w:after="50" w:line="360" w:lineRule="atLeast"/>
      <w:ind w:left="1135" w:hanging="284"/>
    </w:pPr>
    <w:rPr>
      <w:rFonts w:ascii="Arial" w:hAnsi="Arial"/>
      <w:color w:val="231F20"/>
      <w:sz w:val="24"/>
      <w:szCs w:val="24"/>
    </w:rPr>
  </w:style>
  <w:style w:type="numbering" w:customStyle="1" w:styleId="NHSBullets">
    <w:name w:val="NHS Bullets"/>
    <w:basedOn w:val="NoList"/>
    <w:uiPriority w:val="99"/>
    <w:rsid w:val="00AB1A69"/>
    <w:pPr>
      <w:numPr>
        <w:numId w:val="2"/>
      </w:numPr>
    </w:pPr>
  </w:style>
  <w:style w:type="paragraph" w:customStyle="1" w:styleId="LastBullet">
    <w:name w:val="Last Bullet"/>
    <w:basedOn w:val="ListBullet"/>
    <w:next w:val="BodyText"/>
    <w:qFormat/>
    <w:rsid w:val="00AB1A69"/>
    <w:pPr>
      <w:spacing w:after="280"/>
    </w:pPr>
  </w:style>
  <w:style w:type="paragraph" w:styleId="ListParagraph">
    <w:name w:val="List Paragraph"/>
    <w:basedOn w:val="Normal"/>
    <w:uiPriority w:val="34"/>
    <w:qFormat/>
    <w:rsid w:val="00AB1A69"/>
    <w:pPr>
      <w:ind w:left="720"/>
      <w:contextualSpacing/>
    </w:pPr>
  </w:style>
  <w:style w:type="paragraph" w:styleId="BalloonText">
    <w:name w:val="Balloon Text"/>
    <w:basedOn w:val="Normal"/>
    <w:link w:val="BalloonTextChar"/>
    <w:uiPriority w:val="99"/>
    <w:semiHidden/>
    <w:unhideWhenUsed/>
    <w:rsid w:val="00D07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33336">
      <w:bodyDiv w:val="1"/>
      <w:marLeft w:val="0"/>
      <w:marRight w:val="0"/>
      <w:marTop w:val="0"/>
      <w:marBottom w:val="0"/>
      <w:divBdr>
        <w:top w:val="none" w:sz="0" w:space="0" w:color="auto"/>
        <w:left w:val="none" w:sz="0" w:space="0" w:color="auto"/>
        <w:bottom w:val="none" w:sz="0" w:space="0" w:color="auto"/>
        <w:right w:val="none" w:sz="0" w:space="0" w:color="auto"/>
      </w:divBdr>
    </w:div>
    <w:div w:id="2023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yorkshireandharrogatehealthyhearts.co.uk/blood-pressure" TargetMode="External"/><Relationship Id="rId13" Type="http://schemas.openxmlformats.org/officeDocument/2006/relationships/hyperlink" Target="https://www.bhf.org.uk/informationsupport/publications/heart-conditions/understanding-blood-pressure" TargetMode="External"/><Relationship Id="rId18" Type="http://schemas.openxmlformats.org/officeDocument/2006/relationships/hyperlink" Target="https://www.carersleeds.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hf.org.uk/informationsupport/heart-matters-magazine/research/blood-pressure/blood-pressure-tips" TargetMode="External"/><Relationship Id="rId17" Type="http://schemas.openxmlformats.org/officeDocument/2006/relationships/hyperlink" Target="https://ldvs.uk/%20" TargetMode="External"/><Relationship Id="rId2" Type="http://schemas.openxmlformats.org/officeDocument/2006/relationships/numbering" Target="numbering.xml"/><Relationship Id="rId16" Type="http://schemas.openxmlformats.org/officeDocument/2006/relationships/hyperlink" Target="https://www.leeds.gov.uk/residents/health-and-social-care/keeping-children-sa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hf.org.uk/informationsupport/heart-matters-magazine/news/coronavirus-and-your-health" TargetMode="External"/><Relationship Id="rId5" Type="http://schemas.openxmlformats.org/officeDocument/2006/relationships/webSettings" Target="webSettings.xml"/><Relationship Id="rId15" Type="http://schemas.openxmlformats.org/officeDocument/2006/relationships/hyperlink" Target="https://www.leeds.gov.uk/adult-social-care.%20" TargetMode="External"/><Relationship Id="rId10" Type="http://schemas.openxmlformats.org/officeDocument/2006/relationships/hyperlink" Target="https://www.bhf.org.uk/informationsupport/support/manage-your-blood-pressure-at-ho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styorkshireandharrogatehealthyhearts.co.uk/blood-pressure" TargetMode="External"/><Relationship Id="rId14" Type="http://schemas.openxmlformats.org/officeDocument/2006/relationships/hyperlink" Target="https://www.bhf.org.uk/informationsupport/support/manage-your-blood-pressure-at-hom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DF54-99F3-4184-A5BC-4415D5B2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Parmar</dc:creator>
  <cp:lastModifiedBy>LUNN, Emily (LOFTHOUSE SURGERY)</cp:lastModifiedBy>
  <cp:revision>2</cp:revision>
  <dcterms:created xsi:type="dcterms:W3CDTF">2023-03-13T15:18:00Z</dcterms:created>
  <dcterms:modified xsi:type="dcterms:W3CDTF">2023-03-13T15:18:00Z</dcterms:modified>
</cp:coreProperties>
</file>