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C3A4" w14:textId="77777777" w:rsidR="00656011" w:rsidRPr="00E1562F" w:rsidRDefault="00656011" w:rsidP="00E1562F">
      <w:pPr>
        <w:jc w:val="center"/>
        <w:rPr>
          <w:rFonts w:ascii="Arial" w:hAnsi="Arial" w:cs="Arial"/>
          <w:b/>
        </w:rPr>
      </w:pPr>
      <w:r w:rsidRPr="00E52426">
        <w:rPr>
          <w:rFonts w:ascii="Arial" w:hAnsi="Arial" w:cs="Arial"/>
          <w:b/>
        </w:rPr>
        <w:t>New Patient Registration Protocol – Stanley Health Centre</w:t>
      </w:r>
    </w:p>
    <w:p w14:paraId="204F29D2" w14:textId="77777777" w:rsidR="00656011" w:rsidRPr="00E52426" w:rsidRDefault="00656011" w:rsidP="00656011">
      <w:pPr>
        <w:rPr>
          <w:rFonts w:ascii="Arial" w:hAnsi="Arial" w:cs="Arial"/>
        </w:rPr>
      </w:pPr>
    </w:p>
    <w:p w14:paraId="18041C75" w14:textId="77777777" w:rsidR="00656011" w:rsidRPr="00E52426" w:rsidRDefault="00656011" w:rsidP="00656011">
      <w:pPr>
        <w:rPr>
          <w:rFonts w:ascii="Arial" w:hAnsi="Arial" w:cs="Arial"/>
          <w:i/>
        </w:rPr>
      </w:pPr>
      <w:r w:rsidRPr="00E52426">
        <w:rPr>
          <w:rFonts w:ascii="Arial" w:hAnsi="Arial" w:cs="Arial"/>
          <w:i/>
        </w:rPr>
        <w:t>This protocol has been created to ensure a fair</w:t>
      </w:r>
      <w:r w:rsidR="003D15CB" w:rsidRPr="00E52426">
        <w:rPr>
          <w:rFonts w:ascii="Arial" w:hAnsi="Arial" w:cs="Arial"/>
          <w:i/>
        </w:rPr>
        <w:t xml:space="preserve"> and effective</w:t>
      </w:r>
      <w:r w:rsidRPr="00E52426">
        <w:rPr>
          <w:rFonts w:ascii="Arial" w:hAnsi="Arial" w:cs="Arial"/>
          <w:i/>
        </w:rPr>
        <w:t xml:space="preserve"> process is followed when registering new patient</w:t>
      </w:r>
      <w:r w:rsidR="003D15CB" w:rsidRPr="00E52426">
        <w:rPr>
          <w:rFonts w:ascii="Arial" w:hAnsi="Arial" w:cs="Arial"/>
          <w:i/>
        </w:rPr>
        <w:t>s</w:t>
      </w:r>
      <w:r w:rsidRPr="00E52426">
        <w:rPr>
          <w:rFonts w:ascii="Arial" w:hAnsi="Arial" w:cs="Arial"/>
          <w:i/>
        </w:rPr>
        <w:t xml:space="preserve"> at Stanley Health Centre.</w:t>
      </w:r>
    </w:p>
    <w:p w14:paraId="70C46CB3" w14:textId="77777777" w:rsidR="00347ACD" w:rsidRPr="00E52426" w:rsidRDefault="00347ACD" w:rsidP="00656011">
      <w:pPr>
        <w:rPr>
          <w:rFonts w:ascii="Arial" w:hAnsi="Arial" w:cs="Arial"/>
          <w:i/>
        </w:rPr>
      </w:pPr>
    </w:p>
    <w:p w14:paraId="3A8AF1B5" w14:textId="2E0980A3" w:rsidR="00347ACD" w:rsidRDefault="0074252E" w:rsidP="00656011">
      <w:pPr>
        <w:rPr>
          <w:rStyle w:val="Hyperlink"/>
          <w:rFonts w:ascii="Arial" w:hAnsi="Arial" w:cs="Arial"/>
          <w:i/>
        </w:rPr>
      </w:pPr>
      <w:hyperlink r:id="rId7" w:history="1">
        <w:r w:rsidR="00347ACD" w:rsidRPr="00E52426">
          <w:rPr>
            <w:rStyle w:val="Hyperlink"/>
            <w:rFonts w:ascii="Arial" w:hAnsi="Arial" w:cs="Arial"/>
            <w:i/>
          </w:rPr>
          <w:t>&lt;&lt;See NHS England Guidance here&gt;&gt;</w:t>
        </w:r>
      </w:hyperlink>
    </w:p>
    <w:p w14:paraId="3D98B0E0" w14:textId="25C65C0A" w:rsidR="00C21D0D" w:rsidRDefault="00C21D0D" w:rsidP="00656011">
      <w:pPr>
        <w:rPr>
          <w:rStyle w:val="Hyperlink"/>
          <w:rFonts w:ascii="Arial" w:hAnsi="Arial" w:cs="Arial"/>
          <w:i/>
        </w:rPr>
      </w:pPr>
    </w:p>
    <w:p w14:paraId="7F678F22" w14:textId="77777777" w:rsidR="00656011" w:rsidRDefault="00656011" w:rsidP="00656011">
      <w:pPr>
        <w:rPr>
          <w:rFonts w:ascii="Arial" w:hAnsi="Arial" w:cs="Arial"/>
          <w:b/>
        </w:rPr>
      </w:pPr>
    </w:p>
    <w:p w14:paraId="42EAF826" w14:textId="77777777" w:rsidR="00027500" w:rsidRDefault="00027500" w:rsidP="00027500">
      <w:pPr>
        <w:rPr>
          <w:rFonts w:ascii="Arial" w:hAnsi="Arial" w:cs="Arial"/>
        </w:rPr>
      </w:pPr>
      <w:r>
        <w:rPr>
          <w:rFonts w:ascii="Arial" w:hAnsi="Arial" w:cs="Arial"/>
        </w:rPr>
        <w:t>Staff will follow the procedures set out in the SystmOne Online Help ‘F1’ to process a New Registration</w:t>
      </w:r>
    </w:p>
    <w:p w14:paraId="4B3E99C1" w14:textId="77777777" w:rsidR="00027500" w:rsidRPr="00E1562F" w:rsidRDefault="00027500" w:rsidP="00027500">
      <w:pPr>
        <w:rPr>
          <w:rFonts w:ascii="Arial" w:hAnsi="Arial" w:cs="Arial"/>
        </w:rPr>
      </w:pPr>
      <w:r>
        <w:rPr>
          <w:rFonts w:ascii="Arial" w:hAnsi="Arial" w:cs="Arial"/>
        </w:rPr>
        <w:t xml:space="preserve"> </w:t>
      </w:r>
    </w:p>
    <w:p w14:paraId="3B9D53AF" w14:textId="770B2EF8" w:rsidR="003D15CB" w:rsidRPr="00E52426" w:rsidRDefault="00B21A4B" w:rsidP="00656011">
      <w:pPr>
        <w:rPr>
          <w:rFonts w:ascii="Arial" w:hAnsi="Arial" w:cs="Arial"/>
          <w:b/>
          <w:u w:val="single"/>
        </w:rPr>
      </w:pPr>
      <w:r>
        <w:rPr>
          <w:rFonts w:ascii="Arial" w:hAnsi="Arial" w:cs="Arial"/>
          <w:b/>
          <w:u w:val="single"/>
        </w:rPr>
        <w:t>Registration Document   (GMS 1)</w:t>
      </w:r>
    </w:p>
    <w:p w14:paraId="1DA040DC" w14:textId="4600DA42" w:rsidR="00656011" w:rsidRPr="00E52426" w:rsidRDefault="00656011" w:rsidP="00656011">
      <w:pPr>
        <w:rPr>
          <w:rFonts w:ascii="Arial" w:hAnsi="Arial" w:cs="Arial"/>
        </w:rPr>
      </w:pPr>
      <w:r w:rsidRPr="00E52426">
        <w:rPr>
          <w:rFonts w:ascii="Arial" w:hAnsi="Arial" w:cs="Arial"/>
        </w:rPr>
        <w:t xml:space="preserve">Patients are required to complete a GMS 1 form for each person (including new born babies) to enable a registration. </w:t>
      </w:r>
    </w:p>
    <w:p w14:paraId="27E4FB0F" w14:textId="77777777" w:rsidR="00656011" w:rsidRPr="00E52426" w:rsidRDefault="00656011" w:rsidP="00656011">
      <w:pPr>
        <w:rPr>
          <w:rFonts w:ascii="Arial" w:hAnsi="Arial" w:cs="Arial"/>
        </w:rPr>
      </w:pPr>
    </w:p>
    <w:p w14:paraId="2A70013C" w14:textId="39ADE3D8" w:rsidR="00B21A4B" w:rsidRDefault="00B21A4B" w:rsidP="00656011">
      <w:pPr>
        <w:rPr>
          <w:rFonts w:ascii="Arial" w:hAnsi="Arial" w:cs="Arial"/>
        </w:rPr>
      </w:pPr>
      <w:r>
        <w:rPr>
          <w:rFonts w:ascii="Arial" w:hAnsi="Arial" w:cs="Arial"/>
        </w:rPr>
        <w:t xml:space="preserve">We also have a </w:t>
      </w:r>
      <w:r w:rsidR="00656011" w:rsidRPr="00E52426">
        <w:rPr>
          <w:rFonts w:ascii="Arial" w:hAnsi="Arial" w:cs="Arial"/>
        </w:rPr>
        <w:t>Patient Questionnaire</w:t>
      </w:r>
      <w:r>
        <w:rPr>
          <w:rFonts w:ascii="Arial" w:hAnsi="Arial" w:cs="Arial"/>
        </w:rPr>
        <w:t xml:space="preserve"> and ask your preferences for Record Sharing </w:t>
      </w:r>
    </w:p>
    <w:p w14:paraId="5F0A971B" w14:textId="3453C525" w:rsidR="00B21A4B" w:rsidRDefault="00B21A4B" w:rsidP="00656011">
      <w:pPr>
        <w:rPr>
          <w:rFonts w:ascii="Arial" w:hAnsi="Arial" w:cs="Arial"/>
        </w:rPr>
      </w:pPr>
    </w:p>
    <w:p w14:paraId="50CEC5B7" w14:textId="2A6F3B82" w:rsidR="00B21A4B" w:rsidRPr="00B21A4B" w:rsidRDefault="00B21A4B" w:rsidP="00656011">
      <w:pPr>
        <w:rPr>
          <w:rFonts w:ascii="Arial" w:hAnsi="Arial" w:cs="Arial"/>
          <w:i/>
          <w:iCs/>
        </w:rPr>
      </w:pPr>
      <w:r w:rsidRPr="00B21A4B">
        <w:rPr>
          <w:rFonts w:ascii="Arial" w:hAnsi="Arial" w:cs="Arial"/>
          <w:i/>
          <w:iCs/>
        </w:rPr>
        <w:t xml:space="preserve">Documents can be downloaded from our website or call in to pick one up </w:t>
      </w:r>
    </w:p>
    <w:p w14:paraId="65FE5B17" w14:textId="77777777" w:rsidR="00E26FED" w:rsidRPr="00E52426" w:rsidRDefault="00E26FED" w:rsidP="00656011">
      <w:pPr>
        <w:rPr>
          <w:rFonts w:ascii="Arial" w:hAnsi="Arial" w:cs="Arial"/>
        </w:rPr>
      </w:pPr>
    </w:p>
    <w:p w14:paraId="69F969E1" w14:textId="77777777" w:rsidR="00656011" w:rsidRPr="00E52426" w:rsidRDefault="00E26FED" w:rsidP="00656011">
      <w:pPr>
        <w:rPr>
          <w:rFonts w:ascii="Arial" w:hAnsi="Arial" w:cs="Arial"/>
          <w:b/>
          <w:u w:val="single"/>
        </w:rPr>
      </w:pPr>
      <w:r w:rsidRPr="00E52426">
        <w:rPr>
          <w:rFonts w:ascii="Arial" w:hAnsi="Arial" w:cs="Arial"/>
          <w:b/>
          <w:u w:val="single"/>
        </w:rPr>
        <w:t>Identification</w:t>
      </w:r>
    </w:p>
    <w:p w14:paraId="4EFEF208" w14:textId="36F4C5F5" w:rsidR="00B21A4B" w:rsidRDefault="00B21A4B" w:rsidP="00656011">
      <w:pPr>
        <w:rPr>
          <w:rFonts w:ascii="Arial" w:hAnsi="Arial" w:cs="Arial"/>
        </w:rPr>
      </w:pPr>
      <w:r>
        <w:rPr>
          <w:rFonts w:ascii="Arial" w:hAnsi="Arial" w:cs="Arial"/>
        </w:rPr>
        <w:t>We do not require ID to complete your registration</w:t>
      </w:r>
    </w:p>
    <w:p w14:paraId="3AFDC4D8" w14:textId="77777777" w:rsidR="00347ACD" w:rsidRPr="00E52426" w:rsidRDefault="00347ACD" w:rsidP="00656011">
      <w:pPr>
        <w:rPr>
          <w:rFonts w:ascii="Arial" w:hAnsi="Arial" w:cs="Arial"/>
          <w:u w:val="single"/>
        </w:rPr>
      </w:pPr>
    </w:p>
    <w:p w14:paraId="347553F5" w14:textId="0ED795D6" w:rsidR="00E348C5" w:rsidRPr="00E52426" w:rsidRDefault="00E348C5" w:rsidP="00656011">
      <w:pPr>
        <w:rPr>
          <w:rFonts w:ascii="Arial" w:hAnsi="Arial" w:cs="Arial"/>
        </w:rPr>
      </w:pPr>
      <w:r w:rsidRPr="00E52426">
        <w:rPr>
          <w:rFonts w:ascii="Arial" w:hAnsi="Arial" w:cs="Arial"/>
        </w:rPr>
        <w:t xml:space="preserve">Visitors or those that have come to live here from abroad requesting registration for the first time will </w:t>
      </w:r>
      <w:r w:rsidR="00B21A4B">
        <w:rPr>
          <w:rFonts w:ascii="Arial" w:hAnsi="Arial" w:cs="Arial"/>
        </w:rPr>
        <w:t>have a</w:t>
      </w:r>
      <w:r w:rsidR="00E52426" w:rsidRPr="00E52426">
        <w:rPr>
          <w:rFonts w:ascii="Arial" w:hAnsi="Arial" w:cs="Arial"/>
        </w:rPr>
        <w:t xml:space="preserve"> new record will be created </w:t>
      </w:r>
    </w:p>
    <w:p w14:paraId="1422AE68" w14:textId="77777777" w:rsidR="00E348C5" w:rsidRPr="00E52426" w:rsidRDefault="00E348C5" w:rsidP="00656011">
      <w:pPr>
        <w:rPr>
          <w:rFonts w:ascii="Arial" w:hAnsi="Arial" w:cs="Arial"/>
          <w:color w:val="FF0000"/>
        </w:rPr>
      </w:pPr>
    </w:p>
    <w:p w14:paraId="11897B70" w14:textId="771637FF" w:rsidR="00E26FED" w:rsidRPr="00E52426" w:rsidRDefault="00B21A4B" w:rsidP="00656011">
      <w:pPr>
        <w:rPr>
          <w:rFonts w:ascii="Arial" w:hAnsi="Arial" w:cs="Arial"/>
          <w:color w:val="FF0000"/>
        </w:rPr>
      </w:pPr>
      <w:r>
        <w:rPr>
          <w:rFonts w:ascii="Arial" w:hAnsi="Arial" w:cs="Arial"/>
          <w:color w:val="FF0000"/>
        </w:rPr>
        <w:t>If you need assistance to register just ask our Receptionist or Administration staff, they will be happy to help you to register</w:t>
      </w:r>
    </w:p>
    <w:p w14:paraId="62513F3E" w14:textId="77777777" w:rsidR="004304FD" w:rsidRDefault="004304FD" w:rsidP="004304FD">
      <w:pPr>
        <w:rPr>
          <w:rFonts w:ascii="Arial" w:hAnsi="Arial" w:cs="Arial"/>
        </w:rPr>
      </w:pPr>
    </w:p>
    <w:p w14:paraId="61F41945" w14:textId="77777777" w:rsidR="004304FD" w:rsidRPr="004304FD" w:rsidRDefault="004304FD" w:rsidP="004304FD">
      <w:pPr>
        <w:rPr>
          <w:rFonts w:ascii="Arial" w:hAnsi="Arial" w:cs="Arial"/>
          <w:b/>
          <w:u w:val="single"/>
        </w:rPr>
      </w:pPr>
      <w:r w:rsidRPr="004304FD">
        <w:rPr>
          <w:rFonts w:ascii="Arial" w:hAnsi="Arial" w:cs="Arial"/>
          <w:b/>
          <w:u w:val="single"/>
        </w:rPr>
        <w:t>Transition between Practices</w:t>
      </w:r>
    </w:p>
    <w:p w14:paraId="6C7A4D8C" w14:textId="296F4BC5" w:rsidR="004304FD" w:rsidRPr="00E52426" w:rsidRDefault="004304FD" w:rsidP="004304FD">
      <w:pPr>
        <w:rPr>
          <w:rFonts w:ascii="Arial" w:hAnsi="Arial" w:cs="Arial"/>
        </w:rPr>
      </w:pPr>
      <w:r>
        <w:rPr>
          <w:rFonts w:ascii="Arial" w:hAnsi="Arial" w:cs="Arial"/>
        </w:rPr>
        <w:t xml:space="preserve">Those already registered for NHS GP services elsewhere are eligible to receive services from that practice for up to 30 days of notifying them they are not living in that area ie: their previous practice cannot refuse to see them on the basis of not living within the practice boundary without giving a minimum of 30 </w:t>
      </w:r>
      <w:r w:rsidR="0074252E">
        <w:rPr>
          <w:rFonts w:ascii="Arial" w:hAnsi="Arial" w:cs="Arial"/>
        </w:rPr>
        <w:t>days’ notice</w:t>
      </w:r>
      <w:r>
        <w:rPr>
          <w:rFonts w:ascii="Arial" w:hAnsi="Arial" w:cs="Arial"/>
        </w:rPr>
        <w:t xml:space="preserve"> to allow provision of repeated prescriptions or medical reviews.</w:t>
      </w:r>
    </w:p>
    <w:p w14:paraId="2AFDD9C3" w14:textId="77777777" w:rsidR="00656011" w:rsidRPr="00E52426" w:rsidRDefault="00656011" w:rsidP="00656011">
      <w:pPr>
        <w:rPr>
          <w:rFonts w:ascii="Arial" w:hAnsi="Arial" w:cs="Arial"/>
          <w:b/>
        </w:rPr>
      </w:pPr>
    </w:p>
    <w:p w14:paraId="6797E8E0" w14:textId="77777777" w:rsidR="00E348C5" w:rsidRPr="00E52426" w:rsidRDefault="00E52426" w:rsidP="00656011">
      <w:pPr>
        <w:rPr>
          <w:rFonts w:ascii="Arial" w:hAnsi="Arial" w:cs="Arial"/>
          <w:b/>
          <w:u w:val="single"/>
        </w:rPr>
      </w:pPr>
      <w:r w:rsidRPr="00E52426">
        <w:rPr>
          <w:rFonts w:ascii="Arial" w:hAnsi="Arial" w:cs="Arial"/>
          <w:b/>
          <w:u w:val="single"/>
        </w:rPr>
        <w:t xml:space="preserve">Reasons we may </w:t>
      </w:r>
      <w:r w:rsidR="00E348C5" w:rsidRPr="00E52426">
        <w:rPr>
          <w:rFonts w:ascii="Arial" w:hAnsi="Arial" w:cs="Arial"/>
          <w:b/>
          <w:u w:val="single"/>
        </w:rPr>
        <w:t>Refu</w:t>
      </w:r>
      <w:r w:rsidRPr="00E52426">
        <w:rPr>
          <w:rFonts w:ascii="Arial" w:hAnsi="Arial" w:cs="Arial"/>
          <w:b/>
          <w:u w:val="single"/>
        </w:rPr>
        <w:t>se</w:t>
      </w:r>
      <w:r w:rsidR="004304FD">
        <w:rPr>
          <w:rFonts w:ascii="Arial" w:hAnsi="Arial" w:cs="Arial"/>
          <w:b/>
          <w:u w:val="single"/>
        </w:rPr>
        <w:t xml:space="preserve"> a Registration</w:t>
      </w:r>
    </w:p>
    <w:p w14:paraId="49CDCDD0" w14:textId="77777777" w:rsidR="00E52426" w:rsidRPr="00E52426" w:rsidRDefault="00E52426" w:rsidP="00656011">
      <w:pPr>
        <w:rPr>
          <w:rFonts w:ascii="Arial" w:hAnsi="Arial" w:cs="Arial"/>
          <w:u w:val="single"/>
        </w:rPr>
      </w:pPr>
    </w:p>
    <w:p w14:paraId="775D88BD" w14:textId="77777777" w:rsidR="00656011" w:rsidRPr="00E52426" w:rsidRDefault="00E52426" w:rsidP="00E52426">
      <w:pPr>
        <w:pStyle w:val="ListParagraph"/>
        <w:numPr>
          <w:ilvl w:val="0"/>
          <w:numId w:val="1"/>
        </w:numPr>
        <w:rPr>
          <w:rFonts w:ascii="Arial" w:hAnsi="Arial" w:cs="Arial"/>
        </w:rPr>
      </w:pPr>
      <w:r w:rsidRPr="00E52426">
        <w:rPr>
          <w:rFonts w:ascii="Arial" w:hAnsi="Arial" w:cs="Arial"/>
        </w:rPr>
        <w:t>If a patient is living outside our practice boundary</w:t>
      </w:r>
    </w:p>
    <w:p w14:paraId="5A53B53E" w14:textId="77777777" w:rsidR="00656011" w:rsidRPr="00326AF9" w:rsidRDefault="00E52426" w:rsidP="00656011">
      <w:pPr>
        <w:pStyle w:val="ListParagraph"/>
        <w:numPr>
          <w:ilvl w:val="0"/>
          <w:numId w:val="1"/>
        </w:numPr>
        <w:rPr>
          <w:rFonts w:ascii="Arial" w:hAnsi="Arial" w:cs="Arial"/>
        </w:rPr>
      </w:pPr>
      <w:r w:rsidRPr="00E52426">
        <w:rPr>
          <w:rFonts w:ascii="Arial" w:hAnsi="Arial" w:cs="Arial"/>
        </w:rPr>
        <w:t>Is currently registered on the Safe Haven scheme</w:t>
      </w:r>
    </w:p>
    <w:sectPr w:rsidR="00656011" w:rsidRPr="00326AF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DAF7" w14:textId="77777777" w:rsidR="00CD630E" w:rsidRDefault="00CD630E" w:rsidP="00656011">
      <w:r>
        <w:separator/>
      </w:r>
    </w:p>
  </w:endnote>
  <w:endnote w:type="continuationSeparator" w:id="0">
    <w:p w14:paraId="0F609284" w14:textId="77777777" w:rsidR="00CD630E" w:rsidRDefault="00CD630E" w:rsidP="006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EBA6" w14:textId="77777777" w:rsidR="00CD630E" w:rsidRDefault="00CD630E" w:rsidP="00656011">
      <w:r>
        <w:separator/>
      </w:r>
    </w:p>
  </w:footnote>
  <w:footnote w:type="continuationSeparator" w:id="0">
    <w:p w14:paraId="5B3D0EBC" w14:textId="77777777" w:rsidR="00CD630E" w:rsidRDefault="00CD630E" w:rsidP="0065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FD35" w14:textId="77777777" w:rsidR="00326AF9" w:rsidRDefault="00326AF9" w:rsidP="00326AF9">
    <w:pPr>
      <w:ind w:left="5760" w:firstLine="720"/>
    </w:pPr>
    <w:r>
      <w:t>Stanley Health Centre</w:t>
    </w:r>
    <w:r>
      <w:tab/>
    </w:r>
    <w:r>
      <w:tab/>
      <w:t>Created: January 2016</w:t>
    </w:r>
  </w:p>
  <w:p w14:paraId="1902A616" w14:textId="4E67D9A7" w:rsidR="00326AF9" w:rsidRDefault="00326AF9" w:rsidP="00326AF9">
    <w:r>
      <w:tab/>
    </w:r>
    <w:r>
      <w:tab/>
    </w:r>
    <w:r>
      <w:tab/>
    </w:r>
    <w:r>
      <w:tab/>
    </w:r>
    <w:r>
      <w:tab/>
    </w:r>
    <w:r>
      <w:tab/>
    </w:r>
    <w:r>
      <w:tab/>
    </w:r>
    <w:r>
      <w:tab/>
    </w:r>
    <w:r>
      <w:tab/>
      <w:t>Review: January  202</w:t>
    </w:r>
    <w:r w:rsidR="00F822F6">
      <w:t>3</w:t>
    </w:r>
  </w:p>
  <w:p w14:paraId="15AA5D95" w14:textId="77777777" w:rsidR="00326AF9" w:rsidRDefault="00326AF9">
    <w:pPr>
      <w:pStyle w:val="Header"/>
    </w:pPr>
  </w:p>
  <w:p w14:paraId="43D4CA76" w14:textId="77777777" w:rsidR="00656011" w:rsidRDefault="00656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3167"/>
    <w:multiLevelType w:val="hybridMultilevel"/>
    <w:tmpl w:val="137A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011"/>
    <w:rsid w:val="00027500"/>
    <w:rsid w:val="001408A8"/>
    <w:rsid w:val="00252942"/>
    <w:rsid w:val="002E00B5"/>
    <w:rsid w:val="00326AF9"/>
    <w:rsid w:val="00347ACD"/>
    <w:rsid w:val="003D15CB"/>
    <w:rsid w:val="004304FD"/>
    <w:rsid w:val="005C6B76"/>
    <w:rsid w:val="00656011"/>
    <w:rsid w:val="00726593"/>
    <w:rsid w:val="0074252E"/>
    <w:rsid w:val="007741FD"/>
    <w:rsid w:val="00812693"/>
    <w:rsid w:val="00816594"/>
    <w:rsid w:val="0091109F"/>
    <w:rsid w:val="00984DF2"/>
    <w:rsid w:val="00B21A4B"/>
    <w:rsid w:val="00C21D0D"/>
    <w:rsid w:val="00CD630E"/>
    <w:rsid w:val="00DC5916"/>
    <w:rsid w:val="00E1562F"/>
    <w:rsid w:val="00E26FED"/>
    <w:rsid w:val="00E348C5"/>
    <w:rsid w:val="00E52426"/>
    <w:rsid w:val="00EF7D2D"/>
    <w:rsid w:val="00F562E4"/>
    <w:rsid w:val="00F822F6"/>
    <w:rsid w:val="00F82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FDFB"/>
  <w15:docId w15:val="{E2024FC9-EB7C-45F8-9D1D-D61A9928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011"/>
    <w:pPr>
      <w:tabs>
        <w:tab w:val="center" w:pos="4513"/>
        <w:tab w:val="right" w:pos="9026"/>
      </w:tabs>
    </w:pPr>
  </w:style>
  <w:style w:type="character" w:customStyle="1" w:styleId="HeaderChar">
    <w:name w:val="Header Char"/>
    <w:basedOn w:val="DefaultParagraphFont"/>
    <w:link w:val="Header"/>
    <w:uiPriority w:val="99"/>
    <w:rsid w:val="00656011"/>
  </w:style>
  <w:style w:type="paragraph" w:styleId="Footer">
    <w:name w:val="footer"/>
    <w:basedOn w:val="Normal"/>
    <w:link w:val="FooterChar"/>
    <w:uiPriority w:val="99"/>
    <w:unhideWhenUsed/>
    <w:rsid w:val="00656011"/>
    <w:pPr>
      <w:tabs>
        <w:tab w:val="center" w:pos="4513"/>
        <w:tab w:val="right" w:pos="9026"/>
      </w:tabs>
    </w:pPr>
  </w:style>
  <w:style w:type="character" w:customStyle="1" w:styleId="FooterChar">
    <w:name w:val="Footer Char"/>
    <w:basedOn w:val="DefaultParagraphFont"/>
    <w:link w:val="Footer"/>
    <w:uiPriority w:val="99"/>
    <w:rsid w:val="00656011"/>
  </w:style>
  <w:style w:type="paragraph" w:styleId="BalloonText">
    <w:name w:val="Balloon Text"/>
    <w:basedOn w:val="Normal"/>
    <w:link w:val="BalloonTextChar"/>
    <w:uiPriority w:val="99"/>
    <w:semiHidden/>
    <w:unhideWhenUsed/>
    <w:rsid w:val="00656011"/>
    <w:rPr>
      <w:rFonts w:ascii="Tahoma" w:hAnsi="Tahoma" w:cs="Tahoma"/>
      <w:sz w:val="16"/>
      <w:szCs w:val="16"/>
    </w:rPr>
  </w:style>
  <w:style w:type="character" w:customStyle="1" w:styleId="BalloonTextChar">
    <w:name w:val="Balloon Text Char"/>
    <w:basedOn w:val="DefaultParagraphFont"/>
    <w:link w:val="BalloonText"/>
    <w:uiPriority w:val="99"/>
    <w:semiHidden/>
    <w:rsid w:val="00656011"/>
    <w:rPr>
      <w:rFonts w:ascii="Tahoma" w:hAnsi="Tahoma" w:cs="Tahoma"/>
      <w:sz w:val="16"/>
      <w:szCs w:val="16"/>
    </w:rPr>
  </w:style>
  <w:style w:type="character" w:styleId="Hyperlink">
    <w:name w:val="Hyperlink"/>
    <w:basedOn w:val="DefaultParagraphFont"/>
    <w:uiPriority w:val="99"/>
    <w:unhideWhenUsed/>
    <w:rsid w:val="00347ACD"/>
    <w:rPr>
      <w:color w:val="0000FF" w:themeColor="hyperlink"/>
      <w:u w:val="single"/>
    </w:rPr>
  </w:style>
  <w:style w:type="character" w:styleId="FollowedHyperlink">
    <w:name w:val="FollowedHyperlink"/>
    <w:basedOn w:val="DefaultParagraphFont"/>
    <w:uiPriority w:val="99"/>
    <w:semiHidden/>
    <w:unhideWhenUsed/>
    <w:rsid w:val="00347ACD"/>
    <w:rPr>
      <w:color w:val="800080" w:themeColor="followedHyperlink"/>
      <w:u w:val="single"/>
    </w:rPr>
  </w:style>
  <w:style w:type="paragraph" w:styleId="ListParagraph">
    <w:name w:val="List Paragraph"/>
    <w:basedOn w:val="Normal"/>
    <w:uiPriority w:val="34"/>
    <w:qFormat/>
    <w:rsid w:val="00E52426"/>
    <w:pPr>
      <w:ind w:left="720"/>
      <w:contextualSpacing/>
    </w:pPr>
  </w:style>
  <w:style w:type="character" w:styleId="UnresolvedMention">
    <w:name w:val="Unresolved Mention"/>
    <w:basedOn w:val="DefaultParagraphFont"/>
    <w:uiPriority w:val="99"/>
    <w:semiHidden/>
    <w:unhideWhenUsed/>
    <w:rsid w:val="00F82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08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wdpct-gp\GP_Practice\Shared\Stanley%20Health%20Centre\stanleydata\administration\Patient%20Registration\Patient%20Reg%20-%20-%20SOP%20for%20General%20Practice%20-%20Nov%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Hazel</dc:creator>
  <cp:lastModifiedBy>DAVIES, Hazel (STANLEY)</cp:lastModifiedBy>
  <cp:revision>10</cp:revision>
  <dcterms:created xsi:type="dcterms:W3CDTF">2018-09-17T17:21:00Z</dcterms:created>
  <dcterms:modified xsi:type="dcterms:W3CDTF">2022-05-30T14:45:00Z</dcterms:modified>
</cp:coreProperties>
</file>