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5B8632B" w14:textId="77777777" w:rsidR="002A1121" w:rsidRDefault="002A1121" w:rsidP="002A1121">
      <w:pPr>
        <w:spacing w:after="0" w:line="240" w:lineRule="auto"/>
        <w:jc w:val="center"/>
        <w:rPr>
          <w:rFonts w:ascii="Arial" w:hAnsi="Arial" w:cs="Arial"/>
          <w:b/>
          <w:bCs/>
          <w:sz w:val="32"/>
          <w:szCs w:val="32"/>
          <w:lang w:eastAsia="en-GB"/>
        </w:rPr>
      </w:pPr>
      <w:r w:rsidRPr="00256B02">
        <w:rPr>
          <w:rFonts w:ascii="Arial" w:hAnsi="Arial" w:cs="Arial"/>
          <w:b/>
          <w:bCs/>
          <w:noProof/>
          <w:sz w:val="32"/>
          <w:szCs w:val="32"/>
          <w:lang w:eastAsia="en-GB"/>
        </w:rPr>
        <w:drawing>
          <wp:inline distT="0" distB="0" distL="0" distR="0" wp14:anchorId="3ACBDEE0" wp14:editId="3A31FF62">
            <wp:extent cx="13239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990600"/>
                    </a:xfrm>
                    <a:prstGeom prst="rect">
                      <a:avLst/>
                    </a:prstGeom>
                    <a:noFill/>
                    <a:ln>
                      <a:noFill/>
                    </a:ln>
                  </pic:spPr>
                </pic:pic>
              </a:graphicData>
            </a:graphic>
          </wp:inline>
        </w:drawing>
      </w:r>
    </w:p>
    <w:p w14:paraId="5DC12011" w14:textId="77777777" w:rsidR="002A1121" w:rsidRDefault="002A1121" w:rsidP="002A1121">
      <w:pPr>
        <w:spacing w:after="0" w:line="240" w:lineRule="auto"/>
        <w:jc w:val="center"/>
        <w:rPr>
          <w:rFonts w:ascii="Arial" w:hAnsi="Arial" w:cs="Arial"/>
          <w:b/>
          <w:bCs/>
          <w:sz w:val="32"/>
          <w:szCs w:val="32"/>
          <w:lang w:eastAsia="en-GB"/>
        </w:rPr>
      </w:pPr>
    </w:p>
    <w:p w14:paraId="54F815E6" w14:textId="77777777" w:rsidR="002A1121" w:rsidRDefault="002A1121" w:rsidP="002A112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4C6CFDB5" w14:textId="77777777" w:rsidR="002A1121" w:rsidRPr="00385905" w:rsidRDefault="002A1121" w:rsidP="002A1121">
      <w:pPr>
        <w:spacing w:after="0" w:line="240" w:lineRule="auto"/>
        <w:jc w:val="center"/>
        <w:rPr>
          <w:rFonts w:ascii="Arial" w:hAnsi="Arial" w:cs="Arial"/>
          <w:b/>
          <w:bCs/>
          <w:sz w:val="32"/>
          <w:szCs w:val="32"/>
          <w:lang w:eastAsia="en-GB"/>
        </w:rPr>
      </w:pPr>
    </w:p>
    <w:p w14:paraId="0C4DEAD7" w14:textId="77777777" w:rsidR="002A1121" w:rsidRDefault="002A1121" w:rsidP="002A112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436E4AB" w14:textId="77777777" w:rsidR="002A1121" w:rsidRDefault="002A1121" w:rsidP="002A1121">
      <w:pPr>
        <w:spacing w:after="0" w:line="240" w:lineRule="auto"/>
        <w:jc w:val="center"/>
        <w:rPr>
          <w:rFonts w:ascii="Arial" w:hAnsi="Arial" w:cs="Arial"/>
          <w:b/>
          <w:bCs/>
          <w:sz w:val="32"/>
          <w:szCs w:val="32"/>
          <w:lang w:eastAsia="en-GB"/>
        </w:rPr>
      </w:pPr>
    </w:p>
    <w:p w14:paraId="68EF2E30" w14:textId="77777777" w:rsidR="002A1121" w:rsidRPr="00385905" w:rsidRDefault="002A1121" w:rsidP="002A112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D268710" w:rsidR="00754729" w:rsidRPr="005E1E0E" w:rsidRDefault="002A112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Appletree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50DEB24"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2A1121">
        <w:rPr>
          <w:rFonts w:ascii="Arial" w:hAnsi="Arial" w:cs="Arial"/>
          <w:sz w:val="20"/>
          <w:szCs w:val="20"/>
        </w:rPr>
        <w:t>Appletree Medical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26F62BE" w:rsidR="00E37206" w:rsidRPr="005E1E0E" w:rsidRDefault="002A1121" w:rsidP="00E37206">
      <w:pPr>
        <w:widowControl w:val="0"/>
        <w:spacing w:after="280"/>
        <w:rPr>
          <w:rFonts w:ascii="Arial" w:hAnsi="Arial" w:cs="Arial"/>
          <w:sz w:val="20"/>
          <w:szCs w:val="20"/>
        </w:rPr>
      </w:pPr>
      <w:r>
        <w:rPr>
          <w:rFonts w:ascii="Arial" w:hAnsi="Arial" w:cs="Arial"/>
          <w:sz w:val="20"/>
          <w:szCs w:val="20"/>
        </w:rPr>
        <w:t>Appletree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1E476AAB" w:rsidR="002C02DF" w:rsidRPr="00A73EFC" w:rsidRDefault="002A1121" w:rsidP="002C02DF">
      <w:pPr>
        <w:pStyle w:val="nhsd-t-body"/>
        <w:rPr>
          <w:rFonts w:ascii="Arial" w:hAnsi="Arial" w:cs="Arial"/>
          <w:color w:val="000000" w:themeColor="text1"/>
          <w:sz w:val="22"/>
          <w:szCs w:val="22"/>
        </w:rPr>
      </w:pPr>
      <w:r>
        <w:rPr>
          <w:rFonts w:ascii="Arial" w:hAnsi="Arial" w:cs="Arial"/>
          <w:color w:val="000000" w:themeColor="text1"/>
          <w:sz w:val="22"/>
          <w:szCs w:val="22"/>
        </w:rPr>
        <w:t>Appletree Medical Practice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5"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59FF54C4" w14:textId="77777777" w:rsidR="002A1121" w:rsidRPr="005E1E0E" w:rsidRDefault="002A1121" w:rsidP="003C5E88">
      <w:pPr>
        <w:spacing w:before="126" w:after="126" w:line="300" w:lineRule="atLeast"/>
        <w:rPr>
          <w:rFonts w:ascii="Arial" w:eastAsia="Times New Roman" w:hAnsi="Arial" w:cs="Arial"/>
          <w:sz w:val="20"/>
          <w:szCs w:val="20"/>
          <w:lang w:eastAsia="en-GB"/>
        </w:rPr>
      </w:pP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 xml:space="preserve">Demographic information – such as NHS number, date of birth, postcode, </w:t>
      </w:r>
      <w:proofErr w:type="gramStart"/>
      <w:r w:rsidRPr="001A7F1F">
        <w:rPr>
          <w:rFonts w:ascii="Arial" w:hAnsi="Arial" w:cs="Arial"/>
          <w:color w:val="000000" w:themeColor="text1"/>
          <w:sz w:val="20"/>
          <w:szCs w:val="20"/>
        </w:rPr>
        <w:t>sex</w:t>
      </w:r>
      <w:proofErr w:type="gramEnd"/>
      <w:r w:rsidRPr="001A7F1F">
        <w:rPr>
          <w:rFonts w:ascii="Arial" w:hAnsi="Arial" w:cs="Arial"/>
          <w:color w:val="000000" w:themeColor="text1"/>
          <w:sz w:val="20"/>
          <w:szCs w:val="20"/>
        </w:rPr>
        <w:t xml:space="preserve">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1A7F1F">
        <w:rPr>
          <w:rFonts w:ascii="Arial" w:hAnsi="Arial" w:cs="Arial"/>
          <w:color w:val="000000" w:themeColor="text1"/>
          <w:sz w:val="20"/>
          <w:szCs w:val="20"/>
        </w:rPr>
        <w:t>security</w:t>
      </w:r>
      <w:proofErr w:type="gramEnd"/>
      <w:r w:rsidRPr="001A7F1F">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assess the effectiveness of your care and to improve the services they </w:t>
      </w:r>
      <w:proofErr w:type="gramStart"/>
      <w:r w:rsidRPr="001A7F1F">
        <w:rPr>
          <w:rFonts w:ascii="Arial" w:hAnsi="Arial" w:cs="Arial"/>
          <w:color w:val="000000" w:themeColor="text1"/>
          <w:sz w:val="20"/>
          <w:szCs w:val="20"/>
        </w:rPr>
        <w:t>offer</w:t>
      </w:r>
      <w:proofErr w:type="gramEnd"/>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 xml:space="preserve">to inform policy and </w:t>
      </w:r>
      <w:proofErr w:type="gramStart"/>
      <w:r w:rsidRPr="001A7F1F">
        <w:rPr>
          <w:rFonts w:ascii="Arial" w:hAnsi="Arial" w:cs="Arial"/>
          <w:color w:val="000000" w:themeColor="text1"/>
          <w:sz w:val="20"/>
          <w:szCs w:val="20"/>
        </w:rPr>
        <w:t>guidelines</w:t>
      </w:r>
      <w:proofErr w:type="gramEnd"/>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xml:space="preserve">: to plan and improve weight management services and for </w:t>
      </w:r>
      <w:proofErr w:type="gramStart"/>
      <w:r w:rsidRPr="001A7F1F">
        <w:rPr>
          <w:rFonts w:ascii="Arial" w:hAnsi="Arial" w:cs="Arial"/>
          <w:color w:val="000000" w:themeColor="text1"/>
          <w:sz w:val="20"/>
          <w:szCs w:val="20"/>
        </w:rPr>
        <w:t>benchmarking</w:t>
      </w:r>
      <w:proofErr w:type="gramEnd"/>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xml:space="preserve"> to help plan and improve weight management </w:t>
      </w:r>
      <w:proofErr w:type="gramStart"/>
      <w:r w:rsidRPr="001A7F1F">
        <w:rPr>
          <w:rFonts w:ascii="Arial" w:hAnsi="Arial" w:cs="Arial"/>
          <w:color w:val="000000" w:themeColor="text1"/>
          <w:sz w:val="20"/>
          <w:szCs w:val="20"/>
        </w:rPr>
        <w:t>services</w:t>
      </w:r>
      <w:proofErr w:type="gramEnd"/>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carry out </w:t>
      </w:r>
      <w:proofErr w:type="gramStart"/>
      <w:r w:rsidRPr="001A7F1F">
        <w:rPr>
          <w:rFonts w:ascii="Arial" w:hAnsi="Arial" w:cs="Arial"/>
          <w:color w:val="000000" w:themeColor="text1"/>
          <w:sz w:val="20"/>
          <w:szCs w:val="20"/>
        </w:rPr>
        <w:t>research</w:t>
      </w:r>
      <w:proofErr w:type="gramEnd"/>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1"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has a legal basis to access the data for that </w:t>
      </w:r>
      <w:proofErr w:type="gramStart"/>
      <w:r w:rsidRPr="001A7F1F">
        <w:rPr>
          <w:rFonts w:ascii="Arial" w:hAnsi="Arial" w:cs="Arial"/>
          <w:color w:val="000000" w:themeColor="text1"/>
          <w:sz w:val="20"/>
          <w:szCs w:val="20"/>
        </w:rPr>
        <w:t>purpose</w:t>
      </w:r>
      <w:proofErr w:type="gramEnd"/>
      <w:r w:rsidRPr="001A7F1F">
        <w:rPr>
          <w:rFonts w:ascii="Arial" w:hAnsi="Arial" w:cs="Arial"/>
          <w:color w:val="000000" w:themeColor="text1"/>
          <w:sz w:val="20"/>
          <w:szCs w:val="20"/>
        </w:rPr>
        <w:t>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will use the data for the benefit of health and care and for the agreed purposes </w:t>
      </w:r>
      <w:proofErr w:type="gramStart"/>
      <w:r w:rsidRPr="001A7F1F">
        <w:rPr>
          <w:rFonts w:ascii="Arial" w:hAnsi="Arial" w:cs="Arial"/>
          <w:color w:val="000000" w:themeColor="text1"/>
          <w:sz w:val="20"/>
          <w:szCs w:val="20"/>
        </w:rPr>
        <w:t>only</w:t>
      </w:r>
      <w:proofErr w:type="gramEnd"/>
      <w:r w:rsidRPr="001A7F1F">
        <w:rPr>
          <w:rFonts w:ascii="Arial" w:hAnsi="Arial" w:cs="Arial"/>
          <w:color w:val="000000" w:themeColor="text1"/>
          <w:sz w:val="20"/>
          <w:szCs w:val="20"/>
        </w:rPr>
        <w:t>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 xml:space="preserve">will handle and store the data </w:t>
      </w:r>
      <w:proofErr w:type="gramStart"/>
      <w:r w:rsidRPr="001A7F1F">
        <w:rPr>
          <w:rFonts w:ascii="Arial" w:hAnsi="Arial" w:cs="Arial"/>
          <w:color w:val="000000" w:themeColor="text1"/>
          <w:sz w:val="20"/>
          <w:szCs w:val="20"/>
        </w:rPr>
        <w:t>securely</w:t>
      </w:r>
      <w:proofErr w:type="gramEnd"/>
      <w:r w:rsidRPr="001A7F1F">
        <w:rPr>
          <w:rFonts w:ascii="Arial" w:hAnsi="Arial" w:cs="Arial"/>
          <w:color w:val="000000" w:themeColor="text1"/>
          <w:sz w:val="20"/>
          <w:szCs w:val="20"/>
        </w:rPr>
        <w:t>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2"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D37A5F2"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2A1121">
        <w:rPr>
          <w:rFonts w:ascii="Arial" w:hAnsi="Arial" w:cs="Arial"/>
          <w:sz w:val="20"/>
          <w:szCs w:val="20"/>
        </w:rPr>
        <w:t>Appletree Medical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6" w:history="1">
        <w:r>
          <w:rPr>
            <w:rStyle w:val="Hyperlink"/>
            <w:rFonts w:ascii="Arial" w:hAnsi="Arial" w:cs="Arial"/>
            <w:sz w:val="20"/>
            <w:szCs w:val="20"/>
          </w:rPr>
          <w:t>British Medical Association (BMA)</w:t>
        </w:r>
      </w:hyperlink>
      <w:r>
        <w:rPr>
          <w:rFonts w:ascii="Arial" w:hAnsi="Arial" w:cs="Arial"/>
          <w:sz w:val="20"/>
          <w:szCs w:val="20"/>
        </w:rPr>
        <w:t>, </w:t>
      </w:r>
      <w:hyperlink r:id="rId27" w:history="1">
        <w:r>
          <w:rPr>
            <w:rStyle w:val="Hyperlink"/>
            <w:rFonts w:ascii="Arial" w:hAnsi="Arial" w:cs="Arial"/>
            <w:sz w:val="20"/>
            <w:szCs w:val="20"/>
          </w:rPr>
          <w:t>Royal College of GPs (RCGP)</w:t>
        </w:r>
      </w:hyperlink>
      <w:r>
        <w:rPr>
          <w:rFonts w:ascii="Arial" w:hAnsi="Arial" w:cs="Arial"/>
          <w:sz w:val="20"/>
          <w:szCs w:val="20"/>
        </w:rPr>
        <w:t> and the </w:t>
      </w:r>
      <w:hyperlink r:id="rId2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52D26AC"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2A1121">
        <w:rPr>
          <w:rFonts w:ascii="Arial" w:hAnsi="Arial" w:cs="Arial"/>
          <w:sz w:val="20"/>
          <w:szCs w:val="20"/>
        </w:rPr>
        <w:t>Appletree Medical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1CA87E33" w14:textId="3363D22C" w:rsidR="00E40334" w:rsidRPr="00E40334" w:rsidRDefault="00E40334" w:rsidP="00E40334">
      <w:pPr>
        <w:rPr>
          <w:rFonts w:ascii="Arial" w:hAnsi="Arial" w:cs="Arial"/>
          <w:sz w:val="20"/>
          <w:szCs w:val="20"/>
        </w:rPr>
      </w:pPr>
      <w:r w:rsidRPr="00E40334">
        <w:rPr>
          <w:rFonts w:ascii="Arial" w:hAnsi="Arial" w:cs="Arial"/>
          <w:sz w:val="20"/>
          <w:szCs w:val="20"/>
        </w:rPr>
        <w:t>.</w:t>
      </w:r>
    </w:p>
    <w:p w14:paraId="06FE19BD" w14:textId="55BD7FF4" w:rsidR="00E40334" w:rsidRDefault="00E40334" w:rsidP="00E403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BBF8FC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2A1121">
        <w:rPr>
          <w:rFonts w:ascii="Arial" w:eastAsia="Times New Roman" w:hAnsi="Arial" w:cs="Arial"/>
          <w:sz w:val="20"/>
          <w:szCs w:val="20"/>
          <w:lang w:eastAsia="en-GB"/>
        </w:rPr>
        <w:t xml:space="preserve">Appletree Medical </w:t>
      </w:r>
      <w:proofErr w:type="gramStart"/>
      <w:r w:rsidR="002A1121">
        <w:rPr>
          <w:rFonts w:ascii="Arial" w:eastAsia="Times New Roman" w:hAnsi="Arial" w:cs="Arial"/>
          <w:sz w:val="20"/>
          <w:szCs w:val="20"/>
          <w:lang w:eastAsia="en-GB"/>
        </w:rPr>
        <w:t>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A1121"/>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2.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12160</Words>
  <Characters>69312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BURKE, Lianne (APPLETREE MEDICAL PRACTICE)</cp:lastModifiedBy>
  <cp:revision>2</cp:revision>
  <cp:lastPrinted>2019-06-13T09:46:00Z</cp:lastPrinted>
  <dcterms:created xsi:type="dcterms:W3CDTF">2024-02-20T15:17:00Z</dcterms:created>
  <dcterms:modified xsi:type="dcterms:W3CDTF">2024-02-20T15:17:00Z</dcterms:modified>
</cp:coreProperties>
</file>