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C2" w:rsidRPr="009D2D6A" w:rsidRDefault="009D2D6A" w:rsidP="009D2D6A">
      <w:pPr>
        <w:spacing w:after="0"/>
        <w:jc w:val="center"/>
        <w:rPr>
          <w:b/>
          <w:sz w:val="24"/>
          <w:szCs w:val="24"/>
        </w:rPr>
      </w:pPr>
      <w:r w:rsidRPr="009D2D6A">
        <w:rPr>
          <w:b/>
          <w:sz w:val="24"/>
          <w:szCs w:val="24"/>
        </w:rPr>
        <w:t>Minutes</w:t>
      </w:r>
    </w:p>
    <w:p w:rsidR="009D2D6A" w:rsidRPr="009D2D6A" w:rsidRDefault="009D2D6A" w:rsidP="009D2D6A">
      <w:pPr>
        <w:spacing w:after="0"/>
        <w:jc w:val="center"/>
        <w:rPr>
          <w:b/>
          <w:sz w:val="24"/>
          <w:szCs w:val="24"/>
        </w:rPr>
      </w:pPr>
      <w:r w:rsidRPr="009D2D6A">
        <w:rPr>
          <w:b/>
          <w:sz w:val="24"/>
          <w:szCs w:val="24"/>
        </w:rPr>
        <w:t>Appletree PPG Meeting 7</w:t>
      </w:r>
      <w:r w:rsidR="008666C1">
        <w:rPr>
          <w:b/>
          <w:sz w:val="24"/>
          <w:szCs w:val="24"/>
        </w:rPr>
        <w:t>4</w:t>
      </w:r>
    </w:p>
    <w:p w:rsidR="009D2D6A" w:rsidRDefault="008666C1" w:rsidP="009D2D6A">
      <w:pPr>
        <w:spacing w:after="0"/>
        <w:jc w:val="center"/>
        <w:rPr>
          <w:b/>
          <w:sz w:val="24"/>
          <w:szCs w:val="24"/>
        </w:rPr>
      </w:pPr>
      <w:r>
        <w:rPr>
          <w:b/>
          <w:sz w:val="24"/>
          <w:szCs w:val="24"/>
        </w:rPr>
        <w:t>27</w:t>
      </w:r>
      <w:r w:rsidRPr="008666C1">
        <w:rPr>
          <w:b/>
          <w:sz w:val="24"/>
          <w:szCs w:val="24"/>
          <w:vertAlign w:val="superscript"/>
        </w:rPr>
        <w:t>th</w:t>
      </w:r>
      <w:r>
        <w:rPr>
          <w:b/>
          <w:sz w:val="24"/>
          <w:szCs w:val="24"/>
        </w:rPr>
        <w:t xml:space="preserve"> January 2021</w:t>
      </w:r>
    </w:p>
    <w:p w:rsidR="008666C1" w:rsidRPr="009D2D6A" w:rsidRDefault="008666C1" w:rsidP="009D2D6A">
      <w:pPr>
        <w:spacing w:after="0"/>
        <w:jc w:val="center"/>
        <w:rPr>
          <w:b/>
          <w:sz w:val="24"/>
          <w:szCs w:val="24"/>
        </w:rPr>
      </w:pPr>
      <w:r>
        <w:rPr>
          <w:b/>
          <w:sz w:val="24"/>
          <w:szCs w:val="24"/>
        </w:rPr>
        <w:t>5.30 – 7.00pm via zoom</w:t>
      </w:r>
    </w:p>
    <w:p w:rsidR="009D2D6A" w:rsidRDefault="009D2D6A" w:rsidP="009D2D6A">
      <w:pPr>
        <w:spacing w:after="0"/>
        <w:jc w:val="center"/>
      </w:pPr>
    </w:p>
    <w:p w:rsidR="009D2D6A" w:rsidRPr="009D2D6A" w:rsidRDefault="009D2D6A" w:rsidP="008666C1">
      <w:pPr>
        <w:spacing w:after="0"/>
        <w:ind w:left="2160" w:hanging="2160"/>
        <w:rPr>
          <w:b/>
        </w:rPr>
      </w:pPr>
      <w:r>
        <w:rPr>
          <w:b/>
        </w:rPr>
        <w:t xml:space="preserve">Attendees: </w:t>
      </w:r>
      <w:r w:rsidR="00AB1BDD">
        <w:rPr>
          <w:b/>
        </w:rPr>
        <w:tab/>
      </w:r>
      <w:r w:rsidRPr="009D2D6A">
        <w:rPr>
          <w:b/>
        </w:rPr>
        <w:t>George Newton (Chair</w:t>
      </w:r>
      <w:r w:rsidR="008666C1">
        <w:rPr>
          <w:b/>
        </w:rPr>
        <w:t xml:space="preserve">), David </w:t>
      </w:r>
      <w:proofErr w:type="spellStart"/>
      <w:r w:rsidR="008666C1">
        <w:rPr>
          <w:b/>
        </w:rPr>
        <w:t>Greatorex</w:t>
      </w:r>
      <w:proofErr w:type="spellEnd"/>
      <w:r w:rsidR="00AB1BDD">
        <w:rPr>
          <w:b/>
        </w:rPr>
        <w:t xml:space="preserve"> (Vice Chair), John Rowlands (</w:t>
      </w:r>
      <w:r w:rsidR="00BE0D46">
        <w:rPr>
          <w:b/>
        </w:rPr>
        <w:t>V</w:t>
      </w:r>
      <w:r w:rsidR="00AB1BDD">
        <w:rPr>
          <w:b/>
        </w:rPr>
        <w:t xml:space="preserve">ice </w:t>
      </w:r>
      <w:r w:rsidR="00BE0D46">
        <w:rPr>
          <w:b/>
        </w:rPr>
        <w:t>C</w:t>
      </w:r>
      <w:r w:rsidR="00AB1BDD">
        <w:rPr>
          <w:b/>
        </w:rPr>
        <w:t>hair)</w:t>
      </w:r>
      <w:r w:rsidR="008666C1">
        <w:rPr>
          <w:b/>
        </w:rPr>
        <w:t xml:space="preserve">, </w:t>
      </w:r>
      <w:r w:rsidR="00AB1BDD">
        <w:rPr>
          <w:b/>
        </w:rPr>
        <w:t>John Beavis, John Lound</w:t>
      </w:r>
    </w:p>
    <w:p w:rsidR="009D2D6A" w:rsidRPr="009D2D6A" w:rsidRDefault="009D2D6A" w:rsidP="009D2D6A">
      <w:pPr>
        <w:spacing w:after="0"/>
        <w:rPr>
          <w:b/>
        </w:rPr>
      </w:pPr>
      <w:r w:rsidRPr="009D2D6A">
        <w:rPr>
          <w:b/>
        </w:rPr>
        <w:t xml:space="preserve">From Appletree:  </w:t>
      </w:r>
      <w:r w:rsidR="00AB1BDD">
        <w:rPr>
          <w:b/>
        </w:rPr>
        <w:tab/>
      </w:r>
      <w:r w:rsidRPr="009D2D6A">
        <w:rPr>
          <w:b/>
        </w:rPr>
        <w:t xml:space="preserve"> </w:t>
      </w:r>
      <w:r w:rsidR="008666C1">
        <w:rPr>
          <w:b/>
        </w:rPr>
        <w:t>Lianne Burke (P</w:t>
      </w:r>
      <w:r w:rsidR="00BE0D46">
        <w:rPr>
          <w:b/>
        </w:rPr>
        <w:t xml:space="preserve">ractice </w:t>
      </w:r>
      <w:r w:rsidR="008666C1">
        <w:rPr>
          <w:b/>
        </w:rPr>
        <w:t>M</w:t>
      </w:r>
      <w:r w:rsidR="00BE0D46">
        <w:rPr>
          <w:b/>
        </w:rPr>
        <w:t>anager</w:t>
      </w:r>
      <w:r w:rsidR="008666C1">
        <w:rPr>
          <w:b/>
        </w:rPr>
        <w:t xml:space="preserve">), </w:t>
      </w:r>
      <w:r w:rsidR="00AB1BDD">
        <w:rPr>
          <w:b/>
        </w:rPr>
        <w:t xml:space="preserve">Dr </w:t>
      </w:r>
      <w:r w:rsidR="008666C1">
        <w:rPr>
          <w:b/>
        </w:rPr>
        <w:t>Helen Fenwick</w:t>
      </w:r>
      <w:r w:rsidR="00BE0D46">
        <w:rPr>
          <w:b/>
        </w:rPr>
        <w:t xml:space="preserve"> (Partner)</w:t>
      </w:r>
    </w:p>
    <w:p w:rsidR="009D2D6A" w:rsidRDefault="009D2D6A" w:rsidP="009D2D6A">
      <w:pPr>
        <w:spacing w:after="0"/>
        <w:rPr>
          <w:b/>
        </w:rPr>
      </w:pPr>
    </w:p>
    <w:p w:rsidR="008666C1" w:rsidRPr="00265B63" w:rsidRDefault="009D2D6A" w:rsidP="009D2D6A">
      <w:pPr>
        <w:pStyle w:val="ListParagraph"/>
        <w:numPr>
          <w:ilvl w:val="0"/>
          <w:numId w:val="1"/>
        </w:numPr>
        <w:spacing w:after="0"/>
        <w:rPr>
          <w:b/>
        </w:rPr>
      </w:pPr>
      <w:r w:rsidRPr="00265B63">
        <w:rPr>
          <w:b/>
        </w:rPr>
        <w:t>Opening and welcome</w:t>
      </w:r>
      <w:r w:rsidRPr="00265B63">
        <w:t xml:space="preserve">: GN welcomed everyone </w:t>
      </w:r>
      <w:r w:rsidR="008666C1" w:rsidRPr="00265B63">
        <w:t>to our 2</w:t>
      </w:r>
      <w:r w:rsidR="008666C1" w:rsidRPr="00265B63">
        <w:rPr>
          <w:vertAlign w:val="superscript"/>
        </w:rPr>
        <w:t>nd</w:t>
      </w:r>
      <w:r w:rsidR="008666C1" w:rsidRPr="00265B63">
        <w:t xml:space="preserve"> zoom meeting and thanked everybody for attending</w:t>
      </w:r>
      <w:r w:rsidR="008666C1" w:rsidRPr="00265B63">
        <w:rPr>
          <w:b/>
        </w:rPr>
        <w:t>.</w:t>
      </w:r>
    </w:p>
    <w:p w:rsidR="00290DEA" w:rsidRPr="00265B63" w:rsidRDefault="00290DEA" w:rsidP="009D2D6A">
      <w:pPr>
        <w:pStyle w:val="ListParagraph"/>
        <w:numPr>
          <w:ilvl w:val="0"/>
          <w:numId w:val="1"/>
        </w:numPr>
        <w:spacing w:after="0"/>
        <w:rPr>
          <w:b/>
        </w:rPr>
      </w:pPr>
      <w:r w:rsidRPr="00265B63">
        <w:rPr>
          <w:b/>
        </w:rPr>
        <w:t>Present and apologies</w:t>
      </w:r>
      <w:r w:rsidR="008666C1" w:rsidRPr="00265B63">
        <w:t>: No apologies required due to zoom format</w:t>
      </w:r>
    </w:p>
    <w:p w:rsidR="008666C1" w:rsidRPr="00265B63" w:rsidRDefault="008666C1" w:rsidP="009D2D6A">
      <w:pPr>
        <w:pStyle w:val="ListParagraph"/>
        <w:numPr>
          <w:ilvl w:val="0"/>
          <w:numId w:val="1"/>
        </w:numPr>
        <w:spacing w:after="0"/>
      </w:pPr>
      <w:r w:rsidRPr="00265B63">
        <w:rPr>
          <w:b/>
        </w:rPr>
        <w:t xml:space="preserve">Matters arising:   </w:t>
      </w:r>
      <w:r w:rsidRPr="00265B63">
        <w:t xml:space="preserve">David </w:t>
      </w:r>
      <w:proofErr w:type="spellStart"/>
      <w:r w:rsidRPr="00265B63">
        <w:t>Greatorex</w:t>
      </w:r>
      <w:proofErr w:type="spellEnd"/>
      <w:r w:rsidRPr="00265B63">
        <w:t xml:space="preserve"> attended the last zoom meeting in July but was unfortunately missed off the list of attendees.</w:t>
      </w:r>
    </w:p>
    <w:p w:rsidR="00290DEA" w:rsidRPr="00265B63" w:rsidRDefault="00290DEA" w:rsidP="00290DEA">
      <w:pPr>
        <w:pStyle w:val="ListParagraph"/>
        <w:spacing w:after="0"/>
        <w:ind w:left="0"/>
      </w:pPr>
    </w:p>
    <w:p w:rsidR="00290DEA" w:rsidRPr="00265B63" w:rsidRDefault="00290DEA" w:rsidP="00290DEA">
      <w:pPr>
        <w:pStyle w:val="ListParagraph"/>
        <w:spacing w:after="0"/>
        <w:ind w:left="0"/>
        <w:rPr>
          <w:b/>
        </w:rPr>
      </w:pPr>
      <w:r w:rsidRPr="00265B63">
        <w:rPr>
          <w:b/>
        </w:rPr>
        <w:t>Standing Items:</w:t>
      </w:r>
    </w:p>
    <w:p w:rsidR="00290DEA" w:rsidRPr="00265B63" w:rsidRDefault="00290DEA" w:rsidP="00290DEA">
      <w:pPr>
        <w:pStyle w:val="ListParagraph"/>
        <w:numPr>
          <w:ilvl w:val="0"/>
          <w:numId w:val="1"/>
        </w:numPr>
        <w:spacing w:after="0"/>
      </w:pPr>
      <w:r w:rsidRPr="00265B63">
        <w:t>Minutes of previous meeting (</w:t>
      </w:r>
      <w:r w:rsidR="008666C1" w:rsidRPr="00265B63">
        <w:t>29</w:t>
      </w:r>
      <w:r w:rsidR="008666C1" w:rsidRPr="00265B63">
        <w:rPr>
          <w:vertAlign w:val="superscript"/>
        </w:rPr>
        <w:t>th</w:t>
      </w:r>
      <w:r w:rsidR="008666C1" w:rsidRPr="00265B63">
        <w:t xml:space="preserve"> July 2020): Approved by DG &amp; JB</w:t>
      </w:r>
    </w:p>
    <w:p w:rsidR="008666C1" w:rsidRPr="00265B63" w:rsidRDefault="00290DEA" w:rsidP="008666C1">
      <w:pPr>
        <w:pStyle w:val="ListParagraph"/>
        <w:numPr>
          <w:ilvl w:val="0"/>
          <w:numId w:val="1"/>
        </w:numPr>
        <w:spacing w:after="0"/>
      </w:pPr>
      <w:r w:rsidRPr="00265B63">
        <w:t>Action Plan</w:t>
      </w:r>
    </w:p>
    <w:p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 xml:space="preserve">PPG Patient Survey (not applicable at moment).  Recommence Post </w:t>
      </w:r>
      <w:proofErr w:type="spellStart"/>
      <w:r w:rsidRPr="00265B63">
        <w:rPr>
          <w:rFonts w:eastAsia="Times New Roman" w:cstheme="minorHAnsi"/>
          <w:lang w:eastAsia="en-GB"/>
        </w:rPr>
        <w:t>Covid</w:t>
      </w:r>
      <w:proofErr w:type="spellEnd"/>
    </w:p>
    <w:p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PPG Notice Board (not applicable)</w:t>
      </w:r>
    </w:p>
    <w:p w:rsidR="008666C1" w:rsidRPr="00265B63" w:rsidRDefault="00BE0D46" w:rsidP="008666C1">
      <w:pPr>
        <w:spacing w:after="0" w:line="240" w:lineRule="auto"/>
        <w:rPr>
          <w:rFonts w:eastAsia="Times New Roman" w:cstheme="minorHAnsi"/>
          <w:lang w:eastAsia="en-GB"/>
        </w:rPr>
      </w:pPr>
      <w:r>
        <w:rPr>
          <w:rFonts w:eastAsia="Times New Roman" w:cstheme="minorHAnsi"/>
          <w:lang w:eastAsia="en-GB"/>
        </w:rPr>
        <w:t>6</w:t>
      </w:r>
      <w:r w:rsidR="008666C1" w:rsidRPr="00265B63">
        <w:rPr>
          <w:rFonts w:eastAsia="Times New Roman" w:cstheme="minorHAnsi"/>
          <w:lang w:eastAsia="en-GB"/>
        </w:rPr>
        <w:t>. Other patient representative bodies (as appropriate)</w:t>
      </w:r>
    </w:p>
    <w:p w:rsidR="008666C1" w:rsidRPr="00265B63" w:rsidRDefault="00801B89"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Good Neighbourhood project</w:t>
      </w:r>
      <w:r w:rsidR="008666C1" w:rsidRPr="00265B63">
        <w:rPr>
          <w:rFonts w:eastAsia="Times New Roman" w:cstheme="minorHAnsi"/>
          <w:lang w:eastAsia="en-GB"/>
        </w:rPr>
        <w:t xml:space="preserve"> - (not applicable).    </w:t>
      </w:r>
      <w:r w:rsidR="00E466E4" w:rsidRPr="00265B63">
        <w:rPr>
          <w:rFonts w:eastAsia="Times New Roman" w:cstheme="minorHAnsi"/>
          <w:lang w:eastAsia="en-GB"/>
        </w:rPr>
        <w:t>Sadly John Raw passed away</w:t>
      </w:r>
      <w:r w:rsidR="008666C1" w:rsidRPr="00265B63">
        <w:rPr>
          <w:rFonts w:eastAsia="Times New Roman" w:cstheme="minorHAnsi"/>
          <w:lang w:eastAsia="en-GB"/>
        </w:rPr>
        <w:t xml:space="preserve"> late last year</w:t>
      </w:r>
      <w:r w:rsidR="00E466E4" w:rsidRPr="00265B63">
        <w:rPr>
          <w:rFonts w:eastAsia="Times New Roman" w:cstheme="minorHAnsi"/>
          <w:lang w:eastAsia="en-GB"/>
        </w:rPr>
        <w:t xml:space="preserve"> – expression of condolence to Margaret Raw.</w:t>
      </w:r>
    </w:p>
    <w:p w:rsidR="008666C1" w:rsidRPr="00265B63" w:rsidRDefault="00BE0D46" w:rsidP="008666C1">
      <w:pPr>
        <w:spacing w:after="0" w:line="240" w:lineRule="auto"/>
        <w:rPr>
          <w:rFonts w:eastAsia="Times New Roman" w:cstheme="minorHAnsi"/>
          <w:lang w:eastAsia="en-GB"/>
        </w:rPr>
      </w:pPr>
      <w:r>
        <w:rPr>
          <w:rFonts w:eastAsia="Times New Roman" w:cstheme="minorHAnsi"/>
          <w:lang w:eastAsia="en-GB"/>
        </w:rPr>
        <w:t>7</w:t>
      </w:r>
      <w:r w:rsidR="008666C1" w:rsidRPr="00265B63">
        <w:rPr>
          <w:rFonts w:eastAsia="Times New Roman" w:cstheme="minorHAnsi"/>
          <w:lang w:eastAsia="en-GB"/>
        </w:rPr>
        <w:t>. Appletree update – latest news from the Practice incl.</w:t>
      </w:r>
    </w:p>
    <w:p w:rsidR="008666C1" w:rsidRPr="00265B63" w:rsidRDefault="008666C1" w:rsidP="008666C1">
      <w:pPr>
        <w:numPr>
          <w:ilvl w:val="0"/>
          <w:numId w:val="6"/>
        </w:numPr>
        <w:spacing w:after="0" w:line="240" w:lineRule="auto"/>
        <w:contextualSpacing/>
        <w:rPr>
          <w:rFonts w:eastAsia="Times New Roman" w:cstheme="minorHAnsi"/>
          <w:lang w:eastAsia="en-GB"/>
        </w:rPr>
      </w:pPr>
      <w:proofErr w:type="spellStart"/>
      <w:r w:rsidRPr="00265B63">
        <w:rPr>
          <w:rFonts w:eastAsia="Times New Roman" w:cstheme="minorHAnsi"/>
          <w:lang w:eastAsia="en-GB"/>
        </w:rPr>
        <w:t>Belper</w:t>
      </w:r>
      <w:proofErr w:type="spellEnd"/>
      <w:r w:rsidRPr="00265B63">
        <w:rPr>
          <w:rFonts w:eastAsia="Times New Roman" w:cstheme="minorHAnsi"/>
          <w:lang w:eastAsia="en-GB"/>
        </w:rPr>
        <w:t xml:space="preserve"> primary care network (PCN)</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Social prescribers – New social prescriber starting mid-March</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Pharmacy technician – Jodie Knight started with the practice in November and currently deals with hospital discharge medication changes and queries.</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Pharmacists – Sarah Baxter will be starting in February and working alongside the current PCN Pharmacist Jabeen Nazir.</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 xml:space="preserve">New roles available from April 2021 </w:t>
      </w:r>
      <w:proofErr w:type="spellStart"/>
      <w:r w:rsidRPr="00265B63">
        <w:rPr>
          <w:rFonts w:eastAsia="Times New Roman" w:cstheme="minorHAnsi"/>
          <w:lang w:eastAsia="en-GB"/>
        </w:rPr>
        <w:t>eg</w:t>
      </w:r>
      <w:proofErr w:type="spellEnd"/>
      <w:r w:rsidRPr="00265B63">
        <w:rPr>
          <w:rFonts w:eastAsia="Times New Roman" w:cstheme="minorHAnsi"/>
          <w:lang w:eastAsia="en-GB"/>
        </w:rPr>
        <w:t>. Paramedics, Mental Health support worker.   At present the PCN are currently reviewing the different roles available and have started the recruitment process.</w:t>
      </w:r>
    </w:p>
    <w:p w:rsidR="008666C1" w:rsidRPr="00265B63" w:rsidRDefault="008666C1"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Dr Mark Browne is retiring at the end of June.   Advert has gone out for a new Salaried GP starting in the summer</w:t>
      </w:r>
    </w:p>
    <w:p w:rsidR="008666C1" w:rsidRPr="00265B63" w:rsidRDefault="008666C1"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Flu vaccination update – 50-64 years were invited for flu vaccination in December and these patients were successfully immunised</w:t>
      </w:r>
    </w:p>
    <w:p w:rsidR="008666C1" w:rsidRPr="00265B63" w:rsidRDefault="008666C1"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Covid-19 vaccination</w:t>
      </w:r>
    </w:p>
    <w:p w:rsidR="008666C1" w:rsidRPr="00265B63" w:rsidRDefault="008666C1" w:rsidP="008666C1">
      <w:pPr>
        <w:numPr>
          <w:ilvl w:val="1"/>
          <w:numId w:val="6"/>
        </w:numPr>
        <w:spacing w:after="0" w:line="240" w:lineRule="auto"/>
        <w:contextualSpacing/>
        <w:rPr>
          <w:rFonts w:eastAsia="Times New Roman" w:cstheme="minorHAnsi"/>
          <w:lang w:eastAsia="en-GB"/>
        </w:rPr>
      </w:pPr>
      <w:proofErr w:type="spellStart"/>
      <w:r w:rsidRPr="00265B63">
        <w:rPr>
          <w:rFonts w:eastAsia="Times New Roman" w:cstheme="minorHAnsi"/>
          <w:lang w:eastAsia="en-GB"/>
        </w:rPr>
        <w:t>Belper</w:t>
      </w:r>
      <w:proofErr w:type="spellEnd"/>
      <w:r w:rsidRPr="00265B63">
        <w:rPr>
          <w:rFonts w:eastAsia="Times New Roman" w:cstheme="minorHAnsi"/>
          <w:lang w:eastAsia="en-GB"/>
        </w:rPr>
        <w:t xml:space="preserve"> PCN is vaccinating patients at</w:t>
      </w:r>
      <w:r w:rsidR="00BE0D46">
        <w:rPr>
          <w:rFonts w:eastAsia="Times New Roman" w:cstheme="minorHAnsi"/>
          <w:lang w:eastAsia="en-GB"/>
        </w:rPr>
        <w:t xml:space="preserve"> Babington Hospital in </w:t>
      </w:r>
      <w:proofErr w:type="spellStart"/>
      <w:r w:rsidR="00BE0D46">
        <w:rPr>
          <w:rFonts w:eastAsia="Times New Roman" w:cstheme="minorHAnsi"/>
          <w:lang w:eastAsia="en-GB"/>
        </w:rPr>
        <w:t>Belper</w:t>
      </w:r>
      <w:proofErr w:type="spellEnd"/>
      <w:r w:rsidR="00BE0D46">
        <w:rPr>
          <w:rFonts w:eastAsia="Times New Roman" w:cstheme="minorHAnsi"/>
          <w:lang w:eastAsia="en-GB"/>
        </w:rPr>
        <w:t>.</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 xml:space="preserve">Text messages are being sent to those in the Group 1-3 at the moment.   If a patient does not have a mobile number, we have staff contacting them by telephone to book in.    If a patient doesn’t book an appointment via their text message within 1 week, they are being followed up with a phone call to offer assistance with their booking.  </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2</w:t>
      </w:r>
      <w:r w:rsidRPr="00265B63">
        <w:rPr>
          <w:rFonts w:eastAsia="Times New Roman" w:cstheme="minorHAnsi"/>
          <w:vertAlign w:val="superscript"/>
          <w:lang w:eastAsia="en-GB"/>
        </w:rPr>
        <w:t>nd</w:t>
      </w:r>
      <w:r w:rsidRPr="00265B63">
        <w:rPr>
          <w:rFonts w:eastAsia="Times New Roman" w:cstheme="minorHAnsi"/>
          <w:lang w:eastAsia="en-GB"/>
        </w:rPr>
        <w:t xml:space="preserve"> dose appointment invites will be sent approx. 10 weeks after 1</w:t>
      </w:r>
      <w:r w:rsidRPr="00265B63">
        <w:rPr>
          <w:rFonts w:eastAsia="Times New Roman" w:cstheme="minorHAnsi"/>
          <w:vertAlign w:val="superscript"/>
          <w:lang w:eastAsia="en-GB"/>
        </w:rPr>
        <w:t>st</w:t>
      </w:r>
      <w:r w:rsidRPr="00265B63">
        <w:rPr>
          <w:rFonts w:eastAsia="Times New Roman" w:cstheme="minorHAnsi"/>
          <w:lang w:eastAsia="en-GB"/>
        </w:rPr>
        <w:t xml:space="preserve"> dose.</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NHSE are sending letters to patients in Group 3 advising them to book via the NHS booking line.   Unfortunately we are not part of the NHS booking system, so Babington will not be an option.   Patients are advised to wait for the surgery to contact them, if they want to go to the local hub in Babington.</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Within each cohort invitations have been sent at random.</w:t>
      </w:r>
    </w:p>
    <w:p w:rsidR="008666C1" w:rsidRPr="00265B63"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Clinically Extremely Vulnerable (shielding) are not invited until Group 4</w:t>
      </w:r>
    </w:p>
    <w:p w:rsidR="008666C1" w:rsidRPr="00265B63" w:rsidRDefault="00BE0D46" w:rsidP="008666C1">
      <w:pPr>
        <w:numPr>
          <w:ilvl w:val="1"/>
          <w:numId w:val="6"/>
        </w:numPr>
        <w:spacing w:after="0" w:line="240" w:lineRule="auto"/>
        <w:contextualSpacing/>
        <w:rPr>
          <w:rFonts w:eastAsia="Times New Roman" w:cstheme="minorHAnsi"/>
          <w:lang w:eastAsia="en-GB"/>
        </w:rPr>
      </w:pPr>
      <w:r>
        <w:rPr>
          <w:rFonts w:eastAsia="Times New Roman" w:cstheme="minorHAnsi"/>
          <w:lang w:eastAsia="en-GB"/>
        </w:rPr>
        <w:t>There has been a great amount of</w:t>
      </w:r>
      <w:r w:rsidR="008666C1" w:rsidRPr="00265B63">
        <w:rPr>
          <w:rFonts w:eastAsia="Times New Roman" w:cstheme="minorHAnsi"/>
          <w:lang w:eastAsia="en-GB"/>
        </w:rPr>
        <w:t xml:space="preserve"> positive feedback from patients </w:t>
      </w:r>
      <w:r>
        <w:rPr>
          <w:rFonts w:eastAsia="Times New Roman" w:cstheme="minorHAnsi"/>
          <w:lang w:eastAsia="en-GB"/>
        </w:rPr>
        <w:t>who have attended the Babington Vaccination Hub.   Many have commented on how well organised and efficient the service is and the friendly nature of all involved.</w:t>
      </w:r>
    </w:p>
    <w:p w:rsidR="008666C1" w:rsidRPr="00265B63" w:rsidRDefault="008666C1" w:rsidP="008666C1">
      <w:pPr>
        <w:spacing w:after="0" w:line="240" w:lineRule="auto"/>
        <w:rPr>
          <w:rFonts w:eastAsia="Times New Roman" w:cstheme="minorHAnsi"/>
          <w:lang w:eastAsia="en-GB"/>
        </w:rPr>
      </w:pPr>
    </w:p>
    <w:p w:rsidR="008666C1" w:rsidRPr="00265B63" w:rsidRDefault="008666C1" w:rsidP="008666C1">
      <w:pPr>
        <w:spacing w:after="0" w:line="240" w:lineRule="auto"/>
        <w:rPr>
          <w:rFonts w:eastAsia="Times New Roman" w:cstheme="minorHAnsi"/>
          <w:lang w:eastAsia="en-GB"/>
        </w:rPr>
      </w:pPr>
      <w:r w:rsidRPr="00265B63">
        <w:rPr>
          <w:rFonts w:eastAsia="Times New Roman" w:cstheme="minorHAnsi"/>
          <w:lang w:eastAsia="en-GB"/>
        </w:rPr>
        <w:t>Other Items:</w:t>
      </w:r>
    </w:p>
    <w:p w:rsidR="00BE0D46" w:rsidRDefault="008666C1" w:rsidP="00BE0D46">
      <w:pPr>
        <w:pStyle w:val="ListParagraph"/>
        <w:numPr>
          <w:ilvl w:val="0"/>
          <w:numId w:val="7"/>
        </w:numPr>
        <w:spacing w:after="0" w:line="240" w:lineRule="auto"/>
        <w:rPr>
          <w:rFonts w:eastAsia="Times New Roman" w:cstheme="minorHAnsi"/>
          <w:lang w:eastAsia="en-GB"/>
        </w:rPr>
      </w:pPr>
      <w:r w:rsidRPr="00BE0D46">
        <w:rPr>
          <w:rFonts w:eastAsia="Times New Roman" w:cstheme="minorHAnsi"/>
          <w:lang w:eastAsia="en-GB"/>
        </w:rPr>
        <w:t xml:space="preserve">Any other business </w:t>
      </w:r>
    </w:p>
    <w:p w:rsidR="00BE0D46" w:rsidRPr="00BE0D46" w:rsidRDefault="00BE0D46" w:rsidP="00BE0D46">
      <w:pPr>
        <w:pStyle w:val="ListParagraph"/>
        <w:spacing w:after="0" w:line="240" w:lineRule="auto"/>
        <w:rPr>
          <w:rFonts w:eastAsia="Times New Roman" w:cstheme="minorHAnsi"/>
          <w:lang w:eastAsia="en-GB"/>
        </w:rPr>
      </w:pPr>
      <w:r>
        <w:rPr>
          <w:rFonts w:eastAsia="Times New Roman" w:cstheme="minorHAnsi"/>
          <w:lang w:eastAsia="en-GB"/>
        </w:rPr>
        <w:t>Not applicable</w:t>
      </w:r>
    </w:p>
    <w:p w:rsidR="008666C1" w:rsidRPr="00265B63" w:rsidRDefault="008666C1" w:rsidP="008666C1">
      <w:pPr>
        <w:spacing w:after="0"/>
        <w:rPr>
          <w:b/>
        </w:rPr>
      </w:pPr>
    </w:p>
    <w:sectPr w:rsidR="008666C1" w:rsidRPr="00265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9204B"/>
    <w:multiLevelType w:val="hybridMultilevel"/>
    <w:tmpl w:val="26BC5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72E7909"/>
    <w:multiLevelType w:val="hybridMultilevel"/>
    <w:tmpl w:val="9C88A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6A"/>
    <w:rsid w:val="002200B4"/>
    <w:rsid w:val="0022761F"/>
    <w:rsid w:val="00265B63"/>
    <w:rsid w:val="00274028"/>
    <w:rsid w:val="00290DEA"/>
    <w:rsid w:val="0033355D"/>
    <w:rsid w:val="003B3A32"/>
    <w:rsid w:val="00764D34"/>
    <w:rsid w:val="00801B89"/>
    <w:rsid w:val="008666C1"/>
    <w:rsid w:val="008B281E"/>
    <w:rsid w:val="009A0C35"/>
    <w:rsid w:val="009A3B87"/>
    <w:rsid w:val="009D2D6A"/>
    <w:rsid w:val="00AB1BDD"/>
    <w:rsid w:val="00BE0D46"/>
    <w:rsid w:val="00C62A0B"/>
    <w:rsid w:val="00CB3675"/>
    <w:rsid w:val="00E466E4"/>
    <w:rsid w:val="00EC57E3"/>
    <w:rsid w:val="00F74405"/>
    <w:rsid w:val="00F7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cp:lastModifiedBy>
  <cp:revision>6</cp:revision>
  <dcterms:created xsi:type="dcterms:W3CDTF">2021-03-03T15:41:00Z</dcterms:created>
  <dcterms:modified xsi:type="dcterms:W3CDTF">2021-03-03T16:42:00Z</dcterms:modified>
</cp:coreProperties>
</file>