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9CA5" w14:textId="77777777" w:rsidR="00FA2B5D" w:rsidRPr="00722CC4" w:rsidRDefault="00FA2B5D" w:rsidP="00FA2B5D">
      <w:pPr>
        <w:pStyle w:val="Header"/>
        <w:jc w:val="center"/>
        <w:rPr>
          <w:rFonts w:ascii="Arial" w:hAnsi="Arial" w:cs="Arial"/>
          <w:sz w:val="28"/>
          <w:szCs w:val="28"/>
        </w:rPr>
      </w:pPr>
      <w:r w:rsidRPr="00722CC4">
        <w:rPr>
          <w:rFonts w:ascii="Arial" w:hAnsi="Arial" w:cs="Arial"/>
          <w:sz w:val="28"/>
          <w:szCs w:val="28"/>
        </w:rPr>
        <w:t>The Wycliffe Medical Practice</w:t>
      </w:r>
    </w:p>
    <w:p w14:paraId="547A2C00" w14:textId="6970BB21" w:rsidR="00D92271" w:rsidRPr="00722CC4" w:rsidRDefault="0083002B" w:rsidP="00D92271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INSTRUCTIONS FOR RECORDING YOUR BLOOD PRES</w:t>
      </w:r>
      <w:r w:rsidR="004C0AEF"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</w:rPr>
        <w:t>URE AT HOME</w:t>
      </w:r>
    </w:p>
    <w:p w14:paraId="6DF6CF78" w14:textId="77777777" w:rsidR="00722CC4" w:rsidRPr="00B62151" w:rsidRDefault="00722CC4" w:rsidP="00722CC4">
      <w:pPr>
        <w:ind w:firstLine="720"/>
        <w:jc w:val="both"/>
        <w:rPr>
          <w:rFonts w:ascii="Arial" w:hAnsi="Arial" w:cs="Arial"/>
          <w:color w:val="000000"/>
        </w:rPr>
      </w:pPr>
    </w:p>
    <w:p w14:paraId="308215C5" w14:textId="77777777" w:rsidR="00722CC4" w:rsidRPr="00B62151" w:rsidRDefault="00722CC4" w:rsidP="00F019B1">
      <w:pPr>
        <w:jc w:val="both"/>
        <w:rPr>
          <w:rFonts w:ascii="Arial" w:hAnsi="Arial" w:cs="Arial"/>
          <w:b/>
          <w:color w:val="000000"/>
        </w:rPr>
      </w:pPr>
      <w:r w:rsidRPr="00B62151">
        <w:rPr>
          <w:rFonts w:ascii="Arial" w:hAnsi="Arial" w:cs="Arial"/>
          <w:b/>
          <w:color w:val="000000"/>
        </w:rPr>
        <w:t>NAME:</w:t>
      </w:r>
      <w:r w:rsidRPr="00B62151">
        <w:rPr>
          <w:rFonts w:ascii="Arial" w:hAnsi="Arial" w:cs="Arial"/>
          <w:b/>
          <w:color w:val="000000"/>
        </w:rPr>
        <w:tab/>
      </w:r>
      <w:r w:rsidRPr="00B62151">
        <w:rPr>
          <w:rFonts w:ascii="Arial" w:hAnsi="Arial" w:cs="Arial"/>
          <w:b/>
          <w:color w:val="000000"/>
        </w:rPr>
        <w:tab/>
      </w:r>
      <w:r w:rsidRPr="00B62151">
        <w:rPr>
          <w:rFonts w:ascii="Arial" w:hAnsi="Arial" w:cs="Arial"/>
          <w:b/>
          <w:color w:val="000000"/>
        </w:rPr>
        <w:tab/>
      </w:r>
      <w:r w:rsidRPr="00B62151">
        <w:rPr>
          <w:rFonts w:ascii="Arial" w:hAnsi="Arial" w:cs="Arial"/>
          <w:b/>
          <w:color w:val="000000"/>
        </w:rPr>
        <w:tab/>
      </w:r>
      <w:r w:rsidRPr="00B62151">
        <w:rPr>
          <w:rFonts w:ascii="Arial" w:hAnsi="Arial" w:cs="Arial"/>
          <w:b/>
          <w:color w:val="000000"/>
        </w:rPr>
        <w:tab/>
        <w:t xml:space="preserve">   </w:t>
      </w:r>
      <w:r w:rsidR="00F019B1" w:rsidRPr="00B62151">
        <w:rPr>
          <w:rFonts w:ascii="Arial" w:hAnsi="Arial" w:cs="Arial"/>
          <w:b/>
          <w:color w:val="000000"/>
        </w:rPr>
        <w:t xml:space="preserve"> </w:t>
      </w:r>
      <w:r w:rsidRPr="00B62151">
        <w:rPr>
          <w:rFonts w:ascii="Arial" w:hAnsi="Arial" w:cs="Arial"/>
          <w:b/>
          <w:color w:val="000000"/>
        </w:rPr>
        <w:t xml:space="preserve">  </w:t>
      </w:r>
      <w:r w:rsidR="00F019B1" w:rsidRPr="00B62151">
        <w:rPr>
          <w:rFonts w:ascii="Arial" w:hAnsi="Arial" w:cs="Arial"/>
          <w:b/>
          <w:color w:val="000000"/>
        </w:rPr>
        <w:t xml:space="preserve">     </w:t>
      </w:r>
      <w:r w:rsidRPr="00B62151">
        <w:rPr>
          <w:rFonts w:ascii="Arial" w:hAnsi="Arial" w:cs="Arial"/>
          <w:b/>
          <w:color w:val="000000"/>
        </w:rPr>
        <w:t>DATE OF BIRTH:</w:t>
      </w:r>
    </w:p>
    <w:p w14:paraId="098A050E" w14:textId="77777777" w:rsidR="00722CC4" w:rsidRPr="00B62151" w:rsidRDefault="00722CC4" w:rsidP="00722CC4">
      <w:pPr>
        <w:jc w:val="both"/>
        <w:rPr>
          <w:rFonts w:ascii="Arial" w:hAnsi="Arial" w:cs="Arial"/>
          <w:b/>
          <w:color w:val="000000"/>
        </w:rPr>
      </w:pPr>
    </w:p>
    <w:p w14:paraId="0EF09F70" w14:textId="77777777" w:rsidR="0083002B" w:rsidRPr="00B62151" w:rsidRDefault="0083002B" w:rsidP="0083002B">
      <w:pPr>
        <w:jc w:val="both"/>
        <w:rPr>
          <w:rFonts w:ascii="Arial" w:hAnsi="Arial" w:cs="Arial"/>
          <w:color w:val="000000"/>
        </w:rPr>
      </w:pPr>
      <w:r w:rsidRPr="00B62151">
        <w:rPr>
          <w:rFonts w:ascii="Arial" w:hAnsi="Arial" w:cs="Arial"/>
          <w:color w:val="000000"/>
        </w:rPr>
        <w:t>These instructions are for patients who are using their own blood pressure monitors at home – the manufacturer will have supplied instructions for using the machine which you should follow carefully but please read the information below:</w:t>
      </w:r>
    </w:p>
    <w:p w14:paraId="40214BC0" w14:textId="77777777" w:rsidR="0083002B" w:rsidRPr="00B62151" w:rsidRDefault="0083002B" w:rsidP="0083002B">
      <w:pPr>
        <w:jc w:val="both"/>
        <w:rPr>
          <w:rFonts w:ascii="Arial" w:hAnsi="Arial" w:cs="Arial"/>
          <w:color w:val="000000"/>
        </w:rPr>
      </w:pPr>
    </w:p>
    <w:p w14:paraId="5863EA34" w14:textId="77777777" w:rsidR="0083002B" w:rsidRPr="00B62151" w:rsidRDefault="0061146E" w:rsidP="0083002B">
      <w:pPr>
        <w:jc w:val="both"/>
        <w:rPr>
          <w:rFonts w:ascii="Arial" w:hAnsi="Arial" w:cs="Arial"/>
          <w:b/>
          <w:color w:val="000000"/>
        </w:rPr>
      </w:pPr>
      <w:r w:rsidRPr="00B62151">
        <w:rPr>
          <w:rFonts w:ascii="Arial" w:hAnsi="Arial" w:cs="Arial"/>
          <w:b/>
          <w:color w:val="000000"/>
        </w:rPr>
        <w:t>Please take your blood pressure sitting and standing.</w:t>
      </w:r>
      <w:r w:rsidR="0083002B" w:rsidRPr="00B62151">
        <w:rPr>
          <w:rFonts w:ascii="Arial" w:hAnsi="Arial" w:cs="Arial"/>
          <w:b/>
          <w:color w:val="000000"/>
        </w:rPr>
        <w:t xml:space="preserve">                  </w:t>
      </w:r>
    </w:p>
    <w:p w14:paraId="0C1CA47C" w14:textId="77777777" w:rsidR="00316C09" w:rsidRPr="00B62151" w:rsidRDefault="00316C09" w:rsidP="00D92271">
      <w:pPr>
        <w:jc w:val="both"/>
        <w:rPr>
          <w:rFonts w:ascii="Arial" w:hAnsi="Arial" w:cs="Arial"/>
          <w:color w:val="000000"/>
        </w:rPr>
      </w:pPr>
    </w:p>
    <w:p w14:paraId="41DEE97C" w14:textId="77777777" w:rsidR="00D30B91" w:rsidRPr="00B62151" w:rsidRDefault="00D30B91" w:rsidP="00D92271">
      <w:pPr>
        <w:jc w:val="both"/>
        <w:rPr>
          <w:rFonts w:ascii="Arial" w:hAnsi="Arial" w:cs="Arial"/>
          <w:color w:val="000000"/>
        </w:rPr>
      </w:pPr>
      <w:r w:rsidRPr="00B62151">
        <w:rPr>
          <w:rFonts w:ascii="Arial" w:hAnsi="Arial" w:cs="Arial"/>
          <w:color w:val="000000"/>
        </w:rPr>
        <w:t xml:space="preserve">Sit down with your blood pressure monitor on as per the instructions – after 5 minutes take your blood pressure and record below.  Stand up, </w:t>
      </w:r>
      <w:r w:rsidR="001E115A" w:rsidRPr="00B62151">
        <w:rPr>
          <w:rFonts w:ascii="Arial" w:hAnsi="Arial" w:cs="Arial"/>
          <w:color w:val="000000"/>
        </w:rPr>
        <w:t xml:space="preserve">keep the machine attached to your arm, </w:t>
      </w:r>
      <w:r w:rsidRPr="00B62151">
        <w:rPr>
          <w:rFonts w:ascii="Arial" w:hAnsi="Arial" w:cs="Arial"/>
          <w:color w:val="000000"/>
        </w:rPr>
        <w:t xml:space="preserve">wait 30-60 </w:t>
      </w:r>
      <w:proofErr w:type="gramStart"/>
      <w:r w:rsidRPr="00B62151">
        <w:rPr>
          <w:rFonts w:ascii="Arial" w:hAnsi="Arial" w:cs="Arial"/>
          <w:color w:val="000000"/>
        </w:rPr>
        <w:t>seconds</w:t>
      </w:r>
      <w:proofErr w:type="gramEnd"/>
      <w:r w:rsidRPr="00B62151">
        <w:rPr>
          <w:rFonts w:ascii="Arial" w:hAnsi="Arial" w:cs="Arial"/>
          <w:color w:val="000000"/>
        </w:rPr>
        <w:t xml:space="preserve"> and then take your blood pressure whilst you are standing.</w:t>
      </w:r>
    </w:p>
    <w:p w14:paraId="1FB01BFB" w14:textId="77777777" w:rsidR="00D30B91" w:rsidRPr="00B62151" w:rsidRDefault="00D30B91" w:rsidP="00D92271">
      <w:pPr>
        <w:jc w:val="both"/>
        <w:rPr>
          <w:rFonts w:ascii="Arial" w:hAnsi="Arial" w:cs="Arial"/>
          <w:color w:val="000000"/>
        </w:rPr>
      </w:pPr>
    </w:p>
    <w:p w14:paraId="422E2F2B" w14:textId="58E800A0" w:rsidR="00D92271" w:rsidRPr="00B62151" w:rsidRDefault="00E96FC3" w:rsidP="00D92271">
      <w:pPr>
        <w:jc w:val="both"/>
        <w:rPr>
          <w:rFonts w:ascii="Arial" w:hAnsi="Arial" w:cs="Arial"/>
          <w:color w:val="000000"/>
        </w:rPr>
      </w:pPr>
      <w:r w:rsidRPr="00B62151">
        <w:rPr>
          <w:rFonts w:ascii="Arial" w:hAnsi="Arial" w:cs="Arial"/>
          <w:color w:val="000000"/>
        </w:rPr>
        <w:t xml:space="preserve">When you have taken a reading there </w:t>
      </w:r>
      <w:r w:rsidR="00D92271" w:rsidRPr="00B62151">
        <w:rPr>
          <w:rFonts w:ascii="Arial" w:hAnsi="Arial" w:cs="Arial"/>
          <w:color w:val="000000"/>
        </w:rPr>
        <w:t>should be two numbers showing together on the screen, then a P and another number.</w:t>
      </w:r>
      <w:r w:rsidR="00B62151">
        <w:rPr>
          <w:rFonts w:ascii="Arial" w:hAnsi="Arial" w:cs="Arial"/>
          <w:color w:val="000000"/>
        </w:rPr>
        <w:t xml:space="preserve"> Please enter each of the BP readings </w:t>
      </w:r>
      <w:proofErr w:type="spellStart"/>
      <w:proofErr w:type="gramStart"/>
      <w:r w:rsidR="00B62151">
        <w:rPr>
          <w:rFonts w:ascii="Arial" w:hAnsi="Arial" w:cs="Arial"/>
          <w:color w:val="000000"/>
        </w:rPr>
        <w:t>ie</w:t>
      </w:r>
      <w:proofErr w:type="spellEnd"/>
      <w:proofErr w:type="gramEnd"/>
      <w:r w:rsidR="00B62151">
        <w:rPr>
          <w:rFonts w:ascii="Arial" w:hAnsi="Arial" w:cs="Arial"/>
          <w:color w:val="000000"/>
        </w:rPr>
        <w:t xml:space="preserve"> 130/85 in the two columns marked as reading 1 for the 130 and in reading 2 for the 85</w:t>
      </w:r>
    </w:p>
    <w:p w14:paraId="00D46D4D" w14:textId="77777777" w:rsidR="00D92271" w:rsidRPr="00B62151" w:rsidRDefault="00D92271" w:rsidP="00D92271">
      <w:pPr>
        <w:ind w:left="720"/>
        <w:jc w:val="both"/>
        <w:rPr>
          <w:rFonts w:ascii="Arial" w:hAnsi="Arial" w:cs="Arial"/>
          <w:color w:val="000000"/>
        </w:rPr>
      </w:pPr>
    </w:p>
    <w:p w14:paraId="7071CCEE" w14:textId="77777777" w:rsidR="003B4830" w:rsidRPr="00B62151" w:rsidRDefault="003B4830" w:rsidP="00D92271">
      <w:pPr>
        <w:jc w:val="both"/>
        <w:rPr>
          <w:rFonts w:ascii="Arial" w:hAnsi="Arial" w:cs="Arial"/>
          <w:color w:val="000000"/>
        </w:rPr>
      </w:pPr>
      <w:r w:rsidRPr="00B62151">
        <w:rPr>
          <w:rFonts w:ascii="Arial" w:hAnsi="Arial" w:cs="Arial"/>
          <w:color w:val="000000"/>
        </w:rPr>
        <w:t>T</w:t>
      </w:r>
      <w:r w:rsidR="00D92271" w:rsidRPr="00B62151">
        <w:rPr>
          <w:rFonts w:ascii="Arial" w:hAnsi="Arial" w:cs="Arial"/>
          <w:color w:val="000000"/>
        </w:rPr>
        <w:t xml:space="preserve">he two numbers that appear together </w:t>
      </w:r>
      <w:r w:rsidRPr="00B62151">
        <w:rPr>
          <w:rFonts w:ascii="Arial" w:hAnsi="Arial" w:cs="Arial"/>
          <w:color w:val="000000"/>
        </w:rPr>
        <w:t>represent your blood pressure</w:t>
      </w:r>
      <w:r w:rsidR="00D92271" w:rsidRPr="00B62151">
        <w:rPr>
          <w:rFonts w:ascii="Arial" w:hAnsi="Arial" w:cs="Arial"/>
          <w:color w:val="000000"/>
        </w:rPr>
        <w:t xml:space="preserve"> </w:t>
      </w:r>
    </w:p>
    <w:p w14:paraId="58CFBBE0" w14:textId="77777777" w:rsidR="00D92271" w:rsidRPr="00B62151" w:rsidRDefault="00D92271" w:rsidP="00D92271">
      <w:pPr>
        <w:jc w:val="both"/>
        <w:rPr>
          <w:rFonts w:ascii="Arial" w:hAnsi="Arial" w:cs="Arial"/>
          <w:color w:val="000000"/>
        </w:rPr>
      </w:pPr>
      <w:r w:rsidRPr="00B62151">
        <w:rPr>
          <w:rFonts w:ascii="Arial" w:hAnsi="Arial" w:cs="Arial"/>
          <w:color w:val="000000"/>
        </w:rPr>
        <w:t>The number a</w:t>
      </w:r>
      <w:r w:rsidR="003B4830" w:rsidRPr="00B62151">
        <w:rPr>
          <w:rFonts w:ascii="Arial" w:hAnsi="Arial" w:cs="Arial"/>
          <w:color w:val="000000"/>
        </w:rPr>
        <w:t>fter the P is your pulse reading</w:t>
      </w:r>
    </w:p>
    <w:p w14:paraId="346757AB" w14:textId="77777777" w:rsidR="00E96FC3" w:rsidRPr="00B62151" w:rsidRDefault="00E96FC3" w:rsidP="00D92271">
      <w:pPr>
        <w:jc w:val="both"/>
        <w:rPr>
          <w:rFonts w:ascii="Arial" w:hAnsi="Arial" w:cs="Arial"/>
          <w:b/>
          <w:color w:val="000000"/>
        </w:rPr>
      </w:pPr>
    </w:p>
    <w:p w14:paraId="7B9B060C" w14:textId="77777777" w:rsidR="00D92271" w:rsidRPr="00B62151" w:rsidRDefault="003B4830" w:rsidP="00D92271">
      <w:pPr>
        <w:jc w:val="both"/>
        <w:rPr>
          <w:rFonts w:ascii="Arial" w:hAnsi="Arial" w:cs="Arial"/>
          <w:b/>
          <w:color w:val="000000"/>
        </w:rPr>
      </w:pPr>
      <w:r w:rsidRPr="00B62151">
        <w:rPr>
          <w:rFonts w:ascii="Arial" w:hAnsi="Arial" w:cs="Arial"/>
          <w:b/>
          <w:color w:val="000000"/>
        </w:rPr>
        <w:t>PLEASE RECORD THESE FIGURES IN THE TABLE BELOW</w:t>
      </w:r>
      <w:r w:rsidR="001302C8" w:rsidRPr="00B62151">
        <w:rPr>
          <w:rFonts w:ascii="Arial" w:hAnsi="Arial" w:cs="Arial"/>
          <w:b/>
          <w:color w:val="000000"/>
        </w:rPr>
        <w:t xml:space="preserve"> FOR EACH READING</w:t>
      </w:r>
    </w:p>
    <w:p w14:paraId="0543ECC7" w14:textId="77777777" w:rsidR="00F019B1" w:rsidRPr="00B62151" w:rsidRDefault="00F019B1" w:rsidP="00D92271">
      <w:pPr>
        <w:jc w:val="both"/>
        <w:rPr>
          <w:rFonts w:ascii="Arial" w:hAnsi="Arial" w:cs="Arial"/>
          <w:color w:val="000000"/>
        </w:rPr>
      </w:pPr>
    </w:p>
    <w:p w14:paraId="19DF4FDC" w14:textId="65473897" w:rsidR="00F019B1" w:rsidRDefault="00F019B1" w:rsidP="00D92271">
      <w:pPr>
        <w:jc w:val="both"/>
        <w:rPr>
          <w:rFonts w:ascii="Arial" w:hAnsi="Arial" w:cs="Arial"/>
          <w:b/>
          <w:color w:val="000000"/>
        </w:rPr>
      </w:pPr>
      <w:r w:rsidRPr="00B62151">
        <w:rPr>
          <w:rFonts w:ascii="Arial" w:hAnsi="Arial" w:cs="Arial"/>
          <w:b/>
          <w:color w:val="000000"/>
        </w:rPr>
        <w:t>PLEASE RECORD YOUR BLOOD PRESSURE MORNING AND EVENING FOR EIGHT DAYS.</w:t>
      </w:r>
    </w:p>
    <w:p w14:paraId="7852D35E" w14:textId="6872AC93" w:rsidR="00B62151" w:rsidRDefault="00B62151" w:rsidP="00D92271">
      <w:pPr>
        <w:jc w:val="both"/>
        <w:rPr>
          <w:rFonts w:ascii="Arial" w:hAnsi="Arial" w:cs="Arial"/>
          <w:b/>
          <w:color w:val="000000"/>
        </w:rPr>
      </w:pPr>
    </w:p>
    <w:p w14:paraId="1253626A" w14:textId="4B5A853F" w:rsidR="00B62151" w:rsidRDefault="00B62151" w:rsidP="00D92271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Once you have entered this </w:t>
      </w:r>
      <w:proofErr w:type="gramStart"/>
      <w:r>
        <w:rPr>
          <w:rFonts w:ascii="Arial" w:hAnsi="Arial" w:cs="Arial"/>
          <w:bCs/>
          <w:color w:val="000000"/>
        </w:rPr>
        <w:t>information</w:t>
      </w:r>
      <w:proofErr w:type="gramEnd"/>
      <w:r>
        <w:rPr>
          <w:rFonts w:ascii="Arial" w:hAnsi="Arial" w:cs="Arial"/>
          <w:bCs/>
          <w:color w:val="000000"/>
        </w:rPr>
        <w:t xml:space="preserve"> please add each column down to work out your total reading by column. Once you have added these numbers together place th</w:t>
      </w:r>
      <w:r w:rsidR="00A066C7">
        <w:rPr>
          <w:rFonts w:ascii="Arial" w:hAnsi="Arial" w:cs="Arial"/>
          <w:bCs/>
          <w:color w:val="000000"/>
        </w:rPr>
        <w:t>e figure</w:t>
      </w:r>
      <w:r>
        <w:rPr>
          <w:rFonts w:ascii="Arial" w:hAnsi="Arial" w:cs="Arial"/>
          <w:bCs/>
          <w:color w:val="000000"/>
        </w:rPr>
        <w:t xml:space="preserve"> in the column </w:t>
      </w:r>
      <w:r w:rsidR="00A066C7">
        <w:rPr>
          <w:rFonts w:ascii="Arial" w:hAnsi="Arial" w:cs="Arial"/>
          <w:bCs/>
          <w:color w:val="000000"/>
        </w:rPr>
        <w:t>‘Total Reading Count’ and then divide this number by the total number of days that you recorded your BP and Pulse.</w:t>
      </w:r>
    </w:p>
    <w:p w14:paraId="4314EFDA" w14:textId="333E6FCA" w:rsidR="00A066C7" w:rsidRDefault="00A066C7" w:rsidP="00D92271">
      <w:pPr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Eg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275"/>
        <w:gridCol w:w="1276"/>
        <w:gridCol w:w="1134"/>
        <w:gridCol w:w="1134"/>
        <w:gridCol w:w="1134"/>
        <w:gridCol w:w="6095"/>
      </w:tblGrid>
      <w:tr w:rsidR="00A066C7" w14:paraId="385DB30C" w14:textId="1C4CF036" w:rsidTr="00A066C7">
        <w:trPr>
          <w:trHeight w:val="294"/>
        </w:trPr>
        <w:tc>
          <w:tcPr>
            <w:tcW w:w="3369" w:type="dxa"/>
          </w:tcPr>
          <w:p w14:paraId="4E4E7D5D" w14:textId="77777777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</w:tcPr>
          <w:p w14:paraId="342C45A8" w14:textId="2FB460D0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Day 1</w:t>
            </w:r>
          </w:p>
        </w:tc>
        <w:tc>
          <w:tcPr>
            <w:tcW w:w="1276" w:type="dxa"/>
          </w:tcPr>
          <w:p w14:paraId="217914F3" w14:textId="5E8B8AA8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Day 2</w:t>
            </w:r>
          </w:p>
        </w:tc>
        <w:tc>
          <w:tcPr>
            <w:tcW w:w="1134" w:type="dxa"/>
          </w:tcPr>
          <w:p w14:paraId="3D257CBA" w14:textId="5766C07A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Day 3</w:t>
            </w:r>
          </w:p>
        </w:tc>
        <w:tc>
          <w:tcPr>
            <w:tcW w:w="1134" w:type="dxa"/>
          </w:tcPr>
          <w:p w14:paraId="622ECC3A" w14:textId="6AB69EDF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Total</w:t>
            </w:r>
          </w:p>
        </w:tc>
        <w:tc>
          <w:tcPr>
            <w:tcW w:w="1134" w:type="dxa"/>
          </w:tcPr>
          <w:p w14:paraId="6EDD7881" w14:textId="7AF9BACF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Total Days</w:t>
            </w:r>
          </w:p>
        </w:tc>
        <w:tc>
          <w:tcPr>
            <w:tcW w:w="6095" w:type="dxa"/>
          </w:tcPr>
          <w:p w14:paraId="4EA8152B" w14:textId="4E6F5455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To Calculate</w:t>
            </w:r>
          </w:p>
        </w:tc>
      </w:tr>
      <w:tr w:rsidR="00A066C7" w14:paraId="0039475F" w14:textId="2140EC63" w:rsidTr="00A066C7">
        <w:tc>
          <w:tcPr>
            <w:tcW w:w="3369" w:type="dxa"/>
          </w:tcPr>
          <w:p w14:paraId="254A1D97" w14:textId="0C0F80CC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Blood Pressure 1</w:t>
            </w:r>
            <w:r w:rsidRPr="00A066C7">
              <w:rPr>
                <w:rFonts w:ascii="Arial" w:hAnsi="Arial" w:cs="Arial"/>
                <w:bCs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color w:val="000000"/>
              </w:rPr>
              <w:t xml:space="preserve"> Reading</w:t>
            </w:r>
          </w:p>
        </w:tc>
        <w:tc>
          <w:tcPr>
            <w:tcW w:w="1275" w:type="dxa"/>
          </w:tcPr>
          <w:p w14:paraId="275DFB4E" w14:textId="13552C6D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150</w:t>
            </w:r>
          </w:p>
        </w:tc>
        <w:tc>
          <w:tcPr>
            <w:tcW w:w="1276" w:type="dxa"/>
          </w:tcPr>
          <w:p w14:paraId="5B7EA3D2" w14:textId="36FF5EE4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120</w:t>
            </w:r>
          </w:p>
        </w:tc>
        <w:tc>
          <w:tcPr>
            <w:tcW w:w="1134" w:type="dxa"/>
          </w:tcPr>
          <w:p w14:paraId="245F89E1" w14:textId="1A0572A2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160</w:t>
            </w:r>
          </w:p>
        </w:tc>
        <w:tc>
          <w:tcPr>
            <w:tcW w:w="1134" w:type="dxa"/>
          </w:tcPr>
          <w:p w14:paraId="0F315779" w14:textId="66616BD8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</w:t>
            </w:r>
          </w:p>
        </w:tc>
        <w:tc>
          <w:tcPr>
            <w:tcW w:w="1134" w:type="dxa"/>
          </w:tcPr>
          <w:p w14:paraId="53610AF7" w14:textId="1EEAE0F6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6095" w:type="dxa"/>
          </w:tcPr>
          <w:p w14:paraId="52B95CAB" w14:textId="59808352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 divided into 3 = 143.33 Therefore 143</w:t>
            </w:r>
          </w:p>
        </w:tc>
      </w:tr>
      <w:tr w:rsidR="00A066C7" w14:paraId="66562905" w14:textId="2C24E9A2" w:rsidTr="00A066C7">
        <w:tc>
          <w:tcPr>
            <w:tcW w:w="3369" w:type="dxa"/>
          </w:tcPr>
          <w:p w14:paraId="3073B7B1" w14:textId="17964891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Blood Pressure 2</w:t>
            </w:r>
            <w:r w:rsidRPr="00A066C7">
              <w:rPr>
                <w:rFonts w:ascii="Arial" w:hAnsi="Arial" w:cs="Arial"/>
                <w:bCs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color w:val="000000"/>
              </w:rPr>
              <w:t xml:space="preserve"> Reading</w:t>
            </w:r>
          </w:p>
        </w:tc>
        <w:tc>
          <w:tcPr>
            <w:tcW w:w="1275" w:type="dxa"/>
          </w:tcPr>
          <w:p w14:paraId="625AD346" w14:textId="4C2AF469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60</w:t>
            </w:r>
          </w:p>
        </w:tc>
        <w:tc>
          <w:tcPr>
            <w:tcW w:w="1276" w:type="dxa"/>
          </w:tcPr>
          <w:p w14:paraId="516801B7" w14:textId="418AB5FD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80</w:t>
            </w:r>
          </w:p>
        </w:tc>
        <w:tc>
          <w:tcPr>
            <w:tcW w:w="1134" w:type="dxa"/>
          </w:tcPr>
          <w:p w14:paraId="1E16A8CB" w14:textId="6CB9BB11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60</w:t>
            </w:r>
          </w:p>
        </w:tc>
        <w:tc>
          <w:tcPr>
            <w:tcW w:w="1134" w:type="dxa"/>
          </w:tcPr>
          <w:p w14:paraId="4F11EB09" w14:textId="0992CFE3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134" w:type="dxa"/>
          </w:tcPr>
          <w:p w14:paraId="763BE337" w14:textId="603DEE3C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6095" w:type="dxa"/>
          </w:tcPr>
          <w:p w14:paraId="1F23B9B4" w14:textId="44461573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200 divided into 3 = 66.66  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Therefore  67</w:t>
            </w:r>
            <w:proofErr w:type="gramEnd"/>
          </w:p>
        </w:tc>
      </w:tr>
      <w:tr w:rsidR="00A066C7" w14:paraId="4B407224" w14:textId="3897FDAA" w:rsidTr="00A066C7">
        <w:tc>
          <w:tcPr>
            <w:tcW w:w="3369" w:type="dxa"/>
          </w:tcPr>
          <w:p w14:paraId="12708447" w14:textId="323ABED3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Pulse</w:t>
            </w:r>
          </w:p>
        </w:tc>
        <w:tc>
          <w:tcPr>
            <w:tcW w:w="1275" w:type="dxa"/>
          </w:tcPr>
          <w:p w14:paraId="018F5B02" w14:textId="0FB95279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70</w:t>
            </w:r>
          </w:p>
        </w:tc>
        <w:tc>
          <w:tcPr>
            <w:tcW w:w="1276" w:type="dxa"/>
          </w:tcPr>
          <w:p w14:paraId="73A30C94" w14:textId="612B14CC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68</w:t>
            </w:r>
          </w:p>
        </w:tc>
        <w:tc>
          <w:tcPr>
            <w:tcW w:w="1134" w:type="dxa"/>
          </w:tcPr>
          <w:p w14:paraId="51267417" w14:textId="715E6436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69</w:t>
            </w:r>
          </w:p>
        </w:tc>
        <w:tc>
          <w:tcPr>
            <w:tcW w:w="1134" w:type="dxa"/>
          </w:tcPr>
          <w:p w14:paraId="30D77CC6" w14:textId="5CCD8CB6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207</w:t>
            </w:r>
          </w:p>
        </w:tc>
        <w:tc>
          <w:tcPr>
            <w:tcW w:w="1134" w:type="dxa"/>
          </w:tcPr>
          <w:p w14:paraId="7F769672" w14:textId="549BFE34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6095" w:type="dxa"/>
          </w:tcPr>
          <w:p w14:paraId="39EB4357" w14:textId="12B77CEC" w:rsidR="00A066C7" w:rsidRDefault="00A066C7" w:rsidP="00A06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207 divided into 3 = 69</w:t>
            </w:r>
          </w:p>
        </w:tc>
      </w:tr>
    </w:tbl>
    <w:p w14:paraId="0B5DF689" w14:textId="321FF052" w:rsidR="00A066C7" w:rsidRDefault="00A066C7" w:rsidP="00D92271">
      <w:pPr>
        <w:jc w:val="both"/>
        <w:rPr>
          <w:rFonts w:ascii="Arial" w:hAnsi="Arial" w:cs="Arial"/>
          <w:bCs/>
          <w:color w:val="000000"/>
        </w:rPr>
      </w:pPr>
    </w:p>
    <w:p w14:paraId="3E90D984" w14:textId="77777777" w:rsidR="00A066C7" w:rsidRPr="00B62151" w:rsidRDefault="00A066C7" w:rsidP="00D92271">
      <w:pPr>
        <w:jc w:val="both"/>
        <w:rPr>
          <w:rFonts w:ascii="Arial" w:hAnsi="Arial" w:cs="Arial"/>
          <w:bCs/>
          <w:color w:val="000000"/>
        </w:rPr>
      </w:pPr>
    </w:p>
    <w:p w14:paraId="0527492D" w14:textId="179C81F9" w:rsidR="00A066C7" w:rsidRPr="00B62151" w:rsidRDefault="00A066C7" w:rsidP="00A066C7">
      <w:pPr>
        <w:jc w:val="both"/>
        <w:rPr>
          <w:rFonts w:ascii="Arial" w:hAnsi="Arial" w:cs="Arial"/>
          <w:b/>
          <w:color w:val="000000"/>
        </w:rPr>
      </w:pPr>
      <w:r w:rsidRPr="00B62151">
        <w:rPr>
          <w:rFonts w:ascii="Arial" w:hAnsi="Arial" w:cs="Arial"/>
          <w:b/>
          <w:color w:val="000000"/>
        </w:rPr>
        <w:lastRenderedPageBreak/>
        <w:t>NAME:</w:t>
      </w:r>
      <w:r w:rsidRPr="00B62151">
        <w:rPr>
          <w:rFonts w:ascii="Arial" w:hAnsi="Arial" w:cs="Arial"/>
          <w:b/>
          <w:color w:val="000000"/>
        </w:rPr>
        <w:tab/>
      </w:r>
      <w:r w:rsidRPr="00B62151">
        <w:rPr>
          <w:rFonts w:ascii="Arial" w:hAnsi="Arial" w:cs="Arial"/>
          <w:b/>
          <w:color w:val="000000"/>
        </w:rPr>
        <w:tab/>
      </w:r>
      <w:r w:rsidRPr="00B62151">
        <w:rPr>
          <w:rFonts w:ascii="Arial" w:hAnsi="Arial" w:cs="Arial"/>
          <w:b/>
          <w:color w:val="000000"/>
        </w:rPr>
        <w:tab/>
      </w:r>
      <w:r w:rsidRPr="00B62151">
        <w:rPr>
          <w:rFonts w:ascii="Arial" w:hAnsi="Arial" w:cs="Arial"/>
          <w:b/>
          <w:color w:val="000000"/>
        </w:rPr>
        <w:tab/>
      </w:r>
      <w:r w:rsidRPr="00B62151">
        <w:rPr>
          <w:rFonts w:ascii="Arial" w:hAnsi="Arial" w:cs="Arial"/>
          <w:b/>
          <w:color w:val="000000"/>
        </w:rPr>
        <w:tab/>
        <w:t xml:space="preserve">          </w:t>
      </w:r>
      <w:r>
        <w:rPr>
          <w:rFonts w:ascii="Arial" w:hAnsi="Arial" w:cs="Arial"/>
          <w:b/>
          <w:color w:val="000000"/>
        </w:rPr>
        <w:t xml:space="preserve">                                                     </w:t>
      </w:r>
      <w:r w:rsidRPr="00B62151">
        <w:rPr>
          <w:rFonts w:ascii="Arial" w:hAnsi="Arial" w:cs="Arial"/>
          <w:b/>
          <w:color w:val="000000"/>
        </w:rPr>
        <w:t xml:space="preserve"> DATE OF BIRTH:</w:t>
      </w:r>
    </w:p>
    <w:tbl>
      <w:tblPr>
        <w:tblStyle w:val="TableGrid1"/>
        <w:tblW w:w="150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76"/>
        <w:gridCol w:w="1051"/>
        <w:gridCol w:w="25"/>
        <w:gridCol w:w="1077"/>
        <w:gridCol w:w="1077"/>
        <w:gridCol w:w="1079"/>
        <w:gridCol w:w="1077"/>
        <w:gridCol w:w="1077"/>
        <w:gridCol w:w="1077"/>
        <w:gridCol w:w="29"/>
        <w:gridCol w:w="1048"/>
        <w:gridCol w:w="1077"/>
        <w:gridCol w:w="996"/>
        <w:gridCol w:w="1158"/>
        <w:gridCol w:w="1077"/>
        <w:gridCol w:w="1025"/>
      </w:tblGrid>
      <w:tr w:rsidR="00B62151" w:rsidRPr="00D92271" w14:paraId="2957A6CC" w14:textId="77777777" w:rsidTr="00A066C7">
        <w:tc>
          <w:tcPr>
            <w:tcW w:w="2127" w:type="dxa"/>
            <w:gridSpan w:val="2"/>
            <w:vMerge w:val="restart"/>
          </w:tcPr>
          <w:p w14:paraId="605E64FE" w14:textId="77777777" w:rsidR="00B62151" w:rsidRPr="00D92271" w:rsidRDefault="00B62151" w:rsidP="00D92271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8" w:type="dxa"/>
            <w:gridSpan w:val="8"/>
          </w:tcPr>
          <w:p w14:paraId="20555292" w14:textId="120E9730" w:rsidR="00B62151" w:rsidRPr="00D92271" w:rsidRDefault="00B62151" w:rsidP="00316C09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 xml:space="preserve">Morning Readings </w:t>
            </w:r>
          </w:p>
        </w:tc>
        <w:tc>
          <w:tcPr>
            <w:tcW w:w="6381" w:type="dxa"/>
            <w:gridSpan w:val="6"/>
          </w:tcPr>
          <w:p w14:paraId="044D6CE8" w14:textId="42FA51CF" w:rsidR="00B62151" w:rsidRPr="00D92271" w:rsidRDefault="00B62151" w:rsidP="00316C09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 xml:space="preserve">Evening Readings </w:t>
            </w:r>
          </w:p>
        </w:tc>
      </w:tr>
      <w:tr w:rsidR="00B62151" w:rsidRPr="00D92271" w14:paraId="347BC55D" w14:textId="77777777" w:rsidTr="00A066C7">
        <w:tc>
          <w:tcPr>
            <w:tcW w:w="2127" w:type="dxa"/>
            <w:gridSpan w:val="2"/>
            <w:vMerge/>
            <w:tcBorders>
              <w:bottom w:val="single" w:sz="18" w:space="0" w:color="auto"/>
            </w:tcBorders>
          </w:tcPr>
          <w:p w14:paraId="22A6A186" w14:textId="77777777" w:rsidR="00B62151" w:rsidRPr="00D92271" w:rsidRDefault="00B62151" w:rsidP="00D92271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bottom w:val="single" w:sz="18" w:space="0" w:color="auto"/>
            </w:tcBorders>
          </w:tcPr>
          <w:p w14:paraId="6D8F5B1B" w14:textId="2E85F085" w:rsidR="00B62151" w:rsidRPr="00D92271" w:rsidRDefault="00B62151" w:rsidP="00D92271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 xml:space="preserve">Sitting </w:t>
            </w:r>
          </w:p>
        </w:tc>
        <w:tc>
          <w:tcPr>
            <w:tcW w:w="3260" w:type="dxa"/>
            <w:gridSpan w:val="4"/>
            <w:tcBorders>
              <w:bottom w:val="single" w:sz="18" w:space="0" w:color="auto"/>
            </w:tcBorders>
          </w:tcPr>
          <w:p w14:paraId="2FA71B50" w14:textId="04FFB9D8" w:rsidR="00B62151" w:rsidRPr="00D92271" w:rsidRDefault="00B62151" w:rsidP="00D92271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 xml:space="preserve">Standing </w:t>
            </w:r>
          </w:p>
        </w:tc>
        <w:tc>
          <w:tcPr>
            <w:tcW w:w="3121" w:type="dxa"/>
            <w:gridSpan w:val="3"/>
            <w:tcBorders>
              <w:bottom w:val="single" w:sz="18" w:space="0" w:color="auto"/>
            </w:tcBorders>
          </w:tcPr>
          <w:p w14:paraId="38CF9352" w14:textId="5299B458" w:rsidR="00B62151" w:rsidRPr="001302C8" w:rsidRDefault="00B62151" w:rsidP="00316C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Sitting</w:t>
            </w:r>
          </w:p>
        </w:tc>
        <w:tc>
          <w:tcPr>
            <w:tcW w:w="3260" w:type="dxa"/>
            <w:gridSpan w:val="3"/>
            <w:tcBorders>
              <w:bottom w:val="single" w:sz="18" w:space="0" w:color="auto"/>
            </w:tcBorders>
          </w:tcPr>
          <w:p w14:paraId="0E5380AA" w14:textId="69F67F40" w:rsidR="00B62151" w:rsidRPr="001302C8" w:rsidRDefault="00B62151" w:rsidP="00316C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Standing</w:t>
            </w:r>
          </w:p>
        </w:tc>
      </w:tr>
      <w:tr w:rsidR="00B62151" w:rsidRPr="00D92271" w14:paraId="47FDA2BC" w14:textId="77777777" w:rsidTr="00A066C7">
        <w:trPr>
          <w:trHeight w:val="624"/>
        </w:trPr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4F3ED4" w14:textId="77777777" w:rsidR="00B62151" w:rsidRPr="00F96349" w:rsidRDefault="00B62151" w:rsidP="00B62151">
            <w:pPr>
              <w:rPr>
                <w:rFonts w:ascii="Arial" w:hAnsi="Arial" w:cs="Arial"/>
                <w:b/>
              </w:rPr>
            </w:pPr>
            <w:r w:rsidRPr="00F96349">
              <w:rPr>
                <w:rFonts w:ascii="Arial" w:hAnsi="Arial" w:cs="Arial"/>
                <w:b/>
              </w:rPr>
              <w:t>DAY</w:t>
            </w:r>
          </w:p>
        </w:tc>
        <w:tc>
          <w:tcPr>
            <w:tcW w:w="10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2A0DC6" w14:textId="77777777" w:rsidR="00B62151" w:rsidRPr="00F96349" w:rsidRDefault="00B62151" w:rsidP="00B62151">
            <w:pPr>
              <w:spacing w:after="100" w:afterAutospacing="1"/>
              <w:rPr>
                <w:rFonts w:ascii="Arial" w:hAnsi="Arial" w:cs="Arial"/>
                <w:b/>
              </w:rPr>
            </w:pPr>
            <w:r w:rsidRPr="00F9634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42655DE2" w14:textId="11A0071B" w:rsidR="00B62151" w:rsidRDefault="00B62151" w:rsidP="00B62151">
            <w:pPr>
              <w:spacing w:before="20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BP 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(1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5F5F10" w14:textId="5B4D349D" w:rsidR="00B62151" w:rsidRPr="00A23387" w:rsidRDefault="00B62151" w:rsidP="00B62151">
            <w:pPr>
              <w:spacing w:before="20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BP 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(2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nd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77CEC5A5" w14:textId="77777777" w:rsidR="00B62151" w:rsidRPr="00A23387" w:rsidRDefault="00B62151" w:rsidP="00B62151">
            <w:pPr>
              <w:spacing w:before="20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Pulse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64F54D4" w14:textId="4932597C" w:rsidR="00B62151" w:rsidRPr="00F96349" w:rsidRDefault="00B62151" w:rsidP="00B62151">
            <w:pPr>
              <w:spacing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BP 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(1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814D2A" w14:textId="2BEB4479" w:rsidR="00B62151" w:rsidRPr="00F96349" w:rsidRDefault="00B62151" w:rsidP="00B62151">
            <w:pPr>
              <w:spacing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BP 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(2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nd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7A38C5" w14:textId="77777777" w:rsidR="00B62151" w:rsidRPr="00F96349" w:rsidRDefault="00B62151" w:rsidP="00B62151">
            <w:pPr>
              <w:spacing w:after="100" w:afterAutospacing="1"/>
              <w:rPr>
                <w:rFonts w:ascii="Arial" w:hAnsi="Arial" w:cs="Arial"/>
                <w:b/>
              </w:rPr>
            </w:pPr>
            <w:r w:rsidRPr="00F96349">
              <w:rPr>
                <w:rFonts w:ascii="Arial" w:hAnsi="Arial" w:cs="Arial"/>
                <w:b/>
              </w:rPr>
              <w:t>Pulse</w:t>
            </w:r>
          </w:p>
        </w:tc>
        <w:tc>
          <w:tcPr>
            <w:tcW w:w="107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E9DC728" w14:textId="52E5470C" w:rsidR="00B62151" w:rsidRPr="00F96349" w:rsidRDefault="00B62151" w:rsidP="00B62151">
            <w:pPr>
              <w:spacing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BP 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(1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CE0C8B6" w14:textId="6ED11656" w:rsidR="00B62151" w:rsidRPr="00F96349" w:rsidRDefault="00B62151" w:rsidP="00B62151">
            <w:pPr>
              <w:spacing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BP 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(2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nd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80E494" w14:textId="77777777" w:rsidR="00B62151" w:rsidRPr="00F96349" w:rsidRDefault="00B62151" w:rsidP="00B62151">
            <w:pPr>
              <w:spacing w:after="100" w:afterAutospacing="1"/>
              <w:rPr>
                <w:rFonts w:ascii="Arial" w:hAnsi="Arial" w:cs="Arial"/>
                <w:b/>
              </w:rPr>
            </w:pPr>
            <w:r w:rsidRPr="00F96349">
              <w:rPr>
                <w:rFonts w:ascii="Arial" w:hAnsi="Arial" w:cs="Arial"/>
                <w:b/>
              </w:rPr>
              <w:t>Pulse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946480E" w14:textId="62F1BE7C" w:rsidR="00B62151" w:rsidRPr="00F96349" w:rsidRDefault="00B62151" w:rsidP="00B62151">
            <w:pPr>
              <w:spacing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BP 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(1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CDE25A" w14:textId="0C15EDBA" w:rsidR="00B62151" w:rsidRPr="00F96349" w:rsidRDefault="00B62151" w:rsidP="00B62151">
            <w:pPr>
              <w:spacing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BP 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(2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nd</w:t>
            </w:r>
            <w:r w:rsidRPr="00B62151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714F57" w14:textId="77777777" w:rsidR="00B62151" w:rsidRPr="00F96349" w:rsidRDefault="00B62151" w:rsidP="00B62151">
            <w:pPr>
              <w:spacing w:after="100" w:afterAutospacing="1"/>
              <w:rPr>
                <w:rFonts w:ascii="Arial" w:hAnsi="Arial" w:cs="Arial"/>
                <w:b/>
              </w:rPr>
            </w:pPr>
            <w:r w:rsidRPr="00F96349">
              <w:rPr>
                <w:rFonts w:ascii="Arial" w:hAnsi="Arial" w:cs="Arial"/>
                <w:b/>
              </w:rPr>
              <w:t>Pulse</w:t>
            </w:r>
          </w:p>
        </w:tc>
      </w:tr>
      <w:tr w:rsidR="00B62151" w:rsidRPr="00D92271" w14:paraId="1B533095" w14:textId="77777777" w:rsidTr="00A066C7">
        <w:trPr>
          <w:trHeight w:val="624"/>
        </w:trPr>
        <w:tc>
          <w:tcPr>
            <w:tcW w:w="10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8CFE0" w14:textId="77777777" w:rsidR="00B62151" w:rsidRPr="00F019B1" w:rsidRDefault="00B62151" w:rsidP="00D86B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2BAC74" w14:textId="77777777" w:rsidR="00B62151" w:rsidRPr="00F019B1" w:rsidRDefault="00B62151" w:rsidP="00F019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19B1">
              <w:rPr>
                <w:rFonts w:ascii="Arial" w:hAnsi="Arial" w:cs="Arial"/>
                <w:color w:val="000000"/>
                <w:sz w:val="16"/>
                <w:szCs w:val="16"/>
              </w:rPr>
              <w:t>example</w:t>
            </w:r>
          </w:p>
          <w:p w14:paraId="50839D14" w14:textId="77777777" w:rsidR="00B62151" w:rsidRPr="00F019B1" w:rsidRDefault="00B62151" w:rsidP="00F019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42DF848" w14:textId="35321BAB" w:rsidR="00B62151" w:rsidRPr="00F019B1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527E87F" w14:textId="109B6E13" w:rsidR="00B62151" w:rsidRPr="007E0913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AD133" w14:textId="435FE35E" w:rsidR="00B62151" w:rsidRPr="007E0913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85872B6" w14:textId="77777777" w:rsidR="00B62151" w:rsidRPr="007E0913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913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89A5A75" w14:textId="379E5D38" w:rsidR="00B62151" w:rsidRPr="00F019B1" w:rsidRDefault="00B62151" w:rsidP="00B621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357A26" w14:textId="0D90E6B4" w:rsidR="00B62151" w:rsidRPr="00F019B1" w:rsidRDefault="00B62151" w:rsidP="00B621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29BC8F6" w14:textId="77777777" w:rsidR="00B62151" w:rsidRPr="00F019B1" w:rsidRDefault="00B62151" w:rsidP="00B621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19B1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6FBBCCB" w14:textId="36BF2EA5" w:rsidR="00B62151" w:rsidRPr="00F019B1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797850" w14:textId="6260F7B5" w:rsidR="00B62151" w:rsidRPr="00F019B1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8093A9B" w14:textId="77777777" w:rsidR="00B62151" w:rsidRPr="00F019B1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9B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634FD92" w14:textId="22B009C4" w:rsidR="00B62151" w:rsidRPr="00F019B1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DBFF79" w14:textId="77777777" w:rsidR="00B62151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  <w:p w14:paraId="6519FFDB" w14:textId="48B1CB95" w:rsidR="00B62151" w:rsidRPr="00F019B1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797390" w14:textId="77777777" w:rsidR="00B62151" w:rsidRPr="00F019B1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9B1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B62151" w:rsidRPr="00D92271" w14:paraId="57595776" w14:textId="77777777" w:rsidTr="00A066C7">
        <w:tc>
          <w:tcPr>
            <w:tcW w:w="10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B92BA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CB8D82A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49A0FE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E1A52DB" w14:textId="77777777" w:rsidR="00B62151" w:rsidRPr="007E0913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B21308" w14:textId="270F396A" w:rsidR="00B62151" w:rsidRPr="007E0913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  <w:p w14:paraId="0B90DCD2" w14:textId="77777777" w:rsidR="00B62151" w:rsidRPr="007E0913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  <w:p w14:paraId="4F741FA2" w14:textId="77777777" w:rsidR="00B62151" w:rsidRPr="007E0913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4EE5E4C" w14:textId="77777777" w:rsidR="00B62151" w:rsidRPr="007E0913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D9340E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A45849" w14:textId="348D1E89" w:rsidR="00B62151" w:rsidRPr="00D86B7A" w:rsidRDefault="00B62151" w:rsidP="00B621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6DBB7B8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0946D44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23E776" w14:textId="4286987B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7356A2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DEE95E0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CF6A9B" w14:textId="59F09770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1398969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151" w:rsidRPr="00D92271" w14:paraId="3284695B" w14:textId="77777777" w:rsidTr="00A066C7">
        <w:tc>
          <w:tcPr>
            <w:tcW w:w="10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7D2D4D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3F97DF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B228FF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6ABAE740" w14:textId="77777777" w:rsidR="00B62151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DB702A" w14:textId="22E949A4" w:rsidR="00B62151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6AD791" w14:textId="77777777" w:rsidR="00B62151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DCCD7D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2CC3F8E5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9E5FCE5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3043C7" w14:textId="3BAEBF19" w:rsidR="00B62151" w:rsidRPr="00D86B7A" w:rsidRDefault="00B62151" w:rsidP="00B621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A51A49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A9A162E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3EE390F" w14:textId="1930A79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0FECC9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2DF356A" w14:textId="77777777" w:rsidR="00B62151" w:rsidRPr="00D86B7A" w:rsidRDefault="00B62151" w:rsidP="00B621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FBAA12" w14:textId="44F8ABAF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B84038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151" w:rsidRPr="00D92271" w14:paraId="7E5DA7CA" w14:textId="77777777" w:rsidTr="00A066C7">
        <w:tc>
          <w:tcPr>
            <w:tcW w:w="10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CCA86B3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9E552D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365225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6D6F402D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FA5B7D" w14:textId="1F4677D1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94A29B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2EBFC5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6B7FA987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10BF5C0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B97A365" w14:textId="4723BCBA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641D34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58EF057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C1209E" w14:textId="0451EA1C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0D273D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961EFBA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A720D5" w14:textId="1810D902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A364C5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151" w:rsidRPr="00D92271" w14:paraId="20D226DE" w14:textId="77777777" w:rsidTr="00A066C7">
        <w:tc>
          <w:tcPr>
            <w:tcW w:w="10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9FAE27F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D0148D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B14D13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29BFEB26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E6A24D" w14:textId="5FFDE17A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ED39FE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D68CD5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53E58CC3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71DDE2A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55F653" w14:textId="02DF99D9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D78DB2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CFF788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639A56" w14:textId="67A70DF9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424C9AE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136C3FF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59FC64" w14:textId="1D368FC9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345CA0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151" w:rsidRPr="00D92271" w14:paraId="37140762" w14:textId="77777777" w:rsidTr="00A066C7">
        <w:tc>
          <w:tcPr>
            <w:tcW w:w="10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929C3BA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468F70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F97F80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7DD53791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9D13BC" w14:textId="42ACE4E0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0B0305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7F83B3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3DEC3C4D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1A23B4D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D21A62" w14:textId="2FE0E44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4AF538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1D4CE06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AE5A75" w14:textId="5B57C95D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D110AC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0E51AC7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796BFB" w14:textId="3D09ED65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303953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151" w:rsidRPr="00D92271" w14:paraId="4F57A659" w14:textId="77777777" w:rsidTr="00A066C7">
        <w:tc>
          <w:tcPr>
            <w:tcW w:w="10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6C1977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199C0F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84BD46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5EE99935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5DE765" w14:textId="77C1BFD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82D3AE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FF605A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0E2021A2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871FBA8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1B6FB87" w14:textId="27C9EC10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DC1BF1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9A39961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E28EBB6" w14:textId="6BF0A2D4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E75299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A50D100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589B3D" w14:textId="30410B0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483CF7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151" w:rsidRPr="00D92271" w14:paraId="35DAFDD1" w14:textId="77777777" w:rsidTr="00A066C7">
        <w:tc>
          <w:tcPr>
            <w:tcW w:w="10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0957D45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F3B136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E222E1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2E291BD6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610FC5" w14:textId="42A77B11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A6C020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255102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62A19B35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2B66DFF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CC263B" w14:textId="17D00758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E38770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D2F843D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CFC402" w14:textId="643FC32D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9F3EFE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BFF7E8F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406DF0" w14:textId="196ED574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C67DF6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151" w:rsidRPr="00D92271" w14:paraId="309D3A0C" w14:textId="77777777" w:rsidTr="00A066C7">
        <w:tc>
          <w:tcPr>
            <w:tcW w:w="10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47FE4A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F31BAC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797791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5D9DA510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ECC698" w14:textId="7A1DA05A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8BBC04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B8B69A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664200EB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202F309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2A2272" w14:textId="4BA69DDD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78388C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54384EA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1E1120" w14:textId="22F111C5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83D04B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B052D56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2DA94A8" w14:textId="23A70F5D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85A87A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151" w:rsidRPr="00D92271" w14:paraId="29106F19" w14:textId="77777777" w:rsidTr="00A066C7">
        <w:trPr>
          <w:trHeight w:val="752"/>
        </w:trPr>
        <w:tc>
          <w:tcPr>
            <w:tcW w:w="10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98CFE9" w14:textId="73CC5746" w:rsidR="00B62151" w:rsidRDefault="00B62151" w:rsidP="00A066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Reading Count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6D09D7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681F6208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00C086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12E69293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291C63A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D6E7B16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74B091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1A67FA5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7BB608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03299F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8609500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40EB7B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96964B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151" w:rsidRPr="00D92271" w14:paraId="148981E5" w14:textId="77777777" w:rsidTr="00A066C7">
        <w:trPr>
          <w:trHeight w:val="752"/>
        </w:trPr>
        <w:tc>
          <w:tcPr>
            <w:tcW w:w="10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E5B4B27" w14:textId="52A89DE0" w:rsidR="00B62151" w:rsidRDefault="00B62151" w:rsidP="00A066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Average Reading Count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F5EF056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836CC91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952886F" w14:textId="77777777" w:rsidR="00B62151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E48AED1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74D03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70231B2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A39700D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7C43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087F280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A6F0260" w14:textId="77777777" w:rsidR="00B62151" w:rsidRPr="00D86B7A" w:rsidRDefault="00B62151" w:rsidP="00D86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AE9AC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0A372A8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9726495" w14:textId="77777777" w:rsidR="00B62151" w:rsidRPr="00D86B7A" w:rsidRDefault="00B62151" w:rsidP="00B62151">
            <w:pPr>
              <w:spacing w:after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C89D27" w14:textId="77777777" w:rsidR="00FD7D91" w:rsidRPr="00FD7D91" w:rsidRDefault="00FD7D91" w:rsidP="00D84FF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FD7D91" w:rsidRPr="00FD7D91" w:rsidSect="00B62151">
      <w:headerReference w:type="default" r:id="rId8"/>
      <w:footerReference w:type="even" r:id="rId9"/>
      <w:headerReference w:type="first" r:id="rId10"/>
      <w:footerReference w:type="first" r:id="rId11"/>
      <w:pgSz w:w="16838" w:h="11906" w:orient="landscape" w:code="9"/>
      <w:pgMar w:top="1134" w:right="678" w:bottom="1134" w:left="567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76DE" w14:textId="77777777" w:rsidR="007B4B73" w:rsidRDefault="007B4B73">
      <w:r>
        <w:separator/>
      </w:r>
    </w:p>
  </w:endnote>
  <w:endnote w:type="continuationSeparator" w:id="0">
    <w:p w14:paraId="6BF07D8D" w14:textId="77777777" w:rsidR="007B4B73" w:rsidRDefault="007B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5538" w14:textId="77777777" w:rsidR="006058CC" w:rsidRPr="003C6D28" w:rsidRDefault="006058CC" w:rsidP="006058CC">
    <w:pPr>
      <w:spacing w:line="240" w:lineRule="exact"/>
      <w:jc w:val="center"/>
      <w:rPr>
        <w:rFonts w:ascii="Trebuchet MS" w:hAnsi="Trebuchet MS" w:cs="Trebuchet MS"/>
        <w:sz w:val="18"/>
        <w:szCs w:val="18"/>
      </w:rPr>
    </w:pPr>
    <w:r w:rsidRPr="003C6D28">
      <w:rPr>
        <w:rFonts w:ascii="Trebuchet MS" w:hAnsi="Trebuchet MS" w:cs="Trebuchet MS"/>
        <w:sz w:val="18"/>
        <w:szCs w:val="18"/>
      </w:rPr>
      <w:t>The Wycliffe Medical Practice, Gilmorton Road, Lutterworth, Leicestershire, LE17 4EB</w:t>
    </w:r>
  </w:p>
  <w:p w14:paraId="23E51585" w14:textId="4D4EA026" w:rsidR="006058CC" w:rsidRPr="003C6D28" w:rsidRDefault="006058CC" w:rsidP="006058CC">
    <w:pPr>
      <w:spacing w:line="240" w:lineRule="exact"/>
      <w:jc w:val="center"/>
      <w:rPr>
        <w:sz w:val="18"/>
        <w:szCs w:val="18"/>
      </w:rPr>
    </w:pPr>
    <w:r w:rsidRPr="003C6D28">
      <w:rPr>
        <w:rFonts w:ascii="Trebuchet MS" w:hAnsi="Trebuchet MS" w:cs="Trebuchet MS"/>
        <w:sz w:val="18"/>
        <w:szCs w:val="18"/>
      </w:rPr>
      <w:t xml:space="preserve">Telephone: 01455 553531, Website: </w:t>
    </w:r>
    <w:proofErr w:type="gramStart"/>
    <w:r w:rsidRPr="003C6D28">
      <w:rPr>
        <w:rFonts w:ascii="Trebuchet MS" w:hAnsi="Trebuchet MS" w:cs="Trebuchet MS"/>
        <w:sz w:val="18"/>
        <w:szCs w:val="18"/>
      </w:rPr>
      <w:t>http:www.wycliffemedicalpractice.com</w:t>
    </w:r>
    <w:proofErr w:type="gramEnd"/>
  </w:p>
  <w:p w14:paraId="28A933A4" w14:textId="77777777" w:rsidR="006058CC" w:rsidRDefault="00605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3BA9" w14:textId="77777777" w:rsidR="007B4B73" w:rsidRPr="006431B9" w:rsidRDefault="007B4B73">
    <w:pPr>
      <w:pStyle w:val="Footer"/>
      <w:rPr>
        <w:rFonts w:ascii="Arial" w:hAnsi="Arial" w:cs="Arial"/>
        <w:sz w:val="16"/>
        <w:szCs w:val="16"/>
      </w:rPr>
    </w:pPr>
    <w:r w:rsidRPr="006431B9">
      <w:rPr>
        <w:rFonts w:ascii="Arial" w:hAnsi="Arial" w:cs="Arial"/>
        <w:sz w:val="16"/>
        <w:szCs w:val="16"/>
      </w:rPr>
      <w:t>V</w:t>
    </w:r>
    <w:r>
      <w:rPr>
        <w:rFonts w:ascii="Arial" w:hAnsi="Arial" w:cs="Arial"/>
        <w:sz w:val="16"/>
        <w:szCs w:val="16"/>
      </w:rPr>
      <w:t>12.19</w:t>
    </w:r>
    <w:r w:rsidRPr="006431B9">
      <w:rPr>
        <w:rFonts w:ascii="Arial" w:hAnsi="Arial" w:cs="Arial"/>
        <w:sz w:val="16"/>
        <w:szCs w:val="16"/>
      </w:rPr>
      <w:tab/>
      <w:t xml:space="preserve">            </w:t>
    </w:r>
    <w:r>
      <w:rPr>
        <w:rFonts w:ascii="Arial" w:hAnsi="Arial" w:cs="Arial"/>
        <w:sz w:val="16"/>
        <w:szCs w:val="16"/>
      </w:rPr>
      <w:t xml:space="preserve">                                                          </w:t>
    </w:r>
    <w:r w:rsidRPr="006431B9">
      <w:rPr>
        <w:rFonts w:ascii="Arial" w:hAnsi="Arial" w:cs="Arial"/>
        <w:sz w:val="16"/>
        <w:szCs w:val="16"/>
      </w:rPr>
      <w:t xml:space="preserve">                </w:t>
    </w:r>
    <w:r>
      <w:rPr>
        <w:rFonts w:ascii="Arial" w:hAnsi="Arial" w:cs="Arial"/>
        <w:sz w:val="16"/>
        <w:szCs w:val="16"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9CE3" w14:textId="77777777" w:rsidR="007B4B73" w:rsidRDefault="007B4B73">
      <w:r>
        <w:separator/>
      </w:r>
    </w:p>
  </w:footnote>
  <w:footnote w:type="continuationSeparator" w:id="0">
    <w:p w14:paraId="3B6C9366" w14:textId="77777777" w:rsidR="007B4B73" w:rsidRDefault="007B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D1B7" w14:textId="3E468DBD" w:rsidR="007B4B73" w:rsidRPr="00CD34BB" w:rsidRDefault="007B4B73" w:rsidP="00A066C7">
    <w:pPr>
      <w:pStyle w:val="Header"/>
      <w:tabs>
        <w:tab w:val="clear" w:pos="4153"/>
        <w:tab w:val="clear" w:pos="8306"/>
        <w:tab w:val="left" w:pos="1178"/>
      </w:tabs>
      <w:rPr>
        <w:rFonts w:ascii="Trebuchet MS" w:hAnsi="Trebuchet MS" w:cs="Trebuchet M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9ABF" w14:textId="562F1128" w:rsidR="007B4B73" w:rsidRPr="006431B9" w:rsidRDefault="007B4B73" w:rsidP="006058CC">
    <w:pPr>
      <w:pStyle w:val="Header"/>
      <w:tabs>
        <w:tab w:val="clear" w:pos="8306"/>
        <w:tab w:val="right" w:pos="10080"/>
      </w:tabs>
      <w:jc w:val="center"/>
      <w:rPr>
        <w:rFonts w:ascii="Arial" w:hAnsi="Arial" w:cs="Arial"/>
        <w:sz w:val="16"/>
        <w:szCs w:val="16"/>
      </w:rPr>
    </w:pPr>
    <w:r w:rsidRPr="006431B9">
      <w:rPr>
        <w:rFonts w:ascii="Arial" w:hAnsi="Arial" w:cs="Arial"/>
        <w:sz w:val="16"/>
        <w:szCs w:val="16"/>
      </w:rPr>
      <w:t>Blood Pressure Machines – Home Use</w:t>
    </w:r>
  </w:p>
  <w:p w14:paraId="465A62D5" w14:textId="77777777" w:rsidR="007B4B73" w:rsidRPr="005B5154" w:rsidRDefault="007B4B73" w:rsidP="006431B9">
    <w:pPr>
      <w:pStyle w:val="Header"/>
      <w:rPr>
        <w:rFonts w:ascii="Arial" w:hAnsi="Arial" w:cs="Arial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54D3E"/>
    <w:multiLevelType w:val="hybridMultilevel"/>
    <w:tmpl w:val="1C7A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D0C"/>
    <w:rsid w:val="00006C4E"/>
    <w:rsid w:val="000234C8"/>
    <w:rsid w:val="0003008D"/>
    <w:rsid w:val="00032796"/>
    <w:rsid w:val="000C1380"/>
    <w:rsid w:val="000C4066"/>
    <w:rsid w:val="000C4170"/>
    <w:rsid w:val="000C6AA1"/>
    <w:rsid w:val="000C6BA4"/>
    <w:rsid w:val="000D523A"/>
    <w:rsid w:val="000E6510"/>
    <w:rsid w:val="000F5DBB"/>
    <w:rsid w:val="00116212"/>
    <w:rsid w:val="0012314F"/>
    <w:rsid w:val="001302C8"/>
    <w:rsid w:val="00133221"/>
    <w:rsid w:val="0016575A"/>
    <w:rsid w:val="00185D1B"/>
    <w:rsid w:val="00194E25"/>
    <w:rsid w:val="001B0FC9"/>
    <w:rsid w:val="001C0BA7"/>
    <w:rsid w:val="001C44B7"/>
    <w:rsid w:val="001C7D61"/>
    <w:rsid w:val="001E0530"/>
    <w:rsid w:val="001E115A"/>
    <w:rsid w:val="001E51DE"/>
    <w:rsid w:val="001F66B6"/>
    <w:rsid w:val="00212E97"/>
    <w:rsid w:val="00220A4F"/>
    <w:rsid w:val="00225E53"/>
    <w:rsid w:val="00230AFE"/>
    <w:rsid w:val="002351DC"/>
    <w:rsid w:val="00254605"/>
    <w:rsid w:val="0027069A"/>
    <w:rsid w:val="0027070E"/>
    <w:rsid w:val="00282D0C"/>
    <w:rsid w:val="00283E63"/>
    <w:rsid w:val="0029094D"/>
    <w:rsid w:val="00290CE9"/>
    <w:rsid w:val="00297126"/>
    <w:rsid w:val="002A1E17"/>
    <w:rsid w:val="002B2B5D"/>
    <w:rsid w:val="002B4E43"/>
    <w:rsid w:val="002B5B02"/>
    <w:rsid w:val="002C1DAC"/>
    <w:rsid w:val="002C3D44"/>
    <w:rsid w:val="002C5857"/>
    <w:rsid w:val="002F0AED"/>
    <w:rsid w:val="003043F0"/>
    <w:rsid w:val="00304ACF"/>
    <w:rsid w:val="00316C09"/>
    <w:rsid w:val="00321045"/>
    <w:rsid w:val="00322680"/>
    <w:rsid w:val="00334093"/>
    <w:rsid w:val="0038655A"/>
    <w:rsid w:val="0039742F"/>
    <w:rsid w:val="003B4830"/>
    <w:rsid w:val="003C6D28"/>
    <w:rsid w:val="003D2190"/>
    <w:rsid w:val="003E0FE6"/>
    <w:rsid w:val="003E42C1"/>
    <w:rsid w:val="003F2D1A"/>
    <w:rsid w:val="00423B34"/>
    <w:rsid w:val="0043042D"/>
    <w:rsid w:val="00430E4B"/>
    <w:rsid w:val="004457C2"/>
    <w:rsid w:val="0046472E"/>
    <w:rsid w:val="00473CEA"/>
    <w:rsid w:val="00481FC4"/>
    <w:rsid w:val="00495AFE"/>
    <w:rsid w:val="004C0AEF"/>
    <w:rsid w:val="004C19BF"/>
    <w:rsid w:val="004D08A6"/>
    <w:rsid w:val="004E15BD"/>
    <w:rsid w:val="004E54F2"/>
    <w:rsid w:val="004F3BEE"/>
    <w:rsid w:val="00512F5F"/>
    <w:rsid w:val="0051731E"/>
    <w:rsid w:val="00527969"/>
    <w:rsid w:val="00554C3C"/>
    <w:rsid w:val="0057694E"/>
    <w:rsid w:val="00592DDB"/>
    <w:rsid w:val="005B3DCE"/>
    <w:rsid w:val="005B3F89"/>
    <w:rsid w:val="005B5154"/>
    <w:rsid w:val="005C79A4"/>
    <w:rsid w:val="005D1348"/>
    <w:rsid w:val="005D6B23"/>
    <w:rsid w:val="005D79B5"/>
    <w:rsid w:val="005F5105"/>
    <w:rsid w:val="006058CC"/>
    <w:rsid w:val="006110D9"/>
    <w:rsid w:val="0061146E"/>
    <w:rsid w:val="00630F1D"/>
    <w:rsid w:val="006431B9"/>
    <w:rsid w:val="00663B7E"/>
    <w:rsid w:val="0067427F"/>
    <w:rsid w:val="00686DEE"/>
    <w:rsid w:val="00692B32"/>
    <w:rsid w:val="006964A5"/>
    <w:rsid w:val="006E05B0"/>
    <w:rsid w:val="00722CC4"/>
    <w:rsid w:val="00725C06"/>
    <w:rsid w:val="00725FCE"/>
    <w:rsid w:val="00736D64"/>
    <w:rsid w:val="00745239"/>
    <w:rsid w:val="00763EED"/>
    <w:rsid w:val="0077760D"/>
    <w:rsid w:val="007A1ABC"/>
    <w:rsid w:val="007A3B91"/>
    <w:rsid w:val="007B4743"/>
    <w:rsid w:val="007B4B73"/>
    <w:rsid w:val="007E0913"/>
    <w:rsid w:val="007E2098"/>
    <w:rsid w:val="007E24D0"/>
    <w:rsid w:val="007E3A11"/>
    <w:rsid w:val="007F01E3"/>
    <w:rsid w:val="0083002B"/>
    <w:rsid w:val="00832C14"/>
    <w:rsid w:val="008433DB"/>
    <w:rsid w:val="00851EA4"/>
    <w:rsid w:val="00863A5D"/>
    <w:rsid w:val="00870779"/>
    <w:rsid w:val="0088110A"/>
    <w:rsid w:val="00883A3E"/>
    <w:rsid w:val="008A21C2"/>
    <w:rsid w:val="008B0592"/>
    <w:rsid w:val="008C7B1E"/>
    <w:rsid w:val="008D34E9"/>
    <w:rsid w:val="008E686C"/>
    <w:rsid w:val="009064DC"/>
    <w:rsid w:val="00907A3E"/>
    <w:rsid w:val="00921CD3"/>
    <w:rsid w:val="00931B45"/>
    <w:rsid w:val="00966ACA"/>
    <w:rsid w:val="00976B1E"/>
    <w:rsid w:val="00990B2E"/>
    <w:rsid w:val="0099209E"/>
    <w:rsid w:val="00997121"/>
    <w:rsid w:val="009A307D"/>
    <w:rsid w:val="009F1019"/>
    <w:rsid w:val="00A001A4"/>
    <w:rsid w:val="00A01A23"/>
    <w:rsid w:val="00A066C7"/>
    <w:rsid w:val="00A23387"/>
    <w:rsid w:val="00A327DD"/>
    <w:rsid w:val="00A32E18"/>
    <w:rsid w:val="00A80216"/>
    <w:rsid w:val="00A8756D"/>
    <w:rsid w:val="00A964A7"/>
    <w:rsid w:val="00AA7492"/>
    <w:rsid w:val="00AC23FB"/>
    <w:rsid w:val="00B002CD"/>
    <w:rsid w:val="00B514E9"/>
    <w:rsid w:val="00B62151"/>
    <w:rsid w:val="00B628E4"/>
    <w:rsid w:val="00B761DA"/>
    <w:rsid w:val="00B80390"/>
    <w:rsid w:val="00B81CA2"/>
    <w:rsid w:val="00B84FF5"/>
    <w:rsid w:val="00B8680A"/>
    <w:rsid w:val="00BA61F3"/>
    <w:rsid w:val="00BB0536"/>
    <w:rsid w:val="00BB74CA"/>
    <w:rsid w:val="00BF3100"/>
    <w:rsid w:val="00BF7FE8"/>
    <w:rsid w:val="00C02921"/>
    <w:rsid w:val="00C12017"/>
    <w:rsid w:val="00C13A4C"/>
    <w:rsid w:val="00C21922"/>
    <w:rsid w:val="00C45B46"/>
    <w:rsid w:val="00C54DCC"/>
    <w:rsid w:val="00C62635"/>
    <w:rsid w:val="00C63B08"/>
    <w:rsid w:val="00C8486A"/>
    <w:rsid w:val="00CA5137"/>
    <w:rsid w:val="00CA676A"/>
    <w:rsid w:val="00CB367A"/>
    <w:rsid w:val="00CC2704"/>
    <w:rsid w:val="00CC6DF3"/>
    <w:rsid w:val="00CD34BB"/>
    <w:rsid w:val="00CF0BF7"/>
    <w:rsid w:val="00CF18B2"/>
    <w:rsid w:val="00D040A0"/>
    <w:rsid w:val="00D30B91"/>
    <w:rsid w:val="00D50F8E"/>
    <w:rsid w:val="00D57AFE"/>
    <w:rsid w:val="00D57B7F"/>
    <w:rsid w:val="00D84FF4"/>
    <w:rsid w:val="00D86B7A"/>
    <w:rsid w:val="00D90862"/>
    <w:rsid w:val="00D91959"/>
    <w:rsid w:val="00D92271"/>
    <w:rsid w:val="00D969EB"/>
    <w:rsid w:val="00DA1C57"/>
    <w:rsid w:val="00DA22C1"/>
    <w:rsid w:val="00DA24E9"/>
    <w:rsid w:val="00DB66D4"/>
    <w:rsid w:val="00DC212B"/>
    <w:rsid w:val="00DC6BA5"/>
    <w:rsid w:val="00DD16D8"/>
    <w:rsid w:val="00E14060"/>
    <w:rsid w:val="00E24377"/>
    <w:rsid w:val="00E26684"/>
    <w:rsid w:val="00E37BBA"/>
    <w:rsid w:val="00E446C3"/>
    <w:rsid w:val="00E62077"/>
    <w:rsid w:val="00E70A44"/>
    <w:rsid w:val="00E74BEC"/>
    <w:rsid w:val="00E77C80"/>
    <w:rsid w:val="00E96FC3"/>
    <w:rsid w:val="00EB7060"/>
    <w:rsid w:val="00EC4631"/>
    <w:rsid w:val="00ED0D74"/>
    <w:rsid w:val="00EE0B81"/>
    <w:rsid w:val="00F019B1"/>
    <w:rsid w:val="00F01D89"/>
    <w:rsid w:val="00F0266A"/>
    <w:rsid w:val="00F032B1"/>
    <w:rsid w:val="00F12913"/>
    <w:rsid w:val="00F31B16"/>
    <w:rsid w:val="00F41F6B"/>
    <w:rsid w:val="00F45DF4"/>
    <w:rsid w:val="00F46B1D"/>
    <w:rsid w:val="00F509CE"/>
    <w:rsid w:val="00F664A4"/>
    <w:rsid w:val="00F74DF7"/>
    <w:rsid w:val="00F80DAB"/>
    <w:rsid w:val="00F94CFF"/>
    <w:rsid w:val="00F96349"/>
    <w:rsid w:val="00FA2B5D"/>
    <w:rsid w:val="00FA351A"/>
    <w:rsid w:val="00FB03DD"/>
    <w:rsid w:val="00FB1991"/>
    <w:rsid w:val="00FC1B2E"/>
    <w:rsid w:val="00FD471D"/>
    <w:rsid w:val="00FD7D91"/>
    <w:rsid w:val="00FE1054"/>
    <w:rsid w:val="00FE2BC2"/>
    <w:rsid w:val="00FF284B"/>
    <w:rsid w:val="00FF3667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0B129121"/>
  <w14:defaultImageDpi w14:val="0"/>
  <w15:docId w15:val="{94C0DDAC-FB9C-4B3A-AC19-BCD9F76F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A4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01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01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001A4"/>
    <w:rPr>
      <w:rFonts w:cs="Times New Roman"/>
    </w:rPr>
  </w:style>
  <w:style w:type="table" w:styleId="TableGrid">
    <w:name w:val="Table Grid"/>
    <w:basedOn w:val="TableNormal"/>
    <w:uiPriority w:val="99"/>
    <w:rsid w:val="00A001A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62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99"/>
    <w:rsid w:val="00D92271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3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58F4-B27A-4A49-A47B-9DA6194F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USING THE BLOOD PRESSURE MACHINE</vt:lpstr>
    </vt:vector>
  </TitlesOfParts>
  <Company>NHS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USING THE BLOOD PRESSURE MACHINE</dc:title>
  <dc:creator>Bell Becky</dc:creator>
  <cp:lastModifiedBy>HANBY, Catherine (THE WYCLIFFE MEDICAL PRACTICE)</cp:lastModifiedBy>
  <cp:revision>4</cp:revision>
  <cp:lastPrinted>2021-11-29T13:39:00Z</cp:lastPrinted>
  <dcterms:created xsi:type="dcterms:W3CDTF">2022-09-22T17:21:00Z</dcterms:created>
  <dcterms:modified xsi:type="dcterms:W3CDTF">2022-09-23T08:35:00Z</dcterms:modified>
</cp:coreProperties>
</file>