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6DFA9" w14:textId="257462ED" w:rsidR="00E85096" w:rsidRPr="003A4B0C" w:rsidRDefault="00463077" w:rsidP="00463077">
      <w:pPr>
        <w:jc w:val="center"/>
        <w:rPr>
          <w:rFonts w:ascii="Barlow" w:hAnsi="Barlow" w:cs="Arial"/>
          <w:b/>
          <w:sz w:val="36"/>
          <w:szCs w:val="36"/>
        </w:rPr>
      </w:pPr>
      <w:r w:rsidRPr="003A4B0C">
        <w:rPr>
          <w:rFonts w:ascii="Barlow" w:hAnsi="Barlow" w:cs="Arial"/>
          <w:b/>
          <w:sz w:val="36"/>
          <w:szCs w:val="36"/>
        </w:rPr>
        <w:t xml:space="preserve">Dealing with Violent </w:t>
      </w:r>
      <w:r w:rsidR="00A82ED1" w:rsidRPr="003A4B0C">
        <w:rPr>
          <w:rFonts w:ascii="Barlow" w:hAnsi="Barlow" w:cs="Arial"/>
          <w:b/>
          <w:sz w:val="36"/>
          <w:szCs w:val="36"/>
        </w:rPr>
        <w:br/>
      </w:r>
      <w:r w:rsidRPr="003A4B0C">
        <w:rPr>
          <w:rFonts w:ascii="Barlow" w:hAnsi="Barlow" w:cs="Arial"/>
          <w:b/>
          <w:sz w:val="36"/>
          <w:szCs w:val="36"/>
        </w:rPr>
        <w:t>and</w:t>
      </w:r>
      <w:r w:rsidR="00C431E9" w:rsidRPr="003A4B0C">
        <w:rPr>
          <w:rFonts w:ascii="Barlow" w:hAnsi="Barlow" w:cs="Arial"/>
          <w:b/>
          <w:sz w:val="36"/>
          <w:szCs w:val="36"/>
        </w:rPr>
        <w:t xml:space="preserve"> </w:t>
      </w:r>
      <w:r w:rsidRPr="003A4B0C">
        <w:rPr>
          <w:rFonts w:ascii="Barlow" w:hAnsi="Barlow" w:cs="Arial"/>
          <w:b/>
          <w:sz w:val="36"/>
          <w:szCs w:val="36"/>
        </w:rPr>
        <w:t>Abusive</w:t>
      </w:r>
      <w:r w:rsidR="00A82ED1" w:rsidRPr="003A4B0C">
        <w:rPr>
          <w:rFonts w:ascii="Barlow" w:hAnsi="Barlow" w:cs="Arial"/>
          <w:b/>
          <w:sz w:val="36"/>
          <w:szCs w:val="36"/>
        </w:rPr>
        <w:t xml:space="preserve"> </w:t>
      </w:r>
      <w:r w:rsidRPr="003A4B0C">
        <w:rPr>
          <w:rFonts w:ascii="Barlow" w:hAnsi="Barlow" w:cs="Arial"/>
          <w:b/>
          <w:sz w:val="36"/>
          <w:szCs w:val="36"/>
        </w:rPr>
        <w:t>Patients Policy</w:t>
      </w:r>
    </w:p>
    <w:p w14:paraId="34CF158F" w14:textId="77777777" w:rsidR="00E85096" w:rsidRPr="003A4B0C" w:rsidRDefault="00E85096">
      <w:pPr>
        <w:rPr>
          <w:rFonts w:ascii="Barlow" w:hAnsi="Barlow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182"/>
        <w:gridCol w:w="2029"/>
        <w:gridCol w:w="2245"/>
        <w:gridCol w:w="2110"/>
        <w:gridCol w:w="3295"/>
      </w:tblGrid>
      <w:tr w:rsidR="00675084" w:rsidRPr="003A4B0C" w14:paraId="522235BE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3A4B0C" w:rsidRDefault="00675084" w:rsidP="00515291">
            <w:pPr>
              <w:jc w:val="center"/>
              <w:rPr>
                <w:rFonts w:ascii="Barlow" w:eastAsia="Arial" w:hAnsi="Barlow" w:cs="Arial"/>
                <w:b/>
                <w:spacing w:val="-2"/>
                <w:sz w:val="26"/>
                <w:szCs w:val="26"/>
              </w:rPr>
            </w:pPr>
            <w:r w:rsidRPr="003A4B0C">
              <w:rPr>
                <w:rFonts w:ascii="Barlow" w:eastAsia="Arial" w:hAnsi="Barlow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3A4B0C" w:rsidRDefault="00675084" w:rsidP="00515291">
            <w:pPr>
              <w:jc w:val="center"/>
              <w:rPr>
                <w:rFonts w:ascii="Barlow" w:eastAsia="Arial" w:hAnsi="Barlow" w:cs="Arial"/>
                <w:b/>
                <w:spacing w:val="-2"/>
                <w:sz w:val="26"/>
                <w:szCs w:val="26"/>
              </w:rPr>
            </w:pPr>
            <w:r w:rsidRPr="003A4B0C">
              <w:rPr>
                <w:rFonts w:ascii="Barlow" w:eastAsia="Arial" w:hAnsi="Barlow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3A4B0C" w:rsidRDefault="00675084" w:rsidP="00515291">
            <w:pPr>
              <w:jc w:val="center"/>
              <w:rPr>
                <w:rFonts w:ascii="Barlow" w:eastAsia="Arial" w:hAnsi="Barlow" w:cs="Arial"/>
                <w:b/>
                <w:spacing w:val="-2"/>
                <w:sz w:val="26"/>
                <w:szCs w:val="26"/>
              </w:rPr>
            </w:pPr>
            <w:r w:rsidRPr="003A4B0C">
              <w:rPr>
                <w:rFonts w:ascii="Barlow" w:eastAsia="Arial" w:hAnsi="Barlow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3A4B0C" w:rsidRDefault="00675084" w:rsidP="00515291">
            <w:pPr>
              <w:jc w:val="center"/>
              <w:rPr>
                <w:rFonts w:ascii="Barlow" w:eastAsia="Arial" w:hAnsi="Barlow" w:cs="Arial"/>
                <w:b/>
                <w:spacing w:val="-2"/>
                <w:sz w:val="26"/>
                <w:szCs w:val="26"/>
              </w:rPr>
            </w:pPr>
            <w:r w:rsidRPr="003A4B0C">
              <w:rPr>
                <w:rFonts w:ascii="Barlow" w:eastAsia="Arial" w:hAnsi="Barlow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3A4B0C" w:rsidRDefault="00675084" w:rsidP="00515291">
            <w:pPr>
              <w:jc w:val="center"/>
              <w:rPr>
                <w:rFonts w:ascii="Barlow" w:eastAsia="Arial" w:hAnsi="Barlow" w:cs="Arial"/>
                <w:b/>
                <w:spacing w:val="-2"/>
                <w:sz w:val="26"/>
                <w:szCs w:val="26"/>
              </w:rPr>
            </w:pPr>
            <w:r w:rsidRPr="003A4B0C">
              <w:rPr>
                <w:rFonts w:ascii="Barlow" w:eastAsia="Arial" w:hAnsi="Barlow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3A4B0C" w14:paraId="75B3BBF8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4912B" w14:textId="3D535B52" w:rsidR="00675084" w:rsidRPr="003A4B0C" w:rsidRDefault="003E5280" w:rsidP="00515291">
            <w:pPr>
              <w:jc w:val="center"/>
              <w:rPr>
                <w:rFonts w:ascii="Barlow" w:eastAsia="Arial" w:hAnsi="Barlow" w:cs="Arial"/>
                <w:spacing w:val="-2"/>
                <w:sz w:val="26"/>
                <w:szCs w:val="26"/>
              </w:rPr>
            </w:pPr>
            <w:r w:rsidRPr="003A4B0C">
              <w:rPr>
                <w:rFonts w:ascii="Barlow" w:eastAsia="Arial" w:hAnsi="Barlow" w:cs="Arial"/>
                <w:spacing w:val="-2"/>
                <w:sz w:val="26"/>
                <w:szCs w:val="26"/>
              </w:rPr>
              <w:t>1.0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F1DB9C" w14:textId="43EC1E3B" w:rsidR="00675084" w:rsidRPr="003A4B0C" w:rsidRDefault="003E5280" w:rsidP="00515291">
            <w:pPr>
              <w:rPr>
                <w:rFonts w:ascii="Barlow" w:eastAsia="Arial" w:hAnsi="Barlow" w:cs="Arial"/>
                <w:spacing w:val="-2"/>
                <w:sz w:val="26"/>
                <w:szCs w:val="26"/>
              </w:rPr>
            </w:pPr>
            <w:r w:rsidRPr="003A4B0C">
              <w:rPr>
                <w:rFonts w:ascii="Barlow" w:eastAsia="Arial" w:hAnsi="Barlow" w:cs="Arial"/>
                <w:spacing w:val="-2"/>
                <w:sz w:val="26"/>
                <w:szCs w:val="26"/>
              </w:rPr>
              <w:t>08/05/2019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82EA54" w14:textId="54508C08" w:rsidR="00675084" w:rsidRPr="003A4B0C" w:rsidRDefault="003E5280" w:rsidP="00515291">
            <w:pPr>
              <w:rPr>
                <w:rFonts w:ascii="Barlow" w:eastAsia="Arial" w:hAnsi="Barlow" w:cs="Arial"/>
                <w:spacing w:val="-2"/>
                <w:sz w:val="26"/>
                <w:szCs w:val="26"/>
              </w:rPr>
            </w:pPr>
            <w:r w:rsidRPr="003A4B0C">
              <w:rPr>
                <w:rFonts w:ascii="Barlow" w:eastAsia="Arial" w:hAnsi="Barlow" w:cs="Arial"/>
                <w:spacing w:val="-2"/>
                <w:sz w:val="26"/>
                <w:szCs w:val="26"/>
              </w:rPr>
              <w:t>Ian Halcrow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47F9E" w14:textId="77777777" w:rsidR="00675084" w:rsidRPr="003A4B0C" w:rsidRDefault="00675084" w:rsidP="00515291">
            <w:pPr>
              <w:rPr>
                <w:rFonts w:ascii="Barlow" w:eastAsia="Arial" w:hAnsi="Barlow" w:cs="Arial"/>
                <w:spacing w:val="-2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0A7D7" w14:textId="77777777" w:rsidR="00675084" w:rsidRPr="003A4B0C" w:rsidRDefault="00675084" w:rsidP="00515291">
            <w:pPr>
              <w:rPr>
                <w:rFonts w:ascii="Barlow" w:hAnsi="Barlow"/>
                <w:sz w:val="26"/>
                <w:szCs w:val="26"/>
              </w:rPr>
            </w:pPr>
          </w:p>
        </w:tc>
      </w:tr>
      <w:tr w:rsidR="00675084" w:rsidRPr="003A4B0C" w14:paraId="7C35111B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3D39F91D" w:rsidR="003A4B0C" w:rsidRPr="003A4B0C" w:rsidRDefault="003A4B0C" w:rsidP="003A4B0C">
            <w:pPr>
              <w:jc w:val="center"/>
              <w:rPr>
                <w:rFonts w:ascii="Barlow" w:hAnsi="Barlow"/>
                <w:sz w:val="26"/>
                <w:szCs w:val="26"/>
              </w:rPr>
            </w:pPr>
            <w:r>
              <w:rPr>
                <w:rFonts w:ascii="Barlow" w:hAnsi="Barlow"/>
                <w:sz w:val="26"/>
                <w:szCs w:val="26"/>
              </w:rPr>
              <w:t>2.0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7416A02E" w:rsidR="00675084" w:rsidRPr="003A4B0C" w:rsidRDefault="003A4B0C" w:rsidP="00515291">
            <w:pPr>
              <w:rPr>
                <w:rFonts w:ascii="Barlow" w:hAnsi="Barlow"/>
                <w:sz w:val="26"/>
                <w:szCs w:val="26"/>
              </w:rPr>
            </w:pPr>
            <w:r>
              <w:rPr>
                <w:rFonts w:ascii="Barlow" w:hAnsi="Barlow"/>
                <w:sz w:val="26"/>
                <w:szCs w:val="26"/>
              </w:rPr>
              <w:t>15/07/2021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230BEBF7" w:rsidR="00675084" w:rsidRPr="003A4B0C" w:rsidRDefault="003A4B0C" w:rsidP="00515291">
            <w:pPr>
              <w:rPr>
                <w:rFonts w:ascii="Barlow" w:hAnsi="Barlow"/>
                <w:sz w:val="26"/>
                <w:szCs w:val="26"/>
              </w:rPr>
            </w:pPr>
            <w:r>
              <w:rPr>
                <w:rFonts w:ascii="Barlow" w:hAnsi="Barlow"/>
                <w:sz w:val="26"/>
                <w:szCs w:val="26"/>
              </w:rPr>
              <w:t>Ian Halcrow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72685C" w14:textId="77777777" w:rsidR="00675084" w:rsidRPr="003A4B0C" w:rsidRDefault="00675084" w:rsidP="00515291">
            <w:pPr>
              <w:rPr>
                <w:rFonts w:ascii="Barlow" w:hAnsi="Barlow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77777777" w:rsidR="00675084" w:rsidRPr="003A4B0C" w:rsidRDefault="00675084" w:rsidP="00515291">
            <w:pPr>
              <w:rPr>
                <w:rFonts w:ascii="Barlow" w:hAnsi="Barlow"/>
                <w:sz w:val="26"/>
                <w:szCs w:val="26"/>
              </w:rPr>
            </w:pPr>
          </w:p>
        </w:tc>
      </w:tr>
      <w:tr w:rsidR="00675084" w:rsidRPr="003A4B0C" w14:paraId="0E2C595C" w14:textId="77777777" w:rsidTr="00515291">
        <w:trPr>
          <w:trHeight w:val="368"/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77777777" w:rsidR="00675084" w:rsidRPr="003A4B0C" w:rsidRDefault="00675084" w:rsidP="00515291">
            <w:pPr>
              <w:rPr>
                <w:rFonts w:ascii="Barlow" w:hAnsi="Barlow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77777777" w:rsidR="00675084" w:rsidRPr="003A4B0C" w:rsidRDefault="00675084" w:rsidP="00515291">
            <w:pPr>
              <w:rPr>
                <w:rFonts w:ascii="Barlow" w:hAnsi="Barlow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77777777" w:rsidR="00675084" w:rsidRPr="003A4B0C" w:rsidRDefault="00675084" w:rsidP="00515291">
            <w:pPr>
              <w:rPr>
                <w:rFonts w:ascii="Barlow" w:hAnsi="Barlow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77777777" w:rsidR="00675084" w:rsidRPr="003A4B0C" w:rsidRDefault="00675084" w:rsidP="00515291">
            <w:pPr>
              <w:rPr>
                <w:rFonts w:ascii="Barlow" w:hAnsi="Barlow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77777777" w:rsidR="00675084" w:rsidRPr="003A4B0C" w:rsidRDefault="00675084" w:rsidP="00515291">
            <w:pPr>
              <w:rPr>
                <w:rFonts w:ascii="Barlow" w:hAnsi="Barlow"/>
                <w:sz w:val="26"/>
                <w:szCs w:val="26"/>
              </w:rPr>
            </w:pPr>
          </w:p>
        </w:tc>
      </w:tr>
      <w:tr w:rsidR="00675084" w:rsidRPr="003A4B0C" w14:paraId="12E8CE9E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6CDAF7" w14:textId="77777777" w:rsidR="00675084" w:rsidRPr="003A4B0C" w:rsidRDefault="00675084" w:rsidP="00515291">
            <w:pPr>
              <w:rPr>
                <w:rFonts w:ascii="Barlow" w:hAnsi="Barlow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90694" w14:textId="77777777" w:rsidR="00675084" w:rsidRPr="003A4B0C" w:rsidRDefault="00675084" w:rsidP="00515291">
            <w:pPr>
              <w:rPr>
                <w:rFonts w:ascii="Barlow" w:hAnsi="Barlow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1E353B" w14:textId="77777777" w:rsidR="00675084" w:rsidRPr="003A4B0C" w:rsidRDefault="00675084" w:rsidP="00515291">
            <w:pPr>
              <w:rPr>
                <w:rFonts w:ascii="Barlow" w:hAnsi="Barlow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ECEDA0" w14:textId="77777777" w:rsidR="00675084" w:rsidRPr="003A4B0C" w:rsidRDefault="00675084" w:rsidP="00515291">
            <w:pPr>
              <w:rPr>
                <w:rFonts w:ascii="Barlow" w:hAnsi="Barlow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65011E" w14:textId="77777777" w:rsidR="00675084" w:rsidRPr="003A4B0C" w:rsidRDefault="00675084" w:rsidP="00515291">
            <w:pPr>
              <w:rPr>
                <w:rFonts w:ascii="Barlow" w:hAnsi="Barlow"/>
                <w:sz w:val="26"/>
                <w:szCs w:val="26"/>
              </w:rPr>
            </w:pPr>
          </w:p>
        </w:tc>
      </w:tr>
    </w:tbl>
    <w:p w14:paraId="34A22122" w14:textId="77777777" w:rsidR="00E85096" w:rsidRPr="003A4B0C" w:rsidRDefault="00E85096">
      <w:pPr>
        <w:rPr>
          <w:rFonts w:ascii="Barlow" w:hAnsi="Barlow" w:cs="Arial"/>
          <w:sz w:val="28"/>
          <w:szCs w:val="28"/>
        </w:rPr>
      </w:pPr>
    </w:p>
    <w:p w14:paraId="4ADDD4F7" w14:textId="125E9F1C" w:rsidR="000858D5" w:rsidRPr="003A4B0C" w:rsidRDefault="00D05574">
      <w:pPr>
        <w:rPr>
          <w:rFonts w:ascii="Barlow" w:hAnsi="Barlow" w:cs="Arial"/>
          <w:b/>
          <w:sz w:val="28"/>
          <w:szCs w:val="28"/>
        </w:rPr>
      </w:pPr>
      <w:r w:rsidRPr="003A4B0C">
        <w:rPr>
          <w:rFonts w:ascii="Barlow" w:hAnsi="Barlow" w:cs="Arial"/>
          <w:b/>
          <w:sz w:val="28"/>
          <w:szCs w:val="28"/>
        </w:rPr>
        <w:t>Table of c</w:t>
      </w:r>
      <w:r w:rsidR="000858D5" w:rsidRPr="003A4B0C">
        <w:rPr>
          <w:rFonts w:ascii="Barlow" w:hAnsi="Barlow" w:cs="Arial"/>
          <w:b/>
          <w:sz w:val="28"/>
          <w:szCs w:val="28"/>
        </w:rPr>
        <w:t>ontents</w:t>
      </w:r>
    </w:p>
    <w:p w14:paraId="347B3B8B" w14:textId="77777777" w:rsidR="00627A14" w:rsidRPr="003A4B0C" w:rsidRDefault="00D85E4D">
      <w:pPr>
        <w:pStyle w:val="TOC1"/>
        <w:tabs>
          <w:tab w:val="left" w:pos="440"/>
          <w:tab w:val="right" w:pos="8290"/>
        </w:tabs>
        <w:rPr>
          <w:rFonts w:ascii="Barlow" w:eastAsiaTheme="minorEastAsia" w:hAnsi="Barlow" w:cs="Arial"/>
          <w:b w:val="0"/>
          <w:bCs w:val="0"/>
          <w:caps w:val="0"/>
          <w:noProof/>
          <w:lang w:eastAsia="en-GB"/>
        </w:rPr>
      </w:pPr>
      <w:r w:rsidRPr="003A4B0C">
        <w:rPr>
          <w:rFonts w:ascii="Barlow" w:hAnsi="Barlow" w:cs="Arial"/>
          <w:b w:val="0"/>
          <w:sz w:val="20"/>
          <w:szCs w:val="28"/>
        </w:rPr>
        <w:fldChar w:fldCharType="begin"/>
      </w:r>
      <w:r w:rsidRPr="003A4B0C">
        <w:rPr>
          <w:rFonts w:ascii="Barlow" w:hAnsi="Barlow" w:cs="Arial"/>
          <w:b w:val="0"/>
          <w:sz w:val="20"/>
          <w:szCs w:val="28"/>
        </w:rPr>
        <w:instrText xml:space="preserve"> TOC \o "1-3" \h \z \u </w:instrText>
      </w:r>
      <w:r w:rsidRPr="003A4B0C">
        <w:rPr>
          <w:rFonts w:ascii="Barlow" w:hAnsi="Barlow" w:cs="Arial"/>
          <w:b w:val="0"/>
          <w:sz w:val="20"/>
          <w:szCs w:val="28"/>
        </w:rPr>
        <w:fldChar w:fldCharType="separate"/>
      </w:r>
      <w:hyperlink w:anchor="_Toc502757661" w:history="1">
        <w:r w:rsidR="00627A14" w:rsidRPr="003A4B0C">
          <w:rPr>
            <w:rStyle w:val="Hyperlink"/>
            <w:rFonts w:ascii="Barlow" w:hAnsi="Barlow" w:cs="Arial"/>
            <w:noProof/>
          </w:rPr>
          <w:t>1</w:t>
        </w:r>
        <w:r w:rsidR="00627A14" w:rsidRPr="003A4B0C">
          <w:rPr>
            <w:rFonts w:ascii="Barlow" w:eastAsiaTheme="minorEastAsia" w:hAnsi="Barlow" w:cs="Arial"/>
            <w:b w:val="0"/>
            <w:bCs w:val="0"/>
            <w:caps w:val="0"/>
            <w:noProof/>
            <w:lang w:eastAsia="en-GB"/>
          </w:rPr>
          <w:tab/>
        </w:r>
        <w:r w:rsidR="00627A14" w:rsidRPr="003A4B0C">
          <w:rPr>
            <w:rStyle w:val="Hyperlink"/>
            <w:rFonts w:ascii="Barlow" w:hAnsi="Barlow" w:cs="Arial"/>
            <w:caps w:val="0"/>
            <w:noProof/>
          </w:rPr>
          <w:t>Introduction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_Toc502757661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3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76A82413" w14:textId="77777777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62" w:history="1">
        <w:r w:rsidR="00627A14" w:rsidRPr="003A4B0C">
          <w:rPr>
            <w:rStyle w:val="Hyperlink"/>
            <w:rFonts w:ascii="Barlow" w:hAnsi="Barlow" w:cs="Arial"/>
            <w:noProof/>
          </w:rPr>
          <w:t>1.1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27A14" w:rsidRPr="003A4B0C">
          <w:rPr>
            <w:rStyle w:val="Hyperlink"/>
            <w:rFonts w:ascii="Barlow" w:hAnsi="Barlow" w:cs="Arial"/>
            <w:noProof/>
          </w:rPr>
          <w:t>Policy statement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_Toc502757662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3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2B7CF247" w14:textId="77777777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63" w:history="1">
        <w:r w:rsidR="00627A14" w:rsidRPr="003A4B0C">
          <w:rPr>
            <w:rStyle w:val="Hyperlink"/>
            <w:rFonts w:ascii="Barlow" w:hAnsi="Barlow" w:cs="Arial"/>
            <w:noProof/>
          </w:rPr>
          <w:t>1.2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27A14" w:rsidRPr="003A4B0C">
          <w:rPr>
            <w:rStyle w:val="Hyperlink"/>
            <w:rFonts w:ascii="Barlow" w:hAnsi="Barlow" w:cs="Arial"/>
            <w:noProof/>
          </w:rPr>
          <w:t>Principles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_Toc502757663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3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73674D8E" w14:textId="77777777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64" w:history="1">
        <w:r w:rsidR="00627A14" w:rsidRPr="003A4B0C">
          <w:rPr>
            <w:rStyle w:val="Hyperlink"/>
            <w:rFonts w:ascii="Barlow" w:hAnsi="Barlow" w:cs="Arial"/>
            <w:noProof/>
          </w:rPr>
          <w:t>1.3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27A14" w:rsidRPr="003A4B0C">
          <w:rPr>
            <w:rStyle w:val="Hyperlink"/>
            <w:rFonts w:ascii="Barlow" w:hAnsi="Barlow" w:cs="Arial"/>
            <w:noProof/>
          </w:rPr>
          <w:t>Status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_Toc502757664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3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5D173087" w14:textId="77777777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65" w:history="1">
        <w:r w:rsidR="00627A14" w:rsidRPr="003A4B0C">
          <w:rPr>
            <w:rStyle w:val="Hyperlink"/>
            <w:rFonts w:ascii="Barlow" w:hAnsi="Barlow" w:cs="Arial"/>
            <w:noProof/>
          </w:rPr>
          <w:t>1.4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27A14" w:rsidRPr="003A4B0C">
          <w:rPr>
            <w:rStyle w:val="Hyperlink"/>
            <w:rFonts w:ascii="Barlow" w:hAnsi="Barlow" w:cs="Arial"/>
            <w:noProof/>
          </w:rPr>
          <w:t>Training and support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_Toc502757665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3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5DAD9344" w14:textId="0BC3CD40" w:rsidR="00627A14" w:rsidRPr="003A4B0C" w:rsidRDefault="003A4B0C">
      <w:pPr>
        <w:pStyle w:val="TOC1"/>
        <w:tabs>
          <w:tab w:val="left" w:pos="440"/>
          <w:tab w:val="right" w:pos="8290"/>
        </w:tabs>
        <w:rPr>
          <w:rFonts w:ascii="Barlow" w:eastAsiaTheme="minorEastAsia" w:hAnsi="Barlow" w:cs="Arial"/>
          <w:b w:val="0"/>
          <w:bCs w:val="0"/>
          <w:caps w:val="0"/>
          <w:noProof/>
          <w:lang w:eastAsia="en-GB"/>
        </w:rPr>
      </w:pPr>
      <w:hyperlink w:anchor="_Toc502757666" w:history="1">
        <w:r w:rsidR="00627A14" w:rsidRPr="003A4B0C">
          <w:rPr>
            <w:rStyle w:val="Hyperlink"/>
            <w:rFonts w:ascii="Barlow" w:hAnsi="Barlow" w:cs="Arial"/>
            <w:noProof/>
          </w:rPr>
          <w:t>2</w:t>
        </w:r>
        <w:r w:rsidR="00627A14" w:rsidRPr="003A4B0C">
          <w:rPr>
            <w:rFonts w:ascii="Barlow" w:eastAsiaTheme="minorEastAsia" w:hAnsi="Barlow" w:cs="Arial"/>
            <w:b w:val="0"/>
            <w:bCs w:val="0"/>
            <w:caps w:val="0"/>
            <w:noProof/>
            <w:lang w:eastAsia="en-GB"/>
          </w:rPr>
          <w:tab/>
        </w:r>
        <w:r w:rsidR="00627A14" w:rsidRPr="003A4B0C">
          <w:rPr>
            <w:rStyle w:val="Hyperlink"/>
            <w:rFonts w:ascii="Barlow" w:hAnsi="Barlow" w:cs="Arial"/>
            <w:caps w:val="0"/>
            <w:noProof/>
          </w:rPr>
          <w:t>Scope</w:t>
        </w:r>
        <w:r w:rsidR="00627A14" w:rsidRPr="003A4B0C">
          <w:rPr>
            <w:rFonts w:ascii="Barlow" w:hAnsi="Barlow" w:cs="Arial"/>
            <w:noProof/>
            <w:webHidden/>
          </w:rPr>
          <w:tab/>
        </w:r>
      </w:hyperlink>
      <w:r w:rsidR="00CF6F2F" w:rsidRPr="003A4B0C">
        <w:rPr>
          <w:rFonts w:ascii="Barlow" w:hAnsi="Barlow" w:cs="Arial"/>
          <w:noProof/>
        </w:rPr>
        <w:t>4</w:t>
      </w:r>
    </w:p>
    <w:p w14:paraId="66F78AF1" w14:textId="00F9153C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67" w:history="1">
        <w:r w:rsidR="00627A14" w:rsidRPr="003A4B0C">
          <w:rPr>
            <w:rStyle w:val="Hyperlink"/>
            <w:rFonts w:ascii="Barlow" w:hAnsi="Barlow" w:cs="Arial"/>
            <w:noProof/>
          </w:rPr>
          <w:t>2.1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27A14" w:rsidRPr="003A4B0C">
          <w:rPr>
            <w:rStyle w:val="Hyperlink"/>
            <w:rFonts w:ascii="Barlow" w:hAnsi="Barlow" w:cs="Arial"/>
            <w:noProof/>
          </w:rPr>
          <w:t>Who it applies to</w:t>
        </w:r>
        <w:r w:rsidR="00627A14" w:rsidRPr="003A4B0C">
          <w:rPr>
            <w:rFonts w:ascii="Barlow" w:hAnsi="Barlow" w:cs="Arial"/>
            <w:noProof/>
            <w:webHidden/>
          </w:rPr>
          <w:tab/>
        </w:r>
      </w:hyperlink>
      <w:r w:rsidR="00CF6F2F" w:rsidRPr="003A4B0C">
        <w:rPr>
          <w:rFonts w:ascii="Barlow" w:hAnsi="Barlow" w:cs="Arial"/>
          <w:noProof/>
        </w:rPr>
        <w:t>4</w:t>
      </w:r>
    </w:p>
    <w:p w14:paraId="419A2754" w14:textId="7E764BE8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68" w:history="1">
        <w:r w:rsidR="00627A14" w:rsidRPr="003A4B0C">
          <w:rPr>
            <w:rStyle w:val="Hyperlink"/>
            <w:rFonts w:ascii="Barlow" w:hAnsi="Barlow" w:cs="Arial"/>
            <w:noProof/>
          </w:rPr>
          <w:t>2.2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27A14" w:rsidRPr="003A4B0C">
          <w:rPr>
            <w:rStyle w:val="Hyperlink"/>
            <w:rFonts w:ascii="Barlow" w:hAnsi="Barlow" w:cs="Arial"/>
            <w:noProof/>
          </w:rPr>
          <w:t xml:space="preserve">Why and how it applies to </w:t>
        </w:r>
        <w:r w:rsidR="00A82ED1" w:rsidRPr="003A4B0C">
          <w:rPr>
            <w:rStyle w:val="Hyperlink"/>
            <w:rFonts w:ascii="Barlow" w:hAnsi="Barlow" w:cs="Arial"/>
            <w:noProof/>
          </w:rPr>
          <w:t>them</w:t>
        </w:r>
        <w:r w:rsidR="00627A14" w:rsidRPr="003A4B0C">
          <w:rPr>
            <w:rFonts w:ascii="Barlow" w:hAnsi="Barlow" w:cs="Arial"/>
            <w:noProof/>
            <w:webHidden/>
          </w:rPr>
          <w:tab/>
        </w:r>
      </w:hyperlink>
      <w:r w:rsidR="00CF6F2F" w:rsidRPr="003A4B0C">
        <w:rPr>
          <w:rFonts w:ascii="Barlow" w:hAnsi="Barlow" w:cs="Arial"/>
          <w:noProof/>
        </w:rPr>
        <w:t>4</w:t>
      </w:r>
    </w:p>
    <w:p w14:paraId="51E38AF2" w14:textId="79E9A606" w:rsidR="00627A14" w:rsidRPr="003A4B0C" w:rsidRDefault="003A4B0C">
      <w:pPr>
        <w:pStyle w:val="TOC1"/>
        <w:tabs>
          <w:tab w:val="left" w:pos="440"/>
          <w:tab w:val="right" w:pos="8290"/>
        </w:tabs>
        <w:rPr>
          <w:rFonts w:ascii="Barlow" w:eastAsiaTheme="minorEastAsia" w:hAnsi="Barlow" w:cs="Arial"/>
          <w:b w:val="0"/>
          <w:bCs w:val="0"/>
          <w:caps w:val="0"/>
          <w:noProof/>
          <w:lang w:eastAsia="en-GB"/>
        </w:rPr>
      </w:pPr>
      <w:hyperlink w:anchor="_Toc502757669" w:history="1">
        <w:r w:rsidR="00627A14" w:rsidRPr="003A4B0C">
          <w:rPr>
            <w:rStyle w:val="Hyperlink"/>
            <w:rFonts w:ascii="Barlow" w:hAnsi="Barlow" w:cs="Arial"/>
            <w:noProof/>
          </w:rPr>
          <w:t>3</w:t>
        </w:r>
        <w:r w:rsidR="00627A14" w:rsidRPr="003A4B0C">
          <w:rPr>
            <w:rFonts w:ascii="Barlow" w:eastAsiaTheme="minorEastAsia" w:hAnsi="Barlow" w:cs="Arial"/>
            <w:b w:val="0"/>
            <w:bCs w:val="0"/>
            <w:caps w:val="0"/>
            <w:noProof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caps w:val="0"/>
            <w:noProof/>
          </w:rPr>
          <w:t>Definition of t</w:t>
        </w:r>
        <w:r w:rsidR="00627A14" w:rsidRPr="003A4B0C">
          <w:rPr>
            <w:rStyle w:val="Hyperlink"/>
            <w:rFonts w:ascii="Barlow" w:hAnsi="Barlow" w:cs="Arial"/>
            <w:caps w:val="0"/>
            <w:noProof/>
          </w:rPr>
          <w:t>erms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_Toc502757669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4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2156400E" w14:textId="77777777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70" w:history="1">
        <w:r w:rsidR="00627A14" w:rsidRPr="003A4B0C">
          <w:rPr>
            <w:rStyle w:val="Hyperlink"/>
            <w:rFonts w:ascii="Barlow" w:hAnsi="Barlow" w:cs="Arial"/>
            <w:noProof/>
          </w:rPr>
          <w:t>3.1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27A14" w:rsidRPr="003A4B0C">
          <w:rPr>
            <w:rStyle w:val="Hyperlink"/>
            <w:rFonts w:ascii="Barlow" w:hAnsi="Barlow" w:cs="Arial"/>
            <w:noProof/>
          </w:rPr>
          <w:t>Violence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_Toc502757670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4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04E42046" w14:textId="2898B48E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71" w:history="1">
        <w:r w:rsidR="00627A14" w:rsidRPr="003A4B0C">
          <w:rPr>
            <w:rStyle w:val="Hyperlink"/>
            <w:rFonts w:ascii="Barlow" w:hAnsi="Barlow" w:cs="Arial"/>
            <w:noProof/>
          </w:rPr>
          <w:t>3.2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noProof/>
          </w:rPr>
          <w:t>Physical a</w:t>
        </w:r>
        <w:r w:rsidR="00627A14" w:rsidRPr="003A4B0C">
          <w:rPr>
            <w:rStyle w:val="Hyperlink"/>
            <w:rFonts w:ascii="Barlow" w:hAnsi="Barlow" w:cs="Arial"/>
            <w:noProof/>
          </w:rPr>
          <w:t>ssault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_Toc502757671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4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3EB6BFF9" w14:textId="70E343CC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72" w:history="1">
        <w:r w:rsidR="00627A14" w:rsidRPr="003A4B0C">
          <w:rPr>
            <w:rStyle w:val="Hyperlink"/>
            <w:rFonts w:ascii="Barlow" w:hAnsi="Barlow" w:cs="Arial"/>
            <w:noProof/>
          </w:rPr>
          <w:t>3.3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noProof/>
          </w:rPr>
          <w:t>Non-physical a</w:t>
        </w:r>
        <w:r w:rsidR="00627A14" w:rsidRPr="003A4B0C">
          <w:rPr>
            <w:rStyle w:val="Hyperlink"/>
            <w:rFonts w:ascii="Barlow" w:hAnsi="Barlow" w:cs="Arial"/>
            <w:noProof/>
          </w:rPr>
          <w:t>ssault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_Toc502757672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4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03EF832F" w14:textId="77777777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73" w:history="1">
        <w:r w:rsidR="00627A14" w:rsidRPr="003A4B0C">
          <w:rPr>
            <w:rStyle w:val="Hyperlink"/>
            <w:rFonts w:ascii="Barlow" w:hAnsi="Barlow" w:cs="Arial"/>
            <w:noProof/>
          </w:rPr>
          <w:t>3.4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27A14" w:rsidRPr="003A4B0C">
          <w:rPr>
            <w:rStyle w:val="Hyperlink"/>
            <w:rFonts w:ascii="Barlow" w:hAnsi="Barlow" w:cs="Arial"/>
            <w:noProof/>
          </w:rPr>
          <w:t>Aggression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_Toc502757673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4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16885FBE" w14:textId="42470202" w:rsidR="00627A14" w:rsidRPr="003A4B0C" w:rsidRDefault="003A4B0C">
      <w:pPr>
        <w:pStyle w:val="TOC1"/>
        <w:tabs>
          <w:tab w:val="left" w:pos="440"/>
          <w:tab w:val="right" w:pos="8290"/>
        </w:tabs>
        <w:rPr>
          <w:rFonts w:ascii="Barlow" w:eastAsiaTheme="minorEastAsia" w:hAnsi="Barlow" w:cs="Arial"/>
          <w:b w:val="0"/>
          <w:bCs w:val="0"/>
          <w:caps w:val="0"/>
          <w:noProof/>
          <w:lang w:eastAsia="en-GB"/>
        </w:rPr>
      </w:pPr>
      <w:hyperlink w:anchor="_Toc502757674" w:history="1">
        <w:r w:rsidR="00627A14" w:rsidRPr="003A4B0C">
          <w:rPr>
            <w:rStyle w:val="Hyperlink"/>
            <w:rFonts w:ascii="Barlow" w:hAnsi="Barlow" w:cs="Arial"/>
            <w:noProof/>
          </w:rPr>
          <w:t>4</w:t>
        </w:r>
        <w:r w:rsidR="00627A14" w:rsidRPr="003A4B0C">
          <w:rPr>
            <w:rFonts w:ascii="Barlow" w:eastAsiaTheme="minorEastAsia" w:hAnsi="Barlow" w:cs="Arial"/>
            <w:b w:val="0"/>
            <w:bCs w:val="0"/>
            <w:caps w:val="0"/>
            <w:noProof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caps w:val="0"/>
            <w:noProof/>
          </w:rPr>
          <w:t>Reducing the r</w:t>
        </w:r>
        <w:r w:rsidR="00627A14" w:rsidRPr="003A4B0C">
          <w:rPr>
            <w:rStyle w:val="Hyperlink"/>
            <w:rFonts w:ascii="Barlow" w:hAnsi="Barlow" w:cs="Arial"/>
            <w:caps w:val="0"/>
            <w:noProof/>
          </w:rPr>
          <w:t>isk</w:t>
        </w:r>
        <w:r w:rsidR="00627A14" w:rsidRPr="003A4B0C">
          <w:rPr>
            <w:rFonts w:ascii="Barlow" w:hAnsi="Barlow" w:cs="Arial"/>
            <w:noProof/>
            <w:webHidden/>
          </w:rPr>
          <w:tab/>
        </w:r>
      </w:hyperlink>
      <w:r w:rsidR="00CF6F2F" w:rsidRPr="003A4B0C">
        <w:rPr>
          <w:rFonts w:ascii="Barlow" w:hAnsi="Barlow" w:cs="Arial"/>
          <w:noProof/>
        </w:rPr>
        <w:t xml:space="preserve">  5</w:t>
      </w:r>
    </w:p>
    <w:p w14:paraId="08CDC24F" w14:textId="4784D962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75" w:history="1">
        <w:r w:rsidR="00627A14" w:rsidRPr="003A4B0C">
          <w:rPr>
            <w:rStyle w:val="Hyperlink"/>
            <w:rFonts w:ascii="Barlow" w:hAnsi="Barlow" w:cs="Arial"/>
            <w:noProof/>
          </w:rPr>
          <w:t>4.1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noProof/>
          </w:rPr>
          <w:t>Risk a</w:t>
        </w:r>
        <w:r w:rsidR="00627A14" w:rsidRPr="003A4B0C">
          <w:rPr>
            <w:rStyle w:val="Hyperlink"/>
            <w:rFonts w:ascii="Barlow" w:hAnsi="Barlow" w:cs="Arial"/>
            <w:noProof/>
          </w:rPr>
          <w:t>ssessments</w:t>
        </w:r>
        <w:r w:rsidR="00627A14" w:rsidRPr="003A4B0C">
          <w:rPr>
            <w:rFonts w:ascii="Barlow" w:hAnsi="Barlow" w:cs="Arial"/>
            <w:noProof/>
            <w:webHidden/>
          </w:rPr>
          <w:tab/>
        </w:r>
      </w:hyperlink>
      <w:r w:rsidR="00CF6F2F" w:rsidRPr="003A4B0C">
        <w:rPr>
          <w:rFonts w:ascii="Barlow" w:hAnsi="Barlow" w:cs="Arial"/>
          <w:noProof/>
        </w:rPr>
        <w:t>5</w:t>
      </w:r>
    </w:p>
    <w:p w14:paraId="58A412B6" w14:textId="03855DBC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76" w:history="1">
        <w:r w:rsidR="00627A14" w:rsidRPr="003A4B0C">
          <w:rPr>
            <w:rStyle w:val="Hyperlink"/>
            <w:rFonts w:ascii="Barlow" w:hAnsi="Barlow" w:cs="Arial"/>
            <w:noProof/>
          </w:rPr>
          <w:t>4.2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27A14" w:rsidRPr="003A4B0C">
          <w:rPr>
            <w:rStyle w:val="Hyperlink"/>
            <w:rFonts w:ascii="Barlow" w:hAnsi="Barlow" w:cs="Arial"/>
            <w:noProof/>
          </w:rPr>
          <w:t>Pote</w:t>
        </w:r>
        <w:r w:rsidR="000A3069" w:rsidRPr="003A4B0C">
          <w:rPr>
            <w:rStyle w:val="Hyperlink"/>
            <w:rFonts w:ascii="Barlow" w:hAnsi="Barlow" w:cs="Arial"/>
            <w:noProof/>
          </w:rPr>
          <w:t>ntial r</w:t>
        </w:r>
        <w:r w:rsidR="00627A14" w:rsidRPr="003A4B0C">
          <w:rPr>
            <w:rStyle w:val="Hyperlink"/>
            <w:rFonts w:ascii="Barlow" w:hAnsi="Barlow" w:cs="Arial"/>
            <w:noProof/>
          </w:rPr>
          <w:t>isks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_Toc502757676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5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296EAAEF" w14:textId="41B57194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77" w:history="1">
        <w:r w:rsidR="00627A14" w:rsidRPr="003A4B0C">
          <w:rPr>
            <w:rStyle w:val="Hyperlink"/>
            <w:rFonts w:ascii="Barlow" w:hAnsi="Barlow" w:cs="Arial"/>
            <w:noProof/>
          </w:rPr>
          <w:t>4.3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noProof/>
          </w:rPr>
          <w:t>Preventative m</w:t>
        </w:r>
        <w:r w:rsidR="00627A14" w:rsidRPr="003A4B0C">
          <w:rPr>
            <w:rStyle w:val="Hyperlink"/>
            <w:rFonts w:ascii="Barlow" w:hAnsi="Barlow" w:cs="Arial"/>
            <w:noProof/>
          </w:rPr>
          <w:t>easures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_Toc502757677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5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15A04BFF" w14:textId="23649CC7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78" w:history="1">
        <w:r w:rsidR="00627A14" w:rsidRPr="003A4B0C">
          <w:rPr>
            <w:rStyle w:val="Hyperlink"/>
            <w:rFonts w:ascii="Barlow" w:hAnsi="Barlow" w:cs="Arial"/>
            <w:noProof/>
          </w:rPr>
          <w:t>4.4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noProof/>
          </w:rPr>
          <w:t>Police a</w:t>
        </w:r>
        <w:r w:rsidR="00627A14" w:rsidRPr="003A4B0C">
          <w:rPr>
            <w:rStyle w:val="Hyperlink"/>
            <w:rFonts w:ascii="Barlow" w:hAnsi="Barlow" w:cs="Arial"/>
            <w:noProof/>
          </w:rPr>
          <w:t>ssistance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_Toc502757678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5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41903FD1" w14:textId="2D2E8444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79" w:history="1">
        <w:r w:rsidR="00627A14" w:rsidRPr="003A4B0C">
          <w:rPr>
            <w:rStyle w:val="Hyperlink"/>
            <w:rFonts w:ascii="Barlow" w:hAnsi="Barlow" w:cs="Arial"/>
            <w:noProof/>
          </w:rPr>
          <w:t>4.5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noProof/>
          </w:rPr>
          <w:t>Removal of p</w:t>
        </w:r>
        <w:r w:rsidR="00627A14" w:rsidRPr="003A4B0C">
          <w:rPr>
            <w:rStyle w:val="Hyperlink"/>
            <w:rFonts w:ascii="Barlow" w:hAnsi="Barlow" w:cs="Arial"/>
            <w:noProof/>
          </w:rPr>
          <w:t>atients</w:t>
        </w:r>
        <w:r w:rsidR="00627A14" w:rsidRPr="003A4B0C">
          <w:rPr>
            <w:rFonts w:ascii="Barlow" w:hAnsi="Barlow" w:cs="Arial"/>
            <w:noProof/>
            <w:webHidden/>
          </w:rPr>
          <w:tab/>
        </w:r>
      </w:hyperlink>
      <w:r w:rsidR="00CF6F2F" w:rsidRPr="003A4B0C">
        <w:rPr>
          <w:rFonts w:ascii="Barlow" w:hAnsi="Barlow" w:cs="Arial"/>
          <w:noProof/>
        </w:rPr>
        <w:t>6</w:t>
      </w:r>
    </w:p>
    <w:p w14:paraId="55ED0805" w14:textId="2AA84FA9" w:rsidR="00627A14" w:rsidRPr="003A4B0C" w:rsidRDefault="003A4B0C">
      <w:pPr>
        <w:pStyle w:val="TOC1"/>
        <w:tabs>
          <w:tab w:val="left" w:pos="440"/>
          <w:tab w:val="right" w:pos="8290"/>
        </w:tabs>
        <w:rPr>
          <w:rFonts w:ascii="Barlow" w:eastAsiaTheme="minorEastAsia" w:hAnsi="Barlow" w:cs="Arial"/>
          <w:b w:val="0"/>
          <w:bCs w:val="0"/>
          <w:caps w:val="0"/>
          <w:noProof/>
          <w:lang w:eastAsia="en-GB"/>
        </w:rPr>
      </w:pPr>
      <w:hyperlink w:anchor="_Toc502757680" w:history="1">
        <w:r w:rsidR="00627A14" w:rsidRPr="003A4B0C">
          <w:rPr>
            <w:rStyle w:val="Hyperlink"/>
            <w:rFonts w:ascii="Barlow" w:hAnsi="Barlow" w:cs="Arial"/>
            <w:noProof/>
          </w:rPr>
          <w:t>5</w:t>
        </w:r>
        <w:r w:rsidR="00627A14" w:rsidRPr="003A4B0C">
          <w:rPr>
            <w:rFonts w:ascii="Barlow" w:eastAsiaTheme="minorEastAsia" w:hAnsi="Barlow" w:cs="Arial"/>
            <w:b w:val="0"/>
            <w:bCs w:val="0"/>
            <w:caps w:val="0"/>
            <w:noProof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caps w:val="0"/>
            <w:noProof/>
          </w:rPr>
          <w:t>Panic a</w:t>
        </w:r>
        <w:r w:rsidR="00627A14" w:rsidRPr="003A4B0C">
          <w:rPr>
            <w:rStyle w:val="Hyperlink"/>
            <w:rFonts w:ascii="Barlow" w:hAnsi="Barlow" w:cs="Arial"/>
            <w:caps w:val="0"/>
            <w:noProof/>
          </w:rPr>
          <w:t>larms</w:t>
        </w:r>
        <w:r w:rsidR="00627A14" w:rsidRPr="003A4B0C">
          <w:rPr>
            <w:rFonts w:ascii="Barlow" w:hAnsi="Barlow" w:cs="Arial"/>
            <w:noProof/>
            <w:webHidden/>
          </w:rPr>
          <w:tab/>
        </w:r>
      </w:hyperlink>
      <w:r w:rsidR="00CF6F2F" w:rsidRPr="003A4B0C">
        <w:rPr>
          <w:rFonts w:ascii="Barlow" w:hAnsi="Barlow" w:cs="Arial"/>
          <w:noProof/>
        </w:rPr>
        <w:t>6</w:t>
      </w:r>
    </w:p>
    <w:p w14:paraId="01599285" w14:textId="537A36B6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81" w:history="1">
        <w:r w:rsidR="00627A14" w:rsidRPr="003A4B0C">
          <w:rPr>
            <w:rStyle w:val="Hyperlink"/>
            <w:rFonts w:ascii="Barlow" w:hAnsi="Barlow" w:cs="Arial"/>
            <w:noProof/>
          </w:rPr>
          <w:t>5.1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noProof/>
          </w:rPr>
          <w:t>Activating the a</w:t>
        </w:r>
        <w:r w:rsidR="00627A14" w:rsidRPr="003A4B0C">
          <w:rPr>
            <w:rStyle w:val="Hyperlink"/>
            <w:rFonts w:ascii="Barlow" w:hAnsi="Barlow" w:cs="Arial"/>
            <w:noProof/>
          </w:rPr>
          <w:t>larm</w:t>
        </w:r>
        <w:r w:rsidR="00627A14" w:rsidRPr="003A4B0C">
          <w:rPr>
            <w:rFonts w:ascii="Barlow" w:hAnsi="Barlow" w:cs="Arial"/>
            <w:noProof/>
            <w:webHidden/>
          </w:rPr>
          <w:tab/>
        </w:r>
      </w:hyperlink>
      <w:r w:rsidR="00CF6F2F" w:rsidRPr="003A4B0C">
        <w:rPr>
          <w:rFonts w:ascii="Barlow" w:hAnsi="Barlow" w:cs="Arial"/>
          <w:noProof/>
        </w:rPr>
        <w:t>6</w:t>
      </w:r>
    </w:p>
    <w:p w14:paraId="64569E9A" w14:textId="7C36F16A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82" w:history="1">
        <w:r w:rsidR="00627A14" w:rsidRPr="003A4B0C">
          <w:rPr>
            <w:rStyle w:val="Hyperlink"/>
            <w:rFonts w:ascii="Barlow" w:hAnsi="Barlow" w:cs="Arial"/>
            <w:noProof/>
          </w:rPr>
          <w:t>5.2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noProof/>
          </w:rPr>
          <w:t>Response p</w:t>
        </w:r>
        <w:r w:rsidR="00627A14" w:rsidRPr="003A4B0C">
          <w:rPr>
            <w:rStyle w:val="Hyperlink"/>
            <w:rFonts w:ascii="Barlow" w:hAnsi="Barlow" w:cs="Arial"/>
            <w:noProof/>
          </w:rPr>
          <w:t>rocedure</w:t>
        </w:r>
        <w:r w:rsidR="00627A14" w:rsidRPr="003A4B0C">
          <w:rPr>
            <w:rFonts w:ascii="Barlow" w:hAnsi="Barlow" w:cs="Arial"/>
            <w:noProof/>
            <w:webHidden/>
          </w:rPr>
          <w:tab/>
        </w:r>
      </w:hyperlink>
      <w:r w:rsidR="00CF6F2F" w:rsidRPr="003A4B0C">
        <w:rPr>
          <w:rFonts w:ascii="Barlow" w:hAnsi="Barlow" w:cs="Arial"/>
          <w:noProof/>
        </w:rPr>
        <w:t>6</w:t>
      </w:r>
    </w:p>
    <w:p w14:paraId="6A0F732E" w14:textId="0424507D" w:rsidR="00627A14" w:rsidRPr="003A4B0C" w:rsidRDefault="003A4B0C">
      <w:pPr>
        <w:pStyle w:val="TOC1"/>
        <w:tabs>
          <w:tab w:val="left" w:pos="440"/>
          <w:tab w:val="right" w:pos="8290"/>
        </w:tabs>
        <w:rPr>
          <w:rFonts w:ascii="Barlow" w:eastAsiaTheme="minorEastAsia" w:hAnsi="Barlow" w:cs="Arial"/>
          <w:b w:val="0"/>
          <w:bCs w:val="0"/>
          <w:caps w:val="0"/>
          <w:noProof/>
          <w:lang w:eastAsia="en-GB"/>
        </w:rPr>
      </w:pPr>
      <w:hyperlink w:anchor="_Toc502757683" w:history="1">
        <w:r w:rsidR="00627A14" w:rsidRPr="003A4B0C">
          <w:rPr>
            <w:rStyle w:val="Hyperlink"/>
            <w:rFonts w:ascii="Barlow" w:hAnsi="Barlow" w:cs="Arial"/>
            <w:noProof/>
          </w:rPr>
          <w:t>6</w:t>
        </w:r>
        <w:r w:rsidR="00627A14" w:rsidRPr="003A4B0C">
          <w:rPr>
            <w:rFonts w:ascii="Barlow" w:eastAsiaTheme="minorEastAsia" w:hAnsi="Barlow" w:cs="Arial"/>
            <w:b w:val="0"/>
            <w:bCs w:val="0"/>
            <w:caps w:val="0"/>
            <w:noProof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caps w:val="0"/>
            <w:noProof/>
          </w:rPr>
          <w:t>Reporting of i</w:t>
        </w:r>
        <w:r w:rsidR="00627A14" w:rsidRPr="003A4B0C">
          <w:rPr>
            <w:rStyle w:val="Hyperlink"/>
            <w:rFonts w:ascii="Barlow" w:hAnsi="Barlow" w:cs="Arial"/>
            <w:caps w:val="0"/>
            <w:noProof/>
          </w:rPr>
          <w:t>ncidents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_Toc502757683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6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6DC28CF7" w14:textId="3499CB14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84" w:history="1">
        <w:r w:rsidR="00627A14" w:rsidRPr="003A4B0C">
          <w:rPr>
            <w:rStyle w:val="Hyperlink"/>
            <w:rFonts w:ascii="Barlow" w:hAnsi="Barlow" w:cs="Arial"/>
            <w:noProof/>
          </w:rPr>
          <w:t>6.1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noProof/>
          </w:rPr>
          <w:t>Internal r</w:t>
        </w:r>
        <w:r w:rsidR="00627A14" w:rsidRPr="003A4B0C">
          <w:rPr>
            <w:rStyle w:val="Hyperlink"/>
            <w:rFonts w:ascii="Barlow" w:hAnsi="Barlow" w:cs="Arial"/>
            <w:noProof/>
          </w:rPr>
          <w:t>eporting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_Toc502757684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6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5BA6D717" w14:textId="22F4F9DE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85" w:history="1">
        <w:r w:rsidR="00627A14" w:rsidRPr="003A4B0C">
          <w:rPr>
            <w:rStyle w:val="Hyperlink"/>
            <w:rFonts w:ascii="Barlow" w:hAnsi="Barlow" w:cs="Arial"/>
            <w:noProof/>
          </w:rPr>
          <w:t>6.2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27A14" w:rsidRPr="003A4B0C">
          <w:rPr>
            <w:rStyle w:val="Hyperlink"/>
            <w:rFonts w:ascii="Barlow" w:hAnsi="Barlow" w:cs="Arial"/>
            <w:noProof/>
          </w:rPr>
          <w:t>Cl</w:t>
        </w:r>
        <w:r w:rsidR="000A3069" w:rsidRPr="003A4B0C">
          <w:rPr>
            <w:rStyle w:val="Hyperlink"/>
            <w:rFonts w:ascii="Barlow" w:hAnsi="Barlow" w:cs="Arial"/>
            <w:noProof/>
          </w:rPr>
          <w:t>inical r</w:t>
        </w:r>
        <w:r w:rsidR="00627A14" w:rsidRPr="003A4B0C">
          <w:rPr>
            <w:rStyle w:val="Hyperlink"/>
            <w:rFonts w:ascii="Barlow" w:hAnsi="Barlow" w:cs="Arial"/>
            <w:noProof/>
          </w:rPr>
          <w:t>ecord</w:t>
        </w:r>
        <w:r w:rsidR="00627A14" w:rsidRPr="003A4B0C">
          <w:rPr>
            <w:rFonts w:ascii="Barlow" w:hAnsi="Barlow" w:cs="Arial"/>
            <w:noProof/>
            <w:webHidden/>
          </w:rPr>
          <w:tab/>
        </w:r>
      </w:hyperlink>
      <w:r w:rsidR="00CF6F2F" w:rsidRPr="003A4B0C">
        <w:rPr>
          <w:rFonts w:ascii="Barlow" w:hAnsi="Barlow" w:cs="Arial"/>
          <w:noProof/>
        </w:rPr>
        <w:t>7</w:t>
      </w:r>
    </w:p>
    <w:p w14:paraId="2A9674D5" w14:textId="6661AC86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86" w:history="1">
        <w:r w:rsidR="00627A14" w:rsidRPr="003A4B0C">
          <w:rPr>
            <w:rStyle w:val="Hyperlink"/>
            <w:rFonts w:ascii="Barlow" w:hAnsi="Barlow" w:cs="Arial"/>
            <w:noProof/>
          </w:rPr>
          <w:t>6.3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noProof/>
          </w:rPr>
          <w:t>Significant e</w:t>
        </w:r>
        <w:r w:rsidR="00627A14" w:rsidRPr="003A4B0C">
          <w:rPr>
            <w:rStyle w:val="Hyperlink"/>
            <w:rFonts w:ascii="Barlow" w:hAnsi="Barlow" w:cs="Arial"/>
            <w:noProof/>
          </w:rPr>
          <w:t>vents</w:t>
        </w:r>
        <w:r w:rsidR="00627A14" w:rsidRPr="003A4B0C">
          <w:rPr>
            <w:rFonts w:ascii="Barlow" w:hAnsi="Barlow" w:cs="Arial"/>
            <w:noProof/>
            <w:webHidden/>
          </w:rPr>
          <w:tab/>
        </w:r>
      </w:hyperlink>
      <w:r w:rsidR="00CF6F2F" w:rsidRPr="003A4B0C">
        <w:rPr>
          <w:rFonts w:ascii="Barlow" w:hAnsi="Barlow" w:cs="Arial"/>
          <w:noProof/>
        </w:rPr>
        <w:t>7</w:t>
      </w:r>
    </w:p>
    <w:p w14:paraId="690CE34C" w14:textId="2DC38EB8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87" w:history="1">
        <w:r w:rsidR="00627A14" w:rsidRPr="003A4B0C">
          <w:rPr>
            <w:rStyle w:val="Hyperlink"/>
            <w:rFonts w:ascii="Barlow" w:hAnsi="Barlow" w:cs="Arial"/>
            <w:noProof/>
          </w:rPr>
          <w:t>6.4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noProof/>
          </w:rPr>
          <w:t>Practice management a</w:t>
        </w:r>
        <w:r w:rsidR="00627A14" w:rsidRPr="003A4B0C">
          <w:rPr>
            <w:rStyle w:val="Hyperlink"/>
            <w:rFonts w:ascii="Barlow" w:hAnsi="Barlow" w:cs="Arial"/>
            <w:noProof/>
          </w:rPr>
          <w:t>ctions</w:t>
        </w:r>
        <w:r w:rsidR="00627A14" w:rsidRPr="003A4B0C">
          <w:rPr>
            <w:rFonts w:ascii="Barlow" w:hAnsi="Barlow" w:cs="Arial"/>
            <w:noProof/>
            <w:webHidden/>
          </w:rPr>
          <w:tab/>
        </w:r>
      </w:hyperlink>
      <w:r w:rsidR="00CF6F2F" w:rsidRPr="003A4B0C">
        <w:rPr>
          <w:rFonts w:ascii="Barlow" w:hAnsi="Barlow" w:cs="Arial"/>
          <w:noProof/>
        </w:rPr>
        <w:t>7</w:t>
      </w:r>
    </w:p>
    <w:p w14:paraId="2E78C53C" w14:textId="1F84E642" w:rsidR="00627A14" w:rsidRPr="003A4B0C" w:rsidRDefault="003A4B0C">
      <w:pPr>
        <w:pStyle w:val="TOC1"/>
        <w:tabs>
          <w:tab w:val="left" w:pos="440"/>
          <w:tab w:val="right" w:pos="8290"/>
        </w:tabs>
        <w:rPr>
          <w:rFonts w:ascii="Barlow" w:eastAsiaTheme="minorEastAsia" w:hAnsi="Barlow" w:cs="Arial"/>
          <w:b w:val="0"/>
          <w:bCs w:val="0"/>
          <w:caps w:val="0"/>
          <w:noProof/>
          <w:lang w:eastAsia="en-GB"/>
        </w:rPr>
      </w:pPr>
      <w:hyperlink w:anchor="_Toc502757688" w:history="1">
        <w:r w:rsidR="00627A14" w:rsidRPr="003A4B0C">
          <w:rPr>
            <w:rStyle w:val="Hyperlink"/>
            <w:rFonts w:ascii="Barlow" w:hAnsi="Barlow" w:cs="Arial"/>
            <w:noProof/>
          </w:rPr>
          <w:t>7</w:t>
        </w:r>
        <w:r w:rsidR="00627A14" w:rsidRPr="003A4B0C">
          <w:rPr>
            <w:rFonts w:ascii="Barlow" w:eastAsiaTheme="minorEastAsia" w:hAnsi="Barlow" w:cs="Arial"/>
            <w:b w:val="0"/>
            <w:bCs w:val="0"/>
            <w:caps w:val="0"/>
            <w:noProof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caps w:val="0"/>
            <w:noProof/>
          </w:rPr>
          <w:t>Effects on s</w:t>
        </w:r>
        <w:r w:rsidR="00627A14" w:rsidRPr="003A4B0C">
          <w:rPr>
            <w:rStyle w:val="Hyperlink"/>
            <w:rFonts w:ascii="Barlow" w:hAnsi="Barlow" w:cs="Arial"/>
            <w:caps w:val="0"/>
            <w:noProof/>
          </w:rPr>
          <w:t>taff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_Toc502757688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7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6A33547A" w14:textId="322D50BF" w:rsidR="00627A14" w:rsidRPr="003A4B0C" w:rsidRDefault="003A4B0C">
      <w:pPr>
        <w:pStyle w:val="TOC2"/>
        <w:rPr>
          <w:rFonts w:ascii="Barlow" w:eastAsiaTheme="minorEastAsia" w:hAnsi="Barlow" w:cs="Arial"/>
          <w:b w:val="0"/>
          <w:bCs w:val="0"/>
          <w:noProof/>
          <w:sz w:val="24"/>
          <w:szCs w:val="24"/>
          <w:lang w:eastAsia="en-GB"/>
        </w:rPr>
      </w:pPr>
      <w:hyperlink w:anchor="_Toc502757689" w:history="1">
        <w:r w:rsidR="00627A14" w:rsidRPr="003A4B0C">
          <w:rPr>
            <w:rStyle w:val="Hyperlink"/>
            <w:rFonts w:ascii="Barlow" w:hAnsi="Barlow" w:cs="Arial"/>
            <w:noProof/>
          </w:rPr>
          <w:t>7.1</w:t>
        </w:r>
        <w:r w:rsidR="00627A14" w:rsidRPr="003A4B0C">
          <w:rPr>
            <w:rFonts w:ascii="Barlow" w:eastAsiaTheme="minorEastAsia" w:hAnsi="Barlow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0A3069" w:rsidRPr="003A4B0C">
          <w:rPr>
            <w:rStyle w:val="Hyperlink"/>
            <w:rFonts w:ascii="Barlow" w:hAnsi="Barlow" w:cs="Arial"/>
            <w:noProof/>
          </w:rPr>
          <w:t>Supporting the t</w:t>
        </w:r>
        <w:r w:rsidR="00627A14" w:rsidRPr="003A4B0C">
          <w:rPr>
            <w:rStyle w:val="Hyperlink"/>
            <w:rFonts w:ascii="Barlow" w:hAnsi="Barlow" w:cs="Arial"/>
            <w:noProof/>
          </w:rPr>
          <w:t>eam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_Toc502757689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7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4E3CC9AD" w14:textId="77777777" w:rsidR="00627A14" w:rsidRPr="003A4B0C" w:rsidRDefault="003A4B0C">
      <w:pPr>
        <w:pStyle w:val="TOC1"/>
        <w:tabs>
          <w:tab w:val="left" w:pos="440"/>
          <w:tab w:val="right" w:pos="8290"/>
        </w:tabs>
        <w:rPr>
          <w:rFonts w:ascii="Barlow" w:eastAsiaTheme="minorEastAsia" w:hAnsi="Barlow" w:cstheme="minorBidi"/>
          <w:b w:val="0"/>
          <w:bCs w:val="0"/>
          <w:caps w:val="0"/>
          <w:noProof/>
          <w:lang w:eastAsia="en-GB"/>
        </w:rPr>
      </w:pPr>
      <w:hyperlink w:anchor="_Toc502757690" w:history="1">
        <w:r w:rsidR="00627A14" w:rsidRPr="003A4B0C">
          <w:rPr>
            <w:rStyle w:val="Hyperlink"/>
            <w:rFonts w:ascii="Barlow" w:hAnsi="Barlow" w:cs="Arial"/>
            <w:noProof/>
          </w:rPr>
          <w:t>8</w:t>
        </w:r>
        <w:r w:rsidR="00627A14" w:rsidRPr="003A4B0C">
          <w:rPr>
            <w:rFonts w:ascii="Barlow" w:eastAsiaTheme="minorEastAsia" w:hAnsi="Barlow" w:cs="Arial"/>
            <w:b w:val="0"/>
            <w:bCs w:val="0"/>
            <w:caps w:val="0"/>
            <w:noProof/>
            <w:lang w:eastAsia="en-GB"/>
          </w:rPr>
          <w:tab/>
        </w:r>
        <w:r w:rsidR="00627A14" w:rsidRPr="003A4B0C">
          <w:rPr>
            <w:rStyle w:val="Hyperlink"/>
            <w:rFonts w:ascii="Barlow" w:hAnsi="Barlow" w:cs="Arial"/>
            <w:caps w:val="0"/>
            <w:noProof/>
          </w:rPr>
          <w:t>Summary</w:t>
        </w:r>
        <w:r w:rsidR="00627A14" w:rsidRPr="003A4B0C">
          <w:rPr>
            <w:rFonts w:ascii="Barlow" w:hAnsi="Barlow" w:cs="Arial"/>
            <w:noProof/>
            <w:webHidden/>
          </w:rPr>
          <w:tab/>
        </w:r>
        <w:r w:rsidR="00627A14" w:rsidRPr="003A4B0C">
          <w:rPr>
            <w:rFonts w:ascii="Barlow" w:hAnsi="Barlow" w:cs="Arial"/>
            <w:noProof/>
            <w:webHidden/>
          </w:rPr>
          <w:fldChar w:fldCharType="begin"/>
        </w:r>
        <w:r w:rsidR="00627A14" w:rsidRPr="003A4B0C">
          <w:rPr>
            <w:rFonts w:ascii="Barlow" w:hAnsi="Barlow" w:cs="Arial"/>
            <w:noProof/>
            <w:webHidden/>
          </w:rPr>
          <w:instrText xml:space="preserve"> PAGEREF _Toc502757690 \h </w:instrText>
        </w:r>
        <w:r w:rsidR="00627A14" w:rsidRPr="003A4B0C">
          <w:rPr>
            <w:rFonts w:ascii="Barlow" w:hAnsi="Barlow" w:cs="Arial"/>
            <w:noProof/>
            <w:webHidden/>
          </w:rPr>
        </w:r>
        <w:r w:rsidR="00627A14" w:rsidRPr="003A4B0C">
          <w:rPr>
            <w:rFonts w:ascii="Barlow" w:hAnsi="Barlow" w:cs="Arial"/>
            <w:noProof/>
            <w:webHidden/>
          </w:rPr>
          <w:fldChar w:fldCharType="separate"/>
        </w:r>
        <w:r w:rsidR="00627A14" w:rsidRPr="003A4B0C">
          <w:rPr>
            <w:rFonts w:ascii="Barlow" w:hAnsi="Barlow" w:cs="Arial"/>
            <w:noProof/>
            <w:webHidden/>
          </w:rPr>
          <w:t>7</w:t>
        </w:r>
        <w:r w:rsidR="00627A14" w:rsidRPr="003A4B0C">
          <w:rPr>
            <w:rFonts w:ascii="Barlow" w:hAnsi="Barlow" w:cs="Arial"/>
            <w:noProof/>
            <w:webHidden/>
          </w:rPr>
          <w:fldChar w:fldCharType="end"/>
        </w:r>
      </w:hyperlink>
    </w:p>
    <w:p w14:paraId="5D360308" w14:textId="09EBCE3B" w:rsidR="00D85E4D" w:rsidRPr="003A4B0C" w:rsidRDefault="00D85E4D" w:rsidP="001128AD">
      <w:pPr>
        <w:pStyle w:val="TOC1"/>
        <w:tabs>
          <w:tab w:val="right" w:pos="8290"/>
        </w:tabs>
        <w:rPr>
          <w:rFonts w:ascii="Barlow" w:hAnsi="Barlow" w:cs="Arial"/>
          <w:sz w:val="20"/>
          <w:szCs w:val="28"/>
        </w:rPr>
      </w:pPr>
      <w:r w:rsidRPr="003A4B0C">
        <w:rPr>
          <w:rFonts w:ascii="Barlow" w:hAnsi="Barlow" w:cs="Arial"/>
          <w:sz w:val="20"/>
          <w:szCs w:val="28"/>
        </w:rPr>
        <w:fldChar w:fldCharType="end"/>
      </w:r>
    </w:p>
    <w:p w14:paraId="319E469B" w14:textId="77777777" w:rsidR="00D85E4D" w:rsidRPr="003A4B0C" w:rsidRDefault="00D85E4D">
      <w:pPr>
        <w:rPr>
          <w:rFonts w:ascii="Barlow" w:hAnsi="Barlow" w:cs="Arial"/>
          <w:sz w:val="28"/>
          <w:szCs w:val="28"/>
        </w:rPr>
      </w:pPr>
      <w:r w:rsidRPr="003A4B0C">
        <w:rPr>
          <w:rFonts w:ascii="Barlow" w:hAnsi="Barlow" w:cs="Arial"/>
          <w:sz w:val="28"/>
          <w:szCs w:val="28"/>
        </w:rPr>
        <w:br w:type="page"/>
      </w:r>
    </w:p>
    <w:p w14:paraId="7C1F4396" w14:textId="77777777" w:rsidR="000858D5" w:rsidRPr="003A4B0C" w:rsidRDefault="000858D5" w:rsidP="000858D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="Barlow" w:hAnsi="Barlow"/>
          <w:sz w:val="28"/>
          <w:szCs w:val="28"/>
        </w:rPr>
      </w:pPr>
      <w:bookmarkStart w:id="1" w:name="_Toc502757661"/>
      <w:r w:rsidRPr="003A4B0C">
        <w:rPr>
          <w:rFonts w:ascii="Barlow" w:hAnsi="Barlow"/>
          <w:sz w:val="28"/>
          <w:szCs w:val="28"/>
        </w:rPr>
        <w:lastRenderedPageBreak/>
        <w:t>Introduction</w:t>
      </w:r>
      <w:bookmarkEnd w:id="1"/>
    </w:p>
    <w:p w14:paraId="4C3C3D66" w14:textId="2AA74A09" w:rsidR="00044905" w:rsidRPr="003A4B0C" w:rsidRDefault="00D05574" w:rsidP="00044905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2" w:name="_Toc495852825"/>
      <w:bookmarkStart w:id="3" w:name="_Toc502757662"/>
      <w:r w:rsidRPr="003A4B0C">
        <w:rPr>
          <w:rFonts w:ascii="Barlow" w:hAnsi="Barlow" w:cs="Arial"/>
          <w:smallCaps w:val="0"/>
          <w:sz w:val="24"/>
          <w:szCs w:val="24"/>
        </w:rPr>
        <w:t>P</w:t>
      </w:r>
      <w:r w:rsidR="00044905" w:rsidRPr="003A4B0C">
        <w:rPr>
          <w:rFonts w:ascii="Barlow" w:hAnsi="Barlow" w:cs="Arial"/>
          <w:smallCaps w:val="0"/>
          <w:sz w:val="24"/>
          <w:szCs w:val="24"/>
        </w:rPr>
        <w:t>olicy statement</w:t>
      </w:r>
      <w:bookmarkEnd w:id="2"/>
      <w:bookmarkEnd w:id="3"/>
    </w:p>
    <w:p w14:paraId="121F9C13" w14:textId="7435C555" w:rsidR="009E44EC" w:rsidRPr="003A4B0C" w:rsidRDefault="009E44EC" w:rsidP="009E44EC">
      <w:pPr>
        <w:rPr>
          <w:rFonts w:ascii="Barlow" w:hAnsi="Barlow"/>
          <w:lang w:val="en-US"/>
        </w:rPr>
      </w:pPr>
    </w:p>
    <w:p w14:paraId="44AD0EB6" w14:textId="7DF7A512" w:rsidR="00B35D79" w:rsidRPr="003A4B0C" w:rsidRDefault="00C431E9" w:rsidP="009E44EC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Whilst any act of intimidation, aggression or violence, be it ver</w:t>
      </w:r>
      <w:r w:rsidR="001E0150" w:rsidRPr="003A4B0C">
        <w:rPr>
          <w:rFonts w:ascii="Barlow" w:hAnsi="Barlow" w:cs="Arial"/>
          <w:lang w:val="en-US"/>
        </w:rPr>
        <w:t>bal</w:t>
      </w:r>
      <w:r w:rsidRPr="003A4B0C">
        <w:rPr>
          <w:rFonts w:ascii="Barlow" w:hAnsi="Barlow" w:cs="Arial"/>
          <w:lang w:val="en-US"/>
        </w:rPr>
        <w:t xml:space="preserve"> or physical</w:t>
      </w:r>
      <w:r w:rsidR="000A3069" w:rsidRPr="003A4B0C">
        <w:rPr>
          <w:rFonts w:ascii="Barlow" w:hAnsi="Barlow" w:cs="Arial"/>
          <w:lang w:val="en-US"/>
        </w:rPr>
        <w:t>,</w:t>
      </w:r>
      <w:r w:rsidRPr="003A4B0C">
        <w:rPr>
          <w:rFonts w:ascii="Barlow" w:hAnsi="Barlow" w:cs="Arial"/>
          <w:lang w:val="en-US"/>
        </w:rPr>
        <w:t xml:space="preserve"> is not acceptable, it is acknowledged that a minority </w:t>
      </w:r>
      <w:r w:rsidR="001E0150" w:rsidRPr="003A4B0C">
        <w:rPr>
          <w:rFonts w:ascii="Barlow" w:hAnsi="Barlow" w:cs="Arial"/>
          <w:lang w:val="en-US"/>
        </w:rPr>
        <w:t>of patients</w:t>
      </w:r>
      <w:r w:rsidR="000A3069" w:rsidRPr="003A4B0C">
        <w:rPr>
          <w:rFonts w:ascii="Barlow" w:hAnsi="Barlow" w:cs="Arial"/>
          <w:lang w:val="en-US"/>
        </w:rPr>
        <w:t xml:space="preserve"> may on occasion</w:t>
      </w:r>
      <w:r w:rsidRPr="003A4B0C">
        <w:rPr>
          <w:rFonts w:ascii="Barlow" w:hAnsi="Barlow" w:cs="Arial"/>
          <w:lang w:val="en-US"/>
        </w:rPr>
        <w:t xml:space="preserve"> be abusive or violent towards staff at </w:t>
      </w:r>
      <w:r w:rsidR="00E81C7E" w:rsidRPr="003A4B0C">
        <w:rPr>
          <w:rFonts w:ascii="Barlow" w:hAnsi="Barlow" w:cs="Arial"/>
          <w:lang w:val="en-US"/>
        </w:rPr>
        <w:t>Empingham Medical Centre</w:t>
      </w:r>
      <w:r w:rsidRPr="003A4B0C">
        <w:rPr>
          <w:rFonts w:ascii="Barlow" w:hAnsi="Barlow" w:cs="Arial"/>
          <w:lang w:val="en-US"/>
        </w:rPr>
        <w:t>.</w:t>
      </w:r>
      <w:r w:rsidR="000A3069" w:rsidRPr="003A4B0C">
        <w:rPr>
          <w:rFonts w:ascii="Barlow" w:hAnsi="Barlow" w:cs="Arial"/>
          <w:lang w:val="en-US"/>
        </w:rPr>
        <w:t xml:space="preserve"> </w:t>
      </w:r>
      <w:r w:rsidR="001E0150" w:rsidRPr="003A4B0C">
        <w:rPr>
          <w:rFonts w:ascii="Barlow" w:hAnsi="Barlow" w:cs="Arial"/>
          <w:lang w:val="en-US"/>
        </w:rPr>
        <w:t>This practice has a zero tolerance towards such behavio</w:t>
      </w:r>
      <w:r w:rsidR="000A3069" w:rsidRPr="003A4B0C">
        <w:rPr>
          <w:rFonts w:ascii="Barlow" w:hAnsi="Barlow" w:cs="Arial"/>
          <w:lang w:val="en-US"/>
        </w:rPr>
        <w:t>u</w:t>
      </w:r>
      <w:r w:rsidR="001E0150" w:rsidRPr="003A4B0C">
        <w:rPr>
          <w:rFonts w:ascii="Barlow" w:hAnsi="Barlow" w:cs="Arial"/>
          <w:lang w:val="en-US"/>
        </w:rPr>
        <w:t>r and is committed to reducing the risk to staff</w:t>
      </w:r>
      <w:r w:rsidR="00835FFA" w:rsidRPr="003A4B0C">
        <w:rPr>
          <w:rFonts w:ascii="Barlow" w:hAnsi="Barlow" w:cs="Arial"/>
          <w:lang w:val="en-US"/>
        </w:rPr>
        <w:t xml:space="preserve"> and other patients</w:t>
      </w:r>
      <w:r w:rsidR="001E0150" w:rsidRPr="003A4B0C">
        <w:rPr>
          <w:rFonts w:ascii="Barlow" w:hAnsi="Barlow" w:cs="Arial"/>
          <w:lang w:val="en-US"/>
        </w:rPr>
        <w:t>.</w:t>
      </w:r>
      <w:r w:rsidRPr="003A4B0C">
        <w:rPr>
          <w:rFonts w:ascii="Barlow" w:hAnsi="Barlow" w:cs="Arial"/>
          <w:lang w:val="en-US"/>
        </w:rPr>
        <w:t xml:space="preserve">   </w:t>
      </w:r>
      <w:r w:rsidR="00190C4A" w:rsidRPr="003A4B0C">
        <w:rPr>
          <w:rFonts w:ascii="Barlow" w:hAnsi="Barlow" w:cs="Arial"/>
          <w:lang w:val="en-US"/>
        </w:rPr>
        <w:t xml:space="preserve">  </w:t>
      </w:r>
      <w:r w:rsidR="00FA0D52" w:rsidRPr="003A4B0C">
        <w:rPr>
          <w:rFonts w:ascii="Barlow" w:hAnsi="Barlow" w:cs="Arial"/>
          <w:lang w:val="en-US"/>
        </w:rPr>
        <w:t xml:space="preserve">  </w:t>
      </w:r>
      <w:r w:rsidR="003000BD" w:rsidRPr="003A4B0C">
        <w:rPr>
          <w:rFonts w:ascii="Barlow" w:hAnsi="Barlow" w:cs="Arial"/>
          <w:lang w:val="en-US"/>
        </w:rPr>
        <w:t xml:space="preserve">  </w:t>
      </w:r>
      <w:r w:rsidR="00460BA9" w:rsidRPr="003A4B0C">
        <w:rPr>
          <w:rFonts w:ascii="Barlow" w:hAnsi="Barlow" w:cs="Arial"/>
          <w:lang w:val="en-US"/>
        </w:rPr>
        <w:t xml:space="preserve">    </w:t>
      </w:r>
    </w:p>
    <w:p w14:paraId="349D4B4D" w14:textId="7B29E887" w:rsidR="00044905" w:rsidRPr="003A4B0C" w:rsidRDefault="00D05574" w:rsidP="00044905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4" w:name="_Toc495852826"/>
      <w:bookmarkStart w:id="5" w:name="_Toc502757663"/>
      <w:r w:rsidRPr="003A4B0C">
        <w:rPr>
          <w:rFonts w:ascii="Barlow" w:hAnsi="Barlow" w:cs="Arial"/>
          <w:smallCaps w:val="0"/>
          <w:sz w:val="24"/>
          <w:szCs w:val="24"/>
        </w:rPr>
        <w:t>P</w:t>
      </w:r>
      <w:r w:rsidR="00044905" w:rsidRPr="003A4B0C">
        <w:rPr>
          <w:rFonts w:ascii="Barlow" w:hAnsi="Barlow" w:cs="Arial"/>
          <w:smallCaps w:val="0"/>
          <w:sz w:val="24"/>
          <w:szCs w:val="24"/>
        </w:rPr>
        <w:t>rinciples</w:t>
      </w:r>
      <w:bookmarkEnd w:id="4"/>
      <w:bookmarkEnd w:id="5"/>
    </w:p>
    <w:p w14:paraId="115E86CB" w14:textId="77777777" w:rsidR="00044905" w:rsidRPr="003A4B0C" w:rsidRDefault="00044905" w:rsidP="00044905">
      <w:pPr>
        <w:rPr>
          <w:rFonts w:ascii="Barlow" w:hAnsi="Barlow" w:cs="Arial"/>
          <w:lang w:val="en-US"/>
        </w:rPr>
      </w:pPr>
    </w:p>
    <w:p w14:paraId="288E957E" w14:textId="48B4C96E" w:rsidR="00E71AA4" w:rsidRPr="003A4B0C" w:rsidRDefault="0094447A" w:rsidP="0095408D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 xml:space="preserve">This policy will </w:t>
      </w:r>
      <w:r w:rsidR="00DE41F0" w:rsidRPr="003A4B0C">
        <w:rPr>
          <w:rFonts w:ascii="Barlow" w:hAnsi="Barlow" w:cs="Arial"/>
          <w:lang w:val="en-US"/>
        </w:rPr>
        <w:t>illustrate the practice</w:t>
      </w:r>
      <w:r w:rsidR="000A3069" w:rsidRPr="003A4B0C">
        <w:rPr>
          <w:rFonts w:ascii="Barlow" w:hAnsi="Barlow" w:cs="Arial"/>
          <w:lang w:val="en-US"/>
        </w:rPr>
        <w:t>’s</w:t>
      </w:r>
      <w:r w:rsidR="00DE41F0" w:rsidRPr="003A4B0C">
        <w:rPr>
          <w:rFonts w:ascii="Barlow" w:hAnsi="Barlow" w:cs="Arial"/>
          <w:lang w:val="en-US"/>
        </w:rPr>
        <w:t xml:space="preserve"> commitment to the safety of staff, contractors and patients whilst explaining the requirement f</w:t>
      </w:r>
      <w:r w:rsidR="000A3069" w:rsidRPr="003A4B0C">
        <w:rPr>
          <w:rFonts w:ascii="Barlow" w:hAnsi="Barlow" w:cs="Arial"/>
          <w:lang w:val="en-US"/>
        </w:rPr>
        <w:t xml:space="preserve">or staff to undertake training and </w:t>
      </w:r>
      <w:r w:rsidR="00DE41F0" w:rsidRPr="003A4B0C">
        <w:rPr>
          <w:rFonts w:ascii="Barlow" w:hAnsi="Barlow" w:cs="Arial"/>
          <w:lang w:val="en-US"/>
        </w:rPr>
        <w:t xml:space="preserve">report incidents effectively to ensure </w:t>
      </w:r>
      <w:r w:rsidR="000A3069" w:rsidRPr="003A4B0C">
        <w:rPr>
          <w:rFonts w:ascii="Barlow" w:hAnsi="Barlow" w:cs="Arial"/>
          <w:lang w:val="en-US"/>
        </w:rPr>
        <w:t xml:space="preserve">that </w:t>
      </w:r>
      <w:r w:rsidR="00DE41F0" w:rsidRPr="003A4B0C">
        <w:rPr>
          <w:rFonts w:ascii="Barlow" w:hAnsi="Barlow" w:cs="Arial"/>
          <w:lang w:val="en-US"/>
        </w:rPr>
        <w:t xml:space="preserve">appropriate action is taken against offenders.  </w:t>
      </w:r>
      <w:r w:rsidR="001E0150" w:rsidRPr="003A4B0C">
        <w:rPr>
          <w:rFonts w:ascii="Barlow" w:hAnsi="Barlow" w:cs="Arial"/>
          <w:lang w:val="en-US"/>
        </w:rPr>
        <w:t xml:space="preserve"> </w:t>
      </w:r>
    </w:p>
    <w:p w14:paraId="030917FC" w14:textId="6F4CABCF" w:rsidR="00044905" w:rsidRPr="003A4B0C" w:rsidRDefault="00965FEA" w:rsidP="00044905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6" w:name="_Toc495852828"/>
      <w:bookmarkStart w:id="7" w:name="_Toc502757664"/>
      <w:r w:rsidRPr="003A4B0C">
        <w:rPr>
          <w:rFonts w:ascii="Barlow" w:hAnsi="Barlow" w:cs="Arial"/>
          <w:smallCaps w:val="0"/>
          <w:sz w:val="24"/>
          <w:szCs w:val="24"/>
        </w:rPr>
        <w:t>S</w:t>
      </w:r>
      <w:r w:rsidR="00044905" w:rsidRPr="003A4B0C">
        <w:rPr>
          <w:rFonts w:ascii="Barlow" w:hAnsi="Barlow" w:cs="Arial"/>
          <w:smallCaps w:val="0"/>
          <w:sz w:val="24"/>
          <w:szCs w:val="24"/>
        </w:rPr>
        <w:t>tatus</w:t>
      </w:r>
      <w:bookmarkEnd w:id="6"/>
      <w:bookmarkEnd w:id="7"/>
    </w:p>
    <w:p w14:paraId="0EE9D9AB" w14:textId="77777777" w:rsidR="00044905" w:rsidRPr="003A4B0C" w:rsidRDefault="00044905" w:rsidP="00044905">
      <w:pPr>
        <w:rPr>
          <w:rFonts w:ascii="Barlow" w:hAnsi="Barlow" w:cstheme="minorHAnsi"/>
          <w:lang w:val="en-US"/>
        </w:rPr>
      </w:pPr>
    </w:p>
    <w:p w14:paraId="3C5034AA" w14:textId="44A604DD" w:rsidR="00044905" w:rsidRPr="003A4B0C" w:rsidRDefault="00965FEA" w:rsidP="00044905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The p</w:t>
      </w:r>
      <w:r w:rsidR="00044905" w:rsidRPr="003A4B0C">
        <w:rPr>
          <w:rFonts w:ascii="Barlow" w:hAnsi="Barlow" w:cs="Arial"/>
          <w:lang w:val="en-US"/>
        </w:rPr>
        <w:t>ractice aims to design and implement policies and procedures that meet the diverse needs of our service and workforce, ensuring that none are placed at a disadvantage over others, in accordance with the Equality Act</w:t>
      </w:r>
      <w:r w:rsidR="00F454D3" w:rsidRPr="003A4B0C">
        <w:rPr>
          <w:rFonts w:ascii="Barlow" w:hAnsi="Barlow" w:cs="Arial"/>
          <w:lang w:val="en-US"/>
        </w:rPr>
        <w:t xml:space="preserve"> 2010. </w:t>
      </w:r>
      <w:r w:rsidR="00044905" w:rsidRPr="003A4B0C">
        <w:rPr>
          <w:rFonts w:ascii="Barlow" w:hAnsi="Barlow" w:cs="Arial"/>
          <w:lang w:val="en-US"/>
        </w:rPr>
        <w:t>Consideration has been given to the impact t</w:t>
      </w:r>
      <w:r w:rsidR="00F454D3" w:rsidRPr="003A4B0C">
        <w:rPr>
          <w:rFonts w:ascii="Barlow" w:hAnsi="Barlow" w:cs="Arial"/>
          <w:lang w:val="en-US"/>
        </w:rPr>
        <w:t>his policy might have in regard</w:t>
      </w:r>
      <w:r w:rsidR="00044905" w:rsidRPr="003A4B0C">
        <w:rPr>
          <w:rFonts w:ascii="Barlow" w:hAnsi="Barlow" w:cs="Arial"/>
          <w:lang w:val="en-US"/>
        </w:rPr>
        <w:t xml:space="preserve"> to the individual protected characteristics of those to whom it applies.</w:t>
      </w:r>
    </w:p>
    <w:p w14:paraId="6C01296F" w14:textId="77777777" w:rsidR="00044905" w:rsidRPr="003A4B0C" w:rsidRDefault="00044905" w:rsidP="00044905">
      <w:pPr>
        <w:rPr>
          <w:rFonts w:ascii="Barlow" w:hAnsi="Barlow" w:cs="Arial"/>
          <w:lang w:val="en-US"/>
        </w:rPr>
      </w:pPr>
    </w:p>
    <w:p w14:paraId="039F72B3" w14:textId="43AAB939" w:rsidR="00044905" w:rsidRPr="003A4B0C" w:rsidRDefault="00044905" w:rsidP="00044905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This document and any procedures contained within it are non-contractual and may be modified or w</w:t>
      </w:r>
      <w:r w:rsidR="00F454D3" w:rsidRPr="003A4B0C">
        <w:rPr>
          <w:rFonts w:ascii="Barlow" w:hAnsi="Barlow" w:cs="Arial"/>
          <w:lang w:val="en-US"/>
        </w:rPr>
        <w:t xml:space="preserve">ithdrawn at any time. </w:t>
      </w:r>
      <w:r w:rsidRPr="003A4B0C">
        <w:rPr>
          <w:rFonts w:ascii="Barlow" w:hAnsi="Barlow" w:cs="Arial"/>
          <w:lang w:val="en-US"/>
        </w:rPr>
        <w:t>For the avoidance of doubt, it does not form part of your contract of employment.</w:t>
      </w:r>
    </w:p>
    <w:p w14:paraId="361BB5DA" w14:textId="77777777" w:rsidR="00BE3256" w:rsidRPr="003A4B0C" w:rsidRDefault="00BE3256" w:rsidP="00044905">
      <w:pPr>
        <w:rPr>
          <w:rFonts w:ascii="Barlow" w:hAnsi="Barlow" w:cs="Arial"/>
          <w:lang w:val="en-US"/>
        </w:rPr>
      </w:pPr>
    </w:p>
    <w:p w14:paraId="16FFFBBF" w14:textId="535F0A83" w:rsidR="00044905" w:rsidRPr="003A4B0C" w:rsidRDefault="00F454D3" w:rsidP="00044905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8" w:name="_Toc495852829"/>
      <w:bookmarkStart w:id="9" w:name="_Toc502757665"/>
      <w:r w:rsidRPr="003A4B0C">
        <w:rPr>
          <w:rFonts w:ascii="Barlow" w:hAnsi="Barlow" w:cs="Arial"/>
          <w:smallCaps w:val="0"/>
          <w:sz w:val="24"/>
          <w:szCs w:val="24"/>
        </w:rPr>
        <w:t>T</w:t>
      </w:r>
      <w:r w:rsidR="00044905" w:rsidRPr="003A4B0C">
        <w:rPr>
          <w:rFonts w:ascii="Barlow" w:hAnsi="Barlow" w:cs="Arial"/>
          <w:smallCaps w:val="0"/>
          <w:sz w:val="24"/>
          <w:szCs w:val="24"/>
        </w:rPr>
        <w:t>raining and support</w:t>
      </w:r>
      <w:bookmarkEnd w:id="8"/>
      <w:bookmarkEnd w:id="9"/>
    </w:p>
    <w:p w14:paraId="75698322" w14:textId="77777777" w:rsidR="00044905" w:rsidRPr="003A4B0C" w:rsidRDefault="00044905" w:rsidP="00044905">
      <w:pPr>
        <w:rPr>
          <w:rFonts w:ascii="Barlow" w:hAnsi="Barlow"/>
          <w:lang w:val="en-US"/>
        </w:rPr>
      </w:pPr>
    </w:p>
    <w:p w14:paraId="6BD8AAC2" w14:textId="6C2B37B3" w:rsidR="00044905" w:rsidRPr="003A4B0C" w:rsidRDefault="00F454D3" w:rsidP="00044905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The p</w:t>
      </w:r>
      <w:r w:rsidR="00044905" w:rsidRPr="003A4B0C">
        <w:rPr>
          <w:rFonts w:ascii="Barlow" w:hAnsi="Barlow" w:cs="Arial"/>
          <w:lang w:val="en-US"/>
        </w:rPr>
        <w:t>ractice will provide guidance and support to help those to whom it applies understand their rights and responsibilities unde</w:t>
      </w:r>
      <w:r w:rsidR="000A3069" w:rsidRPr="003A4B0C">
        <w:rPr>
          <w:rFonts w:ascii="Barlow" w:hAnsi="Barlow" w:cs="Arial"/>
          <w:lang w:val="en-US"/>
        </w:rPr>
        <w:t xml:space="preserve">r this policy. </w:t>
      </w:r>
      <w:r w:rsidR="00044905" w:rsidRPr="003A4B0C">
        <w:rPr>
          <w:rFonts w:ascii="Barlow" w:hAnsi="Barlow" w:cs="Arial"/>
          <w:lang w:val="en-US"/>
        </w:rPr>
        <w:t>Additional support will be provided to managers and supervisors to enable them to deal more effectively with matters arising from this policy.</w:t>
      </w:r>
    </w:p>
    <w:p w14:paraId="232DC950" w14:textId="77777777" w:rsidR="000A3069" w:rsidRPr="003A4B0C" w:rsidRDefault="000A3069" w:rsidP="00044905">
      <w:pPr>
        <w:rPr>
          <w:rFonts w:ascii="Barlow" w:hAnsi="Barlow" w:cs="Arial"/>
          <w:lang w:val="en-US"/>
        </w:rPr>
      </w:pPr>
    </w:p>
    <w:p w14:paraId="2E90B5B1" w14:textId="77777777" w:rsidR="000A3069" w:rsidRPr="003A4B0C" w:rsidRDefault="000A3069" w:rsidP="00044905">
      <w:pPr>
        <w:rPr>
          <w:rFonts w:ascii="Barlow" w:hAnsi="Barlow" w:cs="Arial"/>
          <w:lang w:val="en-US"/>
        </w:rPr>
      </w:pPr>
    </w:p>
    <w:p w14:paraId="721BB49B" w14:textId="77777777" w:rsidR="00044905" w:rsidRPr="003A4B0C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="Barlow" w:hAnsi="Barlow"/>
          <w:sz w:val="28"/>
          <w:szCs w:val="28"/>
        </w:rPr>
      </w:pPr>
      <w:bookmarkStart w:id="10" w:name="_Toc495852830"/>
      <w:bookmarkStart w:id="11" w:name="_Toc502757666"/>
      <w:r w:rsidRPr="003A4B0C">
        <w:rPr>
          <w:rFonts w:ascii="Barlow" w:hAnsi="Barlow"/>
          <w:sz w:val="28"/>
          <w:szCs w:val="28"/>
        </w:rPr>
        <w:t>Scope</w:t>
      </w:r>
      <w:bookmarkEnd w:id="10"/>
      <w:bookmarkEnd w:id="11"/>
    </w:p>
    <w:p w14:paraId="2BECA050" w14:textId="3D67D3C6" w:rsidR="00044905" w:rsidRPr="003A4B0C" w:rsidRDefault="00F454D3" w:rsidP="00044905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12" w:name="_Toc495852831"/>
      <w:bookmarkStart w:id="13" w:name="_Toc502757667"/>
      <w:r w:rsidRPr="003A4B0C">
        <w:rPr>
          <w:rFonts w:ascii="Barlow" w:hAnsi="Barlow" w:cs="Arial"/>
          <w:smallCaps w:val="0"/>
          <w:sz w:val="24"/>
          <w:szCs w:val="24"/>
        </w:rPr>
        <w:t>W</w:t>
      </w:r>
      <w:r w:rsidR="00044905" w:rsidRPr="003A4B0C">
        <w:rPr>
          <w:rFonts w:ascii="Barlow" w:hAnsi="Barlow" w:cs="Arial"/>
          <w:smallCaps w:val="0"/>
          <w:sz w:val="24"/>
          <w:szCs w:val="24"/>
        </w:rPr>
        <w:t>ho it applies to</w:t>
      </w:r>
      <w:bookmarkEnd w:id="12"/>
      <w:bookmarkEnd w:id="13"/>
    </w:p>
    <w:p w14:paraId="2FCED63C" w14:textId="77777777" w:rsidR="00044905" w:rsidRPr="003A4B0C" w:rsidRDefault="00044905" w:rsidP="00044905">
      <w:pPr>
        <w:rPr>
          <w:rFonts w:ascii="Barlow" w:hAnsi="Barlow"/>
          <w:sz w:val="24"/>
          <w:szCs w:val="24"/>
          <w:lang w:val="en-US"/>
        </w:rPr>
      </w:pPr>
    </w:p>
    <w:p w14:paraId="2CFD85FA" w14:textId="7296766A" w:rsidR="00044905" w:rsidRPr="003A4B0C" w:rsidRDefault="00044905" w:rsidP="00044905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This document applies to all employees</w:t>
      </w:r>
      <w:r w:rsidR="00F454D3" w:rsidRPr="003A4B0C">
        <w:rPr>
          <w:rFonts w:ascii="Barlow" w:hAnsi="Barlow" w:cs="Arial"/>
          <w:lang w:val="en-US"/>
        </w:rPr>
        <w:t>, p</w:t>
      </w:r>
      <w:r w:rsidRPr="003A4B0C">
        <w:rPr>
          <w:rFonts w:ascii="Barlow" w:hAnsi="Barlow" w:cs="Arial"/>
          <w:lang w:val="en-US"/>
        </w:rPr>
        <w:t xml:space="preserve">artners and directors of the </w:t>
      </w:r>
      <w:r w:rsidR="00F454D3" w:rsidRPr="003A4B0C">
        <w:rPr>
          <w:rFonts w:ascii="Barlow" w:hAnsi="Barlow" w:cs="Arial"/>
          <w:lang w:val="en-US"/>
        </w:rPr>
        <w:t>p</w:t>
      </w:r>
      <w:r w:rsidRPr="003A4B0C">
        <w:rPr>
          <w:rFonts w:ascii="Barlow" w:hAnsi="Barlow" w:cs="Arial"/>
          <w:lang w:val="en-US"/>
        </w:rPr>
        <w:t xml:space="preserve">ractice. Other individuals performing functions in relation to the </w:t>
      </w:r>
      <w:r w:rsidR="00F454D3" w:rsidRPr="003A4B0C">
        <w:rPr>
          <w:rFonts w:ascii="Barlow" w:hAnsi="Barlow" w:cs="Arial"/>
          <w:lang w:val="en-US"/>
        </w:rPr>
        <w:t>p</w:t>
      </w:r>
      <w:r w:rsidRPr="003A4B0C">
        <w:rPr>
          <w:rFonts w:ascii="Barlow" w:hAnsi="Barlow" w:cs="Arial"/>
          <w:lang w:val="en-US"/>
        </w:rPr>
        <w:t>ractice, such as agency workers, locums and contractors, are encouraged to use it.</w:t>
      </w:r>
    </w:p>
    <w:p w14:paraId="15099AEB" w14:textId="1E1CC461" w:rsidR="00044905" w:rsidRPr="003A4B0C" w:rsidRDefault="00F454D3" w:rsidP="00044905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14" w:name="_Toc495852832"/>
      <w:bookmarkStart w:id="15" w:name="_Toc502757668"/>
      <w:r w:rsidRPr="003A4B0C">
        <w:rPr>
          <w:rFonts w:ascii="Barlow" w:hAnsi="Barlow" w:cs="Arial"/>
          <w:smallCaps w:val="0"/>
          <w:sz w:val="24"/>
          <w:szCs w:val="24"/>
        </w:rPr>
        <w:lastRenderedPageBreak/>
        <w:t>W</w:t>
      </w:r>
      <w:r w:rsidR="00044905" w:rsidRPr="003A4B0C">
        <w:rPr>
          <w:rFonts w:ascii="Barlow" w:hAnsi="Barlow" w:cs="Arial"/>
          <w:smallCaps w:val="0"/>
          <w:sz w:val="24"/>
          <w:szCs w:val="24"/>
        </w:rPr>
        <w:t xml:space="preserve">hy and how it applies to </w:t>
      </w:r>
      <w:bookmarkEnd w:id="14"/>
      <w:bookmarkEnd w:id="15"/>
      <w:r w:rsidR="000A3069" w:rsidRPr="003A4B0C">
        <w:rPr>
          <w:rFonts w:ascii="Barlow" w:hAnsi="Barlow" w:cs="Arial"/>
          <w:smallCaps w:val="0"/>
          <w:sz w:val="24"/>
          <w:szCs w:val="24"/>
        </w:rPr>
        <w:t>them</w:t>
      </w:r>
    </w:p>
    <w:p w14:paraId="03B95DD3" w14:textId="5110CA34" w:rsidR="00B22E1E" w:rsidRPr="003A4B0C" w:rsidRDefault="00B22E1E" w:rsidP="005067B1">
      <w:pPr>
        <w:rPr>
          <w:rFonts w:ascii="Barlow" w:hAnsi="Barlow" w:cs="Arial"/>
          <w:lang w:val="en-US"/>
        </w:rPr>
      </w:pPr>
    </w:p>
    <w:p w14:paraId="29DF4120" w14:textId="7193224B" w:rsidR="005B058D" w:rsidRPr="003A4B0C" w:rsidRDefault="00F021B5" w:rsidP="005B058D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 xml:space="preserve">It is the responsibility of </w:t>
      </w:r>
      <w:r w:rsidR="004F587B" w:rsidRPr="003A4B0C">
        <w:rPr>
          <w:rFonts w:ascii="Barlow" w:hAnsi="Barlow" w:cs="Arial"/>
          <w:lang w:val="en-US"/>
        </w:rPr>
        <w:t>all staff to en</w:t>
      </w:r>
      <w:r w:rsidR="000A3069" w:rsidRPr="003A4B0C">
        <w:rPr>
          <w:rFonts w:ascii="Barlow" w:hAnsi="Barlow" w:cs="Arial"/>
          <w:lang w:val="en-US"/>
        </w:rPr>
        <w:t xml:space="preserve">sure they recognise, respond to and take the necessary action </w:t>
      </w:r>
      <w:r w:rsidR="004F587B" w:rsidRPr="003A4B0C">
        <w:rPr>
          <w:rFonts w:ascii="Barlow" w:hAnsi="Barlow" w:cs="Arial"/>
          <w:lang w:val="en-US"/>
        </w:rPr>
        <w:t xml:space="preserve">when dealing with any </w:t>
      </w:r>
      <w:r w:rsidR="008C5DC8" w:rsidRPr="003A4B0C">
        <w:rPr>
          <w:rFonts w:ascii="Barlow" w:hAnsi="Barlow" w:cs="Arial"/>
          <w:lang w:val="en-US"/>
        </w:rPr>
        <w:t>patient who is behaving in a violent, threatening or abusive manner towards collea</w:t>
      </w:r>
      <w:r w:rsidR="000A3069" w:rsidRPr="003A4B0C">
        <w:rPr>
          <w:rFonts w:ascii="Barlow" w:hAnsi="Barlow" w:cs="Arial"/>
          <w:lang w:val="en-US"/>
        </w:rPr>
        <w:t xml:space="preserve">gues, contractors or patients. </w:t>
      </w:r>
      <w:r w:rsidR="004F587B" w:rsidRPr="003A4B0C">
        <w:rPr>
          <w:rFonts w:ascii="Barlow" w:hAnsi="Barlow" w:cs="Arial"/>
          <w:lang w:val="en-US"/>
        </w:rPr>
        <w:t xml:space="preserve">It remains the responsibility of the </w:t>
      </w:r>
      <w:r w:rsidRPr="003A4B0C">
        <w:rPr>
          <w:rFonts w:ascii="Barlow" w:hAnsi="Barlow" w:cs="Arial"/>
          <w:lang w:val="en-US"/>
        </w:rPr>
        <w:t xml:space="preserve">practice management team to ensure </w:t>
      </w:r>
      <w:r w:rsidR="000A3069" w:rsidRPr="003A4B0C">
        <w:rPr>
          <w:rFonts w:ascii="Barlow" w:hAnsi="Barlow" w:cs="Arial"/>
          <w:lang w:val="en-US"/>
        </w:rPr>
        <w:t xml:space="preserve">that </w:t>
      </w:r>
      <w:r w:rsidR="004F587B" w:rsidRPr="003A4B0C">
        <w:rPr>
          <w:rFonts w:ascii="Barlow" w:hAnsi="Barlow" w:cs="Arial"/>
          <w:lang w:val="en-US"/>
        </w:rPr>
        <w:t xml:space="preserve">all staff have undertaken the necessary training to be able to respond </w:t>
      </w:r>
      <w:r w:rsidR="008C5DC8" w:rsidRPr="003A4B0C">
        <w:rPr>
          <w:rFonts w:ascii="Barlow" w:hAnsi="Barlow" w:cs="Arial"/>
          <w:lang w:val="en-US"/>
        </w:rPr>
        <w:t xml:space="preserve">appropriately.  </w:t>
      </w:r>
      <w:r w:rsidR="005067B1" w:rsidRPr="003A4B0C">
        <w:rPr>
          <w:rFonts w:ascii="Barlow" w:hAnsi="Barlow" w:cs="Arial"/>
          <w:lang w:val="en-US"/>
        </w:rPr>
        <w:t xml:space="preserve">  </w:t>
      </w:r>
    </w:p>
    <w:p w14:paraId="7654DD43" w14:textId="14EEFDE9" w:rsidR="00631A5F" w:rsidRPr="003A4B0C" w:rsidRDefault="00554195" w:rsidP="00631A5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="Barlow" w:hAnsi="Barlow"/>
          <w:sz w:val="28"/>
          <w:szCs w:val="28"/>
        </w:rPr>
      </w:pPr>
      <w:bookmarkStart w:id="16" w:name="_Toc502757669"/>
      <w:r w:rsidRPr="003A4B0C">
        <w:rPr>
          <w:rFonts w:ascii="Barlow" w:hAnsi="Barlow"/>
          <w:sz w:val="28"/>
          <w:szCs w:val="28"/>
        </w:rPr>
        <w:t>Definition of t</w:t>
      </w:r>
      <w:r w:rsidR="00631A5F" w:rsidRPr="003A4B0C">
        <w:rPr>
          <w:rFonts w:ascii="Barlow" w:hAnsi="Barlow"/>
          <w:sz w:val="28"/>
          <w:szCs w:val="28"/>
        </w:rPr>
        <w:t>erms</w:t>
      </w:r>
      <w:bookmarkEnd w:id="16"/>
    </w:p>
    <w:p w14:paraId="02BF4106" w14:textId="7CF7DA71" w:rsidR="00631A5F" w:rsidRPr="003A4B0C" w:rsidRDefault="00BA1F2F" w:rsidP="00631A5F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17" w:name="_Toc502757670"/>
      <w:r w:rsidRPr="003A4B0C">
        <w:rPr>
          <w:rFonts w:ascii="Barlow" w:hAnsi="Barlow" w:cs="Arial"/>
          <w:smallCaps w:val="0"/>
          <w:sz w:val="24"/>
          <w:szCs w:val="24"/>
        </w:rPr>
        <w:t>Violence</w:t>
      </w:r>
      <w:bookmarkEnd w:id="17"/>
    </w:p>
    <w:p w14:paraId="4C8F2CBE" w14:textId="77777777" w:rsidR="00631A5F" w:rsidRPr="003A4B0C" w:rsidRDefault="00631A5F" w:rsidP="00631A5F">
      <w:pPr>
        <w:rPr>
          <w:rFonts w:ascii="Barlow" w:hAnsi="Barlow"/>
          <w:lang w:val="en-US"/>
        </w:rPr>
      </w:pPr>
    </w:p>
    <w:p w14:paraId="3EBE0BE8" w14:textId="767E5528" w:rsidR="00631A5F" w:rsidRPr="003A4B0C" w:rsidRDefault="00BA1F2F" w:rsidP="00631A5F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Any incident in which an employee is abused, threatened or assaulted in circumstances relating to their work</w:t>
      </w:r>
      <w:r w:rsidR="008C5DC8" w:rsidRPr="003A4B0C">
        <w:rPr>
          <w:rFonts w:ascii="Barlow" w:hAnsi="Barlow" w:cs="Arial"/>
          <w:lang w:val="en-US"/>
        </w:rPr>
        <w:t>.</w:t>
      </w:r>
      <w:r w:rsidR="00BD3A47" w:rsidRPr="003A4B0C">
        <w:rPr>
          <w:rStyle w:val="FootnoteReference"/>
          <w:rFonts w:ascii="Barlow" w:hAnsi="Barlow" w:cs="Arial"/>
          <w:lang w:val="en-US"/>
        </w:rPr>
        <w:footnoteReference w:id="1"/>
      </w:r>
      <w:r w:rsidR="008C5DC8" w:rsidRPr="003A4B0C">
        <w:rPr>
          <w:rFonts w:ascii="Barlow" w:hAnsi="Barlow" w:cs="Arial"/>
          <w:lang w:val="en-US"/>
        </w:rPr>
        <w:t xml:space="preserve">  </w:t>
      </w:r>
    </w:p>
    <w:p w14:paraId="07093177" w14:textId="7BE72A25" w:rsidR="00404959" w:rsidRPr="003A4B0C" w:rsidRDefault="00554195" w:rsidP="00404959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18" w:name="_Toc502757671"/>
      <w:r w:rsidRPr="003A4B0C">
        <w:rPr>
          <w:rFonts w:ascii="Barlow" w:hAnsi="Barlow" w:cs="Arial"/>
          <w:smallCaps w:val="0"/>
          <w:sz w:val="24"/>
          <w:szCs w:val="24"/>
        </w:rPr>
        <w:t>Physical a</w:t>
      </w:r>
      <w:r w:rsidR="00BA1F2F" w:rsidRPr="003A4B0C">
        <w:rPr>
          <w:rFonts w:ascii="Barlow" w:hAnsi="Barlow" w:cs="Arial"/>
          <w:smallCaps w:val="0"/>
          <w:sz w:val="24"/>
          <w:szCs w:val="24"/>
        </w:rPr>
        <w:t>ssault</w:t>
      </w:r>
      <w:bookmarkEnd w:id="18"/>
    </w:p>
    <w:p w14:paraId="348353AA" w14:textId="77777777" w:rsidR="00404959" w:rsidRPr="003A4B0C" w:rsidRDefault="00404959" w:rsidP="00631A5F">
      <w:pPr>
        <w:rPr>
          <w:rFonts w:ascii="Barlow" w:hAnsi="Barlow" w:cs="Arial"/>
          <w:lang w:val="en-US"/>
        </w:rPr>
      </w:pPr>
    </w:p>
    <w:p w14:paraId="47BC3B92" w14:textId="196135E3" w:rsidR="00404959" w:rsidRPr="003A4B0C" w:rsidRDefault="00BA1F2F" w:rsidP="00631A5F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The intentional application of force to the person of another, without lawful justification, resulting in physical injury or personal discomfort</w:t>
      </w:r>
      <w:r w:rsidR="00404959" w:rsidRPr="003A4B0C">
        <w:rPr>
          <w:rFonts w:ascii="Barlow" w:hAnsi="Barlow" w:cs="Arial"/>
          <w:lang w:val="en-US"/>
        </w:rPr>
        <w:t>.</w:t>
      </w:r>
    </w:p>
    <w:p w14:paraId="1329D5C9" w14:textId="3A96AE23" w:rsidR="00BA1F2F" w:rsidRPr="003A4B0C" w:rsidRDefault="00554195" w:rsidP="00BA1F2F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19" w:name="_Toc502757672"/>
      <w:r w:rsidRPr="003A4B0C">
        <w:rPr>
          <w:rFonts w:ascii="Barlow" w:hAnsi="Barlow" w:cs="Arial"/>
          <w:smallCaps w:val="0"/>
          <w:sz w:val="24"/>
          <w:szCs w:val="24"/>
        </w:rPr>
        <w:t>Non-physical a</w:t>
      </w:r>
      <w:r w:rsidR="00BA1F2F" w:rsidRPr="003A4B0C">
        <w:rPr>
          <w:rFonts w:ascii="Barlow" w:hAnsi="Barlow" w:cs="Arial"/>
          <w:smallCaps w:val="0"/>
          <w:sz w:val="24"/>
          <w:szCs w:val="24"/>
        </w:rPr>
        <w:t>ssault</w:t>
      </w:r>
      <w:bookmarkEnd w:id="19"/>
    </w:p>
    <w:p w14:paraId="2ED67698" w14:textId="77777777" w:rsidR="00BA1F2F" w:rsidRPr="003A4B0C" w:rsidRDefault="00BA1F2F" w:rsidP="00BA1F2F">
      <w:pPr>
        <w:rPr>
          <w:rFonts w:ascii="Barlow" w:hAnsi="Barlow"/>
          <w:lang w:val="en-US"/>
        </w:rPr>
      </w:pPr>
    </w:p>
    <w:p w14:paraId="638A3519" w14:textId="41A33AC6" w:rsidR="00BA1F2F" w:rsidRPr="003A4B0C" w:rsidRDefault="00BA1F2F" w:rsidP="00BA1F2F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The use of inappropriate words or behavio</w:t>
      </w:r>
      <w:r w:rsidR="00554195" w:rsidRPr="003A4B0C">
        <w:rPr>
          <w:rFonts w:ascii="Barlow" w:hAnsi="Barlow" w:cs="Arial"/>
          <w:lang w:val="en-US"/>
        </w:rPr>
        <w:t>u</w:t>
      </w:r>
      <w:r w:rsidRPr="003A4B0C">
        <w:rPr>
          <w:rFonts w:ascii="Barlow" w:hAnsi="Barlow" w:cs="Arial"/>
          <w:lang w:val="en-US"/>
        </w:rPr>
        <w:t>r causing distress and/or constituting harassment.</w:t>
      </w:r>
    </w:p>
    <w:p w14:paraId="1A523F5E" w14:textId="547B48E3" w:rsidR="00BA1F2F" w:rsidRPr="003A4B0C" w:rsidRDefault="00BA1F2F" w:rsidP="00BA1F2F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20" w:name="_Toc502757673"/>
      <w:r w:rsidRPr="003A4B0C">
        <w:rPr>
          <w:rFonts w:ascii="Barlow" w:hAnsi="Barlow" w:cs="Arial"/>
          <w:smallCaps w:val="0"/>
          <w:sz w:val="24"/>
          <w:szCs w:val="24"/>
        </w:rPr>
        <w:t>Aggression</w:t>
      </w:r>
      <w:bookmarkEnd w:id="20"/>
    </w:p>
    <w:p w14:paraId="2FD85C1B" w14:textId="77777777" w:rsidR="00BA1F2F" w:rsidRPr="003A4B0C" w:rsidRDefault="00BA1F2F" w:rsidP="00BA1F2F">
      <w:pPr>
        <w:rPr>
          <w:rFonts w:ascii="Barlow" w:hAnsi="Barlow" w:cs="Arial"/>
          <w:lang w:val="en-US"/>
        </w:rPr>
      </w:pPr>
    </w:p>
    <w:p w14:paraId="2714A3BC" w14:textId="2E129167" w:rsidR="00BA1F2F" w:rsidRPr="003A4B0C" w:rsidRDefault="00BA1F2F" w:rsidP="00631A5F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Behaviour that is hostile, destructive and/or violent.</w:t>
      </w:r>
    </w:p>
    <w:p w14:paraId="1960DD3C" w14:textId="77777777" w:rsidR="00554195" w:rsidRPr="003A4B0C" w:rsidRDefault="00554195" w:rsidP="00631A5F">
      <w:pPr>
        <w:rPr>
          <w:rFonts w:ascii="Barlow" w:hAnsi="Barlow" w:cs="Arial"/>
          <w:lang w:val="en-US"/>
        </w:rPr>
      </w:pPr>
    </w:p>
    <w:p w14:paraId="3413FED8" w14:textId="77777777" w:rsidR="00554195" w:rsidRPr="003A4B0C" w:rsidRDefault="00554195" w:rsidP="00631A5F">
      <w:pPr>
        <w:rPr>
          <w:rFonts w:ascii="Barlow" w:hAnsi="Barlow" w:cs="Arial"/>
          <w:lang w:val="en-US"/>
        </w:rPr>
      </w:pPr>
    </w:p>
    <w:p w14:paraId="57D30271" w14:textId="4EF8EB7C" w:rsidR="005B058D" w:rsidRPr="003A4B0C" w:rsidRDefault="00554195" w:rsidP="005B058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="Barlow" w:hAnsi="Barlow"/>
          <w:sz w:val="28"/>
          <w:szCs w:val="28"/>
        </w:rPr>
      </w:pPr>
      <w:bookmarkStart w:id="21" w:name="_Toc502757674"/>
      <w:r w:rsidRPr="003A4B0C">
        <w:rPr>
          <w:rFonts w:ascii="Barlow" w:hAnsi="Barlow"/>
          <w:sz w:val="28"/>
          <w:szCs w:val="28"/>
        </w:rPr>
        <w:t>Reducing the r</w:t>
      </w:r>
      <w:r w:rsidR="00273E7C" w:rsidRPr="003A4B0C">
        <w:rPr>
          <w:rFonts w:ascii="Barlow" w:hAnsi="Barlow"/>
          <w:sz w:val="28"/>
          <w:szCs w:val="28"/>
        </w:rPr>
        <w:t>isk</w:t>
      </w:r>
      <w:bookmarkEnd w:id="21"/>
    </w:p>
    <w:p w14:paraId="7F9D4DB8" w14:textId="3E24D4E2" w:rsidR="005B058D" w:rsidRPr="003A4B0C" w:rsidRDefault="00DB5FA6" w:rsidP="005B058D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22" w:name="_Toc502757675"/>
      <w:r w:rsidRPr="003A4B0C">
        <w:rPr>
          <w:rFonts w:ascii="Barlow" w:hAnsi="Barlow" w:cs="Arial"/>
          <w:smallCaps w:val="0"/>
          <w:sz w:val="24"/>
          <w:szCs w:val="24"/>
        </w:rPr>
        <w:t xml:space="preserve">Risk </w:t>
      </w:r>
      <w:r w:rsidR="00554195" w:rsidRPr="003A4B0C">
        <w:rPr>
          <w:rFonts w:ascii="Barlow" w:hAnsi="Barlow" w:cs="Arial"/>
          <w:smallCaps w:val="0"/>
          <w:sz w:val="24"/>
          <w:szCs w:val="24"/>
        </w:rPr>
        <w:t>a</w:t>
      </w:r>
      <w:r w:rsidRPr="003A4B0C">
        <w:rPr>
          <w:rFonts w:ascii="Barlow" w:hAnsi="Barlow" w:cs="Arial"/>
          <w:smallCaps w:val="0"/>
          <w:sz w:val="24"/>
          <w:szCs w:val="24"/>
        </w:rPr>
        <w:t>ssessments</w:t>
      </w:r>
      <w:bookmarkEnd w:id="22"/>
    </w:p>
    <w:p w14:paraId="4346A8CF" w14:textId="77777777" w:rsidR="001A7A41" w:rsidRPr="003A4B0C" w:rsidRDefault="001A7A41" w:rsidP="001A7A41">
      <w:pPr>
        <w:rPr>
          <w:rFonts w:ascii="Barlow" w:hAnsi="Barlow"/>
          <w:lang w:val="en-US"/>
        </w:rPr>
      </w:pPr>
    </w:p>
    <w:p w14:paraId="4A2B8C18" w14:textId="22FD4F91" w:rsidR="00B220DF" w:rsidRPr="003A4B0C" w:rsidRDefault="00DB5FA6" w:rsidP="005067B1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 xml:space="preserve">Whilst it is acknowledged </w:t>
      </w:r>
      <w:r w:rsidR="00554195" w:rsidRPr="003A4B0C">
        <w:rPr>
          <w:rFonts w:ascii="Barlow" w:hAnsi="Barlow" w:cs="Arial"/>
          <w:lang w:val="en-US"/>
        </w:rPr>
        <w:t xml:space="preserve">that </w:t>
      </w:r>
      <w:r w:rsidRPr="003A4B0C">
        <w:rPr>
          <w:rFonts w:ascii="Barlow" w:hAnsi="Barlow" w:cs="Arial"/>
          <w:lang w:val="en-US"/>
        </w:rPr>
        <w:t>a risk assessment alone will not reduce the occurrence of work-related violence, the subsequent actions following the assessment should do so.</w:t>
      </w:r>
      <w:r w:rsidRPr="003A4B0C">
        <w:rPr>
          <w:rStyle w:val="FootnoteReference"/>
          <w:rFonts w:ascii="Barlow" w:hAnsi="Barlow" w:cs="Arial"/>
          <w:lang w:val="en-US"/>
        </w:rPr>
        <w:footnoteReference w:id="2"/>
      </w:r>
      <w:r w:rsidR="00554195" w:rsidRPr="003A4B0C">
        <w:rPr>
          <w:rFonts w:ascii="Barlow" w:hAnsi="Barlow" w:cs="Arial"/>
          <w:lang w:val="en-US"/>
        </w:rPr>
        <w:t xml:space="preserve"> </w:t>
      </w:r>
      <w:r w:rsidRPr="003A4B0C">
        <w:rPr>
          <w:rFonts w:ascii="Barlow" w:hAnsi="Barlow" w:cs="Arial"/>
          <w:lang w:val="en-US"/>
        </w:rPr>
        <w:t>The findings of the risk assessment(s) wil</w:t>
      </w:r>
      <w:r w:rsidR="00554195" w:rsidRPr="003A4B0C">
        <w:rPr>
          <w:rFonts w:ascii="Barlow" w:hAnsi="Barlow" w:cs="Arial"/>
          <w:lang w:val="en-US"/>
        </w:rPr>
        <w:t>l inform the procedures needed</w:t>
      </w:r>
      <w:r w:rsidRPr="003A4B0C">
        <w:rPr>
          <w:rFonts w:ascii="Barlow" w:hAnsi="Barlow" w:cs="Arial"/>
          <w:lang w:val="en-US"/>
        </w:rPr>
        <w:t xml:space="preserve"> to enhance safety within the practice.</w:t>
      </w:r>
    </w:p>
    <w:p w14:paraId="55536345" w14:textId="56093478" w:rsidR="00B220DF" w:rsidRPr="003A4B0C" w:rsidRDefault="00554195" w:rsidP="00B220DF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23" w:name="_Toc502757676"/>
      <w:r w:rsidRPr="003A4B0C">
        <w:rPr>
          <w:rFonts w:ascii="Barlow" w:hAnsi="Barlow" w:cs="Arial"/>
          <w:smallCaps w:val="0"/>
          <w:sz w:val="24"/>
          <w:szCs w:val="24"/>
        </w:rPr>
        <w:t>Potential r</w:t>
      </w:r>
      <w:r w:rsidR="00B220DF" w:rsidRPr="003A4B0C">
        <w:rPr>
          <w:rFonts w:ascii="Barlow" w:hAnsi="Barlow" w:cs="Arial"/>
          <w:smallCaps w:val="0"/>
          <w:sz w:val="24"/>
          <w:szCs w:val="24"/>
        </w:rPr>
        <w:t>isks</w:t>
      </w:r>
      <w:bookmarkEnd w:id="23"/>
    </w:p>
    <w:p w14:paraId="4DF2D079" w14:textId="77777777" w:rsidR="00B220DF" w:rsidRPr="003A4B0C" w:rsidRDefault="00B220DF" w:rsidP="00B220DF">
      <w:pPr>
        <w:rPr>
          <w:rFonts w:ascii="Barlow" w:hAnsi="Barlow"/>
          <w:lang w:val="en-US"/>
        </w:rPr>
      </w:pPr>
    </w:p>
    <w:p w14:paraId="35376A8B" w14:textId="7B359CEA" w:rsidR="00B220DF" w:rsidRPr="003A4B0C" w:rsidRDefault="00554195" w:rsidP="00B220DF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lastRenderedPageBreak/>
        <w:t xml:space="preserve">The following constitute </w:t>
      </w:r>
      <w:r w:rsidR="00B220DF" w:rsidRPr="003A4B0C">
        <w:rPr>
          <w:rFonts w:ascii="Barlow" w:hAnsi="Barlow" w:cs="Arial"/>
          <w:lang w:val="en-US"/>
        </w:rPr>
        <w:t xml:space="preserve">foreseeable risks to staff at </w:t>
      </w:r>
      <w:r w:rsidR="00E81C7E" w:rsidRPr="003A4B0C">
        <w:rPr>
          <w:rFonts w:ascii="Barlow" w:hAnsi="Barlow" w:cs="Arial"/>
          <w:lang w:val="en-US"/>
        </w:rPr>
        <w:t>Empingham Medical Centre</w:t>
      </w:r>
      <w:r w:rsidR="00B220DF" w:rsidRPr="003A4B0C">
        <w:rPr>
          <w:rFonts w:ascii="Barlow" w:hAnsi="Barlow" w:cs="Arial"/>
          <w:lang w:val="en-US"/>
        </w:rPr>
        <w:t>:</w:t>
      </w:r>
    </w:p>
    <w:p w14:paraId="0B27249C" w14:textId="77777777" w:rsidR="00B220DF" w:rsidRPr="003A4B0C" w:rsidRDefault="00B220DF" w:rsidP="00B220DF">
      <w:pPr>
        <w:rPr>
          <w:rFonts w:ascii="Barlow" w:hAnsi="Barlow" w:cs="Arial"/>
          <w:lang w:val="en-US"/>
        </w:rPr>
      </w:pPr>
    </w:p>
    <w:p w14:paraId="5757F5C0" w14:textId="2F90F8B7" w:rsidR="00B220DF" w:rsidRPr="003A4B0C" w:rsidRDefault="00554195" w:rsidP="00B220DF">
      <w:pPr>
        <w:pStyle w:val="ListParagraph"/>
        <w:numPr>
          <w:ilvl w:val="0"/>
          <w:numId w:val="45"/>
        </w:num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K</w:t>
      </w:r>
      <w:r w:rsidR="00B220DF" w:rsidRPr="003A4B0C">
        <w:rPr>
          <w:rFonts w:ascii="Barlow" w:hAnsi="Barlow" w:cs="Arial"/>
          <w:lang w:val="en-US"/>
        </w:rPr>
        <w:t>nown or suspected abusive, aggressive or violent patients</w:t>
      </w:r>
    </w:p>
    <w:p w14:paraId="231BA69F" w14:textId="4B18DBCE" w:rsidR="00B220DF" w:rsidRPr="003A4B0C" w:rsidRDefault="00554195" w:rsidP="00B220DF">
      <w:pPr>
        <w:pStyle w:val="ListParagraph"/>
        <w:numPr>
          <w:ilvl w:val="0"/>
          <w:numId w:val="45"/>
        </w:num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P</w:t>
      </w:r>
      <w:r w:rsidR="00B220DF" w:rsidRPr="003A4B0C">
        <w:rPr>
          <w:rFonts w:ascii="Barlow" w:hAnsi="Barlow" w:cs="Arial"/>
          <w:lang w:val="en-US"/>
        </w:rPr>
        <w:t>atients suffering from stress and</w:t>
      </w:r>
      <w:r w:rsidRPr="003A4B0C">
        <w:rPr>
          <w:rFonts w:ascii="Barlow" w:hAnsi="Barlow" w:cs="Arial"/>
          <w:lang w:val="en-US"/>
        </w:rPr>
        <w:t>/</w:t>
      </w:r>
      <w:r w:rsidR="00B220DF" w:rsidRPr="003A4B0C">
        <w:rPr>
          <w:rFonts w:ascii="Barlow" w:hAnsi="Barlow" w:cs="Arial"/>
          <w:lang w:val="en-US"/>
        </w:rPr>
        <w:t>or mental illnesses</w:t>
      </w:r>
    </w:p>
    <w:p w14:paraId="383E3CCC" w14:textId="2A5B02BD" w:rsidR="00B220DF" w:rsidRPr="003A4B0C" w:rsidRDefault="00554195" w:rsidP="00B220DF">
      <w:pPr>
        <w:pStyle w:val="ListParagraph"/>
        <w:numPr>
          <w:ilvl w:val="0"/>
          <w:numId w:val="45"/>
        </w:num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P</w:t>
      </w:r>
      <w:r w:rsidR="00B220DF" w:rsidRPr="003A4B0C">
        <w:rPr>
          <w:rFonts w:ascii="Barlow" w:hAnsi="Barlow" w:cs="Arial"/>
          <w:lang w:val="en-US"/>
        </w:rPr>
        <w:t>atients for who services may be withdrawn</w:t>
      </w:r>
      <w:r w:rsidR="00551712" w:rsidRPr="003A4B0C">
        <w:rPr>
          <w:rFonts w:ascii="Barlow" w:hAnsi="Barlow" w:cs="Arial"/>
          <w:lang w:val="en-US"/>
        </w:rPr>
        <w:t xml:space="preserve"> or withheld</w:t>
      </w:r>
    </w:p>
    <w:p w14:paraId="4DA23B64" w14:textId="052CB272" w:rsidR="00551712" w:rsidRPr="003A4B0C" w:rsidRDefault="00554195" w:rsidP="00B220DF">
      <w:pPr>
        <w:pStyle w:val="ListParagraph"/>
        <w:numPr>
          <w:ilvl w:val="0"/>
          <w:numId w:val="45"/>
        </w:num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P</w:t>
      </w:r>
      <w:r w:rsidR="00551712" w:rsidRPr="003A4B0C">
        <w:rPr>
          <w:rFonts w:ascii="Barlow" w:hAnsi="Barlow" w:cs="Arial"/>
          <w:lang w:val="en-US"/>
        </w:rPr>
        <w:t>atients with a criminal history</w:t>
      </w:r>
    </w:p>
    <w:p w14:paraId="531D28BA" w14:textId="77777777" w:rsidR="00551712" w:rsidRPr="003A4B0C" w:rsidRDefault="00551712" w:rsidP="00551712">
      <w:pPr>
        <w:rPr>
          <w:rFonts w:ascii="Barlow" w:hAnsi="Barlow" w:cs="Arial"/>
          <w:lang w:val="en-US"/>
        </w:rPr>
      </w:pPr>
    </w:p>
    <w:p w14:paraId="6F2BED76" w14:textId="72410B8A" w:rsidR="00BE3A3E" w:rsidRPr="003A4B0C" w:rsidRDefault="00554195" w:rsidP="00BE3A3E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24" w:name="_Toc502757677"/>
      <w:r w:rsidRPr="003A4B0C">
        <w:rPr>
          <w:rFonts w:ascii="Barlow" w:hAnsi="Barlow" w:cs="Arial"/>
          <w:smallCaps w:val="0"/>
          <w:sz w:val="24"/>
          <w:szCs w:val="24"/>
        </w:rPr>
        <w:t>Preventative m</w:t>
      </w:r>
      <w:r w:rsidR="00BE3A3E" w:rsidRPr="003A4B0C">
        <w:rPr>
          <w:rFonts w:ascii="Barlow" w:hAnsi="Barlow" w:cs="Arial"/>
          <w:smallCaps w:val="0"/>
          <w:sz w:val="24"/>
          <w:szCs w:val="24"/>
        </w:rPr>
        <w:t>easures</w:t>
      </w:r>
      <w:bookmarkEnd w:id="24"/>
    </w:p>
    <w:p w14:paraId="60BCAE9C" w14:textId="77777777" w:rsidR="00BE3A3E" w:rsidRPr="003A4B0C" w:rsidRDefault="00BE3A3E" w:rsidP="005067B1">
      <w:pPr>
        <w:rPr>
          <w:rFonts w:ascii="Barlow" w:hAnsi="Barlow" w:cs="Arial"/>
          <w:lang w:val="en-US"/>
        </w:rPr>
      </w:pPr>
    </w:p>
    <w:p w14:paraId="0341AD40" w14:textId="3B2D9419" w:rsidR="00BE3A3E" w:rsidRPr="003A4B0C" w:rsidRDefault="00BE3A3E" w:rsidP="005067B1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Preventative measures should be in place when staff are treating known or suspected abusive, aggressive or violent patients or those patients identif</w:t>
      </w:r>
      <w:r w:rsidR="001F3D85" w:rsidRPr="003A4B0C">
        <w:rPr>
          <w:rFonts w:ascii="Barlow" w:hAnsi="Barlow" w:cs="Arial"/>
          <w:lang w:val="en-US"/>
        </w:rPr>
        <w:t>ied</w:t>
      </w:r>
      <w:r w:rsidRPr="003A4B0C">
        <w:rPr>
          <w:rFonts w:ascii="Barlow" w:hAnsi="Barlow" w:cs="Arial"/>
          <w:lang w:val="en-US"/>
        </w:rPr>
        <w:t xml:space="preserve"> as posing a risk to staff, contractor or patient safety.</w:t>
      </w:r>
    </w:p>
    <w:p w14:paraId="3D9921C8" w14:textId="77777777" w:rsidR="00BE3A3E" w:rsidRPr="003A4B0C" w:rsidRDefault="00BE3A3E" w:rsidP="005067B1">
      <w:pPr>
        <w:rPr>
          <w:rFonts w:ascii="Barlow" w:hAnsi="Barlow" w:cs="Arial"/>
          <w:lang w:val="en-US"/>
        </w:rPr>
      </w:pPr>
    </w:p>
    <w:p w14:paraId="5D49FA21" w14:textId="2CDB5C1F" w:rsidR="00BE3A3E" w:rsidRPr="003A4B0C" w:rsidRDefault="001F3D85" w:rsidP="005067B1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In addition, the clinician may consider:</w:t>
      </w:r>
    </w:p>
    <w:p w14:paraId="58BE3EB5" w14:textId="77777777" w:rsidR="001F3D85" w:rsidRPr="003A4B0C" w:rsidRDefault="001F3D85" w:rsidP="005067B1">
      <w:pPr>
        <w:rPr>
          <w:rFonts w:ascii="Barlow" w:hAnsi="Barlow" w:cs="Arial"/>
          <w:lang w:val="en-US"/>
        </w:rPr>
      </w:pPr>
    </w:p>
    <w:p w14:paraId="4D337FD4" w14:textId="3F8BF62F" w:rsidR="001F3D85" w:rsidRPr="003A4B0C" w:rsidRDefault="001F3D85" w:rsidP="001F3D85">
      <w:pPr>
        <w:pStyle w:val="ListParagraph"/>
        <w:numPr>
          <w:ilvl w:val="0"/>
          <w:numId w:val="46"/>
        </w:num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Having a chaperone present throughout the consultation</w:t>
      </w:r>
    </w:p>
    <w:p w14:paraId="06F7BB6D" w14:textId="2967B54F" w:rsidR="001F3D85" w:rsidRPr="003A4B0C" w:rsidRDefault="001F3D85" w:rsidP="001F3D85">
      <w:pPr>
        <w:pStyle w:val="ListParagraph"/>
        <w:numPr>
          <w:ilvl w:val="0"/>
          <w:numId w:val="46"/>
        </w:num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Arranging the surgery to ensure they are seated closest to the door</w:t>
      </w:r>
    </w:p>
    <w:p w14:paraId="40E925A7" w14:textId="688AF581" w:rsidR="001F3D85" w:rsidRPr="003A4B0C" w:rsidRDefault="001F3D85" w:rsidP="001F3D85">
      <w:pPr>
        <w:pStyle w:val="ListParagraph"/>
        <w:numPr>
          <w:ilvl w:val="0"/>
          <w:numId w:val="46"/>
        </w:num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Ensuring other staff are aware of a potential issue and are prepared to respond accordingly</w:t>
      </w:r>
    </w:p>
    <w:p w14:paraId="659DA358" w14:textId="6F659899" w:rsidR="00E76417" w:rsidRPr="003A4B0C" w:rsidRDefault="00554195" w:rsidP="00E76417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25" w:name="_Toc502757678"/>
      <w:r w:rsidRPr="003A4B0C">
        <w:rPr>
          <w:rFonts w:ascii="Barlow" w:hAnsi="Barlow" w:cs="Arial"/>
          <w:smallCaps w:val="0"/>
          <w:sz w:val="24"/>
          <w:szCs w:val="24"/>
        </w:rPr>
        <w:t>Police a</w:t>
      </w:r>
      <w:r w:rsidR="0071169A" w:rsidRPr="003A4B0C">
        <w:rPr>
          <w:rFonts w:ascii="Barlow" w:hAnsi="Barlow" w:cs="Arial"/>
          <w:smallCaps w:val="0"/>
          <w:sz w:val="24"/>
          <w:szCs w:val="24"/>
        </w:rPr>
        <w:t>ssistance</w:t>
      </w:r>
      <w:bookmarkEnd w:id="25"/>
    </w:p>
    <w:p w14:paraId="1918AB1B" w14:textId="77777777" w:rsidR="00E76417" w:rsidRPr="003A4B0C" w:rsidRDefault="00E76417" w:rsidP="00E76417">
      <w:pPr>
        <w:rPr>
          <w:rFonts w:ascii="Barlow" w:hAnsi="Barlow"/>
          <w:lang w:val="en-US"/>
        </w:rPr>
      </w:pPr>
    </w:p>
    <w:p w14:paraId="61683AEB" w14:textId="0A37F404" w:rsidR="00E76417" w:rsidRPr="003A4B0C" w:rsidRDefault="00554195" w:rsidP="0071169A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The p</w:t>
      </w:r>
      <w:r w:rsidR="0071169A" w:rsidRPr="003A4B0C">
        <w:rPr>
          <w:rFonts w:ascii="Barlow" w:hAnsi="Barlow" w:cs="Arial"/>
          <w:lang w:val="en-US"/>
        </w:rPr>
        <w:t>olice should be called in instances wher</w:t>
      </w:r>
      <w:r w:rsidRPr="003A4B0C">
        <w:rPr>
          <w:rFonts w:ascii="Barlow" w:hAnsi="Barlow" w:cs="Arial"/>
          <w:lang w:val="en-US"/>
        </w:rPr>
        <w:t>e physical assault is likely or</w:t>
      </w:r>
      <w:r w:rsidR="0071169A" w:rsidRPr="003A4B0C">
        <w:rPr>
          <w:rFonts w:ascii="Barlow" w:hAnsi="Barlow" w:cs="Arial"/>
          <w:lang w:val="en-US"/>
        </w:rPr>
        <w:t xml:space="preserve"> where weapons </w:t>
      </w:r>
      <w:r w:rsidRPr="003A4B0C">
        <w:rPr>
          <w:rFonts w:ascii="Barlow" w:hAnsi="Barlow" w:cs="Arial"/>
          <w:lang w:val="en-US"/>
        </w:rPr>
        <w:t xml:space="preserve">or drugs have been identified. </w:t>
      </w:r>
      <w:r w:rsidR="0071169A" w:rsidRPr="003A4B0C">
        <w:rPr>
          <w:rFonts w:ascii="Barlow" w:hAnsi="Barlow" w:cs="Arial"/>
          <w:lang w:val="en-US"/>
        </w:rPr>
        <w:t>I</w:t>
      </w:r>
      <w:r w:rsidRPr="003A4B0C">
        <w:rPr>
          <w:rFonts w:ascii="Barlow" w:hAnsi="Barlow" w:cs="Arial"/>
          <w:lang w:val="en-US"/>
        </w:rPr>
        <w:t>t is the responsibility of the p</w:t>
      </w:r>
      <w:r w:rsidR="0071169A" w:rsidRPr="003A4B0C">
        <w:rPr>
          <w:rFonts w:ascii="Barlow" w:hAnsi="Barlow" w:cs="Arial"/>
          <w:lang w:val="en-US"/>
        </w:rPr>
        <w:t xml:space="preserve">olice to deal with patients who act in such a manner.  </w:t>
      </w:r>
    </w:p>
    <w:p w14:paraId="1F98EDC9" w14:textId="77777777" w:rsidR="00554195" w:rsidRPr="003A4B0C" w:rsidRDefault="00554195" w:rsidP="0071169A">
      <w:pPr>
        <w:rPr>
          <w:rFonts w:ascii="Barlow" w:hAnsi="Barlow" w:cs="Arial"/>
          <w:lang w:val="en-US"/>
        </w:rPr>
      </w:pPr>
    </w:p>
    <w:p w14:paraId="48E6F190" w14:textId="77777777" w:rsidR="00554195" w:rsidRPr="003A4B0C" w:rsidRDefault="00554195" w:rsidP="0071169A">
      <w:pPr>
        <w:rPr>
          <w:rFonts w:ascii="Barlow" w:hAnsi="Barlow" w:cs="Arial"/>
          <w:lang w:val="en-US"/>
        </w:rPr>
      </w:pPr>
    </w:p>
    <w:p w14:paraId="5ECE0E55" w14:textId="77777777" w:rsidR="00554195" w:rsidRPr="003A4B0C" w:rsidRDefault="00554195" w:rsidP="0071169A">
      <w:pPr>
        <w:rPr>
          <w:rFonts w:ascii="Barlow" w:hAnsi="Barlow" w:cs="Arial"/>
          <w:lang w:val="en-US"/>
        </w:rPr>
      </w:pPr>
    </w:p>
    <w:p w14:paraId="6A0602A6" w14:textId="3DDECF45" w:rsidR="007F1958" w:rsidRPr="003A4B0C" w:rsidRDefault="00554195" w:rsidP="007F1958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26" w:name="_Toc502757679"/>
      <w:r w:rsidRPr="003A4B0C">
        <w:rPr>
          <w:rFonts w:ascii="Barlow" w:hAnsi="Barlow" w:cs="Arial"/>
          <w:smallCaps w:val="0"/>
          <w:sz w:val="24"/>
          <w:szCs w:val="24"/>
        </w:rPr>
        <w:t>Removal of p</w:t>
      </w:r>
      <w:r w:rsidR="0071169A" w:rsidRPr="003A4B0C">
        <w:rPr>
          <w:rFonts w:ascii="Barlow" w:hAnsi="Barlow" w:cs="Arial"/>
          <w:smallCaps w:val="0"/>
          <w:sz w:val="24"/>
          <w:szCs w:val="24"/>
        </w:rPr>
        <w:t>atients</w:t>
      </w:r>
      <w:bookmarkEnd w:id="26"/>
      <w:r w:rsidR="0071169A" w:rsidRPr="003A4B0C">
        <w:rPr>
          <w:rFonts w:ascii="Barlow" w:hAnsi="Barlow" w:cs="Arial"/>
          <w:smallCaps w:val="0"/>
          <w:sz w:val="24"/>
          <w:szCs w:val="24"/>
        </w:rPr>
        <w:t xml:space="preserve"> </w:t>
      </w:r>
    </w:p>
    <w:p w14:paraId="417154A0" w14:textId="77777777" w:rsidR="007F1958" w:rsidRPr="003A4B0C" w:rsidRDefault="007F1958" w:rsidP="007F1958">
      <w:pPr>
        <w:rPr>
          <w:rFonts w:ascii="Barlow" w:hAnsi="Barlow"/>
          <w:lang w:val="en-US"/>
        </w:rPr>
      </w:pPr>
    </w:p>
    <w:p w14:paraId="1C3F5FD8" w14:textId="1DF5C895" w:rsidR="00682B45" w:rsidRPr="003A4B0C" w:rsidRDefault="0071169A" w:rsidP="00682B45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Staff should refer to the Removal of Patients Policy which clearly details the procedure to remove a</w:t>
      </w:r>
      <w:r w:rsidR="00BE3A3E" w:rsidRPr="003A4B0C">
        <w:rPr>
          <w:rFonts w:ascii="Barlow" w:hAnsi="Barlow" w:cs="Arial"/>
          <w:lang w:val="en-US"/>
        </w:rPr>
        <w:t xml:space="preserve"> patient from the practice list as a result of violence, aggression or assault.</w:t>
      </w:r>
    </w:p>
    <w:p w14:paraId="2D2B452C" w14:textId="6E036698" w:rsidR="005067B1" w:rsidRPr="003A4B0C" w:rsidRDefault="00554195" w:rsidP="005067B1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="Barlow" w:hAnsi="Barlow"/>
          <w:sz w:val="28"/>
          <w:szCs w:val="28"/>
        </w:rPr>
      </w:pPr>
      <w:bookmarkStart w:id="27" w:name="_Toc502757680"/>
      <w:r w:rsidRPr="003A4B0C">
        <w:rPr>
          <w:rFonts w:ascii="Barlow" w:hAnsi="Barlow"/>
          <w:sz w:val="28"/>
          <w:szCs w:val="28"/>
        </w:rPr>
        <w:t>Panic a</w:t>
      </w:r>
      <w:r w:rsidR="00341294" w:rsidRPr="003A4B0C">
        <w:rPr>
          <w:rFonts w:ascii="Barlow" w:hAnsi="Barlow"/>
          <w:sz w:val="28"/>
          <w:szCs w:val="28"/>
        </w:rPr>
        <w:t>larms</w:t>
      </w:r>
      <w:bookmarkEnd w:id="27"/>
    </w:p>
    <w:p w14:paraId="313CC3F0" w14:textId="788A986C" w:rsidR="005407DE" w:rsidRPr="003A4B0C" w:rsidRDefault="00554195" w:rsidP="005407DE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28" w:name="_Toc502757681"/>
      <w:r w:rsidRPr="003A4B0C">
        <w:rPr>
          <w:rFonts w:ascii="Barlow" w:hAnsi="Barlow" w:cs="Arial"/>
          <w:smallCaps w:val="0"/>
          <w:sz w:val="24"/>
          <w:szCs w:val="24"/>
        </w:rPr>
        <w:t>Activating the a</w:t>
      </w:r>
      <w:r w:rsidR="00341294" w:rsidRPr="003A4B0C">
        <w:rPr>
          <w:rFonts w:ascii="Barlow" w:hAnsi="Barlow" w:cs="Arial"/>
          <w:smallCaps w:val="0"/>
          <w:sz w:val="24"/>
          <w:szCs w:val="24"/>
        </w:rPr>
        <w:t>larm</w:t>
      </w:r>
      <w:bookmarkEnd w:id="28"/>
      <w:r w:rsidR="000155E6" w:rsidRPr="003A4B0C">
        <w:rPr>
          <w:rFonts w:ascii="Barlow" w:hAnsi="Barlow" w:cs="Arial"/>
          <w:smallCaps w:val="0"/>
          <w:sz w:val="24"/>
          <w:szCs w:val="24"/>
        </w:rPr>
        <w:t xml:space="preserve"> </w:t>
      </w:r>
      <w:r w:rsidR="004C5D83" w:rsidRPr="003A4B0C">
        <w:rPr>
          <w:rFonts w:ascii="Barlow" w:hAnsi="Barlow" w:cs="Arial"/>
          <w:smallCaps w:val="0"/>
          <w:sz w:val="24"/>
          <w:szCs w:val="24"/>
        </w:rPr>
        <w:t xml:space="preserve"> </w:t>
      </w:r>
    </w:p>
    <w:p w14:paraId="0335A196" w14:textId="77777777" w:rsidR="005407DE" w:rsidRPr="003A4B0C" w:rsidRDefault="005407DE" w:rsidP="005407DE">
      <w:pPr>
        <w:rPr>
          <w:rFonts w:ascii="Barlow" w:hAnsi="Barlow"/>
          <w:lang w:val="en-US"/>
        </w:rPr>
      </w:pPr>
    </w:p>
    <w:p w14:paraId="6AF06356" w14:textId="2C972055" w:rsidR="004C5D83" w:rsidRPr="003A4B0C" w:rsidRDefault="00B01352" w:rsidP="004C5D83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color w:val="000000" w:themeColor="text1"/>
        </w:rPr>
        <w:t xml:space="preserve">All staff at </w:t>
      </w:r>
      <w:r w:rsidR="00E81C7E" w:rsidRPr="003A4B0C">
        <w:rPr>
          <w:rFonts w:ascii="Barlow" w:hAnsi="Barlow" w:cs="Arial"/>
          <w:color w:val="000000" w:themeColor="text1"/>
        </w:rPr>
        <w:t>Empingham Medical Centre</w:t>
      </w:r>
      <w:r w:rsidRPr="003A4B0C">
        <w:rPr>
          <w:rFonts w:ascii="Barlow" w:hAnsi="Barlow" w:cs="Arial"/>
          <w:color w:val="000000" w:themeColor="text1"/>
        </w:rPr>
        <w:t xml:space="preserve"> are given an overview of the panic alarms </w:t>
      </w:r>
      <w:r w:rsidR="00554195" w:rsidRPr="003A4B0C">
        <w:rPr>
          <w:rFonts w:ascii="Barlow" w:hAnsi="Barlow" w:cs="Arial"/>
          <w:color w:val="000000" w:themeColor="text1"/>
        </w:rPr>
        <w:t xml:space="preserve">and how they work </w:t>
      </w:r>
      <w:r w:rsidRPr="003A4B0C">
        <w:rPr>
          <w:rFonts w:ascii="Barlow" w:hAnsi="Barlow" w:cs="Arial"/>
          <w:color w:val="000000" w:themeColor="text1"/>
        </w:rPr>
        <w:t>during the induction process.</w:t>
      </w:r>
      <w:r w:rsidR="00554195" w:rsidRPr="003A4B0C">
        <w:rPr>
          <w:rFonts w:ascii="Barlow" w:hAnsi="Barlow" w:cs="Arial"/>
          <w:lang w:val="en-US"/>
        </w:rPr>
        <w:t xml:space="preserve"> </w:t>
      </w:r>
      <w:r w:rsidR="001F3D85" w:rsidRPr="003A4B0C">
        <w:rPr>
          <w:rFonts w:ascii="Barlow" w:hAnsi="Barlow" w:cs="Arial"/>
          <w:lang w:val="en-US"/>
        </w:rPr>
        <w:t xml:space="preserve">Within each consulting </w:t>
      </w:r>
      <w:r w:rsidR="00E81C7E" w:rsidRPr="003A4B0C">
        <w:rPr>
          <w:rFonts w:ascii="Barlow" w:hAnsi="Barlow" w:cs="Arial"/>
          <w:lang w:val="en-US"/>
        </w:rPr>
        <w:t>room, panic alarms are available in EMISWeb</w:t>
      </w:r>
      <w:r w:rsidR="00554195" w:rsidRPr="003A4B0C">
        <w:rPr>
          <w:rFonts w:ascii="Barlow" w:hAnsi="Barlow" w:cs="Arial"/>
          <w:lang w:val="en-US"/>
        </w:rPr>
        <w:t xml:space="preserve">. </w:t>
      </w:r>
      <w:r w:rsidR="001F3D85" w:rsidRPr="003A4B0C">
        <w:rPr>
          <w:rFonts w:ascii="Barlow" w:hAnsi="Barlow" w:cs="Arial"/>
          <w:lang w:val="en-US"/>
        </w:rPr>
        <w:t>Should staff at any point feel threat</w:t>
      </w:r>
      <w:r w:rsidR="00554195" w:rsidRPr="003A4B0C">
        <w:rPr>
          <w:rFonts w:ascii="Barlow" w:hAnsi="Barlow" w:cs="Arial"/>
          <w:lang w:val="en-US"/>
        </w:rPr>
        <w:t>en</w:t>
      </w:r>
      <w:r w:rsidR="001F3D85" w:rsidRPr="003A4B0C">
        <w:rPr>
          <w:rFonts w:ascii="Barlow" w:hAnsi="Barlow" w:cs="Arial"/>
          <w:lang w:val="en-US"/>
        </w:rPr>
        <w:t xml:space="preserve">ed or sense </w:t>
      </w:r>
      <w:r w:rsidR="00554195" w:rsidRPr="003A4B0C">
        <w:rPr>
          <w:rFonts w:ascii="Barlow" w:hAnsi="Barlow" w:cs="Arial"/>
          <w:lang w:val="en-US"/>
        </w:rPr>
        <w:t xml:space="preserve">that </w:t>
      </w:r>
      <w:r w:rsidR="001F3D85" w:rsidRPr="003A4B0C">
        <w:rPr>
          <w:rFonts w:ascii="Barlow" w:hAnsi="Barlow" w:cs="Arial"/>
          <w:lang w:val="en-US"/>
        </w:rPr>
        <w:t>the situation may lead to</w:t>
      </w:r>
      <w:r w:rsidR="00554195" w:rsidRPr="003A4B0C">
        <w:rPr>
          <w:rFonts w:ascii="Barlow" w:hAnsi="Barlow" w:cs="Arial"/>
          <w:lang w:val="en-US"/>
        </w:rPr>
        <w:t xml:space="preserve"> an incident, they are to activate</w:t>
      </w:r>
      <w:r w:rsidR="001F3D85" w:rsidRPr="003A4B0C">
        <w:rPr>
          <w:rFonts w:ascii="Barlow" w:hAnsi="Barlow" w:cs="Arial"/>
          <w:lang w:val="en-US"/>
        </w:rPr>
        <w:t xml:space="preserve"> the alarm.</w:t>
      </w:r>
    </w:p>
    <w:p w14:paraId="24CC69BA" w14:textId="1939C129" w:rsidR="001A7A41" w:rsidRPr="003A4B0C" w:rsidRDefault="00470E48" w:rsidP="001A7A41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29" w:name="_Toc502757682"/>
      <w:r w:rsidRPr="003A4B0C">
        <w:rPr>
          <w:rFonts w:ascii="Barlow" w:hAnsi="Barlow" w:cs="Arial"/>
          <w:smallCaps w:val="0"/>
          <w:sz w:val="24"/>
          <w:szCs w:val="24"/>
        </w:rPr>
        <w:t>Response p</w:t>
      </w:r>
      <w:r w:rsidR="001F3D85" w:rsidRPr="003A4B0C">
        <w:rPr>
          <w:rFonts w:ascii="Barlow" w:hAnsi="Barlow" w:cs="Arial"/>
          <w:smallCaps w:val="0"/>
          <w:sz w:val="24"/>
          <w:szCs w:val="24"/>
        </w:rPr>
        <w:t>rocedure</w:t>
      </w:r>
      <w:bookmarkEnd w:id="29"/>
    </w:p>
    <w:p w14:paraId="294D14B9" w14:textId="77777777" w:rsidR="001A7A41" w:rsidRPr="003A4B0C" w:rsidRDefault="001A7A41" w:rsidP="001A7A41">
      <w:pPr>
        <w:rPr>
          <w:rFonts w:ascii="Barlow" w:hAnsi="Barlow"/>
          <w:lang w:val="en-US"/>
        </w:rPr>
      </w:pPr>
    </w:p>
    <w:p w14:paraId="5DFC229E" w14:textId="5E7A765F" w:rsidR="001F3D85" w:rsidRPr="003A4B0C" w:rsidRDefault="00E81C7E" w:rsidP="000353E8">
      <w:pPr>
        <w:rPr>
          <w:rFonts w:ascii="Barlow" w:hAnsi="Barlow" w:cs="Arial"/>
          <w:color w:val="000000" w:themeColor="text1"/>
        </w:rPr>
      </w:pPr>
      <w:r w:rsidRPr="003A4B0C">
        <w:rPr>
          <w:rFonts w:ascii="Barlow" w:hAnsi="Barlow" w:cs="Arial"/>
          <w:color w:val="000000" w:themeColor="text1"/>
        </w:rPr>
        <w:lastRenderedPageBreak/>
        <w:t>The alarm panel is located in reception and the dispensary</w:t>
      </w:r>
      <w:r w:rsidR="00457664" w:rsidRPr="003A4B0C">
        <w:rPr>
          <w:rFonts w:ascii="Barlow" w:hAnsi="Barlow" w:cs="Arial"/>
          <w:color w:val="000000" w:themeColor="text1"/>
        </w:rPr>
        <w:t>;</w:t>
      </w:r>
      <w:r w:rsidR="001F3D85" w:rsidRPr="003A4B0C">
        <w:rPr>
          <w:rFonts w:ascii="Barlow" w:hAnsi="Barlow" w:cs="Arial"/>
          <w:color w:val="000000" w:themeColor="text1"/>
        </w:rPr>
        <w:t xml:space="preserve"> upon activation, all available staff s</w:t>
      </w:r>
      <w:r w:rsidR="00457664" w:rsidRPr="003A4B0C">
        <w:rPr>
          <w:rFonts w:ascii="Barlow" w:hAnsi="Barlow" w:cs="Arial"/>
          <w:color w:val="000000" w:themeColor="text1"/>
        </w:rPr>
        <w:t xml:space="preserve">hould respond to the alarm. Two members of staff will then go </w:t>
      </w:r>
      <w:r w:rsidR="001F3D85" w:rsidRPr="003A4B0C">
        <w:rPr>
          <w:rFonts w:ascii="Barlow" w:hAnsi="Barlow" w:cs="Arial"/>
          <w:color w:val="000000" w:themeColor="text1"/>
        </w:rPr>
        <w:t>to the location of the inci</w:t>
      </w:r>
      <w:r w:rsidR="00457664" w:rsidRPr="003A4B0C">
        <w:rPr>
          <w:rFonts w:ascii="Barlow" w:hAnsi="Barlow" w:cs="Arial"/>
          <w:color w:val="000000" w:themeColor="text1"/>
        </w:rPr>
        <w:t xml:space="preserve">dent, proceeding with caution. </w:t>
      </w:r>
      <w:r w:rsidR="001F3D85" w:rsidRPr="003A4B0C">
        <w:rPr>
          <w:rFonts w:ascii="Barlow" w:hAnsi="Barlow" w:cs="Arial"/>
          <w:color w:val="000000" w:themeColor="text1"/>
        </w:rPr>
        <w:t>The first member of staff is to knock and enter the room</w:t>
      </w:r>
      <w:r w:rsidR="00457664" w:rsidRPr="003A4B0C">
        <w:rPr>
          <w:rFonts w:ascii="Barlow" w:hAnsi="Barlow" w:cs="Arial"/>
          <w:color w:val="000000" w:themeColor="text1"/>
        </w:rPr>
        <w:t>;</w:t>
      </w:r>
      <w:r w:rsidR="001F3D85" w:rsidRPr="003A4B0C">
        <w:rPr>
          <w:rFonts w:ascii="Barlow" w:hAnsi="Barlow" w:cs="Arial"/>
          <w:color w:val="000000" w:themeColor="text1"/>
        </w:rPr>
        <w:t xml:space="preserve"> the second is to remain in the doorway</w:t>
      </w:r>
      <w:r w:rsidR="00457664" w:rsidRPr="003A4B0C">
        <w:rPr>
          <w:rFonts w:ascii="Barlow" w:hAnsi="Barlow" w:cs="Arial"/>
          <w:color w:val="000000" w:themeColor="text1"/>
        </w:rPr>
        <w:t>,</w:t>
      </w:r>
      <w:r w:rsidR="001F3D85" w:rsidRPr="003A4B0C">
        <w:rPr>
          <w:rFonts w:ascii="Barlow" w:hAnsi="Barlow" w:cs="Arial"/>
          <w:color w:val="000000" w:themeColor="text1"/>
        </w:rPr>
        <w:t xml:space="preserve"> ready to summon additional support if necessary.</w:t>
      </w:r>
    </w:p>
    <w:p w14:paraId="2AA664F0" w14:textId="77777777" w:rsidR="001F3D85" w:rsidRPr="003A4B0C" w:rsidRDefault="001F3D85" w:rsidP="000353E8">
      <w:pPr>
        <w:rPr>
          <w:rFonts w:ascii="Barlow" w:hAnsi="Barlow" w:cs="Arial"/>
          <w:color w:val="000000" w:themeColor="text1"/>
        </w:rPr>
      </w:pPr>
    </w:p>
    <w:p w14:paraId="4C7B2699" w14:textId="4142D0B3" w:rsidR="001F3D85" w:rsidRPr="003A4B0C" w:rsidRDefault="00457664" w:rsidP="000353E8">
      <w:pPr>
        <w:rPr>
          <w:rFonts w:ascii="Barlow" w:hAnsi="Barlow" w:cs="Arial"/>
          <w:color w:val="000000" w:themeColor="text1"/>
        </w:rPr>
      </w:pPr>
      <w:r w:rsidRPr="003A4B0C">
        <w:rPr>
          <w:rFonts w:ascii="Barlow" w:hAnsi="Barlow" w:cs="Arial"/>
          <w:color w:val="000000" w:themeColor="text1"/>
        </w:rPr>
        <w:t>T</w:t>
      </w:r>
      <w:r w:rsidR="001F3D85" w:rsidRPr="003A4B0C">
        <w:rPr>
          <w:rFonts w:ascii="Barlow" w:hAnsi="Barlow" w:cs="Arial"/>
          <w:color w:val="000000" w:themeColor="text1"/>
        </w:rPr>
        <w:t xml:space="preserve">he </w:t>
      </w:r>
      <w:r w:rsidRPr="003A4B0C">
        <w:rPr>
          <w:rFonts w:ascii="Barlow" w:hAnsi="Barlow" w:cs="Arial"/>
          <w:color w:val="000000" w:themeColor="text1"/>
        </w:rPr>
        <w:t xml:space="preserve">specific </w:t>
      </w:r>
      <w:r w:rsidR="001F3D85" w:rsidRPr="003A4B0C">
        <w:rPr>
          <w:rFonts w:ascii="Barlow" w:hAnsi="Barlow" w:cs="Arial"/>
          <w:color w:val="000000" w:themeColor="text1"/>
        </w:rPr>
        <w:t>nature of the incident will determine if:</w:t>
      </w:r>
    </w:p>
    <w:p w14:paraId="1BDA7A14" w14:textId="77777777" w:rsidR="001F3D85" w:rsidRPr="003A4B0C" w:rsidRDefault="001F3D85" w:rsidP="000353E8">
      <w:pPr>
        <w:rPr>
          <w:rFonts w:ascii="Barlow" w:hAnsi="Barlow" w:cs="Arial"/>
          <w:color w:val="000000" w:themeColor="text1"/>
        </w:rPr>
      </w:pPr>
    </w:p>
    <w:p w14:paraId="74550529" w14:textId="7EC7226E" w:rsidR="001F3D85" w:rsidRPr="003A4B0C" w:rsidRDefault="00457664" w:rsidP="001F3D85">
      <w:pPr>
        <w:pStyle w:val="ListParagraph"/>
        <w:numPr>
          <w:ilvl w:val="0"/>
          <w:numId w:val="47"/>
        </w:numPr>
        <w:rPr>
          <w:rFonts w:ascii="Barlow" w:hAnsi="Barlow" w:cs="Arial"/>
          <w:color w:val="000000" w:themeColor="text1"/>
        </w:rPr>
      </w:pPr>
      <w:r w:rsidRPr="003A4B0C">
        <w:rPr>
          <w:rFonts w:ascii="Barlow" w:hAnsi="Barlow" w:cs="Arial"/>
          <w:color w:val="000000" w:themeColor="text1"/>
        </w:rPr>
        <w:t>Additional staff are required for support</w:t>
      </w:r>
    </w:p>
    <w:p w14:paraId="1C2EB94F" w14:textId="152687A0" w:rsidR="001F3D85" w:rsidRPr="003A4B0C" w:rsidRDefault="00457664" w:rsidP="001F3D85">
      <w:pPr>
        <w:pStyle w:val="ListParagraph"/>
        <w:numPr>
          <w:ilvl w:val="0"/>
          <w:numId w:val="47"/>
        </w:numPr>
        <w:rPr>
          <w:rFonts w:ascii="Barlow" w:hAnsi="Barlow" w:cs="Arial"/>
          <w:color w:val="000000" w:themeColor="text1"/>
        </w:rPr>
      </w:pPr>
      <w:r w:rsidRPr="003A4B0C">
        <w:rPr>
          <w:rFonts w:ascii="Barlow" w:hAnsi="Barlow" w:cs="Arial"/>
          <w:color w:val="000000" w:themeColor="text1"/>
        </w:rPr>
        <w:t>The p</w:t>
      </w:r>
      <w:r w:rsidR="001F3D85" w:rsidRPr="003A4B0C">
        <w:rPr>
          <w:rFonts w:ascii="Barlow" w:hAnsi="Barlow" w:cs="Arial"/>
          <w:color w:val="000000" w:themeColor="text1"/>
        </w:rPr>
        <w:t>olice are required to attend and take any subsequent action</w:t>
      </w:r>
    </w:p>
    <w:p w14:paraId="715B226F" w14:textId="235E2386" w:rsidR="008113D7" w:rsidRPr="003A4B0C" w:rsidRDefault="008113D7" w:rsidP="001F3D85">
      <w:pPr>
        <w:pStyle w:val="ListParagraph"/>
        <w:numPr>
          <w:ilvl w:val="0"/>
          <w:numId w:val="47"/>
        </w:numPr>
        <w:rPr>
          <w:rFonts w:ascii="Barlow" w:hAnsi="Barlow" w:cs="Arial"/>
          <w:color w:val="000000" w:themeColor="text1"/>
        </w:rPr>
      </w:pPr>
      <w:r w:rsidRPr="003A4B0C">
        <w:rPr>
          <w:rFonts w:ascii="Barlow" w:hAnsi="Barlow" w:cs="Arial"/>
          <w:color w:val="000000" w:themeColor="text1"/>
        </w:rPr>
        <w:t>The situation can be resolved by the clinician, with support from a staff member</w:t>
      </w:r>
    </w:p>
    <w:p w14:paraId="4210A13B" w14:textId="77777777" w:rsidR="001F3D85" w:rsidRPr="003A4B0C" w:rsidRDefault="001F3D85" w:rsidP="001F3D85">
      <w:pPr>
        <w:rPr>
          <w:rFonts w:ascii="Barlow" w:hAnsi="Barlow" w:cs="Arial"/>
          <w:color w:val="000000" w:themeColor="text1"/>
        </w:rPr>
      </w:pPr>
    </w:p>
    <w:p w14:paraId="01128FE5" w14:textId="4998CF7C" w:rsidR="001F3D85" w:rsidRPr="003A4B0C" w:rsidRDefault="00A5043E" w:rsidP="001F3D85">
      <w:pPr>
        <w:rPr>
          <w:rFonts w:ascii="Barlow" w:hAnsi="Barlow" w:cs="Arial"/>
          <w:color w:val="000000" w:themeColor="text1"/>
        </w:rPr>
      </w:pPr>
      <w:r w:rsidRPr="003A4B0C">
        <w:rPr>
          <w:rFonts w:ascii="Barlow" w:hAnsi="Barlow" w:cs="Arial"/>
          <w:color w:val="000000" w:themeColor="text1"/>
        </w:rPr>
        <w:t xml:space="preserve">Staff should at all times try to minimise the risk of harm to themselves and others. </w:t>
      </w:r>
    </w:p>
    <w:p w14:paraId="065CB49F" w14:textId="77777777" w:rsidR="008113D7" w:rsidRPr="003A4B0C" w:rsidRDefault="008113D7" w:rsidP="001F3D85">
      <w:pPr>
        <w:rPr>
          <w:rFonts w:ascii="Barlow" w:hAnsi="Barlow" w:cs="Arial"/>
          <w:color w:val="000000" w:themeColor="text1"/>
        </w:rPr>
      </w:pPr>
    </w:p>
    <w:p w14:paraId="2D89F2CF" w14:textId="427F512D" w:rsidR="008113D7" w:rsidRPr="003A4B0C" w:rsidRDefault="008113D7" w:rsidP="001F3D85">
      <w:pPr>
        <w:rPr>
          <w:rFonts w:ascii="Barlow" w:hAnsi="Barlow" w:cs="Arial"/>
          <w:color w:val="000000" w:themeColor="text1"/>
        </w:rPr>
      </w:pPr>
      <w:r w:rsidRPr="003A4B0C">
        <w:rPr>
          <w:rFonts w:ascii="Barlow" w:hAnsi="Barlow" w:cs="Arial"/>
          <w:color w:val="000000" w:themeColor="text1"/>
        </w:rPr>
        <w:t>In all circumstances, staff are to demonstrate confidence and compassion, remaining</w:t>
      </w:r>
      <w:r w:rsidR="00457664" w:rsidRPr="003A4B0C">
        <w:rPr>
          <w:rFonts w:ascii="Barlow" w:hAnsi="Barlow" w:cs="Arial"/>
          <w:color w:val="000000" w:themeColor="text1"/>
        </w:rPr>
        <w:t xml:space="preserve"> calm throughout the incident. </w:t>
      </w:r>
      <w:r w:rsidRPr="003A4B0C">
        <w:rPr>
          <w:rFonts w:ascii="Barlow" w:hAnsi="Barlow" w:cs="Arial"/>
          <w:color w:val="000000" w:themeColor="text1"/>
        </w:rPr>
        <w:t xml:space="preserve">Staff should refrain from being judgemental, instead opting to show the patient their clear intention to resolve the situation as opposed to attempting any form of reprimand.   </w:t>
      </w:r>
    </w:p>
    <w:p w14:paraId="77C510A1" w14:textId="5CFA4D3B" w:rsidR="00DC4668" w:rsidRPr="003A4B0C" w:rsidRDefault="00457664" w:rsidP="00DC4668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="Barlow" w:hAnsi="Barlow"/>
          <w:sz w:val="28"/>
          <w:szCs w:val="28"/>
        </w:rPr>
      </w:pPr>
      <w:bookmarkStart w:id="30" w:name="_Toc502757683"/>
      <w:r w:rsidRPr="003A4B0C">
        <w:rPr>
          <w:rFonts w:ascii="Barlow" w:hAnsi="Barlow"/>
          <w:sz w:val="28"/>
          <w:szCs w:val="28"/>
        </w:rPr>
        <w:t>Reporting of i</w:t>
      </w:r>
      <w:r w:rsidR="008113D7" w:rsidRPr="003A4B0C">
        <w:rPr>
          <w:rFonts w:ascii="Barlow" w:hAnsi="Barlow"/>
          <w:sz w:val="28"/>
          <w:szCs w:val="28"/>
        </w:rPr>
        <w:t>ncidents</w:t>
      </w:r>
      <w:bookmarkEnd w:id="30"/>
      <w:r w:rsidR="00DC4668" w:rsidRPr="003A4B0C">
        <w:rPr>
          <w:rFonts w:ascii="Barlow" w:hAnsi="Barlow"/>
          <w:sz w:val="28"/>
          <w:szCs w:val="28"/>
        </w:rPr>
        <w:t xml:space="preserve"> </w:t>
      </w:r>
    </w:p>
    <w:p w14:paraId="6C9BCC8D" w14:textId="5154CB29" w:rsidR="008113D7" w:rsidRPr="003A4B0C" w:rsidRDefault="00457664" w:rsidP="008113D7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31" w:name="_Toc502757684"/>
      <w:r w:rsidRPr="003A4B0C">
        <w:rPr>
          <w:rFonts w:ascii="Barlow" w:hAnsi="Barlow" w:cs="Arial"/>
          <w:smallCaps w:val="0"/>
          <w:sz w:val="24"/>
          <w:szCs w:val="24"/>
        </w:rPr>
        <w:t>Internal r</w:t>
      </w:r>
      <w:r w:rsidR="001B1CA8" w:rsidRPr="003A4B0C">
        <w:rPr>
          <w:rFonts w:ascii="Barlow" w:hAnsi="Barlow" w:cs="Arial"/>
          <w:smallCaps w:val="0"/>
          <w:sz w:val="24"/>
          <w:szCs w:val="24"/>
        </w:rPr>
        <w:t>eporting</w:t>
      </w:r>
      <w:bookmarkEnd w:id="31"/>
    </w:p>
    <w:p w14:paraId="5B14350E" w14:textId="77777777" w:rsidR="001B1CA8" w:rsidRPr="003A4B0C" w:rsidRDefault="001B1CA8" w:rsidP="001B1CA8">
      <w:pPr>
        <w:rPr>
          <w:rFonts w:ascii="Barlow" w:hAnsi="Barlow"/>
          <w:lang w:val="en-US"/>
        </w:rPr>
      </w:pPr>
    </w:p>
    <w:p w14:paraId="5DFB1ABC" w14:textId="2636DDEA" w:rsidR="001B1CA8" w:rsidRPr="003A4B0C" w:rsidRDefault="001B1CA8" w:rsidP="001B1CA8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All incidents are to be reported to the practice manage</w:t>
      </w:r>
      <w:r w:rsidR="00457664" w:rsidRPr="003A4B0C">
        <w:rPr>
          <w:rFonts w:ascii="Barlow" w:hAnsi="Barlow" w:cs="Arial"/>
          <w:lang w:val="en-US"/>
        </w:rPr>
        <w:t xml:space="preserve">r at the earliest opportunity. </w:t>
      </w:r>
      <w:r w:rsidRPr="003A4B0C">
        <w:rPr>
          <w:rFonts w:ascii="Barlow" w:hAnsi="Barlow" w:cs="Arial"/>
          <w:lang w:val="en-US"/>
        </w:rPr>
        <w:t xml:space="preserve">The practice manager will ensure </w:t>
      </w:r>
      <w:r w:rsidR="00457664" w:rsidRPr="003A4B0C">
        <w:rPr>
          <w:rFonts w:ascii="Barlow" w:hAnsi="Barlow" w:cs="Arial"/>
          <w:lang w:val="en-US"/>
        </w:rPr>
        <w:t xml:space="preserve">that </w:t>
      </w:r>
      <w:r w:rsidRPr="003A4B0C">
        <w:rPr>
          <w:rFonts w:ascii="Barlow" w:hAnsi="Barlow" w:cs="Arial"/>
          <w:lang w:val="en-US"/>
        </w:rPr>
        <w:t>any subsequent reporting action is taken, whilst supporting staff in the completion of the significant event report.</w:t>
      </w:r>
    </w:p>
    <w:p w14:paraId="695D1930" w14:textId="061F96C2" w:rsidR="001B1CA8" w:rsidRPr="003A4B0C" w:rsidRDefault="00457664" w:rsidP="001B1CA8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32" w:name="_Toc502757685"/>
      <w:r w:rsidRPr="003A4B0C">
        <w:rPr>
          <w:rFonts w:ascii="Barlow" w:hAnsi="Barlow" w:cs="Arial"/>
          <w:smallCaps w:val="0"/>
          <w:sz w:val="24"/>
          <w:szCs w:val="24"/>
        </w:rPr>
        <w:t>Clinical r</w:t>
      </w:r>
      <w:r w:rsidR="001B1CA8" w:rsidRPr="003A4B0C">
        <w:rPr>
          <w:rFonts w:ascii="Barlow" w:hAnsi="Barlow" w:cs="Arial"/>
          <w:smallCaps w:val="0"/>
          <w:sz w:val="24"/>
          <w:szCs w:val="24"/>
        </w:rPr>
        <w:t>ecord</w:t>
      </w:r>
      <w:bookmarkEnd w:id="32"/>
    </w:p>
    <w:p w14:paraId="065E3B86" w14:textId="77777777" w:rsidR="008113D7" w:rsidRPr="003A4B0C" w:rsidRDefault="008113D7" w:rsidP="008113D7">
      <w:pPr>
        <w:rPr>
          <w:rFonts w:ascii="Barlow" w:hAnsi="Barlow"/>
          <w:lang w:val="en-US"/>
        </w:rPr>
      </w:pPr>
    </w:p>
    <w:p w14:paraId="1ACB5F7E" w14:textId="506B2877" w:rsidR="008113D7" w:rsidRPr="003A4B0C" w:rsidRDefault="008113D7" w:rsidP="008113D7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An entry is to be made in the patient</w:t>
      </w:r>
      <w:r w:rsidR="00457664" w:rsidRPr="003A4B0C">
        <w:rPr>
          <w:rFonts w:ascii="Barlow" w:hAnsi="Barlow" w:cs="Arial"/>
          <w:lang w:val="en-US"/>
        </w:rPr>
        <w:t>’s</w:t>
      </w:r>
      <w:r w:rsidRPr="003A4B0C">
        <w:rPr>
          <w:rFonts w:ascii="Barlow" w:hAnsi="Barlow" w:cs="Arial"/>
          <w:lang w:val="en-US"/>
        </w:rPr>
        <w:t xml:space="preserve"> healthcare record, detailing exactly what happened, including timings, </w:t>
      </w:r>
      <w:r w:rsidR="00457664" w:rsidRPr="003A4B0C">
        <w:rPr>
          <w:rFonts w:ascii="Barlow" w:hAnsi="Barlow" w:cs="Arial"/>
          <w:lang w:val="en-US"/>
        </w:rPr>
        <w:t>the build-</w:t>
      </w:r>
      <w:r w:rsidRPr="003A4B0C">
        <w:rPr>
          <w:rFonts w:ascii="Barlow" w:hAnsi="Barlow" w:cs="Arial"/>
          <w:lang w:val="en-US"/>
        </w:rPr>
        <w:t>up to the incident</w:t>
      </w:r>
      <w:r w:rsidR="00457664" w:rsidRPr="003A4B0C">
        <w:rPr>
          <w:rFonts w:ascii="Barlow" w:hAnsi="Barlow" w:cs="Arial"/>
          <w:lang w:val="en-US"/>
        </w:rPr>
        <w:t>,</w:t>
      </w:r>
      <w:r w:rsidRPr="003A4B0C">
        <w:rPr>
          <w:rFonts w:ascii="Barlow" w:hAnsi="Barlow" w:cs="Arial"/>
          <w:lang w:val="en-US"/>
        </w:rPr>
        <w:t xml:space="preserve"> and those staff members present. </w:t>
      </w:r>
    </w:p>
    <w:p w14:paraId="31B90D34" w14:textId="71F899E7" w:rsidR="008113D7" w:rsidRPr="003A4B0C" w:rsidRDefault="008113D7" w:rsidP="008113D7">
      <w:pPr>
        <w:pStyle w:val="Heading2"/>
        <w:rPr>
          <w:rFonts w:ascii="Barlow" w:hAnsi="Barlow" w:cs="Arial"/>
          <w:smallCaps w:val="0"/>
          <w:sz w:val="24"/>
          <w:szCs w:val="24"/>
        </w:rPr>
      </w:pPr>
      <w:r w:rsidRPr="003A4B0C">
        <w:rPr>
          <w:rFonts w:ascii="Barlow" w:hAnsi="Barlow" w:cs="Arial"/>
        </w:rPr>
        <w:t xml:space="preserve"> </w:t>
      </w:r>
      <w:bookmarkStart w:id="33" w:name="_Toc502757686"/>
      <w:r w:rsidR="008451CB" w:rsidRPr="003A4B0C">
        <w:rPr>
          <w:rFonts w:ascii="Barlow" w:hAnsi="Barlow" w:cs="Arial"/>
          <w:smallCaps w:val="0"/>
          <w:sz w:val="24"/>
          <w:szCs w:val="24"/>
        </w:rPr>
        <w:t>Significant e</w:t>
      </w:r>
      <w:r w:rsidRPr="003A4B0C">
        <w:rPr>
          <w:rFonts w:ascii="Barlow" w:hAnsi="Barlow" w:cs="Arial"/>
          <w:smallCaps w:val="0"/>
          <w:sz w:val="24"/>
          <w:szCs w:val="24"/>
        </w:rPr>
        <w:t>vents</w:t>
      </w:r>
      <w:bookmarkEnd w:id="33"/>
    </w:p>
    <w:p w14:paraId="6C225516" w14:textId="071B272A" w:rsidR="008113D7" w:rsidRPr="003A4B0C" w:rsidRDefault="008113D7" w:rsidP="008113D7">
      <w:pPr>
        <w:rPr>
          <w:rFonts w:ascii="Barlow" w:hAnsi="Barlow" w:cs="Arial"/>
          <w:lang w:val="en-US"/>
        </w:rPr>
      </w:pPr>
    </w:p>
    <w:p w14:paraId="15D42F20" w14:textId="466C1B43" w:rsidR="008113D7" w:rsidRPr="003A4B0C" w:rsidRDefault="008113D7" w:rsidP="008113D7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In addition to recording the information in the patient</w:t>
      </w:r>
      <w:r w:rsidR="008451CB" w:rsidRPr="003A4B0C">
        <w:rPr>
          <w:rFonts w:ascii="Barlow" w:hAnsi="Barlow" w:cs="Arial"/>
          <w:lang w:val="en-US"/>
        </w:rPr>
        <w:t>’s</w:t>
      </w:r>
      <w:r w:rsidRPr="003A4B0C">
        <w:rPr>
          <w:rFonts w:ascii="Barlow" w:hAnsi="Barlow" w:cs="Arial"/>
          <w:lang w:val="en-US"/>
        </w:rPr>
        <w:t xml:space="preserve"> healthcare record, the staff member dealing with the patient is to comp</w:t>
      </w:r>
      <w:r w:rsidR="008451CB" w:rsidRPr="003A4B0C">
        <w:rPr>
          <w:rFonts w:ascii="Barlow" w:hAnsi="Barlow" w:cs="Arial"/>
          <w:lang w:val="en-US"/>
        </w:rPr>
        <w:t>lete a Significant Event report/</w:t>
      </w:r>
      <w:r w:rsidRPr="003A4B0C">
        <w:rPr>
          <w:rFonts w:ascii="Barlow" w:hAnsi="Barlow" w:cs="Arial"/>
          <w:lang w:val="en-US"/>
        </w:rPr>
        <w:t xml:space="preserve">form.  </w:t>
      </w:r>
    </w:p>
    <w:p w14:paraId="4810C787" w14:textId="19845ED8" w:rsidR="00BC4176" w:rsidRPr="003A4B0C" w:rsidRDefault="008451CB" w:rsidP="00BC4176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34" w:name="_Toc502757687"/>
      <w:r w:rsidRPr="003A4B0C">
        <w:rPr>
          <w:rFonts w:ascii="Barlow" w:hAnsi="Barlow" w:cs="Arial"/>
          <w:smallCaps w:val="0"/>
          <w:sz w:val="24"/>
          <w:szCs w:val="24"/>
        </w:rPr>
        <w:t>Practice m</w:t>
      </w:r>
      <w:r w:rsidR="00BC4176" w:rsidRPr="003A4B0C">
        <w:rPr>
          <w:rFonts w:ascii="Barlow" w:hAnsi="Barlow" w:cs="Arial"/>
          <w:smallCaps w:val="0"/>
          <w:sz w:val="24"/>
          <w:szCs w:val="24"/>
        </w:rPr>
        <w:t>anagement</w:t>
      </w:r>
      <w:r w:rsidRPr="003A4B0C">
        <w:rPr>
          <w:rFonts w:ascii="Barlow" w:hAnsi="Barlow" w:cs="Arial"/>
          <w:smallCaps w:val="0"/>
          <w:sz w:val="24"/>
          <w:szCs w:val="24"/>
        </w:rPr>
        <w:t xml:space="preserve"> a</w:t>
      </w:r>
      <w:r w:rsidR="001B1CA8" w:rsidRPr="003A4B0C">
        <w:rPr>
          <w:rFonts w:ascii="Barlow" w:hAnsi="Barlow" w:cs="Arial"/>
          <w:smallCaps w:val="0"/>
          <w:sz w:val="24"/>
          <w:szCs w:val="24"/>
        </w:rPr>
        <w:t>ctions</w:t>
      </w:r>
      <w:bookmarkEnd w:id="34"/>
    </w:p>
    <w:p w14:paraId="662027B7" w14:textId="77777777" w:rsidR="00BC4176" w:rsidRPr="003A4B0C" w:rsidRDefault="00BC4176" w:rsidP="00BC4176">
      <w:pPr>
        <w:rPr>
          <w:rFonts w:ascii="Barlow" w:hAnsi="Barlow" w:cs="Arial"/>
          <w:lang w:val="en-US"/>
        </w:rPr>
      </w:pPr>
    </w:p>
    <w:p w14:paraId="78BDA1BC" w14:textId="5B88B593" w:rsidR="00BC4176" w:rsidRPr="003A4B0C" w:rsidRDefault="001B1CA8" w:rsidP="00BC4176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The practice manager is required</w:t>
      </w:r>
      <w:r w:rsidR="00BC4176" w:rsidRPr="003A4B0C">
        <w:rPr>
          <w:rFonts w:ascii="Barlow" w:hAnsi="Barlow" w:cs="Arial"/>
          <w:lang w:val="en-US"/>
        </w:rPr>
        <w:t xml:space="preserve"> to </w:t>
      </w:r>
      <w:r w:rsidRPr="003A4B0C">
        <w:rPr>
          <w:rFonts w:ascii="Barlow" w:hAnsi="Barlow" w:cs="Arial"/>
          <w:lang w:val="en-US"/>
        </w:rPr>
        <w:t>not</w:t>
      </w:r>
      <w:r w:rsidR="008451CB" w:rsidRPr="003A4B0C">
        <w:rPr>
          <w:rFonts w:ascii="Barlow" w:hAnsi="Barlow" w:cs="Arial"/>
          <w:lang w:val="en-US"/>
        </w:rPr>
        <w:t>ify the CQC of an incident that</w:t>
      </w:r>
      <w:r w:rsidRPr="003A4B0C">
        <w:rPr>
          <w:rFonts w:ascii="Barlow" w:hAnsi="Barlow" w:cs="Arial"/>
          <w:lang w:val="en-US"/>
        </w:rPr>
        <w:t xml:space="preserve"> is </w:t>
      </w:r>
      <w:r w:rsidR="008451CB" w:rsidRPr="003A4B0C">
        <w:rPr>
          <w:rFonts w:ascii="Barlow" w:hAnsi="Barlow" w:cs="Arial"/>
          <w:lang w:val="en-US"/>
        </w:rPr>
        <w:t>reported to or investigated by</w:t>
      </w:r>
      <w:r w:rsidRPr="003A4B0C">
        <w:rPr>
          <w:rFonts w:ascii="Barlow" w:hAnsi="Barlow" w:cs="Arial"/>
          <w:lang w:val="en-US"/>
        </w:rPr>
        <w:t xml:space="preserve"> the police.</w:t>
      </w:r>
      <w:r w:rsidRPr="003A4B0C">
        <w:rPr>
          <w:rStyle w:val="FootnoteReference"/>
          <w:rFonts w:ascii="Barlow" w:hAnsi="Barlow" w:cs="Arial"/>
          <w:lang w:val="en-US"/>
        </w:rPr>
        <w:footnoteReference w:id="3"/>
      </w:r>
    </w:p>
    <w:p w14:paraId="2E608666" w14:textId="77777777" w:rsidR="00BC4176" w:rsidRPr="003A4B0C" w:rsidRDefault="00BC4176" w:rsidP="008113D7">
      <w:pPr>
        <w:rPr>
          <w:rFonts w:ascii="Barlow" w:hAnsi="Barlow" w:cs="Arial"/>
          <w:lang w:val="en-US"/>
        </w:rPr>
      </w:pPr>
    </w:p>
    <w:p w14:paraId="6B1ED16C" w14:textId="3C599E3F" w:rsidR="0019118A" w:rsidRPr="003A4B0C" w:rsidRDefault="008451CB" w:rsidP="0019118A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="Barlow" w:hAnsi="Barlow"/>
          <w:sz w:val="28"/>
          <w:szCs w:val="28"/>
        </w:rPr>
      </w:pPr>
      <w:bookmarkStart w:id="35" w:name="_Toc502757688"/>
      <w:r w:rsidRPr="003A4B0C">
        <w:rPr>
          <w:rFonts w:ascii="Barlow" w:hAnsi="Barlow"/>
          <w:sz w:val="28"/>
          <w:szCs w:val="28"/>
        </w:rPr>
        <w:lastRenderedPageBreak/>
        <w:t>Effects on s</w:t>
      </w:r>
      <w:r w:rsidR="001B1CA8" w:rsidRPr="003A4B0C">
        <w:rPr>
          <w:rFonts w:ascii="Barlow" w:hAnsi="Barlow"/>
          <w:sz w:val="28"/>
          <w:szCs w:val="28"/>
        </w:rPr>
        <w:t>taff</w:t>
      </w:r>
      <w:bookmarkEnd w:id="35"/>
    </w:p>
    <w:p w14:paraId="7549F3E9" w14:textId="02D0B133" w:rsidR="001B1CA8" w:rsidRPr="003A4B0C" w:rsidRDefault="008451CB" w:rsidP="001B1CA8">
      <w:pPr>
        <w:pStyle w:val="Heading2"/>
        <w:rPr>
          <w:rFonts w:ascii="Barlow" w:hAnsi="Barlow" w:cs="Arial"/>
          <w:smallCaps w:val="0"/>
          <w:sz w:val="24"/>
          <w:szCs w:val="24"/>
        </w:rPr>
      </w:pPr>
      <w:bookmarkStart w:id="36" w:name="_Toc502757689"/>
      <w:r w:rsidRPr="003A4B0C">
        <w:rPr>
          <w:rFonts w:ascii="Barlow" w:hAnsi="Barlow" w:cs="Arial"/>
          <w:smallCaps w:val="0"/>
          <w:sz w:val="24"/>
          <w:szCs w:val="24"/>
        </w:rPr>
        <w:t>Supporting the t</w:t>
      </w:r>
      <w:r w:rsidR="001B1CA8" w:rsidRPr="003A4B0C">
        <w:rPr>
          <w:rFonts w:ascii="Barlow" w:hAnsi="Barlow" w:cs="Arial"/>
          <w:smallCaps w:val="0"/>
          <w:sz w:val="24"/>
          <w:szCs w:val="24"/>
        </w:rPr>
        <w:t>eam</w:t>
      </w:r>
      <w:bookmarkEnd w:id="36"/>
    </w:p>
    <w:p w14:paraId="62923BC3" w14:textId="77777777" w:rsidR="001B1CA8" w:rsidRPr="003A4B0C" w:rsidRDefault="001B1CA8" w:rsidP="00E2519D">
      <w:pPr>
        <w:rPr>
          <w:rFonts w:ascii="Barlow" w:hAnsi="Barlow" w:cs="Arial"/>
          <w:lang w:val="en-US"/>
        </w:rPr>
      </w:pPr>
    </w:p>
    <w:p w14:paraId="30EF4181" w14:textId="27AF5DD0" w:rsidR="00CE4FF9" w:rsidRPr="003A4B0C" w:rsidRDefault="001B1CA8" w:rsidP="00E2519D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 xml:space="preserve">Staff who experience </w:t>
      </w:r>
      <w:r w:rsidR="0026464B" w:rsidRPr="003A4B0C">
        <w:rPr>
          <w:rFonts w:ascii="Barlow" w:hAnsi="Barlow" w:cs="Arial"/>
          <w:lang w:val="en-US"/>
        </w:rPr>
        <w:t xml:space="preserve">incidents of violence, aggression or assault </w:t>
      </w:r>
      <w:r w:rsidR="008451CB" w:rsidRPr="003A4B0C">
        <w:rPr>
          <w:rFonts w:ascii="Barlow" w:hAnsi="Barlow" w:cs="Arial"/>
          <w:lang w:val="en-US"/>
        </w:rPr>
        <w:t>may experience subsequent after-</w:t>
      </w:r>
      <w:r w:rsidR="0026464B" w:rsidRPr="003A4B0C">
        <w:rPr>
          <w:rFonts w:ascii="Barlow" w:hAnsi="Barlow" w:cs="Arial"/>
          <w:lang w:val="en-US"/>
        </w:rPr>
        <w:t>effects, which may require support from the team or external resources</w:t>
      </w:r>
      <w:r w:rsidR="00FE7AE4" w:rsidRPr="003A4B0C">
        <w:rPr>
          <w:rFonts w:ascii="Barlow" w:hAnsi="Barlow" w:cs="Arial"/>
          <w:lang w:val="en-US"/>
        </w:rPr>
        <w:t>.</w:t>
      </w:r>
      <w:r w:rsidR="008451CB" w:rsidRPr="003A4B0C">
        <w:rPr>
          <w:rFonts w:ascii="Barlow" w:hAnsi="Barlow" w:cs="Arial"/>
          <w:lang w:val="en-US"/>
        </w:rPr>
        <w:t xml:space="preserve"> </w:t>
      </w:r>
      <w:r w:rsidR="0026464B" w:rsidRPr="003A4B0C">
        <w:rPr>
          <w:rFonts w:ascii="Barlow" w:hAnsi="Barlow" w:cs="Arial"/>
          <w:lang w:val="en-US"/>
        </w:rPr>
        <w:t xml:space="preserve">Line managers and the practice management team will be required to support all staff members following any incident, no matter how minor it may seem, to ensure </w:t>
      </w:r>
      <w:r w:rsidR="008451CB" w:rsidRPr="003A4B0C">
        <w:rPr>
          <w:rFonts w:ascii="Barlow" w:hAnsi="Barlow" w:cs="Arial"/>
          <w:lang w:val="en-US"/>
        </w:rPr>
        <w:t xml:space="preserve">that </w:t>
      </w:r>
      <w:r w:rsidR="0026464B" w:rsidRPr="003A4B0C">
        <w:rPr>
          <w:rFonts w:ascii="Barlow" w:hAnsi="Barlow" w:cs="Arial"/>
          <w:lang w:val="en-US"/>
        </w:rPr>
        <w:t>the health and well</w:t>
      </w:r>
      <w:r w:rsidR="008451CB" w:rsidRPr="003A4B0C">
        <w:rPr>
          <w:rFonts w:ascii="Barlow" w:hAnsi="Barlow" w:cs="Arial"/>
          <w:lang w:val="en-US"/>
        </w:rPr>
        <w:t>-</w:t>
      </w:r>
      <w:r w:rsidR="0026464B" w:rsidRPr="003A4B0C">
        <w:rPr>
          <w:rFonts w:ascii="Barlow" w:hAnsi="Barlow" w:cs="Arial"/>
          <w:lang w:val="en-US"/>
        </w:rPr>
        <w:t xml:space="preserve">being of the staff member is not adversely affected.  </w:t>
      </w:r>
    </w:p>
    <w:p w14:paraId="5398E3F9" w14:textId="4FD53F45" w:rsidR="00DA7F12" w:rsidRPr="003A4B0C" w:rsidRDefault="00DA7F12" w:rsidP="00DA7F12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="Barlow" w:hAnsi="Barlow"/>
          <w:sz w:val="28"/>
          <w:szCs w:val="28"/>
        </w:rPr>
      </w:pPr>
      <w:bookmarkStart w:id="37" w:name="_Toc502757690"/>
      <w:r w:rsidRPr="003A4B0C">
        <w:rPr>
          <w:rFonts w:ascii="Barlow" w:hAnsi="Barlow"/>
          <w:sz w:val="28"/>
          <w:szCs w:val="28"/>
        </w:rPr>
        <w:t>Summary</w:t>
      </w:r>
      <w:bookmarkEnd w:id="37"/>
    </w:p>
    <w:p w14:paraId="3903F69B" w14:textId="77777777" w:rsidR="000353E8" w:rsidRPr="003A4B0C" w:rsidRDefault="000353E8" w:rsidP="00E2519D">
      <w:pPr>
        <w:rPr>
          <w:rFonts w:ascii="Barlow" w:hAnsi="Barlow" w:cs="Arial"/>
          <w:lang w:val="en-US"/>
        </w:rPr>
      </w:pPr>
    </w:p>
    <w:p w14:paraId="435862B3" w14:textId="79EC295B" w:rsidR="00C33DE4" w:rsidRPr="003A4B0C" w:rsidRDefault="00DA7F12" w:rsidP="00E2519D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>Assaults on NHS staff occur</w:t>
      </w:r>
      <w:r w:rsidR="008451CB" w:rsidRPr="003A4B0C">
        <w:rPr>
          <w:rFonts w:ascii="Barlow" w:hAnsi="Barlow" w:cs="Arial"/>
          <w:lang w:val="en-US"/>
        </w:rPr>
        <w:t xml:space="preserve"> every day across England;</w:t>
      </w:r>
      <w:r w:rsidR="00C33DE4" w:rsidRPr="003A4B0C">
        <w:rPr>
          <w:rFonts w:ascii="Barlow" w:hAnsi="Barlow" w:cs="Arial"/>
          <w:lang w:val="en-US"/>
        </w:rPr>
        <w:t xml:space="preserve"> healthcare workers are four times more likely to experience work-related violence and aggression than other workers.</w:t>
      </w:r>
      <w:r w:rsidR="00C33DE4" w:rsidRPr="003A4B0C">
        <w:rPr>
          <w:rStyle w:val="FootnoteReference"/>
          <w:rFonts w:ascii="Barlow" w:hAnsi="Barlow" w:cs="Arial"/>
          <w:lang w:val="en-US"/>
        </w:rPr>
        <w:footnoteReference w:id="4"/>
      </w:r>
      <w:r w:rsidR="008451CB" w:rsidRPr="003A4B0C">
        <w:rPr>
          <w:rFonts w:ascii="Barlow" w:hAnsi="Barlow" w:cs="Arial"/>
          <w:lang w:val="en-US"/>
        </w:rPr>
        <w:t xml:space="preserve"> </w:t>
      </w:r>
      <w:r w:rsidR="00C33DE4" w:rsidRPr="003A4B0C">
        <w:rPr>
          <w:rFonts w:ascii="Barlow" w:hAnsi="Barlow" w:cs="Arial"/>
          <w:lang w:val="en-US"/>
        </w:rPr>
        <w:t>Effective risk assessment and incident reporting will support the practice in the appropriate management of offenders, thereby reducing risk to staff, contractors and patients alike.</w:t>
      </w:r>
    </w:p>
    <w:p w14:paraId="1D70C6B5" w14:textId="77777777" w:rsidR="00C33DE4" w:rsidRPr="003A4B0C" w:rsidRDefault="00C33DE4" w:rsidP="00E2519D">
      <w:pPr>
        <w:rPr>
          <w:rFonts w:ascii="Barlow" w:hAnsi="Barlow" w:cs="Arial"/>
          <w:lang w:val="en-US"/>
        </w:rPr>
      </w:pPr>
    </w:p>
    <w:p w14:paraId="44BB8D73" w14:textId="6B7BD1FC" w:rsidR="009D5CCB" w:rsidRPr="003A4B0C" w:rsidRDefault="00DA7F12" w:rsidP="00E2519D">
      <w:pPr>
        <w:rPr>
          <w:rFonts w:ascii="Barlow" w:hAnsi="Barlow" w:cs="Arial"/>
          <w:lang w:val="en-US"/>
        </w:rPr>
      </w:pPr>
      <w:r w:rsidRPr="003A4B0C">
        <w:rPr>
          <w:rFonts w:ascii="Barlow" w:hAnsi="Barlow" w:cs="Arial"/>
          <w:lang w:val="en-US"/>
        </w:rPr>
        <w:t xml:space="preserve"> </w:t>
      </w:r>
    </w:p>
    <w:p w14:paraId="10C83985" w14:textId="77777777" w:rsidR="009D5CCB" w:rsidRPr="003A4B0C" w:rsidRDefault="009D5CCB" w:rsidP="009D5CCB">
      <w:pPr>
        <w:rPr>
          <w:rFonts w:ascii="Barlow" w:hAnsi="Barlow"/>
        </w:rPr>
      </w:pPr>
    </w:p>
    <w:p w14:paraId="059C4B1E" w14:textId="77777777" w:rsidR="009D5CCB" w:rsidRPr="003A4B0C" w:rsidRDefault="009D5CCB" w:rsidP="009D5CCB">
      <w:pPr>
        <w:rPr>
          <w:rFonts w:ascii="Barlow" w:hAnsi="Barlow"/>
        </w:rPr>
      </w:pPr>
    </w:p>
    <w:p w14:paraId="57FA7CB0" w14:textId="77777777" w:rsidR="009D5CCB" w:rsidRPr="003A4B0C" w:rsidRDefault="009D5CCB" w:rsidP="009D5CCB">
      <w:pPr>
        <w:rPr>
          <w:rFonts w:ascii="Barlow" w:hAnsi="Barlow"/>
        </w:rPr>
      </w:pPr>
    </w:p>
    <w:p w14:paraId="3F8E4E05" w14:textId="77777777" w:rsidR="009D5CCB" w:rsidRPr="003A4B0C" w:rsidRDefault="009D5CCB" w:rsidP="009D5CCB">
      <w:pPr>
        <w:rPr>
          <w:rFonts w:ascii="Barlow" w:hAnsi="Barlow"/>
        </w:rPr>
      </w:pPr>
    </w:p>
    <w:p w14:paraId="2248D765" w14:textId="77777777" w:rsidR="00506F29" w:rsidRPr="003A4B0C" w:rsidRDefault="00506F29" w:rsidP="00876F26">
      <w:pPr>
        <w:jc w:val="center"/>
        <w:rPr>
          <w:rFonts w:ascii="Barlow" w:hAnsi="Barlow"/>
        </w:rPr>
      </w:pPr>
    </w:p>
    <w:sectPr w:rsidR="00506F29" w:rsidRPr="003A4B0C" w:rsidSect="003A4B0C">
      <w:headerReference w:type="default" r:id="rId9"/>
      <w:footerReference w:type="default" r:id="rId10"/>
      <w:pgSz w:w="11900" w:h="16820"/>
      <w:pgMar w:top="1440" w:right="1800" w:bottom="1440" w:left="180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2BFE2" w14:textId="77777777" w:rsidR="00C471DD" w:rsidRDefault="00C471DD" w:rsidP="00D85E4D">
      <w:r>
        <w:separator/>
      </w:r>
    </w:p>
  </w:endnote>
  <w:endnote w:type="continuationSeparator" w:id="0">
    <w:p w14:paraId="5DA53AD4" w14:textId="77777777" w:rsidR="00C471DD" w:rsidRDefault="00C471DD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EE839" w14:textId="7FB0AA82" w:rsidR="00627A14" w:rsidRDefault="00627A14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627A14" w:rsidRDefault="00627A14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29F10DE1" w:rsidR="00627A14" w:rsidRPr="00A721EE" w:rsidRDefault="00627A14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3A4B0C">
      <w:rPr>
        <w:rFonts w:ascii="Arial" w:hAnsi="Arial" w:cs="Arial"/>
        <w:noProof/>
      </w:rPr>
      <w:t>1</w:t>
    </w:r>
    <w:r w:rsidRPr="00A721E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C7509" w14:textId="77777777" w:rsidR="00C471DD" w:rsidRDefault="00C471DD" w:rsidP="00D85E4D">
      <w:r>
        <w:separator/>
      </w:r>
    </w:p>
  </w:footnote>
  <w:footnote w:type="continuationSeparator" w:id="0">
    <w:p w14:paraId="17B73116" w14:textId="77777777" w:rsidR="00C471DD" w:rsidRDefault="00C471DD" w:rsidP="00D85E4D">
      <w:r>
        <w:continuationSeparator/>
      </w:r>
    </w:p>
  </w:footnote>
  <w:footnote w:id="1">
    <w:p w14:paraId="6795E55A" w14:textId="496DC642" w:rsidR="00627A14" w:rsidRDefault="00627A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D3A47">
          <w:rPr>
            <w:rStyle w:val="Hyperlink"/>
          </w:rPr>
          <w:t>Violence at Work A guide for employers (HSE)</w:t>
        </w:r>
      </w:hyperlink>
    </w:p>
  </w:footnote>
  <w:footnote w:id="2">
    <w:p w14:paraId="0E81F441" w14:textId="321C5609" w:rsidR="00627A14" w:rsidRDefault="00627A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DB5FA6">
          <w:rPr>
            <w:rStyle w:val="Hyperlink"/>
          </w:rPr>
          <w:t>Risk Assessment for work-related violence</w:t>
        </w:r>
      </w:hyperlink>
    </w:p>
  </w:footnote>
  <w:footnote w:id="3">
    <w:p w14:paraId="25E72E25" w14:textId="389F873E" w:rsidR="00627A14" w:rsidRDefault="00627A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>
        <w:r w:rsidRPr="001B1CA8">
          <w:rPr>
            <w:rStyle w:val="Hyperlink"/>
          </w:rPr>
          <w:t>CQC (Registration) Regulations 2009: Regulation 18: Notification of other incidents</w:t>
        </w:r>
      </w:hyperlink>
    </w:p>
  </w:footnote>
  <w:footnote w:id="4">
    <w:p w14:paraId="7F1E7EB3" w14:textId="6979C12B" w:rsidR="00627A14" w:rsidRDefault="00627A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C33DE4">
          <w:rPr>
            <w:rStyle w:val="Hyperlink"/>
          </w:rPr>
          <w:t>Health Services – Workplace violence: Further Guidance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3FD58" w14:textId="65FC55AE" w:rsidR="00627A14" w:rsidRDefault="003A4B0C" w:rsidP="00675084">
    <w:pPr>
      <w:pStyle w:val="Header"/>
      <w:jc w:val="center"/>
    </w:pPr>
    <w:r>
      <w:rPr>
        <w:b/>
        <w:i/>
        <w:noProof/>
        <w:sz w:val="32"/>
        <w:szCs w:val="28"/>
        <w:lang w:eastAsia="en-GB"/>
      </w:rPr>
      <w:drawing>
        <wp:inline distT="0" distB="0" distL="0" distR="0" wp14:anchorId="1C6FF1A5" wp14:editId="4CA63A2B">
          <wp:extent cx="4008063" cy="657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logo EM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6186" cy="658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0998FC" w14:textId="4A9E07B4" w:rsidR="00627A14" w:rsidRPr="00E81C7E" w:rsidRDefault="00627A14" w:rsidP="003E5280">
    <w:pPr>
      <w:pStyle w:val="Header"/>
      <w:jc w:val="center"/>
      <w:rPr>
        <w:b/>
        <w:i/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6"/>
    <w:multiLevelType w:val="hybridMultilevel"/>
    <w:tmpl w:val="8A1A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84D15"/>
    <w:multiLevelType w:val="hybridMultilevel"/>
    <w:tmpl w:val="CC428018"/>
    <w:lvl w:ilvl="0" w:tplc="08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019E2963"/>
    <w:multiLevelType w:val="hybridMultilevel"/>
    <w:tmpl w:val="C9E0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6866"/>
    <w:multiLevelType w:val="hybridMultilevel"/>
    <w:tmpl w:val="D740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1C6752C9"/>
    <w:multiLevelType w:val="multilevel"/>
    <w:tmpl w:val="3B66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B7C16"/>
    <w:multiLevelType w:val="hybridMultilevel"/>
    <w:tmpl w:val="3CAE3814"/>
    <w:lvl w:ilvl="0" w:tplc="E6DC0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E54025"/>
    <w:multiLevelType w:val="hybridMultilevel"/>
    <w:tmpl w:val="354AD1DA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B0BB6"/>
    <w:multiLevelType w:val="hybridMultilevel"/>
    <w:tmpl w:val="CE18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65AA1"/>
    <w:multiLevelType w:val="hybridMultilevel"/>
    <w:tmpl w:val="4BB4C6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27C27FFD"/>
    <w:multiLevelType w:val="hybridMultilevel"/>
    <w:tmpl w:val="D03AFB42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>
    <w:nsid w:val="285B6D38"/>
    <w:multiLevelType w:val="hybridMultilevel"/>
    <w:tmpl w:val="85AC76E0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F10B0"/>
    <w:multiLevelType w:val="hybridMultilevel"/>
    <w:tmpl w:val="ABA8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36C5A"/>
    <w:multiLevelType w:val="hybridMultilevel"/>
    <w:tmpl w:val="0FBAD1CC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>
    <w:nsid w:val="2F9225AC"/>
    <w:multiLevelType w:val="hybridMultilevel"/>
    <w:tmpl w:val="C954405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FC016CF"/>
    <w:multiLevelType w:val="hybridMultilevel"/>
    <w:tmpl w:val="7306446C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>
    <w:nsid w:val="32366F82"/>
    <w:multiLevelType w:val="hybridMultilevel"/>
    <w:tmpl w:val="01E890E2"/>
    <w:lvl w:ilvl="0" w:tplc="30CE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405FA4"/>
    <w:multiLevelType w:val="hybridMultilevel"/>
    <w:tmpl w:val="AA4A4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A64AC"/>
    <w:multiLevelType w:val="multilevel"/>
    <w:tmpl w:val="EE5CF7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37143B5A"/>
    <w:multiLevelType w:val="hybridMultilevel"/>
    <w:tmpl w:val="7CEA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E166C"/>
    <w:multiLevelType w:val="hybridMultilevel"/>
    <w:tmpl w:val="BCFA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606B4"/>
    <w:multiLevelType w:val="hybridMultilevel"/>
    <w:tmpl w:val="F964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93063"/>
    <w:multiLevelType w:val="hybridMultilevel"/>
    <w:tmpl w:val="29E23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D0E86"/>
    <w:multiLevelType w:val="hybridMultilevel"/>
    <w:tmpl w:val="9FBA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F04B3"/>
    <w:multiLevelType w:val="hybridMultilevel"/>
    <w:tmpl w:val="E34EBFA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9F32319"/>
    <w:multiLevelType w:val="hybridMultilevel"/>
    <w:tmpl w:val="42A4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B7B2D"/>
    <w:multiLevelType w:val="hybridMultilevel"/>
    <w:tmpl w:val="80C0D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F46EC"/>
    <w:multiLevelType w:val="hybridMultilevel"/>
    <w:tmpl w:val="0DB6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D331BF"/>
    <w:multiLevelType w:val="hybridMultilevel"/>
    <w:tmpl w:val="2D069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B208A"/>
    <w:multiLevelType w:val="hybridMultilevel"/>
    <w:tmpl w:val="5808B9C0"/>
    <w:lvl w:ilvl="0" w:tplc="B22E4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EC1F17"/>
    <w:multiLevelType w:val="hybridMultilevel"/>
    <w:tmpl w:val="D0609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E6C17"/>
    <w:multiLevelType w:val="hybridMultilevel"/>
    <w:tmpl w:val="F644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CA5CF2"/>
    <w:multiLevelType w:val="hybridMultilevel"/>
    <w:tmpl w:val="E686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0D3C82"/>
    <w:multiLevelType w:val="hybridMultilevel"/>
    <w:tmpl w:val="1C92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746A6"/>
    <w:multiLevelType w:val="hybridMultilevel"/>
    <w:tmpl w:val="39CC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6326E"/>
    <w:multiLevelType w:val="hybridMultilevel"/>
    <w:tmpl w:val="E82EC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4620A"/>
    <w:multiLevelType w:val="hybridMultilevel"/>
    <w:tmpl w:val="D36A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A757B"/>
    <w:multiLevelType w:val="hybridMultilevel"/>
    <w:tmpl w:val="68D4E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6A1D9D"/>
    <w:multiLevelType w:val="hybridMultilevel"/>
    <w:tmpl w:val="A9B88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084C04"/>
    <w:multiLevelType w:val="hybridMultilevel"/>
    <w:tmpl w:val="D18C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DF61BB"/>
    <w:multiLevelType w:val="hybridMultilevel"/>
    <w:tmpl w:val="3188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4E668B"/>
    <w:multiLevelType w:val="hybridMultilevel"/>
    <w:tmpl w:val="32FEB69E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13860"/>
    <w:multiLevelType w:val="multilevel"/>
    <w:tmpl w:val="DA0A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254A15"/>
    <w:multiLevelType w:val="hybridMultilevel"/>
    <w:tmpl w:val="A90CC86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5">
    <w:nsid w:val="7B070F36"/>
    <w:multiLevelType w:val="multilevel"/>
    <w:tmpl w:val="833A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B21B45"/>
    <w:multiLevelType w:val="hybridMultilevel"/>
    <w:tmpl w:val="D6842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9"/>
  </w:num>
  <w:num w:numId="5">
    <w:abstractNumId w:val="30"/>
  </w:num>
  <w:num w:numId="6">
    <w:abstractNumId w:val="6"/>
  </w:num>
  <w:num w:numId="7">
    <w:abstractNumId w:val="8"/>
  </w:num>
  <w:num w:numId="8">
    <w:abstractNumId w:val="42"/>
  </w:num>
  <w:num w:numId="9">
    <w:abstractNumId w:val="7"/>
  </w:num>
  <w:num w:numId="10">
    <w:abstractNumId w:val="11"/>
  </w:num>
  <w:num w:numId="11">
    <w:abstractNumId w:val="3"/>
  </w:num>
  <w:num w:numId="12">
    <w:abstractNumId w:val="12"/>
  </w:num>
  <w:num w:numId="13">
    <w:abstractNumId w:val="32"/>
  </w:num>
  <w:num w:numId="14">
    <w:abstractNumId w:val="34"/>
  </w:num>
  <w:num w:numId="15">
    <w:abstractNumId w:val="22"/>
  </w:num>
  <w:num w:numId="16">
    <w:abstractNumId w:val="14"/>
  </w:num>
  <w:num w:numId="17">
    <w:abstractNumId w:val="35"/>
  </w:num>
  <w:num w:numId="18">
    <w:abstractNumId w:val="23"/>
  </w:num>
  <w:num w:numId="19">
    <w:abstractNumId w:val="44"/>
  </w:num>
  <w:num w:numId="20">
    <w:abstractNumId w:val="39"/>
  </w:num>
  <w:num w:numId="21">
    <w:abstractNumId w:val="24"/>
  </w:num>
  <w:num w:numId="22">
    <w:abstractNumId w:val="17"/>
  </w:num>
  <w:num w:numId="23">
    <w:abstractNumId w:val="28"/>
  </w:num>
  <w:num w:numId="24">
    <w:abstractNumId w:val="9"/>
  </w:num>
  <w:num w:numId="25">
    <w:abstractNumId w:val="36"/>
  </w:num>
  <w:num w:numId="26">
    <w:abstractNumId w:val="2"/>
  </w:num>
  <w:num w:numId="27">
    <w:abstractNumId w:val="41"/>
  </w:num>
  <w:num w:numId="28">
    <w:abstractNumId w:val="26"/>
  </w:num>
  <w:num w:numId="29">
    <w:abstractNumId w:val="0"/>
  </w:num>
  <w:num w:numId="30">
    <w:abstractNumId w:val="21"/>
  </w:num>
  <w:num w:numId="31">
    <w:abstractNumId w:val="33"/>
  </w:num>
  <w:num w:numId="32">
    <w:abstractNumId w:val="40"/>
  </w:num>
  <w:num w:numId="33">
    <w:abstractNumId w:val="10"/>
  </w:num>
  <w:num w:numId="34">
    <w:abstractNumId w:val="15"/>
  </w:num>
  <w:num w:numId="35">
    <w:abstractNumId w:val="43"/>
  </w:num>
  <w:num w:numId="36">
    <w:abstractNumId w:val="5"/>
  </w:num>
  <w:num w:numId="37">
    <w:abstractNumId w:val="45"/>
  </w:num>
  <w:num w:numId="38">
    <w:abstractNumId w:val="31"/>
  </w:num>
  <w:num w:numId="39">
    <w:abstractNumId w:val="29"/>
  </w:num>
  <w:num w:numId="40">
    <w:abstractNumId w:val="37"/>
  </w:num>
  <w:num w:numId="41">
    <w:abstractNumId w:val="18"/>
  </w:num>
  <w:num w:numId="42">
    <w:abstractNumId w:val="16"/>
  </w:num>
  <w:num w:numId="43">
    <w:abstractNumId w:val="25"/>
  </w:num>
  <w:num w:numId="44">
    <w:abstractNumId w:val="1"/>
  </w:num>
  <w:num w:numId="45">
    <w:abstractNumId w:val="38"/>
  </w:num>
  <w:num w:numId="46">
    <w:abstractNumId w:val="27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96"/>
    <w:rsid w:val="00004AC3"/>
    <w:rsid w:val="0001030F"/>
    <w:rsid w:val="000155E6"/>
    <w:rsid w:val="00015804"/>
    <w:rsid w:val="00034C0F"/>
    <w:rsid w:val="000353E8"/>
    <w:rsid w:val="00044905"/>
    <w:rsid w:val="000606A2"/>
    <w:rsid w:val="00067DD3"/>
    <w:rsid w:val="00075116"/>
    <w:rsid w:val="0008472C"/>
    <w:rsid w:val="000858D5"/>
    <w:rsid w:val="00091880"/>
    <w:rsid w:val="00094747"/>
    <w:rsid w:val="000A2B65"/>
    <w:rsid w:val="000A3069"/>
    <w:rsid w:val="000A4058"/>
    <w:rsid w:val="000C69F7"/>
    <w:rsid w:val="000D0020"/>
    <w:rsid w:val="000F35E7"/>
    <w:rsid w:val="000F4553"/>
    <w:rsid w:val="000F4FBA"/>
    <w:rsid w:val="000F50CE"/>
    <w:rsid w:val="000F5FF7"/>
    <w:rsid w:val="001037C5"/>
    <w:rsid w:val="00111E00"/>
    <w:rsid w:val="001128AD"/>
    <w:rsid w:val="00117E15"/>
    <w:rsid w:val="00120450"/>
    <w:rsid w:val="001429C3"/>
    <w:rsid w:val="00144A86"/>
    <w:rsid w:val="00152800"/>
    <w:rsid w:val="00160F3C"/>
    <w:rsid w:val="00166F39"/>
    <w:rsid w:val="00167C93"/>
    <w:rsid w:val="00172ACD"/>
    <w:rsid w:val="00182759"/>
    <w:rsid w:val="001872B9"/>
    <w:rsid w:val="00190C4A"/>
    <w:rsid w:val="0019118A"/>
    <w:rsid w:val="00193FD6"/>
    <w:rsid w:val="00197E1C"/>
    <w:rsid w:val="001A01D7"/>
    <w:rsid w:val="001A7A41"/>
    <w:rsid w:val="001B15E6"/>
    <w:rsid w:val="001B1CA8"/>
    <w:rsid w:val="001C2EC0"/>
    <w:rsid w:val="001C6E28"/>
    <w:rsid w:val="001D2DE2"/>
    <w:rsid w:val="001E0150"/>
    <w:rsid w:val="001F3D85"/>
    <w:rsid w:val="00206BA6"/>
    <w:rsid w:val="00222365"/>
    <w:rsid w:val="00224955"/>
    <w:rsid w:val="00231DAE"/>
    <w:rsid w:val="00245C51"/>
    <w:rsid w:val="0024704E"/>
    <w:rsid w:val="002543AE"/>
    <w:rsid w:val="0026464B"/>
    <w:rsid w:val="00273E7C"/>
    <w:rsid w:val="002845EC"/>
    <w:rsid w:val="002B437A"/>
    <w:rsid w:val="002C0F0A"/>
    <w:rsid w:val="002C6527"/>
    <w:rsid w:val="002C7508"/>
    <w:rsid w:val="002D18C1"/>
    <w:rsid w:val="002D48FF"/>
    <w:rsid w:val="002F1096"/>
    <w:rsid w:val="002F4808"/>
    <w:rsid w:val="003000BD"/>
    <w:rsid w:val="00300373"/>
    <w:rsid w:val="0031325B"/>
    <w:rsid w:val="00321B81"/>
    <w:rsid w:val="003223D3"/>
    <w:rsid w:val="00341294"/>
    <w:rsid w:val="003412F1"/>
    <w:rsid w:val="00343E43"/>
    <w:rsid w:val="0035306F"/>
    <w:rsid w:val="00357D85"/>
    <w:rsid w:val="00361EBF"/>
    <w:rsid w:val="00366213"/>
    <w:rsid w:val="00366CEC"/>
    <w:rsid w:val="00367A39"/>
    <w:rsid w:val="003833EE"/>
    <w:rsid w:val="003870E1"/>
    <w:rsid w:val="00390205"/>
    <w:rsid w:val="00395603"/>
    <w:rsid w:val="003A08C7"/>
    <w:rsid w:val="003A4B0C"/>
    <w:rsid w:val="003C1644"/>
    <w:rsid w:val="003D648E"/>
    <w:rsid w:val="003D679B"/>
    <w:rsid w:val="003D7BC6"/>
    <w:rsid w:val="003E5280"/>
    <w:rsid w:val="003E668B"/>
    <w:rsid w:val="003E72F8"/>
    <w:rsid w:val="003F36B9"/>
    <w:rsid w:val="003F6E45"/>
    <w:rsid w:val="00404959"/>
    <w:rsid w:val="00411341"/>
    <w:rsid w:val="00411AF8"/>
    <w:rsid w:val="004163D3"/>
    <w:rsid w:val="00424331"/>
    <w:rsid w:val="00425686"/>
    <w:rsid w:val="0043549F"/>
    <w:rsid w:val="00442BCE"/>
    <w:rsid w:val="00453016"/>
    <w:rsid w:val="00457664"/>
    <w:rsid w:val="00460BA9"/>
    <w:rsid w:val="00463077"/>
    <w:rsid w:val="00464F50"/>
    <w:rsid w:val="004674C5"/>
    <w:rsid w:val="00470E48"/>
    <w:rsid w:val="004763A7"/>
    <w:rsid w:val="004A2D8A"/>
    <w:rsid w:val="004C5D83"/>
    <w:rsid w:val="004C604E"/>
    <w:rsid w:val="004D4FB9"/>
    <w:rsid w:val="004E0333"/>
    <w:rsid w:val="004E32E5"/>
    <w:rsid w:val="004E458A"/>
    <w:rsid w:val="004E647A"/>
    <w:rsid w:val="004E7453"/>
    <w:rsid w:val="004F11CB"/>
    <w:rsid w:val="004F122F"/>
    <w:rsid w:val="004F587B"/>
    <w:rsid w:val="005067B1"/>
    <w:rsid w:val="005068EC"/>
    <w:rsid w:val="00506F29"/>
    <w:rsid w:val="00515291"/>
    <w:rsid w:val="00527B68"/>
    <w:rsid w:val="005407DE"/>
    <w:rsid w:val="00551712"/>
    <w:rsid w:val="00554195"/>
    <w:rsid w:val="005629E0"/>
    <w:rsid w:val="00574ADC"/>
    <w:rsid w:val="00577116"/>
    <w:rsid w:val="005923E7"/>
    <w:rsid w:val="005A2B1C"/>
    <w:rsid w:val="005B058D"/>
    <w:rsid w:val="005C0233"/>
    <w:rsid w:val="005E4FBB"/>
    <w:rsid w:val="0062334A"/>
    <w:rsid w:val="00627A14"/>
    <w:rsid w:val="00631A5F"/>
    <w:rsid w:val="00631F81"/>
    <w:rsid w:val="00634F2D"/>
    <w:rsid w:val="00643B50"/>
    <w:rsid w:val="00674887"/>
    <w:rsid w:val="00675084"/>
    <w:rsid w:val="00677D3D"/>
    <w:rsid w:val="00681FDF"/>
    <w:rsid w:val="00682B45"/>
    <w:rsid w:val="00684F05"/>
    <w:rsid w:val="00692ED5"/>
    <w:rsid w:val="006B5C20"/>
    <w:rsid w:val="006C289F"/>
    <w:rsid w:val="006C2D92"/>
    <w:rsid w:val="006C5288"/>
    <w:rsid w:val="006E1BEC"/>
    <w:rsid w:val="006F6E6B"/>
    <w:rsid w:val="0071169A"/>
    <w:rsid w:val="00713EF4"/>
    <w:rsid w:val="0071583A"/>
    <w:rsid w:val="00730CC3"/>
    <w:rsid w:val="007326E3"/>
    <w:rsid w:val="00736630"/>
    <w:rsid w:val="00741138"/>
    <w:rsid w:val="00746670"/>
    <w:rsid w:val="00774210"/>
    <w:rsid w:val="00783572"/>
    <w:rsid w:val="007869B6"/>
    <w:rsid w:val="00791DD4"/>
    <w:rsid w:val="00796159"/>
    <w:rsid w:val="007B513C"/>
    <w:rsid w:val="007C4EA7"/>
    <w:rsid w:val="007C657E"/>
    <w:rsid w:val="007D36E5"/>
    <w:rsid w:val="007E4E9F"/>
    <w:rsid w:val="007F1958"/>
    <w:rsid w:val="008113D7"/>
    <w:rsid w:val="00835FFA"/>
    <w:rsid w:val="00837E95"/>
    <w:rsid w:val="008451CB"/>
    <w:rsid w:val="008603AE"/>
    <w:rsid w:val="00862EB6"/>
    <w:rsid w:val="00864CB5"/>
    <w:rsid w:val="00873345"/>
    <w:rsid w:val="00876911"/>
    <w:rsid w:val="00876F26"/>
    <w:rsid w:val="008804AC"/>
    <w:rsid w:val="00890ED5"/>
    <w:rsid w:val="0089467C"/>
    <w:rsid w:val="0089666E"/>
    <w:rsid w:val="00896912"/>
    <w:rsid w:val="008A36FF"/>
    <w:rsid w:val="008A5CCE"/>
    <w:rsid w:val="008C5DC8"/>
    <w:rsid w:val="008C6AD8"/>
    <w:rsid w:val="008D5E2A"/>
    <w:rsid w:val="008E0624"/>
    <w:rsid w:val="008F185C"/>
    <w:rsid w:val="008F4B4C"/>
    <w:rsid w:val="009235C1"/>
    <w:rsid w:val="009275ED"/>
    <w:rsid w:val="00931791"/>
    <w:rsid w:val="009320AB"/>
    <w:rsid w:val="00940EB7"/>
    <w:rsid w:val="00943551"/>
    <w:rsid w:val="00943D27"/>
    <w:rsid w:val="0094447A"/>
    <w:rsid w:val="00951829"/>
    <w:rsid w:val="009527FE"/>
    <w:rsid w:val="0095408D"/>
    <w:rsid w:val="00960DE5"/>
    <w:rsid w:val="00962F38"/>
    <w:rsid w:val="00965FEA"/>
    <w:rsid w:val="00982EB3"/>
    <w:rsid w:val="009865FC"/>
    <w:rsid w:val="00986B04"/>
    <w:rsid w:val="009934CF"/>
    <w:rsid w:val="009A603A"/>
    <w:rsid w:val="009A7694"/>
    <w:rsid w:val="009C12C1"/>
    <w:rsid w:val="009D3BBE"/>
    <w:rsid w:val="009D5CCB"/>
    <w:rsid w:val="009E44EC"/>
    <w:rsid w:val="009F3854"/>
    <w:rsid w:val="009F75EF"/>
    <w:rsid w:val="00A12A6E"/>
    <w:rsid w:val="00A17072"/>
    <w:rsid w:val="00A26A10"/>
    <w:rsid w:val="00A41B77"/>
    <w:rsid w:val="00A47272"/>
    <w:rsid w:val="00A5043E"/>
    <w:rsid w:val="00A54790"/>
    <w:rsid w:val="00A62D77"/>
    <w:rsid w:val="00A721EE"/>
    <w:rsid w:val="00A74D11"/>
    <w:rsid w:val="00A82ED1"/>
    <w:rsid w:val="00A910EC"/>
    <w:rsid w:val="00A97622"/>
    <w:rsid w:val="00AB3844"/>
    <w:rsid w:val="00AB772B"/>
    <w:rsid w:val="00AC2677"/>
    <w:rsid w:val="00AD232F"/>
    <w:rsid w:val="00AD45AA"/>
    <w:rsid w:val="00AE091B"/>
    <w:rsid w:val="00AE22ED"/>
    <w:rsid w:val="00AF4808"/>
    <w:rsid w:val="00B01352"/>
    <w:rsid w:val="00B16F5B"/>
    <w:rsid w:val="00B220DF"/>
    <w:rsid w:val="00B22E1E"/>
    <w:rsid w:val="00B2339A"/>
    <w:rsid w:val="00B27AE7"/>
    <w:rsid w:val="00B35D79"/>
    <w:rsid w:val="00B506CA"/>
    <w:rsid w:val="00B533B3"/>
    <w:rsid w:val="00B53D92"/>
    <w:rsid w:val="00B74D98"/>
    <w:rsid w:val="00B75EA9"/>
    <w:rsid w:val="00BA02C9"/>
    <w:rsid w:val="00BA1F2F"/>
    <w:rsid w:val="00BA2487"/>
    <w:rsid w:val="00BB564E"/>
    <w:rsid w:val="00BC4176"/>
    <w:rsid w:val="00BD3A47"/>
    <w:rsid w:val="00BE003C"/>
    <w:rsid w:val="00BE3256"/>
    <w:rsid w:val="00BE3A3E"/>
    <w:rsid w:val="00BE4B68"/>
    <w:rsid w:val="00BF2B7C"/>
    <w:rsid w:val="00BF33F6"/>
    <w:rsid w:val="00BF343F"/>
    <w:rsid w:val="00C0016B"/>
    <w:rsid w:val="00C033F2"/>
    <w:rsid w:val="00C037B7"/>
    <w:rsid w:val="00C03FFA"/>
    <w:rsid w:val="00C069CC"/>
    <w:rsid w:val="00C1542B"/>
    <w:rsid w:val="00C33DE4"/>
    <w:rsid w:val="00C35CA3"/>
    <w:rsid w:val="00C414B0"/>
    <w:rsid w:val="00C427C6"/>
    <w:rsid w:val="00C431E9"/>
    <w:rsid w:val="00C471DD"/>
    <w:rsid w:val="00C67444"/>
    <w:rsid w:val="00C72CB5"/>
    <w:rsid w:val="00C77205"/>
    <w:rsid w:val="00C802F0"/>
    <w:rsid w:val="00C957F6"/>
    <w:rsid w:val="00C97BA7"/>
    <w:rsid w:val="00CB39DE"/>
    <w:rsid w:val="00CD2BD0"/>
    <w:rsid w:val="00CD4001"/>
    <w:rsid w:val="00CD7147"/>
    <w:rsid w:val="00CE2240"/>
    <w:rsid w:val="00CE4FF9"/>
    <w:rsid w:val="00CF23C3"/>
    <w:rsid w:val="00CF6F2F"/>
    <w:rsid w:val="00D01D60"/>
    <w:rsid w:val="00D05574"/>
    <w:rsid w:val="00D11D1B"/>
    <w:rsid w:val="00D1342A"/>
    <w:rsid w:val="00D244C2"/>
    <w:rsid w:val="00D24B15"/>
    <w:rsid w:val="00D269F4"/>
    <w:rsid w:val="00D30D95"/>
    <w:rsid w:val="00D33B30"/>
    <w:rsid w:val="00D43D34"/>
    <w:rsid w:val="00D44CB6"/>
    <w:rsid w:val="00D513A5"/>
    <w:rsid w:val="00D55D20"/>
    <w:rsid w:val="00D76571"/>
    <w:rsid w:val="00D85E4D"/>
    <w:rsid w:val="00D8677B"/>
    <w:rsid w:val="00D87A77"/>
    <w:rsid w:val="00DA7F12"/>
    <w:rsid w:val="00DB1EFC"/>
    <w:rsid w:val="00DB5E00"/>
    <w:rsid w:val="00DB5FA6"/>
    <w:rsid w:val="00DC4668"/>
    <w:rsid w:val="00DD209F"/>
    <w:rsid w:val="00DE41F0"/>
    <w:rsid w:val="00DF2AF5"/>
    <w:rsid w:val="00E0556A"/>
    <w:rsid w:val="00E06B7E"/>
    <w:rsid w:val="00E102BA"/>
    <w:rsid w:val="00E22435"/>
    <w:rsid w:val="00E2519D"/>
    <w:rsid w:val="00E2563B"/>
    <w:rsid w:val="00E31CF4"/>
    <w:rsid w:val="00E3235D"/>
    <w:rsid w:val="00E35A44"/>
    <w:rsid w:val="00E45A5F"/>
    <w:rsid w:val="00E52340"/>
    <w:rsid w:val="00E53611"/>
    <w:rsid w:val="00E5412E"/>
    <w:rsid w:val="00E60F1C"/>
    <w:rsid w:val="00E71AA4"/>
    <w:rsid w:val="00E72FAC"/>
    <w:rsid w:val="00E76417"/>
    <w:rsid w:val="00E81C7E"/>
    <w:rsid w:val="00E83075"/>
    <w:rsid w:val="00E85096"/>
    <w:rsid w:val="00E9196C"/>
    <w:rsid w:val="00EB54C4"/>
    <w:rsid w:val="00EC4224"/>
    <w:rsid w:val="00ED6D03"/>
    <w:rsid w:val="00EF5331"/>
    <w:rsid w:val="00F021B5"/>
    <w:rsid w:val="00F209F4"/>
    <w:rsid w:val="00F454D3"/>
    <w:rsid w:val="00F77CE0"/>
    <w:rsid w:val="00F822BB"/>
    <w:rsid w:val="00FA0D52"/>
    <w:rsid w:val="00FB2959"/>
    <w:rsid w:val="00FD32BD"/>
    <w:rsid w:val="00FE082F"/>
    <w:rsid w:val="00FE37C6"/>
    <w:rsid w:val="00FE6F53"/>
    <w:rsid w:val="00FE7AE4"/>
    <w:rsid w:val="00FF3141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149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53D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53D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.uk/url?sa=t&amp;rct=j&amp;q=&amp;esrc=s&amp;source=web&amp;cd=8&amp;ved=0ahUKEwikzvjej7zYAhWoIMAKHb1aDNMQFghUMAc&amp;url=http%3A%2F%2Fwww.hse.gov.uk%2Fhealthservices%2Fviolence%2Ffurther-guidance.htm&amp;usg=AOvVaw3tO8KZVVQDnk0HmAJmx0lH" TargetMode="External"/><Relationship Id="rId2" Type="http://schemas.openxmlformats.org/officeDocument/2006/relationships/hyperlink" Target="http://www.hse.gov.uk/violence/toolkit/riskassessment.htm" TargetMode="External"/><Relationship Id="rId1" Type="http://schemas.openxmlformats.org/officeDocument/2006/relationships/hyperlink" Target="http://www.hse.gov.uk/pubns/indg6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33B8-3711-488E-999B-B5AFAF4C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A9F12A8E</Template>
  <TotalTime>6</TotalTime>
  <Pages>7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9729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Halcrow Ian</cp:lastModifiedBy>
  <cp:revision>4</cp:revision>
  <cp:lastPrinted>2017-09-20T11:53:00Z</cp:lastPrinted>
  <dcterms:created xsi:type="dcterms:W3CDTF">2019-05-08T12:19:00Z</dcterms:created>
  <dcterms:modified xsi:type="dcterms:W3CDTF">2021-07-15T09:52:00Z</dcterms:modified>
</cp:coreProperties>
</file>