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15B0C" w14:textId="6A6AD8E0" w:rsidR="00333193" w:rsidRPr="00FF7F84" w:rsidRDefault="00206412" w:rsidP="00206412">
      <w:pPr>
        <w:rPr>
          <w:color w:val="FF0000"/>
        </w:rPr>
      </w:pPr>
      <w:r w:rsidRPr="00FF7F84">
        <w:rPr>
          <w:noProof/>
          <w:color w:val="FF0000"/>
        </w:rPr>
        <mc:AlternateContent>
          <mc:Choice Requires="wps">
            <w:drawing>
              <wp:anchor distT="45720" distB="45720" distL="114300" distR="114300" simplePos="0" relativeHeight="251659264" behindDoc="0" locked="0" layoutInCell="1" allowOverlap="1" wp14:anchorId="6BD67BA7" wp14:editId="769EB304">
                <wp:simplePos x="0" y="0"/>
                <wp:positionH relativeFrom="column">
                  <wp:posOffset>3072765</wp:posOffset>
                </wp:positionH>
                <wp:positionV relativeFrom="paragraph">
                  <wp:posOffset>173990</wp:posOffset>
                </wp:positionV>
                <wp:extent cx="2612390" cy="1404620"/>
                <wp:effectExtent l="0" t="0" r="1651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04620"/>
                        </a:xfrm>
                        <a:prstGeom prst="rect">
                          <a:avLst/>
                        </a:prstGeom>
                        <a:solidFill>
                          <a:srgbClr val="FFFFFF"/>
                        </a:solidFill>
                        <a:ln w="9525">
                          <a:solidFill>
                            <a:srgbClr val="000000"/>
                          </a:solidFill>
                          <a:miter lim="800000"/>
                          <a:headEnd/>
                          <a:tailEnd/>
                        </a:ln>
                      </wps:spPr>
                      <wps:txbx>
                        <w:txbxContent>
                          <w:p w14:paraId="5B73976D" w14:textId="0576CA6D" w:rsidR="00206412" w:rsidRPr="00206412" w:rsidRDefault="00206412">
                            <w:pPr>
                              <w:rPr>
                                <w:b/>
                                <w:bCs/>
                                <w:sz w:val="28"/>
                                <w:szCs w:val="28"/>
                              </w:rPr>
                            </w:pPr>
                            <w:r w:rsidRPr="00206412">
                              <w:rPr>
                                <w:b/>
                                <w:bCs/>
                                <w:sz w:val="28"/>
                                <w:szCs w:val="28"/>
                              </w:rPr>
                              <w:t>PATIENT PARTICIPATION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67BA7" id="_x0000_t202" coordsize="21600,21600" o:spt="202" path="m,l,21600r21600,l21600,xe">
                <v:stroke joinstyle="miter"/>
                <v:path gradientshapeok="t" o:connecttype="rect"/>
              </v:shapetype>
              <v:shape id="Text Box 2" o:spid="_x0000_s1026" type="#_x0000_t202" style="position:absolute;margin-left:241.95pt;margin-top:13.7pt;width:205.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">
                <v:textbox style="mso-fit-shape-to-text:t">
                  <w:txbxContent>
                    <w:p w14:paraId="5B73976D" w14:textId="0576CA6D" w:rsidR="00206412" w:rsidRPr="00206412" w:rsidRDefault="00206412">
                      <w:pPr>
                        <w:rPr>
                          <w:b/>
                          <w:bCs/>
                          <w:sz w:val="28"/>
                          <w:szCs w:val="28"/>
                        </w:rPr>
                      </w:pPr>
                      <w:r w:rsidRPr="00206412">
                        <w:rPr>
                          <w:b/>
                          <w:bCs/>
                          <w:sz w:val="28"/>
                          <w:szCs w:val="28"/>
                        </w:rPr>
                        <w:t>PATIENT PARTICIPATION GROUP</w:t>
                      </w:r>
                    </w:p>
                  </w:txbxContent>
                </v:textbox>
                <w10:wrap type="square"/>
              </v:shape>
            </w:pict>
          </mc:Fallback>
        </mc:AlternateContent>
      </w:r>
      <w:r w:rsidR="00D2191A">
        <w:rPr>
          <w:noProof/>
          <w:color w:val="FF0000"/>
        </w:rPr>
        <w:drawing>
          <wp:inline distT="0" distB="0" distL="0" distR="0" wp14:anchorId="200EFB45" wp14:editId="4E7C724C">
            <wp:extent cx="2455385" cy="571500"/>
            <wp:effectExtent l="0" t="0" r="2540" b="0"/>
            <wp:docPr id="70509714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97145" name="Picture 1" descr="A blue and white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3456" cy="575706"/>
                    </a:xfrm>
                    <a:prstGeom prst="rect">
                      <a:avLst/>
                    </a:prstGeom>
                  </pic:spPr>
                </pic:pic>
              </a:graphicData>
            </a:graphic>
          </wp:inline>
        </w:drawing>
      </w:r>
    </w:p>
    <w:p w14:paraId="568F93F0" w14:textId="58ED9C34" w:rsidR="00C91481" w:rsidRPr="00646BEC" w:rsidRDefault="00C91481" w:rsidP="0044381E">
      <w:pPr>
        <w:spacing w:before="0" w:after="0"/>
        <w:jc w:val="center"/>
        <w:rPr>
          <w:rFonts w:cstheme="minorHAnsi"/>
          <w:b/>
          <w:bCs/>
          <w:sz w:val="28"/>
          <w:szCs w:val="28"/>
        </w:rPr>
      </w:pPr>
      <w:r w:rsidRPr="00646BEC">
        <w:rPr>
          <w:rFonts w:cstheme="minorHAnsi"/>
          <w:b/>
          <w:bCs/>
          <w:sz w:val="28"/>
          <w:szCs w:val="28"/>
        </w:rPr>
        <w:t>Minutes of Meeting</w:t>
      </w:r>
      <w:r w:rsidR="00A56B1C" w:rsidRPr="00646BEC">
        <w:rPr>
          <w:rFonts w:cstheme="minorHAnsi"/>
          <w:b/>
          <w:bCs/>
          <w:sz w:val="28"/>
          <w:szCs w:val="28"/>
        </w:rPr>
        <w:t xml:space="preserve"> Held at the Surgery</w:t>
      </w:r>
    </w:p>
    <w:p w14:paraId="30E51295" w14:textId="70FE76FA" w:rsidR="00C91481" w:rsidRPr="00646BEC" w:rsidRDefault="007F2520" w:rsidP="0044381E">
      <w:pPr>
        <w:spacing w:before="0" w:after="0"/>
        <w:jc w:val="center"/>
        <w:rPr>
          <w:rFonts w:cstheme="minorHAnsi"/>
          <w:sz w:val="24"/>
          <w:szCs w:val="24"/>
        </w:rPr>
      </w:pPr>
      <w:r w:rsidRPr="00646BEC">
        <w:rPr>
          <w:rFonts w:cstheme="minorHAnsi"/>
          <w:b/>
          <w:bCs/>
          <w:sz w:val="28"/>
          <w:szCs w:val="28"/>
        </w:rPr>
        <w:t>1</w:t>
      </w:r>
      <w:r w:rsidR="001C5949" w:rsidRPr="00646BEC">
        <w:rPr>
          <w:rFonts w:cstheme="minorHAnsi"/>
          <w:b/>
          <w:bCs/>
          <w:sz w:val="28"/>
          <w:szCs w:val="28"/>
        </w:rPr>
        <w:t>0</w:t>
      </w:r>
      <w:r w:rsidRPr="00646BEC">
        <w:rPr>
          <w:rFonts w:cstheme="minorHAnsi"/>
          <w:b/>
          <w:bCs/>
          <w:sz w:val="28"/>
          <w:szCs w:val="28"/>
        </w:rPr>
        <w:t xml:space="preserve"> </w:t>
      </w:r>
      <w:r w:rsidR="00646BEC" w:rsidRPr="00646BEC">
        <w:rPr>
          <w:rFonts w:cstheme="minorHAnsi"/>
          <w:b/>
          <w:bCs/>
          <w:sz w:val="28"/>
          <w:szCs w:val="28"/>
        </w:rPr>
        <w:t>Dec</w:t>
      </w:r>
      <w:r w:rsidR="00FF7F84" w:rsidRPr="00646BEC">
        <w:rPr>
          <w:rFonts w:cstheme="minorHAnsi"/>
          <w:b/>
          <w:bCs/>
          <w:sz w:val="28"/>
          <w:szCs w:val="28"/>
        </w:rPr>
        <w:t xml:space="preserve"> 2024</w:t>
      </w:r>
      <w:r w:rsidR="000E7D21" w:rsidRPr="00646BEC">
        <w:rPr>
          <w:rFonts w:cstheme="minorHAnsi"/>
          <w:b/>
          <w:bCs/>
          <w:sz w:val="28"/>
          <w:szCs w:val="28"/>
        </w:rPr>
        <w:t xml:space="preserve"> </w:t>
      </w:r>
      <w:r w:rsidR="00A56B1C" w:rsidRPr="00646BEC">
        <w:rPr>
          <w:rFonts w:cstheme="minorHAnsi"/>
          <w:b/>
          <w:bCs/>
          <w:sz w:val="28"/>
          <w:szCs w:val="28"/>
        </w:rPr>
        <w:t>at 1730</w:t>
      </w:r>
      <w:r w:rsidR="004B2672" w:rsidRPr="00646BEC">
        <w:rPr>
          <w:rFonts w:cstheme="minorHAnsi"/>
          <w:sz w:val="24"/>
          <w:szCs w:val="24"/>
        </w:rPr>
        <w:br/>
      </w:r>
    </w:p>
    <w:p w14:paraId="149726A1" w14:textId="7972576F" w:rsidR="00C91481" w:rsidRPr="00646BEC" w:rsidRDefault="00C91481" w:rsidP="0044381E">
      <w:pPr>
        <w:spacing w:before="0" w:after="0"/>
        <w:ind w:left="720" w:firstLine="720"/>
        <w:rPr>
          <w:rFonts w:cstheme="minorHAnsi"/>
          <w:sz w:val="24"/>
          <w:szCs w:val="24"/>
        </w:rPr>
      </w:pPr>
      <w:r w:rsidRPr="00646BEC">
        <w:rPr>
          <w:rFonts w:cstheme="minorHAnsi"/>
          <w:b/>
          <w:bCs/>
          <w:sz w:val="24"/>
          <w:szCs w:val="24"/>
        </w:rPr>
        <w:t>Present:</w:t>
      </w:r>
      <w:r w:rsidRPr="00646BEC">
        <w:rPr>
          <w:rFonts w:cstheme="minorHAnsi"/>
          <w:b/>
          <w:bCs/>
          <w:sz w:val="24"/>
          <w:szCs w:val="24"/>
        </w:rPr>
        <w:tab/>
      </w:r>
      <w:r w:rsidR="00A56B1C" w:rsidRPr="00646BEC">
        <w:rPr>
          <w:rFonts w:cstheme="minorHAnsi"/>
          <w:sz w:val="24"/>
          <w:szCs w:val="24"/>
        </w:rPr>
        <w:t>Jo</w:t>
      </w:r>
      <w:r w:rsidR="005B17CA" w:rsidRPr="00646BEC">
        <w:rPr>
          <w:rFonts w:cstheme="minorHAnsi"/>
          <w:sz w:val="24"/>
          <w:szCs w:val="24"/>
        </w:rPr>
        <w:t>h</w:t>
      </w:r>
      <w:r w:rsidR="00A56B1C" w:rsidRPr="00646BEC">
        <w:rPr>
          <w:rFonts w:cstheme="minorHAnsi"/>
          <w:sz w:val="24"/>
          <w:szCs w:val="24"/>
        </w:rPr>
        <w:t>n Leslie (JL)</w:t>
      </w:r>
      <w:r w:rsidR="00A56B1C" w:rsidRPr="00646BEC">
        <w:rPr>
          <w:rFonts w:cstheme="minorHAnsi"/>
          <w:sz w:val="24"/>
          <w:szCs w:val="24"/>
        </w:rPr>
        <w:tab/>
      </w:r>
      <w:r w:rsidR="00364AD4" w:rsidRPr="00646BEC">
        <w:rPr>
          <w:rFonts w:cstheme="minorHAnsi"/>
          <w:sz w:val="24"/>
          <w:szCs w:val="24"/>
        </w:rPr>
        <w:tab/>
      </w:r>
      <w:r w:rsidR="00C41D9D" w:rsidRPr="00646BEC">
        <w:rPr>
          <w:rFonts w:cstheme="minorHAnsi"/>
          <w:sz w:val="24"/>
          <w:szCs w:val="24"/>
        </w:rPr>
        <w:tab/>
      </w:r>
      <w:r w:rsidRPr="00646BEC">
        <w:rPr>
          <w:rFonts w:cstheme="minorHAnsi"/>
          <w:sz w:val="24"/>
          <w:szCs w:val="24"/>
        </w:rPr>
        <w:t>Chair</w:t>
      </w:r>
    </w:p>
    <w:p w14:paraId="65F18612" w14:textId="064B4B55" w:rsidR="00C91481" w:rsidRPr="00646BEC" w:rsidRDefault="00C91481" w:rsidP="0044381E">
      <w:pPr>
        <w:spacing w:before="0" w:after="0"/>
        <w:rPr>
          <w:rFonts w:cstheme="minorHAnsi"/>
          <w:sz w:val="24"/>
          <w:szCs w:val="24"/>
        </w:rPr>
      </w:pPr>
      <w:r w:rsidRPr="00646BEC">
        <w:rPr>
          <w:rFonts w:cstheme="minorHAnsi"/>
          <w:sz w:val="24"/>
          <w:szCs w:val="24"/>
        </w:rPr>
        <w:tab/>
      </w:r>
      <w:r w:rsidRPr="00646BEC">
        <w:rPr>
          <w:rFonts w:cstheme="minorHAnsi"/>
          <w:sz w:val="24"/>
          <w:szCs w:val="24"/>
        </w:rPr>
        <w:tab/>
      </w:r>
      <w:r w:rsidR="00A56B1C" w:rsidRPr="00646BEC">
        <w:rPr>
          <w:rFonts w:cstheme="minorHAnsi"/>
          <w:sz w:val="24"/>
          <w:szCs w:val="24"/>
        </w:rPr>
        <w:tab/>
      </w:r>
      <w:r w:rsidR="00A56B1C" w:rsidRPr="00646BEC">
        <w:rPr>
          <w:rFonts w:cstheme="minorHAnsi"/>
          <w:sz w:val="24"/>
          <w:szCs w:val="24"/>
        </w:rPr>
        <w:tab/>
      </w:r>
      <w:r w:rsidRPr="00646BEC">
        <w:rPr>
          <w:rFonts w:cstheme="minorHAnsi"/>
          <w:sz w:val="24"/>
          <w:szCs w:val="24"/>
        </w:rPr>
        <w:t>Phil Marston</w:t>
      </w:r>
      <w:r w:rsidR="00364AD4" w:rsidRPr="00646BEC">
        <w:rPr>
          <w:rFonts w:cstheme="minorHAnsi"/>
          <w:sz w:val="24"/>
          <w:szCs w:val="24"/>
        </w:rPr>
        <w:t xml:space="preserve"> (PM)</w:t>
      </w:r>
      <w:r w:rsidR="00C41D9D" w:rsidRPr="00646BEC">
        <w:rPr>
          <w:rFonts w:cstheme="minorHAnsi"/>
          <w:sz w:val="24"/>
          <w:szCs w:val="24"/>
        </w:rPr>
        <w:tab/>
      </w:r>
      <w:r w:rsidR="00C41D9D" w:rsidRPr="00646BEC">
        <w:rPr>
          <w:rFonts w:cstheme="minorHAnsi"/>
          <w:sz w:val="24"/>
          <w:szCs w:val="24"/>
        </w:rPr>
        <w:tab/>
      </w:r>
      <w:r w:rsidRPr="00646BEC">
        <w:rPr>
          <w:rFonts w:cstheme="minorHAnsi"/>
          <w:sz w:val="24"/>
          <w:szCs w:val="24"/>
        </w:rPr>
        <w:t>Secretary</w:t>
      </w:r>
    </w:p>
    <w:p w14:paraId="2F1D923A" w14:textId="314E0A12" w:rsidR="00666C49" w:rsidRPr="00646BEC" w:rsidRDefault="00666C49" w:rsidP="001143BA">
      <w:pPr>
        <w:spacing w:before="0" w:after="0"/>
        <w:ind w:left="2160" w:firstLine="720"/>
        <w:rPr>
          <w:rFonts w:cstheme="minorHAnsi"/>
          <w:sz w:val="24"/>
          <w:szCs w:val="24"/>
        </w:rPr>
      </w:pPr>
      <w:r w:rsidRPr="00646BEC">
        <w:rPr>
          <w:rFonts w:cstheme="minorHAnsi"/>
          <w:sz w:val="24"/>
          <w:szCs w:val="24"/>
        </w:rPr>
        <w:t>Vicki Abbo</w:t>
      </w:r>
      <w:r w:rsidR="001143BA" w:rsidRPr="00646BEC">
        <w:rPr>
          <w:rFonts w:cstheme="minorHAnsi"/>
          <w:sz w:val="24"/>
          <w:szCs w:val="24"/>
        </w:rPr>
        <w:t>tt (VA)</w:t>
      </w:r>
    </w:p>
    <w:p w14:paraId="747A996B" w14:textId="0DF4F125" w:rsidR="00646BEC" w:rsidRPr="00646BEC" w:rsidRDefault="00646BEC" w:rsidP="001143BA">
      <w:pPr>
        <w:spacing w:before="0" w:after="0"/>
        <w:ind w:left="2160" w:firstLine="720"/>
        <w:rPr>
          <w:rFonts w:cstheme="minorHAnsi"/>
          <w:sz w:val="24"/>
          <w:szCs w:val="24"/>
        </w:rPr>
      </w:pPr>
      <w:r w:rsidRPr="00646BEC">
        <w:rPr>
          <w:rFonts w:cstheme="minorHAnsi"/>
          <w:sz w:val="24"/>
          <w:szCs w:val="24"/>
        </w:rPr>
        <w:t>La</w:t>
      </w:r>
      <w:r w:rsidR="0056026A">
        <w:rPr>
          <w:rFonts w:cstheme="minorHAnsi"/>
          <w:sz w:val="24"/>
          <w:szCs w:val="24"/>
        </w:rPr>
        <w:t>w</w:t>
      </w:r>
      <w:r w:rsidRPr="00646BEC">
        <w:rPr>
          <w:rFonts w:cstheme="minorHAnsi"/>
          <w:sz w:val="24"/>
          <w:szCs w:val="24"/>
        </w:rPr>
        <w:t>rence Copeland (LC)</w:t>
      </w:r>
    </w:p>
    <w:p w14:paraId="33E1CB8E" w14:textId="456182FB" w:rsidR="003350FD" w:rsidRPr="00646BEC" w:rsidRDefault="003350FD" w:rsidP="001143BA">
      <w:pPr>
        <w:spacing w:before="0" w:after="0"/>
        <w:ind w:left="2160" w:firstLine="720"/>
        <w:rPr>
          <w:rFonts w:cstheme="minorHAnsi"/>
          <w:sz w:val="24"/>
          <w:szCs w:val="24"/>
        </w:rPr>
      </w:pPr>
      <w:r w:rsidRPr="00646BEC">
        <w:rPr>
          <w:rFonts w:cstheme="minorHAnsi"/>
          <w:sz w:val="24"/>
          <w:szCs w:val="24"/>
        </w:rPr>
        <w:t>Victoria Ferguson</w:t>
      </w:r>
    </w:p>
    <w:p w14:paraId="21AE6534" w14:textId="59755F94" w:rsidR="003350FD" w:rsidRPr="00646BEC" w:rsidRDefault="003350FD" w:rsidP="001143BA">
      <w:pPr>
        <w:spacing w:before="0" w:after="0"/>
        <w:ind w:left="2160" w:firstLine="720"/>
        <w:rPr>
          <w:rFonts w:cstheme="minorHAnsi"/>
          <w:sz w:val="24"/>
          <w:szCs w:val="24"/>
        </w:rPr>
      </w:pPr>
      <w:r w:rsidRPr="00646BEC">
        <w:rPr>
          <w:rFonts w:cstheme="minorHAnsi"/>
          <w:sz w:val="24"/>
          <w:szCs w:val="24"/>
        </w:rPr>
        <w:t>Daniel Med</w:t>
      </w:r>
      <w:r w:rsidR="00415969">
        <w:rPr>
          <w:rFonts w:cstheme="minorHAnsi"/>
          <w:sz w:val="24"/>
          <w:szCs w:val="24"/>
        </w:rPr>
        <w:t>hurst</w:t>
      </w:r>
      <w:r w:rsidRPr="00646BEC">
        <w:rPr>
          <w:rFonts w:cstheme="minorHAnsi"/>
          <w:sz w:val="24"/>
          <w:szCs w:val="24"/>
        </w:rPr>
        <w:t xml:space="preserve"> (DM)</w:t>
      </w:r>
    </w:p>
    <w:p w14:paraId="7C5FE05F" w14:textId="69DFB327" w:rsidR="00802E4D" w:rsidRPr="00646BEC" w:rsidRDefault="00802E4D" w:rsidP="0044381E">
      <w:pPr>
        <w:spacing w:before="0" w:after="0"/>
        <w:ind w:left="2160" w:firstLine="720"/>
        <w:rPr>
          <w:rFonts w:cstheme="minorHAnsi"/>
          <w:sz w:val="24"/>
          <w:szCs w:val="24"/>
        </w:rPr>
      </w:pPr>
      <w:r w:rsidRPr="00646BEC">
        <w:rPr>
          <w:rFonts w:cstheme="minorHAnsi"/>
          <w:sz w:val="24"/>
          <w:szCs w:val="24"/>
        </w:rPr>
        <w:t>Dr Dan Pickering</w:t>
      </w:r>
      <w:r w:rsidR="00364AD4" w:rsidRPr="00646BEC">
        <w:rPr>
          <w:rFonts w:cstheme="minorHAnsi"/>
          <w:sz w:val="24"/>
          <w:szCs w:val="24"/>
        </w:rPr>
        <w:t xml:space="preserve"> (DP)</w:t>
      </w:r>
    </w:p>
    <w:p w14:paraId="5F6F2370" w14:textId="77777777" w:rsidR="00F909C1" w:rsidRPr="00646BEC" w:rsidRDefault="009006F6" w:rsidP="0044381E">
      <w:pPr>
        <w:spacing w:before="0" w:after="0"/>
        <w:ind w:left="2160" w:firstLine="720"/>
        <w:rPr>
          <w:rFonts w:cstheme="minorHAnsi"/>
          <w:sz w:val="24"/>
          <w:szCs w:val="24"/>
        </w:rPr>
      </w:pPr>
      <w:r w:rsidRPr="00646BEC">
        <w:rPr>
          <w:rFonts w:cstheme="minorHAnsi"/>
          <w:sz w:val="24"/>
          <w:szCs w:val="24"/>
        </w:rPr>
        <w:t>Sue Pickwoad (SP)</w:t>
      </w:r>
    </w:p>
    <w:p w14:paraId="3AFF1B6B" w14:textId="53EC39C5" w:rsidR="002C1D64" w:rsidRPr="00646BEC" w:rsidRDefault="002C1D64" w:rsidP="0044381E">
      <w:pPr>
        <w:spacing w:before="0" w:after="0"/>
        <w:ind w:left="2160" w:firstLine="720"/>
        <w:rPr>
          <w:rFonts w:cstheme="minorHAnsi"/>
          <w:sz w:val="24"/>
          <w:szCs w:val="24"/>
        </w:rPr>
      </w:pPr>
      <w:r w:rsidRPr="00646BEC">
        <w:rPr>
          <w:rFonts w:cstheme="minorHAnsi"/>
          <w:sz w:val="24"/>
          <w:szCs w:val="24"/>
        </w:rPr>
        <w:t>Pat</w:t>
      </w:r>
      <w:r w:rsidR="00F1599B" w:rsidRPr="00646BEC">
        <w:rPr>
          <w:rFonts w:cstheme="minorHAnsi"/>
          <w:sz w:val="24"/>
          <w:szCs w:val="24"/>
        </w:rPr>
        <w:t xml:space="preserve"> </w:t>
      </w:r>
      <w:r w:rsidRPr="00646BEC">
        <w:rPr>
          <w:rFonts w:cstheme="minorHAnsi"/>
          <w:sz w:val="24"/>
          <w:szCs w:val="24"/>
        </w:rPr>
        <w:t>Triffitt</w:t>
      </w:r>
      <w:r w:rsidR="00666C49" w:rsidRPr="00646BEC">
        <w:rPr>
          <w:rFonts w:cstheme="minorHAnsi"/>
          <w:sz w:val="24"/>
          <w:szCs w:val="24"/>
        </w:rPr>
        <w:t xml:space="preserve"> (PT)</w:t>
      </w:r>
    </w:p>
    <w:p w14:paraId="27202446" w14:textId="4C623C4B" w:rsidR="00C66953" w:rsidRPr="00646BEC" w:rsidRDefault="00646BEC" w:rsidP="0044381E">
      <w:pPr>
        <w:spacing w:before="0" w:after="0"/>
        <w:ind w:left="2160" w:firstLine="720"/>
        <w:rPr>
          <w:rFonts w:cstheme="minorHAnsi"/>
          <w:sz w:val="24"/>
          <w:szCs w:val="24"/>
        </w:rPr>
      </w:pPr>
      <w:r w:rsidRPr="00646BEC">
        <w:rPr>
          <w:rFonts w:cstheme="minorHAnsi"/>
          <w:sz w:val="24"/>
          <w:szCs w:val="24"/>
        </w:rPr>
        <w:t>Lara Upton (LA)</w:t>
      </w:r>
    </w:p>
    <w:p w14:paraId="1A9C4B6F" w14:textId="77777777" w:rsidR="00CE3700" w:rsidRPr="00646BEC" w:rsidRDefault="00CE3700" w:rsidP="00CE3700">
      <w:pPr>
        <w:spacing w:before="0" w:after="0"/>
        <w:ind w:left="2160" w:firstLine="720"/>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2"/>
        <w:gridCol w:w="1294"/>
      </w:tblGrid>
      <w:tr w:rsidR="00646BEC" w:rsidRPr="00646BEC" w14:paraId="4DD99180" w14:textId="77777777" w:rsidTr="000F55EB">
        <w:tc>
          <w:tcPr>
            <w:tcW w:w="7722" w:type="dxa"/>
          </w:tcPr>
          <w:p w14:paraId="271B6BA5" w14:textId="77777777" w:rsidR="005769A2" w:rsidRPr="00646BEC" w:rsidRDefault="005769A2" w:rsidP="00D44030">
            <w:pPr>
              <w:spacing w:afterLines="120" w:after="288"/>
              <w:jc w:val="center"/>
              <w:rPr>
                <w:rFonts w:cstheme="minorHAnsi"/>
                <w:b/>
                <w:sz w:val="24"/>
                <w:szCs w:val="24"/>
              </w:rPr>
            </w:pPr>
            <w:r w:rsidRPr="00646BEC">
              <w:rPr>
                <w:rFonts w:cstheme="minorHAnsi"/>
                <w:b/>
                <w:sz w:val="24"/>
                <w:szCs w:val="24"/>
              </w:rPr>
              <w:t>ITEM AND DECISION</w:t>
            </w:r>
          </w:p>
        </w:tc>
        <w:tc>
          <w:tcPr>
            <w:tcW w:w="1294" w:type="dxa"/>
          </w:tcPr>
          <w:p w14:paraId="61FD4F56" w14:textId="77777777" w:rsidR="005769A2" w:rsidRPr="00646BEC" w:rsidRDefault="005769A2" w:rsidP="00B87256">
            <w:pPr>
              <w:spacing w:afterLines="120" w:after="288"/>
              <w:rPr>
                <w:rFonts w:cstheme="minorHAnsi"/>
                <w:b/>
                <w:sz w:val="24"/>
                <w:szCs w:val="24"/>
              </w:rPr>
            </w:pPr>
            <w:r w:rsidRPr="00646BEC">
              <w:rPr>
                <w:rFonts w:cstheme="minorHAnsi"/>
                <w:b/>
                <w:sz w:val="24"/>
                <w:szCs w:val="24"/>
              </w:rPr>
              <w:t>ACTION</w:t>
            </w:r>
          </w:p>
        </w:tc>
      </w:tr>
      <w:tr w:rsidR="00A3247A" w:rsidRPr="00A3247A" w14:paraId="543F932B" w14:textId="77777777" w:rsidTr="000F55EB">
        <w:tc>
          <w:tcPr>
            <w:tcW w:w="7722" w:type="dxa"/>
          </w:tcPr>
          <w:p w14:paraId="5F7E9854" w14:textId="77777777" w:rsidR="00C55F02" w:rsidRPr="00A3247A" w:rsidRDefault="00A5504C" w:rsidP="00B92962">
            <w:pPr>
              <w:pStyle w:val="Default"/>
              <w:spacing w:before="120" w:after="120"/>
              <w:ind w:left="357"/>
              <w:rPr>
                <w:rFonts w:cstheme="minorHAnsi"/>
                <w:b/>
                <w:color w:val="auto"/>
              </w:rPr>
            </w:pPr>
            <w:r w:rsidRPr="00A3247A">
              <w:rPr>
                <w:rFonts w:cstheme="minorHAnsi"/>
                <w:b/>
                <w:color w:val="auto"/>
              </w:rPr>
              <w:t>CHAIRMAN’S WELCOME</w:t>
            </w:r>
            <w:r w:rsidR="00B87256" w:rsidRPr="00A3247A">
              <w:rPr>
                <w:rFonts w:cstheme="minorHAnsi"/>
                <w:b/>
                <w:color w:val="auto"/>
              </w:rPr>
              <w:t>.</w:t>
            </w:r>
          </w:p>
          <w:p w14:paraId="49AB6CDF" w14:textId="2713242B" w:rsidR="0019069D" w:rsidRPr="00A3247A" w:rsidRDefault="00C55F02" w:rsidP="00B92962">
            <w:pPr>
              <w:pStyle w:val="Default"/>
              <w:spacing w:before="120" w:after="120"/>
              <w:ind w:left="357"/>
              <w:rPr>
                <w:rFonts w:cstheme="minorHAnsi"/>
                <w:color w:val="auto"/>
                <w:sz w:val="16"/>
                <w:szCs w:val="16"/>
              </w:rPr>
            </w:pPr>
            <w:r w:rsidRPr="00A3247A">
              <w:rPr>
                <w:rFonts w:cstheme="minorHAnsi"/>
                <w:color w:val="auto"/>
              </w:rPr>
              <w:t>T</w:t>
            </w:r>
            <w:r w:rsidR="00A5504C" w:rsidRPr="00A3247A">
              <w:rPr>
                <w:rFonts w:cstheme="minorHAnsi"/>
                <w:color w:val="auto"/>
              </w:rPr>
              <w:t>he Chair</w:t>
            </w:r>
            <w:r w:rsidR="006316C8" w:rsidRPr="00A3247A">
              <w:rPr>
                <w:rFonts w:cstheme="minorHAnsi"/>
                <w:color w:val="auto"/>
              </w:rPr>
              <w:t xml:space="preserve"> (</w:t>
            </w:r>
            <w:r w:rsidR="00746CCB" w:rsidRPr="00A3247A">
              <w:rPr>
                <w:rFonts w:cstheme="minorHAnsi"/>
                <w:color w:val="auto"/>
              </w:rPr>
              <w:t>JL</w:t>
            </w:r>
            <w:r w:rsidR="006316C8" w:rsidRPr="00A3247A">
              <w:rPr>
                <w:rFonts w:cstheme="minorHAnsi"/>
                <w:color w:val="auto"/>
              </w:rPr>
              <w:t>)</w:t>
            </w:r>
            <w:r w:rsidR="00A5504C" w:rsidRPr="00A3247A">
              <w:rPr>
                <w:rFonts w:cstheme="minorHAnsi"/>
                <w:color w:val="auto"/>
              </w:rPr>
              <w:t xml:space="preserve"> </w:t>
            </w:r>
            <w:r w:rsidR="0019069D" w:rsidRPr="00A3247A">
              <w:rPr>
                <w:rFonts w:cstheme="minorHAnsi"/>
                <w:color w:val="auto"/>
              </w:rPr>
              <w:t>welcome</w:t>
            </w:r>
            <w:r w:rsidR="00746CCB" w:rsidRPr="00A3247A">
              <w:rPr>
                <w:rFonts w:cstheme="minorHAnsi"/>
                <w:color w:val="auto"/>
              </w:rPr>
              <w:t>d</w:t>
            </w:r>
            <w:r w:rsidR="0019069D" w:rsidRPr="00A3247A">
              <w:rPr>
                <w:rFonts w:cstheme="minorHAnsi"/>
                <w:color w:val="auto"/>
              </w:rPr>
              <w:t xml:space="preserve"> </w:t>
            </w:r>
            <w:r w:rsidR="007916A3" w:rsidRPr="00A3247A">
              <w:rPr>
                <w:rFonts w:cstheme="minorHAnsi"/>
                <w:color w:val="auto"/>
              </w:rPr>
              <w:t xml:space="preserve">all </w:t>
            </w:r>
            <w:r w:rsidR="00A3247A" w:rsidRPr="00A3247A">
              <w:rPr>
                <w:rFonts w:cstheme="minorHAnsi"/>
                <w:color w:val="auto"/>
              </w:rPr>
              <w:t xml:space="preserve">noting that DP would be a little </w:t>
            </w:r>
            <w:proofErr w:type="gramStart"/>
            <w:r w:rsidR="00A3247A" w:rsidRPr="00A3247A">
              <w:rPr>
                <w:rFonts w:cstheme="minorHAnsi"/>
                <w:color w:val="auto"/>
              </w:rPr>
              <w:t>late</w:t>
            </w:r>
            <w:proofErr w:type="gramEnd"/>
            <w:r w:rsidR="00A3247A" w:rsidRPr="00A3247A">
              <w:rPr>
                <w:rFonts w:cstheme="minorHAnsi"/>
                <w:color w:val="auto"/>
              </w:rPr>
              <w:t xml:space="preserve"> but the meeting would start anyway.</w:t>
            </w:r>
          </w:p>
        </w:tc>
        <w:tc>
          <w:tcPr>
            <w:tcW w:w="1294" w:type="dxa"/>
          </w:tcPr>
          <w:p w14:paraId="507C8678" w14:textId="77777777" w:rsidR="00A5504C" w:rsidRPr="00A3247A" w:rsidRDefault="00A5504C" w:rsidP="00B92962">
            <w:pPr>
              <w:spacing w:afterLines="120" w:after="288"/>
              <w:ind w:left="360"/>
              <w:rPr>
                <w:rFonts w:cstheme="minorHAnsi"/>
                <w:sz w:val="24"/>
                <w:szCs w:val="24"/>
              </w:rPr>
            </w:pPr>
          </w:p>
        </w:tc>
      </w:tr>
      <w:tr w:rsidR="00142BAE" w:rsidRPr="00142BAE" w14:paraId="09ACA9E2" w14:textId="77777777" w:rsidTr="000F55EB">
        <w:tc>
          <w:tcPr>
            <w:tcW w:w="7722" w:type="dxa"/>
          </w:tcPr>
          <w:p w14:paraId="4B9898D5" w14:textId="45EEEFDD" w:rsidR="00DB1A99" w:rsidRPr="00142BAE" w:rsidRDefault="000F7033" w:rsidP="00DB1A99">
            <w:pPr>
              <w:ind w:left="357"/>
              <w:rPr>
                <w:rFonts w:cstheme="minorHAnsi"/>
                <w:bCs/>
                <w:sz w:val="24"/>
                <w:szCs w:val="24"/>
              </w:rPr>
            </w:pPr>
            <w:r w:rsidRPr="00142BAE">
              <w:rPr>
                <w:rFonts w:cstheme="minorHAnsi"/>
                <w:b/>
                <w:sz w:val="24"/>
                <w:szCs w:val="24"/>
              </w:rPr>
              <w:t>APOLOGIES</w:t>
            </w:r>
            <w:r w:rsidRPr="00142BAE">
              <w:rPr>
                <w:rFonts w:cstheme="minorHAnsi"/>
                <w:bCs/>
                <w:sz w:val="24"/>
                <w:szCs w:val="24"/>
              </w:rPr>
              <w:t>.</w:t>
            </w:r>
            <w:r w:rsidR="00205ED5" w:rsidRPr="00142BAE">
              <w:rPr>
                <w:rFonts w:cstheme="minorHAnsi"/>
                <w:bCs/>
                <w:sz w:val="24"/>
                <w:szCs w:val="24"/>
              </w:rPr>
              <w:t xml:space="preserve"> </w:t>
            </w:r>
            <w:r w:rsidR="0077446B" w:rsidRPr="00142BAE">
              <w:rPr>
                <w:rFonts w:cstheme="minorHAnsi"/>
                <w:bCs/>
                <w:sz w:val="24"/>
                <w:szCs w:val="24"/>
              </w:rPr>
              <w:t>Amanda Shaw and</w:t>
            </w:r>
            <w:r w:rsidR="005034FF" w:rsidRPr="00142BAE">
              <w:rPr>
                <w:rFonts w:cstheme="minorHAnsi"/>
                <w:bCs/>
                <w:sz w:val="24"/>
                <w:szCs w:val="24"/>
              </w:rPr>
              <w:t xml:space="preserve"> </w:t>
            </w:r>
            <w:r w:rsidR="00142BAE" w:rsidRPr="00142BAE">
              <w:rPr>
                <w:rFonts w:cstheme="minorHAnsi"/>
                <w:bCs/>
                <w:sz w:val="24"/>
                <w:szCs w:val="24"/>
              </w:rPr>
              <w:t>John Twidell</w:t>
            </w:r>
            <w:r w:rsidR="00C92FF9">
              <w:rPr>
                <w:rFonts w:cstheme="minorHAnsi"/>
                <w:bCs/>
                <w:sz w:val="24"/>
                <w:szCs w:val="24"/>
              </w:rPr>
              <w:t>.</w:t>
            </w:r>
          </w:p>
        </w:tc>
        <w:tc>
          <w:tcPr>
            <w:tcW w:w="1294" w:type="dxa"/>
          </w:tcPr>
          <w:p w14:paraId="382BF6ED" w14:textId="77777777" w:rsidR="000F7033" w:rsidRPr="00142BAE" w:rsidRDefault="000F7033" w:rsidP="00B92962">
            <w:pPr>
              <w:ind w:left="360"/>
              <w:rPr>
                <w:rFonts w:cstheme="minorHAnsi"/>
                <w:sz w:val="24"/>
                <w:szCs w:val="24"/>
              </w:rPr>
            </w:pPr>
          </w:p>
        </w:tc>
      </w:tr>
      <w:tr w:rsidR="00646BEC" w:rsidRPr="00646BEC" w14:paraId="77E9A877" w14:textId="77777777" w:rsidTr="000F55EB">
        <w:tc>
          <w:tcPr>
            <w:tcW w:w="7722" w:type="dxa"/>
          </w:tcPr>
          <w:p w14:paraId="3E8B3A51" w14:textId="77777777" w:rsidR="00C55F02" w:rsidRPr="00646BEC" w:rsidRDefault="00A5504C" w:rsidP="00B92962">
            <w:pPr>
              <w:ind w:left="357"/>
              <w:rPr>
                <w:rFonts w:cstheme="minorHAnsi"/>
                <w:b/>
                <w:sz w:val="24"/>
                <w:szCs w:val="24"/>
              </w:rPr>
            </w:pPr>
            <w:r w:rsidRPr="00646BEC">
              <w:rPr>
                <w:rFonts w:cstheme="minorHAnsi"/>
                <w:b/>
                <w:sz w:val="24"/>
                <w:szCs w:val="24"/>
              </w:rPr>
              <w:t>MINUTES OF PREVIOUS MEETING</w:t>
            </w:r>
            <w:r w:rsidR="00B87256" w:rsidRPr="00646BEC">
              <w:rPr>
                <w:rFonts w:cstheme="minorHAnsi"/>
                <w:b/>
                <w:sz w:val="24"/>
                <w:szCs w:val="24"/>
              </w:rPr>
              <w:t>.</w:t>
            </w:r>
          </w:p>
          <w:p w14:paraId="5E75C265" w14:textId="666A31C6" w:rsidR="00B56B30" w:rsidRPr="00646BEC" w:rsidRDefault="00D44030" w:rsidP="004042BC">
            <w:pPr>
              <w:ind w:left="357"/>
              <w:rPr>
                <w:rFonts w:cstheme="minorHAnsi"/>
                <w:bCs/>
                <w:sz w:val="24"/>
                <w:szCs w:val="24"/>
              </w:rPr>
            </w:pPr>
            <w:r w:rsidRPr="00646BEC">
              <w:rPr>
                <w:rFonts w:cstheme="minorHAnsi"/>
                <w:bCs/>
                <w:sz w:val="24"/>
                <w:szCs w:val="24"/>
              </w:rPr>
              <w:t xml:space="preserve">The minutes of the meeting held on </w:t>
            </w:r>
            <w:r w:rsidR="00142BAE" w:rsidRPr="00646BEC">
              <w:rPr>
                <w:rFonts w:cstheme="minorHAnsi"/>
                <w:bCs/>
                <w:sz w:val="24"/>
                <w:szCs w:val="24"/>
              </w:rPr>
              <w:t xml:space="preserve">10 Sep </w:t>
            </w:r>
            <w:r w:rsidR="00424046" w:rsidRPr="00646BEC">
              <w:rPr>
                <w:rFonts w:cstheme="minorHAnsi"/>
                <w:bCs/>
                <w:sz w:val="24"/>
                <w:szCs w:val="24"/>
              </w:rPr>
              <w:t>202</w:t>
            </w:r>
            <w:r w:rsidR="00FF06E0" w:rsidRPr="00646BEC">
              <w:rPr>
                <w:rFonts w:cstheme="minorHAnsi"/>
                <w:bCs/>
                <w:sz w:val="24"/>
                <w:szCs w:val="24"/>
              </w:rPr>
              <w:t>4</w:t>
            </w:r>
            <w:r w:rsidRPr="00646BEC">
              <w:rPr>
                <w:rFonts w:cstheme="minorHAnsi"/>
                <w:bCs/>
                <w:sz w:val="24"/>
                <w:szCs w:val="24"/>
              </w:rPr>
              <w:t xml:space="preserve"> were approved</w:t>
            </w:r>
            <w:r w:rsidR="00692560" w:rsidRPr="00646BEC">
              <w:rPr>
                <w:rFonts w:cstheme="minorHAnsi"/>
                <w:bCs/>
                <w:sz w:val="24"/>
                <w:szCs w:val="24"/>
              </w:rPr>
              <w:t>.</w:t>
            </w:r>
          </w:p>
        </w:tc>
        <w:tc>
          <w:tcPr>
            <w:tcW w:w="1294" w:type="dxa"/>
          </w:tcPr>
          <w:p w14:paraId="66AF8E0E" w14:textId="0E41ABE0" w:rsidR="00093BD3" w:rsidRPr="00646BEC" w:rsidRDefault="00093BD3" w:rsidP="00B92962">
            <w:pPr>
              <w:spacing w:afterLines="120" w:after="288"/>
              <w:ind w:left="360"/>
              <w:rPr>
                <w:rFonts w:cstheme="minorHAnsi"/>
                <w:sz w:val="24"/>
                <w:szCs w:val="24"/>
              </w:rPr>
            </w:pPr>
          </w:p>
        </w:tc>
      </w:tr>
      <w:tr w:rsidR="00A3247A" w:rsidRPr="00A3247A" w14:paraId="0DFBD840" w14:textId="77777777" w:rsidTr="000F55EB">
        <w:tc>
          <w:tcPr>
            <w:tcW w:w="7722" w:type="dxa"/>
          </w:tcPr>
          <w:p w14:paraId="5C0E8769" w14:textId="77777777" w:rsidR="00C92FF9" w:rsidRDefault="00746523" w:rsidP="00142BAE">
            <w:pPr>
              <w:ind w:left="357"/>
              <w:rPr>
                <w:rFonts w:cstheme="minorHAnsi"/>
                <w:b/>
                <w:sz w:val="24"/>
                <w:szCs w:val="24"/>
              </w:rPr>
            </w:pPr>
            <w:r w:rsidRPr="00A3247A">
              <w:rPr>
                <w:rFonts w:cstheme="minorHAnsi"/>
                <w:b/>
                <w:sz w:val="24"/>
                <w:szCs w:val="24"/>
              </w:rPr>
              <w:t>MATTERS ARISING</w:t>
            </w:r>
            <w:r w:rsidR="00692560" w:rsidRPr="00A3247A">
              <w:rPr>
                <w:rFonts w:cstheme="minorHAnsi"/>
                <w:b/>
                <w:sz w:val="24"/>
                <w:szCs w:val="24"/>
              </w:rPr>
              <w:t>.</w:t>
            </w:r>
          </w:p>
          <w:p w14:paraId="2DA57C09" w14:textId="507F7D18" w:rsidR="00136E22" w:rsidRPr="00A3247A" w:rsidRDefault="00A3247A" w:rsidP="00142BAE">
            <w:pPr>
              <w:ind w:left="357"/>
              <w:rPr>
                <w:rFonts w:cstheme="minorHAnsi"/>
                <w:b/>
                <w:sz w:val="24"/>
                <w:szCs w:val="24"/>
              </w:rPr>
            </w:pPr>
            <w:r w:rsidRPr="00EE2187">
              <w:rPr>
                <w:rFonts w:cstheme="minorHAnsi"/>
                <w:bCs/>
                <w:sz w:val="24"/>
                <w:szCs w:val="24"/>
              </w:rPr>
              <w:t>There were no matters arising</w:t>
            </w:r>
            <w:r w:rsidR="00C92FF9">
              <w:rPr>
                <w:rFonts w:cstheme="minorHAnsi"/>
                <w:bCs/>
                <w:sz w:val="24"/>
                <w:szCs w:val="24"/>
              </w:rPr>
              <w:t xml:space="preserve"> not covered by the agenda.</w:t>
            </w:r>
          </w:p>
        </w:tc>
        <w:tc>
          <w:tcPr>
            <w:tcW w:w="1294" w:type="dxa"/>
          </w:tcPr>
          <w:p w14:paraId="4094227C" w14:textId="2AAB3477" w:rsidR="00765F73" w:rsidRPr="00A3247A" w:rsidRDefault="00765F73" w:rsidP="00B92962">
            <w:pPr>
              <w:spacing w:before="0" w:after="0"/>
              <w:ind w:left="360"/>
              <w:rPr>
                <w:rFonts w:cstheme="minorHAnsi"/>
                <w:b/>
                <w:bCs/>
                <w:sz w:val="24"/>
                <w:szCs w:val="24"/>
              </w:rPr>
            </w:pPr>
          </w:p>
        </w:tc>
      </w:tr>
      <w:tr w:rsidR="00C92FF9" w:rsidRPr="00424FEB" w14:paraId="6019502A" w14:textId="77777777" w:rsidTr="000F55EB">
        <w:tc>
          <w:tcPr>
            <w:tcW w:w="7722" w:type="dxa"/>
          </w:tcPr>
          <w:p w14:paraId="6DB29B85" w14:textId="77777777" w:rsidR="00C92FF9" w:rsidRPr="00C92FF9" w:rsidRDefault="00C92FF9" w:rsidP="00B92962">
            <w:pPr>
              <w:ind w:left="360"/>
              <w:rPr>
                <w:rFonts w:cstheme="minorHAnsi"/>
                <w:bCs/>
                <w:sz w:val="24"/>
                <w:szCs w:val="24"/>
              </w:rPr>
            </w:pPr>
            <w:r w:rsidRPr="00C92FF9">
              <w:rPr>
                <w:rFonts w:cstheme="minorHAnsi"/>
                <w:bCs/>
                <w:sz w:val="24"/>
                <w:szCs w:val="24"/>
              </w:rPr>
              <w:t>PATIENT EXPERIENCES.</w:t>
            </w:r>
          </w:p>
          <w:p w14:paraId="6297FDB0" w14:textId="3CC3937F" w:rsidR="00C92FF9" w:rsidRDefault="00C92FF9" w:rsidP="00C92FF9">
            <w:pPr>
              <w:pStyle w:val="ListParagraph"/>
              <w:numPr>
                <w:ilvl w:val="0"/>
                <w:numId w:val="10"/>
              </w:numPr>
              <w:rPr>
                <w:rFonts w:cstheme="minorHAnsi"/>
                <w:bCs/>
                <w:sz w:val="24"/>
                <w:szCs w:val="24"/>
              </w:rPr>
            </w:pPr>
            <w:r w:rsidRPr="00C92FF9">
              <w:rPr>
                <w:rFonts w:cstheme="minorHAnsi"/>
                <w:bCs/>
                <w:sz w:val="24"/>
                <w:szCs w:val="24"/>
              </w:rPr>
              <w:t xml:space="preserve"> Lara brought up a problem with the text messaging from the surgery.   Vicky stated that they had recognised that a problem of processing existed</w:t>
            </w:r>
            <w:r w:rsidR="00DA3428">
              <w:rPr>
                <w:rFonts w:cstheme="minorHAnsi"/>
                <w:bCs/>
                <w:sz w:val="24"/>
                <w:szCs w:val="24"/>
              </w:rPr>
              <w:t>,</w:t>
            </w:r>
            <w:r w:rsidRPr="00C92FF9">
              <w:rPr>
                <w:rFonts w:cstheme="minorHAnsi"/>
                <w:bCs/>
                <w:sz w:val="24"/>
                <w:szCs w:val="24"/>
              </w:rPr>
              <w:t xml:space="preserve"> and an investigation was underway.</w:t>
            </w:r>
            <w:r>
              <w:rPr>
                <w:rFonts w:cstheme="minorHAnsi"/>
                <w:bCs/>
                <w:sz w:val="24"/>
                <w:szCs w:val="24"/>
              </w:rPr>
              <w:t xml:space="preserve">  The surgery </w:t>
            </w:r>
            <w:r w:rsidR="00DA3428">
              <w:rPr>
                <w:rFonts w:cstheme="minorHAnsi"/>
                <w:bCs/>
                <w:sz w:val="24"/>
                <w:szCs w:val="24"/>
              </w:rPr>
              <w:t xml:space="preserve">staff </w:t>
            </w:r>
            <w:r>
              <w:rPr>
                <w:rFonts w:cstheme="minorHAnsi"/>
                <w:bCs/>
                <w:sz w:val="24"/>
                <w:szCs w:val="24"/>
              </w:rPr>
              <w:t xml:space="preserve">are of the opinion that use of the NHS App is preferable to </w:t>
            </w:r>
            <w:proofErr w:type="spellStart"/>
            <w:r>
              <w:rPr>
                <w:rFonts w:cstheme="minorHAnsi"/>
                <w:bCs/>
                <w:sz w:val="24"/>
                <w:szCs w:val="24"/>
              </w:rPr>
              <w:t>SystmOnline</w:t>
            </w:r>
            <w:proofErr w:type="spellEnd"/>
            <w:r>
              <w:rPr>
                <w:rFonts w:cstheme="minorHAnsi"/>
                <w:bCs/>
                <w:sz w:val="24"/>
                <w:szCs w:val="24"/>
              </w:rPr>
              <w:t xml:space="preserve">. </w:t>
            </w:r>
          </w:p>
          <w:p w14:paraId="60A7A259" w14:textId="1B302681" w:rsidR="00C92FF9" w:rsidRPr="00C92FF9" w:rsidRDefault="00C92FF9" w:rsidP="00C92FF9">
            <w:pPr>
              <w:pStyle w:val="ListParagraph"/>
              <w:numPr>
                <w:ilvl w:val="0"/>
                <w:numId w:val="10"/>
              </w:numPr>
              <w:rPr>
                <w:rFonts w:cstheme="minorHAnsi"/>
                <w:bCs/>
                <w:sz w:val="24"/>
                <w:szCs w:val="24"/>
              </w:rPr>
            </w:pPr>
            <w:r>
              <w:rPr>
                <w:rFonts w:cstheme="minorHAnsi"/>
                <w:bCs/>
                <w:sz w:val="24"/>
                <w:szCs w:val="24"/>
              </w:rPr>
              <w:t>Victoria stated that she had a patient who</w:t>
            </w:r>
            <w:r w:rsidR="0056026A">
              <w:rPr>
                <w:rFonts w:cstheme="minorHAnsi"/>
                <w:bCs/>
                <w:sz w:val="24"/>
                <w:szCs w:val="24"/>
              </w:rPr>
              <w:t xml:space="preserve"> had</w:t>
            </w:r>
            <w:r w:rsidR="0056026A" w:rsidRPr="0056026A">
              <w:rPr>
                <w:rFonts w:cstheme="minorHAnsi"/>
                <w:bCs/>
                <w:sz w:val="24"/>
                <w:szCs w:val="24"/>
              </w:rPr>
              <w:t xml:space="preserve"> been let down by the transfer/discharge process from Peterborough Hospital to the surgery and his care at Peterborough, and </w:t>
            </w:r>
            <w:r w:rsidR="0056026A">
              <w:rPr>
                <w:rFonts w:cstheme="minorHAnsi"/>
                <w:bCs/>
                <w:sz w:val="24"/>
                <w:szCs w:val="24"/>
              </w:rPr>
              <w:t xml:space="preserve">that </w:t>
            </w:r>
            <w:r w:rsidR="0056026A" w:rsidRPr="0056026A">
              <w:rPr>
                <w:rFonts w:cstheme="minorHAnsi"/>
                <w:bCs/>
                <w:sz w:val="24"/>
                <w:szCs w:val="24"/>
              </w:rPr>
              <w:t>the surgery ha</w:t>
            </w:r>
            <w:r w:rsidR="0056026A">
              <w:rPr>
                <w:rFonts w:cstheme="minorHAnsi"/>
                <w:bCs/>
                <w:sz w:val="24"/>
                <w:szCs w:val="24"/>
              </w:rPr>
              <w:t>d</w:t>
            </w:r>
            <w:r w:rsidR="0056026A" w:rsidRPr="0056026A">
              <w:rPr>
                <w:rFonts w:cstheme="minorHAnsi"/>
                <w:bCs/>
                <w:sz w:val="24"/>
                <w:szCs w:val="24"/>
              </w:rPr>
              <w:t xml:space="preserve"> been caught in the middle. There ha</w:t>
            </w:r>
            <w:r w:rsidR="0056026A">
              <w:rPr>
                <w:rFonts w:cstheme="minorHAnsi"/>
                <w:bCs/>
                <w:sz w:val="24"/>
                <w:szCs w:val="24"/>
              </w:rPr>
              <w:t>d</w:t>
            </w:r>
            <w:r w:rsidR="0056026A" w:rsidRPr="0056026A">
              <w:rPr>
                <w:rFonts w:cstheme="minorHAnsi"/>
                <w:bCs/>
                <w:sz w:val="24"/>
                <w:szCs w:val="24"/>
              </w:rPr>
              <w:t xml:space="preserve"> been some reports from the patient that his emails to the surgery were not replied to</w:t>
            </w:r>
            <w:r w:rsidR="0056026A">
              <w:rPr>
                <w:rFonts w:cstheme="minorHAnsi"/>
                <w:bCs/>
                <w:sz w:val="24"/>
                <w:szCs w:val="24"/>
              </w:rPr>
              <w:t>.</w:t>
            </w:r>
            <w:r>
              <w:rPr>
                <w:rFonts w:cstheme="minorHAnsi"/>
                <w:bCs/>
                <w:sz w:val="24"/>
                <w:szCs w:val="24"/>
              </w:rPr>
              <w:t xml:space="preserve">  Following a long discussion</w:t>
            </w:r>
            <w:r w:rsidR="00DA3428">
              <w:rPr>
                <w:rFonts w:cstheme="minorHAnsi"/>
                <w:bCs/>
                <w:sz w:val="24"/>
                <w:szCs w:val="24"/>
              </w:rPr>
              <w:t>,</w:t>
            </w:r>
            <w:r>
              <w:rPr>
                <w:rFonts w:cstheme="minorHAnsi"/>
                <w:bCs/>
                <w:sz w:val="24"/>
                <w:szCs w:val="24"/>
              </w:rPr>
              <w:t xml:space="preserve"> it appeared that there was a communication problem between the surgery and this </w:t>
            </w:r>
            <w:proofErr w:type="gramStart"/>
            <w:r>
              <w:rPr>
                <w:rFonts w:cstheme="minorHAnsi"/>
                <w:bCs/>
                <w:sz w:val="24"/>
                <w:szCs w:val="24"/>
              </w:rPr>
              <w:t>particular patient</w:t>
            </w:r>
            <w:proofErr w:type="gramEnd"/>
            <w:r>
              <w:rPr>
                <w:rFonts w:cstheme="minorHAnsi"/>
                <w:bCs/>
                <w:sz w:val="24"/>
                <w:szCs w:val="24"/>
              </w:rPr>
              <w:t xml:space="preserve">.   The surgery staff </w:t>
            </w:r>
            <w:r>
              <w:rPr>
                <w:rFonts w:cstheme="minorHAnsi"/>
                <w:bCs/>
                <w:sz w:val="24"/>
                <w:szCs w:val="24"/>
              </w:rPr>
              <w:lastRenderedPageBreak/>
              <w:t xml:space="preserve">found it ‘hard to believe’ that what the patient has stated </w:t>
            </w:r>
            <w:r w:rsidR="00652587">
              <w:rPr>
                <w:rFonts w:cstheme="minorHAnsi"/>
                <w:bCs/>
                <w:sz w:val="24"/>
                <w:szCs w:val="24"/>
              </w:rPr>
              <w:t xml:space="preserve">could be correct </w:t>
            </w:r>
            <w:r>
              <w:rPr>
                <w:rFonts w:cstheme="minorHAnsi"/>
                <w:bCs/>
                <w:sz w:val="24"/>
                <w:szCs w:val="24"/>
              </w:rPr>
              <w:t>and Dr Pickering asked Vicky to investigate the exact messaging that had passed between the patient and the surgery.</w:t>
            </w:r>
          </w:p>
        </w:tc>
        <w:tc>
          <w:tcPr>
            <w:tcW w:w="1294" w:type="dxa"/>
          </w:tcPr>
          <w:p w14:paraId="520032EB" w14:textId="77777777" w:rsidR="00C92FF9" w:rsidRPr="00C92FF9" w:rsidRDefault="00C92FF9" w:rsidP="00624020">
            <w:pPr>
              <w:spacing w:before="0" w:after="0"/>
              <w:rPr>
                <w:rFonts w:cstheme="minorHAnsi"/>
                <w:bCs/>
                <w:sz w:val="24"/>
                <w:szCs w:val="24"/>
              </w:rPr>
            </w:pPr>
          </w:p>
          <w:p w14:paraId="72F45A5B" w14:textId="77777777" w:rsidR="00C92FF9" w:rsidRPr="00C92FF9" w:rsidRDefault="00C92FF9" w:rsidP="00624020">
            <w:pPr>
              <w:spacing w:before="0" w:after="0"/>
              <w:rPr>
                <w:rFonts w:cstheme="minorHAnsi"/>
                <w:bCs/>
                <w:sz w:val="24"/>
                <w:szCs w:val="24"/>
              </w:rPr>
            </w:pPr>
          </w:p>
          <w:p w14:paraId="0B579281" w14:textId="77777777" w:rsidR="00C92FF9" w:rsidRDefault="00C92FF9" w:rsidP="00624020">
            <w:pPr>
              <w:spacing w:before="0" w:after="0"/>
              <w:rPr>
                <w:rFonts w:cstheme="minorHAnsi"/>
                <w:b/>
                <w:sz w:val="24"/>
                <w:szCs w:val="24"/>
              </w:rPr>
            </w:pPr>
            <w:r w:rsidRPr="00C92FF9">
              <w:rPr>
                <w:rFonts w:cstheme="minorHAnsi"/>
                <w:b/>
                <w:sz w:val="24"/>
                <w:szCs w:val="24"/>
              </w:rPr>
              <w:t>VA</w:t>
            </w:r>
          </w:p>
          <w:p w14:paraId="312B1FCA" w14:textId="77777777" w:rsidR="00C92FF9" w:rsidRDefault="00C92FF9" w:rsidP="00624020">
            <w:pPr>
              <w:spacing w:before="0" w:after="0"/>
              <w:rPr>
                <w:rFonts w:cstheme="minorHAnsi"/>
                <w:b/>
                <w:sz w:val="24"/>
                <w:szCs w:val="24"/>
              </w:rPr>
            </w:pPr>
          </w:p>
          <w:p w14:paraId="722655BB" w14:textId="77777777" w:rsidR="00C92FF9" w:rsidRDefault="00C92FF9" w:rsidP="00624020">
            <w:pPr>
              <w:spacing w:before="0" w:after="0"/>
              <w:rPr>
                <w:rFonts w:cstheme="minorHAnsi"/>
                <w:b/>
                <w:sz w:val="24"/>
                <w:szCs w:val="24"/>
              </w:rPr>
            </w:pPr>
          </w:p>
          <w:p w14:paraId="648F3FE0" w14:textId="77777777" w:rsidR="00C92FF9" w:rsidRDefault="00C92FF9" w:rsidP="00624020">
            <w:pPr>
              <w:spacing w:before="0" w:after="0"/>
              <w:rPr>
                <w:rFonts w:cstheme="minorHAnsi"/>
                <w:b/>
                <w:sz w:val="24"/>
                <w:szCs w:val="24"/>
              </w:rPr>
            </w:pPr>
          </w:p>
          <w:p w14:paraId="18E5E217" w14:textId="77777777" w:rsidR="00C92FF9" w:rsidRDefault="00C92FF9" w:rsidP="00624020">
            <w:pPr>
              <w:spacing w:before="0" w:after="0"/>
              <w:rPr>
                <w:rFonts w:cstheme="minorHAnsi"/>
                <w:b/>
                <w:sz w:val="24"/>
                <w:szCs w:val="24"/>
              </w:rPr>
            </w:pPr>
          </w:p>
          <w:p w14:paraId="3A72E270" w14:textId="77777777" w:rsidR="00C92FF9" w:rsidRDefault="00C92FF9" w:rsidP="00624020">
            <w:pPr>
              <w:spacing w:before="0" w:after="0"/>
              <w:rPr>
                <w:rFonts w:cstheme="minorHAnsi"/>
                <w:b/>
                <w:sz w:val="24"/>
                <w:szCs w:val="24"/>
              </w:rPr>
            </w:pPr>
          </w:p>
          <w:p w14:paraId="1A0C2CA4" w14:textId="2A7AA132" w:rsidR="00C92FF9" w:rsidRPr="00C92FF9" w:rsidRDefault="00C92FF9" w:rsidP="00624020">
            <w:pPr>
              <w:spacing w:before="0" w:after="0"/>
              <w:rPr>
                <w:rFonts w:cstheme="minorHAnsi"/>
                <w:b/>
                <w:sz w:val="24"/>
                <w:szCs w:val="24"/>
              </w:rPr>
            </w:pPr>
            <w:r>
              <w:rPr>
                <w:rFonts w:cstheme="minorHAnsi"/>
                <w:b/>
                <w:sz w:val="24"/>
                <w:szCs w:val="24"/>
              </w:rPr>
              <w:t>VA</w:t>
            </w:r>
          </w:p>
        </w:tc>
      </w:tr>
      <w:tr w:rsidR="003B6988" w:rsidRPr="003B6988" w14:paraId="63C3E4A0" w14:textId="77777777" w:rsidTr="000F55EB">
        <w:tc>
          <w:tcPr>
            <w:tcW w:w="7722" w:type="dxa"/>
          </w:tcPr>
          <w:p w14:paraId="243FF9CF" w14:textId="1205FA97" w:rsidR="008B0961" w:rsidRPr="003B6988" w:rsidRDefault="00C92FF9" w:rsidP="00B92962">
            <w:pPr>
              <w:ind w:left="360"/>
              <w:rPr>
                <w:rFonts w:cstheme="minorHAnsi"/>
                <w:b/>
                <w:sz w:val="24"/>
                <w:szCs w:val="24"/>
              </w:rPr>
            </w:pPr>
            <w:r w:rsidRPr="003B6988">
              <w:rPr>
                <w:rFonts w:cstheme="minorHAnsi"/>
                <w:b/>
                <w:sz w:val="24"/>
                <w:szCs w:val="24"/>
              </w:rPr>
              <w:t>NHS APP TRAINING</w:t>
            </w:r>
          </w:p>
          <w:p w14:paraId="233DB3BF" w14:textId="4BDDD724" w:rsidR="008B0961" w:rsidRPr="003B6988" w:rsidRDefault="00C92FF9" w:rsidP="008B0961">
            <w:pPr>
              <w:ind w:left="357"/>
              <w:rPr>
                <w:rFonts w:cstheme="minorHAnsi"/>
                <w:bCs/>
                <w:sz w:val="24"/>
                <w:szCs w:val="24"/>
              </w:rPr>
            </w:pPr>
            <w:r w:rsidRPr="003B6988">
              <w:rPr>
                <w:rFonts w:cstheme="minorHAnsi"/>
                <w:bCs/>
                <w:sz w:val="24"/>
                <w:szCs w:val="24"/>
              </w:rPr>
              <w:t xml:space="preserve">A training day was being set up in the Falcon Hotel on </w:t>
            </w:r>
            <w:r w:rsidR="0056026A" w:rsidRPr="0056026A">
              <w:rPr>
                <w:rFonts w:cstheme="minorHAnsi"/>
                <w:b/>
                <w:color w:val="FF0000"/>
                <w:sz w:val="24"/>
                <w:szCs w:val="24"/>
              </w:rPr>
              <w:t>6 Feb</w:t>
            </w:r>
            <w:r w:rsidR="003B6988" w:rsidRPr="0056026A">
              <w:rPr>
                <w:rFonts w:cstheme="minorHAnsi"/>
                <w:bCs/>
                <w:color w:val="FF0000"/>
                <w:sz w:val="24"/>
                <w:szCs w:val="24"/>
              </w:rPr>
              <w:t xml:space="preserve"> </w:t>
            </w:r>
            <w:r w:rsidR="003B6988" w:rsidRPr="003B6988">
              <w:rPr>
                <w:rFonts w:cstheme="minorHAnsi"/>
                <w:bCs/>
                <w:sz w:val="24"/>
                <w:szCs w:val="24"/>
              </w:rPr>
              <w:t>2025 between 1300 and 1700</w:t>
            </w:r>
            <w:r w:rsidR="008B0961" w:rsidRPr="003B6988">
              <w:rPr>
                <w:rFonts w:cstheme="minorHAnsi"/>
                <w:bCs/>
                <w:sz w:val="24"/>
                <w:szCs w:val="24"/>
              </w:rPr>
              <w:t>.</w:t>
            </w:r>
            <w:r w:rsidR="003B6988" w:rsidRPr="003B6988">
              <w:rPr>
                <w:rFonts w:cstheme="minorHAnsi"/>
                <w:bCs/>
                <w:sz w:val="24"/>
                <w:szCs w:val="24"/>
              </w:rPr>
              <w:t xml:space="preserve">  Publicity will start </w:t>
            </w:r>
            <w:proofErr w:type="gramStart"/>
            <w:r w:rsidR="003B6988" w:rsidRPr="003B6988">
              <w:rPr>
                <w:rFonts w:cstheme="minorHAnsi"/>
                <w:bCs/>
                <w:sz w:val="24"/>
                <w:szCs w:val="24"/>
              </w:rPr>
              <w:t>shortly</w:t>
            </w:r>
            <w:proofErr w:type="gramEnd"/>
            <w:r w:rsidR="003B6988" w:rsidRPr="003B6988">
              <w:rPr>
                <w:rFonts w:cstheme="minorHAnsi"/>
                <w:bCs/>
                <w:sz w:val="24"/>
                <w:szCs w:val="24"/>
              </w:rPr>
              <w:t xml:space="preserve"> and it is hoped that perhaps UCC students will be involved.  Volunteers will be required nearer the date.</w:t>
            </w:r>
          </w:p>
        </w:tc>
        <w:tc>
          <w:tcPr>
            <w:tcW w:w="1294" w:type="dxa"/>
          </w:tcPr>
          <w:p w14:paraId="44975DCD" w14:textId="77777777" w:rsidR="008B0961" w:rsidRPr="003B6988" w:rsidRDefault="008B0961" w:rsidP="00624020">
            <w:pPr>
              <w:spacing w:before="0" w:after="0"/>
              <w:rPr>
                <w:rFonts w:cstheme="minorHAnsi"/>
                <w:b/>
                <w:bCs/>
                <w:sz w:val="24"/>
                <w:szCs w:val="24"/>
              </w:rPr>
            </w:pPr>
          </w:p>
          <w:p w14:paraId="7127E611" w14:textId="77777777" w:rsidR="008B0961" w:rsidRPr="003B6988" w:rsidRDefault="008B0961" w:rsidP="00624020">
            <w:pPr>
              <w:spacing w:before="0" w:after="0"/>
              <w:rPr>
                <w:rFonts w:cstheme="minorHAnsi"/>
                <w:b/>
                <w:bCs/>
                <w:sz w:val="24"/>
                <w:szCs w:val="24"/>
              </w:rPr>
            </w:pPr>
          </w:p>
          <w:p w14:paraId="11256C99" w14:textId="6B4037C3" w:rsidR="008B0961" w:rsidRPr="003B6988" w:rsidRDefault="003B6988" w:rsidP="00624020">
            <w:pPr>
              <w:spacing w:before="0" w:after="0"/>
              <w:rPr>
                <w:rFonts w:cstheme="minorHAnsi"/>
                <w:b/>
                <w:bCs/>
                <w:sz w:val="24"/>
                <w:szCs w:val="24"/>
              </w:rPr>
            </w:pPr>
            <w:r>
              <w:rPr>
                <w:rFonts w:cstheme="minorHAnsi"/>
                <w:b/>
                <w:bCs/>
                <w:sz w:val="24"/>
                <w:szCs w:val="24"/>
              </w:rPr>
              <w:t>JL</w:t>
            </w:r>
            <w:r w:rsidR="008B0961" w:rsidRPr="003B6988">
              <w:rPr>
                <w:rFonts w:cstheme="minorHAnsi"/>
                <w:b/>
                <w:bCs/>
                <w:sz w:val="24"/>
                <w:szCs w:val="24"/>
              </w:rPr>
              <w:t>/D</w:t>
            </w:r>
            <w:r w:rsidR="0056026A">
              <w:rPr>
                <w:rFonts w:cstheme="minorHAnsi"/>
                <w:b/>
                <w:bCs/>
                <w:sz w:val="24"/>
                <w:szCs w:val="24"/>
              </w:rPr>
              <w:t>M</w:t>
            </w:r>
          </w:p>
        </w:tc>
      </w:tr>
      <w:tr w:rsidR="003B6988" w:rsidRPr="003B6988" w14:paraId="4DA9DF2A" w14:textId="77777777" w:rsidTr="000F55EB">
        <w:tc>
          <w:tcPr>
            <w:tcW w:w="7722" w:type="dxa"/>
          </w:tcPr>
          <w:p w14:paraId="752A5994" w14:textId="77777777" w:rsidR="00C55F02" w:rsidRPr="003B6988" w:rsidRDefault="0041599F" w:rsidP="00B92962">
            <w:pPr>
              <w:ind w:left="360"/>
              <w:rPr>
                <w:rFonts w:cstheme="minorHAnsi"/>
                <w:b/>
                <w:sz w:val="24"/>
                <w:szCs w:val="24"/>
              </w:rPr>
            </w:pPr>
            <w:r w:rsidRPr="003B6988">
              <w:rPr>
                <w:rFonts w:cstheme="minorHAnsi"/>
                <w:b/>
                <w:sz w:val="24"/>
                <w:szCs w:val="24"/>
              </w:rPr>
              <w:t>PRACTICE</w:t>
            </w:r>
            <w:r w:rsidR="00364AD4" w:rsidRPr="003B6988">
              <w:rPr>
                <w:rFonts w:cstheme="minorHAnsi"/>
                <w:b/>
                <w:sz w:val="24"/>
                <w:szCs w:val="24"/>
              </w:rPr>
              <w:t xml:space="preserve"> UPDA</w:t>
            </w:r>
            <w:r w:rsidRPr="003B6988">
              <w:rPr>
                <w:rFonts w:cstheme="minorHAnsi"/>
                <w:b/>
                <w:sz w:val="24"/>
                <w:szCs w:val="24"/>
              </w:rPr>
              <w:t>TE.</w:t>
            </w:r>
          </w:p>
          <w:p w14:paraId="0325A98B" w14:textId="55D7A366" w:rsidR="000C2A2C" w:rsidRPr="003B6988" w:rsidRDefault="00136E22" w:rsidP="00136E22">
            <w:pPr>
              <w:ind w:left="357"/>
            </w:pPr>
            <w:r w:rsidRPr="003B6988">
              <w:t>The Practice report</w:t>
            </w:r>
            <w:r w:rsidR="003B6988" w:rsidRPr="003B6988">
              <w:t xml:space="preserve"> is attached to the minutes and there were no further questions.</w:t>
            </w:r>
          </w:p>
        </w:tc>
        <w:tc>
          <w:tcPr>
            <w:tcW w:w="1294" w:type="dxa"/>
          </w:tcPr>
          <w:p w14:paraId="49C18D65" w14:textId="77777777" w:rsidR="00C35DB7" w:rsidRPr="003B6988" w:rsidRDefault="00C35DB7" w:rsidP="00624020">
            <w:pPr>
              <w:spacing w:before="0" w:after="0"/>
              <w:rPr>
                <w:rFonts w:cstheme="minorHAnsi"/>
                <w:b/>
                <w:bCs/>
                <w:sz w:val="24"/>
                <w:szCs w:val="24"/>
              </w:rPr>
            </w:pPr>
          </w:p>
          <w:p w14:paraId="1C687838" w14:textId="77777777" w:rsidR="007871E7" w:rsidRPr="003B6988" w:rsidRDefault="007871E7" w:rsidP="00624020">
            <w:pPr>
              <w:spacing w:before="0" w:after="0"/>
              <w:rPr>
                <w:rFonts w:cstheme="minorHAnsi"/>
                <w:b/>
                <w:bCs/>
                <w:sz w:val="24"/>
                <w:szCs w:val="24"/>
              </w:rPr>
            </w:pPr>
          </w:p>
          <w:p w14:paraId="34717F03" w14:textId="77777777" w:rsidR="00D4491C" w:rsidRPr="003B6988" w:rsidRDefault="00D4491C" w:rsidP="00624020">
            <w:pPr>
              <w:spacing w:before="0" w:after="0"/>
              <w:rPr>
                <w:rFonts w:cstheme="minorHAnsi"/>
                <w:b/>
                <w:bCs/>
                <w:sz w:val="24"/>
                <w:szCs w:val="24"/>
              </w:rPr>
            </w:pPr>
          </w:p>
          <w:p w14:paraId="56E5EC5F" w14:textId="76E13049" w:rsidR="00E248BC" w:rsidRPr="003B6988" w:rsidRDefault="00E248BC" w:rsidP="00624020">
            <w:pPr>
              <w:spacing w:before="0" w:after="0"/>
              <w:rPr>
                <w:rFonts w:cstheme="minorHAnsi"/>
                <w:b/>
                <w:bCs/>
                <w:sz w:val="24"/>
                <w:szCs w:val="24"/>
              </w:rPr>
            </w:pPr>
          </w:p>
        </w:tc>
      </w:tr>
      <w:tr w:rsidR="00424FEB" w:rsidRPr="00424FEB" w14:paraId="49F45641" w14:textId="77777777" w:rsidTr="000F55EB">
        <w:tc>
          <w:tcPr>
            <w:tcW w:w="7722" w:type="dxa"/>
          </w:tcPr>
          <w:p w14:paraId="0E2CF99A" w14:textId="77777777" w:rsidR="00314DA4" w:rsidRPr="003B6988" w:rsidRDefault="00314DA4" w:rsidP="00314DA4">
            <w:pPr>
              <w:ind w:left="357"/>
              <w:rPr>
                <w:rFonts w:cstheme="minorHAnsi"/>
                <w:bCs/>
                <w:sz w:val="24"/>
                <w:szCs w:val="24"/>
              </w:rPr>
            </w:pPr>
            <w:r w:rsidRPr="003B6988">
              <w:rPr>
                <w:rFonts w:cstheme="minorHAnsi"/>
                <w:b/>
                <w:sz w:val="24"/>
                <w:szCs w:val="24"/>
              </w:rPr>
              <w:t>CHAIRMAN’S UPDATE</w:t>
            </w:r>
            <w:r w:rsidRPr="003B6988">
              <w:rPr>
                <w:rFonts w:cstheme="minorHAnsi"/>
                <w:bCs/>
                <w:sz w:val="24"/>
                <w:szCs w:val="24"/>
              </w:rPr>
              <w:t>.</w:t>
            </w:r>
          </w:p>
          <w:p w14:paraId="703E8C4B" w14:textId="40F41004" w:rsidR="00314DA4" w:rsidRPr="00424FEB" w:rsidRDefault="00314DA4" w:rsidP="00314DA4">
            <w:pPr>
              <w:ind w:left="360"/>
              <w:rPr>
                <w:rFonts w:cstheme="minorHAnsi"/>
                <w:b/>
                <w:color w:val="FF0000"/>
                <w:sz w:val="24"/>
                <w:szCs w:val="24"/>
              </w:rPr>
            </w:pPr>
            <w:r w:rsidRPr="003B6988">
              <w:rPr>
                <w:rFonts w:cstheme="minorHAnsi"/>
                <w:bCs/>
                <w:sz w:val="24"/>
                <w:szCs w:val="24"/>
              </w:rPr>
              <w:t>JL had submitted his report in advance and is attached to these minutes.</w:t>
            </w:r>
            <w:r w:rsidR="003B6988" w:rsidRPr="003B6988">
              <w:rPr>
                <w:rFonts w:cstheme="minorHAnsi"/>
                <w:bCs/>
                <w:sz w:val="24"/>
                <w:szCs w:val="24"/>
              </w:rPr>
              <w:t xml:space="preserve">  There were no specific questions, however, JL would update some items as part of the PCN update.</w:t>
            </w:r>
            <w:r w:rsidRPr="003B6988">
              <w:rPr>
                <w:rFonts w:cstheme="minorHAnsi"/>
                <w:bCs/>
                <w:sz w:val="24"/>
                <w:szCs w:val="24"/>
              </w:rPr>
              <w:t xml:space="preserve">  </w:t>
            </w:r>
          </w:p>
        </w:tc>
        <w:tc>
          <w:tcPr>
            <w:tcW w:w="1294" w:type="dxa"/>
          </w:tcPr>
          <w:p w14:paraId="17816C46" w14:textId="77777777" w:rsidR="00314DA4" w:rsidRPr="00424FEB" w:rsidRDefault="00314DA4" w:rsidP="00E5369E">
            <w:pPr>
              <w:spacing w:before="0" w:after="0"/>
              <w:rPr>
                <w:rFonts w:cstheme="minorHAnsi"/>
                <w:b/>
                <w:bCs/>
                <w:color w:val="FF0000"/>
                <w:sz w:val="24"/>
                <w:szCs w:val="24"/>
              </w:rPr>
            </w:pPr>
          </w:p>
          <w:p w14:paraId="79DF08E6" w14:textId="77777777" w:rsidR="00E47264" w:rsidRPr="00424FEB" w:rsidRDefault="00E47264" w:rsidP="00E5369E">
            <w:pPr>
              <w:spacing w:before="0" w:after="0"/>
              <w:rPr>
                <w:rFonts w:cstheme="minorHAnsi"/>
                <w:b/>
                <w:bCs/>
                <w:color w:val="FF0000"/>
                <w:sz w:val="24"/>
                <w:szCs w:val="24"/>
              </w:rPr>
            </w:pPr>
          </w:p>
          <w:p w14:paraId="2A98FB7B" w14:textId="7D6199CE" w:rsidR="002F5DE2" w:rsidRPr="00424FEB" w:rsidRDefault="002F5DE2" w:rsidP="00E5369E">
            <w:pPr>
              <w:spacing w:before="0" w:after="0"/>
              <w:rPr>
                <w:rFonts w:cstheme="minorHAnsi"/>
                <w:b/>
                <w:bCs/>
                <w:color w:val="FF0000"/>
                <w:sz w:val="24"/>
                <w:szCs w:val="24"/>
              </w:rPr>
            </w:pPr>
          </w:p>
        </w:tc>
      </w:tr>
      <w:tr w:rsidR="00424FEB" w:rsidRPr="00424FEB" w14:paraId="123257A7" w14:textId="77777777" w:rsidTr="000F55EB">
        <w:tc>
          <w:tcPr>
            <w:tcW w:w="7722" w:type="dxa"/>
          </w:tcPr>
          <w:p w14:paraId="01C35546" w14:textId="77777777" w:rsidR="00FF1764" w:rsidRPr="007F1F41" w:rsidRDefault="00FF1764" w:rsidP="00B92962">
            <w:pPr>
              <w:pStyle w:val="BodyTextIndent2"/>
              <w:ind w:left="360" w:firstLine="0"/>
              <w:jc w:val="left"/>
              <w:rPr>
                <w:rFonts w:asciiTheme="minorHAnsi" w:hAnsiTheme="minorHAnsi" w:cstheme="minorHAnsi"/>
                <w:b/>
                <w:bCs/>
                <w:sz w:val="24"/>
                <w:szCs w:val="24"/>
              </w:rPr>
            </w:pPr>
            <w:r w:rsidRPr="007F1F41">
              <w:rPr>
                <w:rFonts w:asciiTheme="minorHAnsi" w:hAnsiTheme="minorHAnsi" w:cstheme="minorHAnsi"/>
                <w:b/>
                <w:bCs/>
                <w:sz w:val="24"/>
                <w:szCs w:val="24"/>
              </w:rPr>
              <w:t>PCN UPDATE.</w:t>
            </w:r>
          </w:p>
          <w:p w14:paraId="425E90AC" w14:textId="77777777" w:rsidR="00FF1764" w:rsidRPr="007F1F41" w:rsidRDefault="00164059" w:rsidP="00FF1764">
            <w:pPr>
              <w:pStyle w:val="BodyTextIndent2"/>
              <w:ind w:left="360" w:firstLine="0"/>
              <w:jc w:val="left"/>
              <w:rPr>
                <w:rFonts w:asciiTheme="minorHAnsi" w:hAnsiTheme="minorHAnsi" w:cstheme="minorHAnsi"/>
                <w:sz w:val="24"/>
                <w:szCs w:val="24"/>
              </w:rPr>
            </w:pPr>
            <w:r w:rsidRPr="007F1F41">
              <w:rPr>
                <w:rFonts w:asciiTheme="minorHAnsi" w:hAnsiTheme="minorHAnsi" w:cstheme="minorHAnsi"/>
                <w:sz w:val="24"/>
                <w:szCs w:val="24"/>
              </w:rPr>
              <w:t>Three items were tabled by the Chairman.</w:t>
            </w:r>
          </w:p>
          <w:p w14:paraId="747E3902" w14:textId="286241D6" w:rsidR="00164059" w:rsidRPr="007F1F41" w:rsidRDefault="00164059" w:rsidP="007F1F41">
            <w:pPr>
              <w:pStyle w:val="BodyTextIndent2"/>
              <w:numPr>
                <w:ilvl w:val="0"/>
                <w:numId w:val="11"/>
              </w:numPr>
              <w:ind w:left="714" w:hanging="357"/>
              <w:jc w:val="left"/>
              <w:rPr>
                <w:rFonts w:asciiTheme="minorHAnsi" w:hAnsiTheme="minorHAnsi" w:cstheme="minorHAnsi"/>
                <w:sz w:val="24"/>
                <w:szCs w:val="24"/>
              </w:rPr>
            </w:pPr>
            <w:r w:rsidRPr="007F1F41">
              <w:rPr>
                <w:rFonts w:asciiTheme="minorHAnsi" w:hAnsiTheme="minorHAnsi" w:cstheme="minorHAnsi"/>
                <w:sz w:val="24"/>
                <w:szCs w:val="24"/>
              </w:rPr>
              <w:t>Rutland County Council are holding an event in the Council Offices on 18 Dec 2024 to hear the voices of carers and those living with dementia.  The publicity flyer is attached to these minutes</w:t>
            </w:r>
            <w:r w:rsidR="007D3811" w:rsidRPr="007F1F41">
              <w:rPr>
                <w:rFonts w:asciiTheme="minorHAnsi" w:hAnsiTheme="minorHAnsi" w:cstheme="minorHAnsi"/>
                <w:sz w:val="24"/>
                <w:szCs w:val="24"/>
              </w:rPr>
              <w:t>.</w:t>
            </w:r>
          </w:p>
          <w:p w14:paraId="28D62790" w14:textId="3A53DC23" w:rsidR="007F1F41" w:rsidRDefault="007D3811" w:rsidP="007F1F41">
            <w:pPr>
              <w:pStyle w:val="ListParagraph"/>
              <w:numPr>
                <w:ilvl w:val="0"/>
                <w:numId w:val="11"/>
              </w:numPr>
              <w:ind w:left="714" w:right="11" w:hanging="357"/>
              <w:contextualSpacing w:val="0"/>
            </w:pPr>
            <w:r w:rsidRPr="007F1F41">
              <w:t>A document has been produced to establish a clear, consistent, and agreed upon definition of a housebound patient for use by District Nurses, Adult Social Care, and Primary Care Providers within the National Health Service (NHS). This definition facilitates uniformity in care planning, delivery, and collaboration across healthcare and social services teams.  The document is attached to these minutes.</w:t>
            </w:r>
          </w:p>
          <w:p w14:paraId="2272C419" w14:textId="37404B5A" w:rsidR="007F1F41" w:rsidRDefault="007F1F41" w:rsidP="007F1F41">
            <w:pPr>
              <w:pStyle w:val="ListParagraph"/>
              <w:numPr>
                <w:ilvl w:val="0"/>
                <w:numId w:val="11"/>
              </w:numPr>
              <w:ind w:left="714" w:right="11" w:hanging="357"/>
            </w:pPr>
            <w:r>
              <w:t xml:space="preserve">On 9 December 2024, Mrs Sue Venables – </w:t>
            </w:r>
            <w:r w:rsidR="006352A4">
              <w:t xml:space="preserve">Project Manager for </w:t>
            </w:r>
            <w:r>
              <w:t xml:space="preserve">Communications and Engagement for </w:t>
            </w:r>
            <w:r w:rsidR="006352A4">
              <w:t xml:space="preserve">the </w:t>
            </w:r>
            <w:r>
              <w:t xml:space="preserve">Leicester, </w:t>
            </w:r>
            <w:proofErr w:type="gramStart"/>
            <w:r>
              <w:t>Leicestershire</w:t>
            </w:r>
            <w:proofErr w:type="gramEnd"/>
            <w:r>
              <w:t xml:space="preserve"> and Rutland (LLR) Integrated Care Board (ICB) had given a presentation to the Rutland Task and Finish Grou</w:t>
            </w:r>
            <w:r w:rsidR="006352A4">
              <w:t>p on the subject of Rutland Memorial Hospital (RMH) same day access consultation.  This consultation is due to start in January 2025 and the first two introductory slides (tabled at the meeting) are attached to these minutes.  The full power point presentation slides have been forwarded to the PPG Under separate cover and are available to others if required.</w:t>
            </w:r>
          </w:p>
          <w:p w14:paraId="69FB7251" w14:textId="0C156A91" w:rsidR="006352A4" w:rsidRPr="007F1F41" w:rsidRDefault="006352A4" w:rsidP="006352A4">
            <w:pPr>
              <w:ind w:left="357" w:right="11" w:hanging="357"/>
            </w:pPr>
            <w:r>
              <w:t xml:space="preserve">      Dr Pickering noted that the PCN had declined involvement with this consultation which is being handled directly by the ICB.</w:t>
            </w:r>
          </w:p>
        </w:tc>
        <w:tc>
          <w:tcPr>
            <w:tcW w:w="1294" w:type="dxa"/>
          </w:tcPr>
          <w:p w14:paraId="6787F984" w14:textId="77777777" w:rsidR="00FF1764" w:rsidRPr="00424FEB" w:rsidRDefault="00FF1764" w:rsidP="00B92962">
            <w:pPr>
              <w:ind w:left="360"/>
              <w:rPr>
                <w:rFonts w:cstheme="minorHAnsi"/>
                <w:color w:val="FF0000"/>
                <w:sz w:val="24"/>
                <w:szCs w:val="24"/>
              </w:rPr>
            </w:pPr>
          </w:p>
          <w:p w14:paraId="6E5D73DA" w14:textId="26A66C5B" w:rsidR="000F55EB" w:rsidRPr="00424FEB" w:rsidRDefault="000F55EB" w:rsidP="007324CE">
            <w:pPr>
              <w:rPr>
                <w:rFonts w:cstheme="minorHAnsi"/>
                <w:color w:val="FF0000"/>
                <w:sz w:val="24"/>
                <w:szCs w:val="24"/>
              </w:rPr>
            </w:pPr>
          </w:p>
        </w:tc>
      </w:tr>
      <w:tr w:rsidR="006352A4" w:rsidRPr="006352A4" w14:paraId="15C1F80F" w14:textId="77777777" w:rsidTr="000F55EB">
        <w:tc>
          <w:tcPr>
            <w:tcW w:w="7722" w:type="dxa"/>
          </w:tcPr>
          <w:p w14:paraId="03539713" w14:textId="77777777" w:rsidR="00951952" w:rsidRPr="006352A4" w:rsidRDefault="00835A14" w:rsidP="00B92962">
            <w:pPr>
              <w:pStyle w:val="BodyTextIndent2"/>
              <w:ind w:left="360" w:firstLine="0"/>
              <w:jc w:val="left"/>
              <w:rPr>
                <w:rFonts w:asciiTheme="minorHAnsi" w:hAnsiTheme="minorHAnsi" w:cstheme="minorHAnsi"/>
                <w:b/>
                <w:bCs/>
                <w:sz w:val="24"/>
                <w:szCs w:val="24"/>
              </w:rPr>
            </w:pPr>
            <w:r w:rsidRPr="006352A4">
              <w:rPr>
                <w:rFonts w:asciiTheme="minorHAnsi" w:hAnsiTheme="minorHAnsi" w:cstheme="minorHAnsi"/>
                <w:b/>
                <w:bCs/>
                <w:sz w:val="24"/>
                <w:szCs w:val="24"/>
              </w:rPr>
              <w:t xml:space="preserve"> </w:t>
            </w:r>
            <w:r w:rsidR="00F82850" w:rsidRPr="006352A4">
              <w:rPr>
                <w:rFonts w:asciiTheme="minorHAnsi" w:hAnsiTheme="minorHAnsi" w:cstheme="minorHAnsi"/>
                <w:b/>
                <w:bCs/>
                <w:sz w:val="24"/>
                <w:szCs w:val="24"/>
              </w:rPr>
              <w:t>DATE OF NEXT MEETING.</w:t>
            </w:r>
          </w:p>
          <w:p w14:paraId="242328F9" w14:textId="1AF6538D" w:rsidR="00F82850" w:rsidRPr="006352A4" w:rsidRDefault="00F82850" w:rsidP="00B92962">
            <w:pPr>
              <w:pStyle w:val="BodyTextIndent2"/>
              <w:ind w:left="360" w:firstLine="0"/>
              <w:jc w:val="left"/>
              <w:rPr>
                <w:rFonts w:asciiTheme="minorHAnsi" w:hAnsiTheme="minorHAnsi" w:cstheme="minorHAnsi"/>
                <w:sz w:val="24"/>
                <w:szCs w:val="24"/>
              </w:rPr>
            </w:pPr>
            <w:r w:rsidRPr="006352A4">
              <w:rPr>
                <w:rFonts w:asciiTheme="minorHAnsi" w:hAnsiTheme="minorHAnsi" w:cstheme="minorHAnsi"/>
                <w:sz w:val="24"/>
                <w:szCs w:val="24"/>
              </w:rPr>
              <w:t xml:space="preserve">The next meeting has been set for Tuesday </w:t>
            </w:r>
            <w:r w:rsidR="006352A4" w:rsidRPr="006352A4">
              <w:rPr>
                <w:rFonts w:asciiTheme="minorHAnsi" w:hAnsiTheme="minorHAnsi" w:cstheme="minorHAnsi"/>
                <w:sz w:val="24"/>
                <w:szCs w:val="24"/>
              </w:rPr>
              <w:t>4 March</w:t>
            </w:r>
            <w:r w:rsidR="00196559" w:rsidRPr="006352A4">
              <w:rPr>
                <w:rFonts w:asciiTheme="minorHAnsi" w:hAnsiTheme="minorHAnsi" w:cstheme="minorHAnsi"/>
                <w:sz w:val="24"/>
                <w:szCs w:val="24"/>
              </w:rPr>
              <w:t xml:space="preserve"> </w:t>
            </w:r>
            <w:r w:rsidRPr="006352A4">
              <w:rPr>
                <w:rFonts w:asciiTheme="minorHAnsi" w:hAnsiTheme="minorHAnsi" w:cstheme="minorHAnsi"/>
                <w:sz w:val="24"/>
                <w:szCs w:val="24"/>
              </w:rPr>
              <w:t>202</w:t>
            </w:r>
            <w:r w:rsidR="006352A4" w:rsidRPr="006352A4">
              <w:rPr>
                <w:rFonts w:asciiTheme="minorHAnsi" w:hAnsiTheme="minorHAnsi" w:cstheme="minorHAnsi"/>
                <w:sz w:val="24"/>
                <w:szCs w:val="24"/>
              </w:rPr>
              <w:t>5</w:t>
            </w:r>
            <w:r w:rsidRPr="006352A4">
              <w:rPr>
                <w:rFonts w:asciiTheme="minorHAnsi" w:hAnsiTheme="minorHAnsi" w:cstheme="minorHAnsi"/>
                <w:sz w:val="24"/>
                <w:szCs w:val="24"/>
              </w:rPr>
              <w:t xml:space="preserve"> at 1730 in the Surgery.</w:t>
            </w:r>
          </w:p>
        </w:tc>
        <w:tc>
          <w:tcPr>
            <w:tcW w:w="1294" w:type="dxa"/>
          </w:tcPr>
          <w:p w14:paraId="73E79166" w14:textId="77777777" w:rsidR="00F82850" w:rsidRPr="006352A4" w:rsidRDefault="00F82850" w:rsidP="00B92962">
            <w:pPr>
              <w:ind w:left="360"/>
              <w:rPr>
                <w:rFonts w:cstheme="minorHAnsi"/>
                <w:sz w:val="24"/>
                <w:szCs w:val="24"/>
              </w:rPr>
            </w:pPr>
          </w:p>
        </w:tc>
      </w:tr>
    </w:tbl>
    <w:p w14:paraId="2C9CD419" w14:textId="00C12481" w:rsidR="00CF73C6" w:rsidRDefault="00CF73C6" w:rsidP="00FF6FC7">
      <w:pPr>
        <w:jc w:val="center"/>
        <w:rPr>
          <w:rFonts w:ascii="Arial" w:hAnsi="Arial"/>
          <w:color w:val="FF0000"/>
        </w:rPr>
      </w:pPr>
    </w:p>
    <w:p w14:paraId="0CA21BBE" w14:textId="77777777" w:rsidR="00CF73C6" w:rsidRDefault="00CF73C6">
      <w:pPr>
        <w:rPr>
          <w:rFonts w:ascii="Arial" w:hAnsi="Arial"/>
          <w:color w:val="FF0000"/>
        </w:rPr>
      </w:pPr>
      <w:r>
        <w:rPr>
          <w:rFonts w:ascii="Arial" w:hAnsi="Arial"/>
          <w:color w:val="FF0000"/>
        </w:rPr>
        <w:br w:type="page"/>
      </w:r>
    </w:p>
    <w:p w14:paraId="7D4ADBCB" w14:textId="77777777" w:rsidR="00CF73C6" w:rsidRDefault="00CF73C6" w:rsidP="00CF73C6">
      <w:pPr>
        <w:jc w:val="center"/>
        <w:rPr>
          <w:rFonts w:ascii="Arial" w:hAnsi="Arial"/>
        </w:rPr>
      </w:pPr>
      <w:r>
        <w:rPr>
          <w:rFonts w:ascii="Arial" w:hAnsi="Arial"/>
        </w:rPr>
        <w:lastRenderedPageBreak/>
        <w:t>UPPINGHAM SURGERY</w:t>
      </w:r>
    </w:p>
    <w:p w14:paraId="71852E18" w14:textId="309B261C" w:rsidR="00CF73C6" w:rsidRDefault="00CF73C6" w:rsidP="00CF73C6">
      <w:pPr>
        <w:jc w:val="center"/>
        <w:rPr>
          <w:rFonts w:ascii="Arial" w:hAnsi="Arial"/>
        </w:rPr>
      </w:pPr>
      <w:r>
        <w:rPr>
          <w:rFonts w:ascii="Arial" w:hAnsi="Arial"/>
        </w:rPr>
        <w:t>PATIENT PARTICIPATION GROUP</w:t>
      </w:r>
    </w:p>
    <w:p w14:paraId="1D4647A8" w14:textId="77777777" w:rsidR="00CF73C6" w:rsidRDefault="00CF73C6" w:rsidP="00CF73C6">
      <w:pPr>
        <w:jc w:val="center"/>
        <w:rPr>
          <w:rFonts w:ascii="Arial" w:hAnsi="Arial"/>
        </w:rPr>
      </w:pPr>
      <w:r>
        <w:rPr>
          <w:rFonts w:ascii="Arial" w:hAnsi="Arial"/>
        </w:rPr>
        <w:t xml:space="preserve">CHAIRMAN’S UPDATE </w:t>
      </w:r>
    </w:p>
    <w:p w14:paraId="2C37B21A" w14:textId="77777777" w:rsidR="00CF73C6" w:rsidRDefault="00CF73C6" w:rsidP="00CF73C6">
      <w:pPr>
        <w:jc w:val="center"/>
        <w:rPr>
          <w:rFonts w:ascii="Arial" w:hAnsi="Arial"/>
        </w:rPr>
      </w:pPr>
      <w:r>
        <w:rPr>
          <w:rFonts w:ascii="Arial" w:hAnsi="Arial"/>
        </w:rPr>
        <w:t>DECEMBER 2024</w:t>
      </w:r>
    </w:p>
    <w:p w14:paraId="6FB86084" w14:textId="77777777" w:rsidR="00CF73C6" w:rsidRDefault="00CF73C6" w:rsidP="00CF73C6">
      <w:pPr>
        <w:jc w:val="center"/>
        <w:rPr>
          <w:rFonts w:ascii="Arial" w:hAnsi="Arial"/>
        </w:rPr>
      </w:pPr>
    </w:p>
    <w:p w14:paraId="47A2B70F" w14:textId="4B11E09B" w:rsidR="00CF73C6" w:rsidRDefault="00CF73C6" w:rsidP="00CF73C6">
      <w:pPr>
        <w:rPr>
          <w:rFonts w:ascii="Arial" w:hAnsi="Arial"/>
        </w:rPr>
      </w:pPr>
      <w:r>
        <w:rPr>
          <w:rFonts w:ascii="Arial" w:hAnsi="Arial"/>
        </w:rPr>
        <w:t>Season’s Greetings</w:t>
      </w:r>
    </w:p>
    <w:p w14:paraId="14A29E04" w14:textId="07E26B62" w:rsidR="00CF73C6" w:rsidRPr="00CF73C6" w:rsidRDefault="00CF73C6" w:rsidP="00CF73C6">
      <w:r>
        <w:rPr>
          <w:rFonts w:ascii="Arial" w:hAnsi="Arial"/>
        </w:rPr>
        <w:t xml:space="preserve">Since our last meeting, I have been involved with the PCN PPG meeting on 12 </w:t>
      </w:r>
      <w:proofErr w:type="gramStart"/>
      <w:r>
        <w:rPr>
          <w:rFonts w:ascii="Arial" w:hAnsi="Arial"/>
        </w:rPr>
        <w:t>September,  Uppingham</w:t>
      </w:r>
      <w:proofErr w:type="gramEnd"/>
      <w:r>
        <w:rPr>
          <w:rFonts w:ascii="Arial" w:hAnsi="Arial"/>
        </w:rPr>
        <w:t xml:space="preserve"> School on 24 September, Dementia Awareness Presentation attended organised by our local MP and attended by TV personality Angela Rippon on 25 October, and a number of meetings with Daniel Medhurst at the Surgery to plan the forthcoming NHS App Training Day, (Digital Inclusion), and Car Parking for the COVID / Flu jab sessions. </w:t>
      </w:r>
    </w:p>
    <w:p w14:paraId="3D94C5BD" w14:textId="77777777" w:rsidR="00CF73C6" w:rsidRDefault="00CF73C6" w:rsidP="00CF73C6">
      <w:pPr>
        <w:rPr>
          <w:rFonts w:ascii="Arial" w:hAnsi="Arial"/>
          <w:b/>
          <w:bCs/>
          <w:u w:val="single"/>
        </w:rPr>
      </w:pPr>
      <w:r>
        <w:rPr>
          <w:rFonts w:ascii="Arial" w:hAnsi="Arial"/>
          <w:b/>
          <w:bCs/>
          <w:u w:val="single"/>
        </w:rPr>
        <w:t>PCN PPG Meeting 12 September 2024</w:t>
      </w:r>
    </w:p>
    <w:p w14:paraId="0F72A5AD" w14:textId="77777777" w:rsidR="00CF73C6" w:rsidRDefault="00CF73C6" w:rsidP="00CF73C6">
      <w:r>
        <w:rPr>
          <w:rFonts w:ascii="Arial" w:hAnsi="Arial"/>
        </w:rPr>
        <w:t>The key topics covered were as follows:</w:t>
      </w:r>
    </w:p>
    <w:p w14:paraId="3C4A924C" w14:textId="77777777" w:rsidR="00CF73C6" w:rsidRDefault="00CF73C6" w:rsidP="00CF73C6">
      <w:pPr>
        <w:rPr>
          <w:rFonts w:ascii="Arial" w:hAnsi="Arial"/>
        </w:rPr>
      </w:pPr>
    </w:p>
    <w:p w14:paraId="13DB4D25" w14:textId="77777777" w:rsidR="00CF73C6" w:rsidRDefault="00CF73C6" w:rsidP="00CF73C6">
      <w:pPr>
        <w:rPr>
          <w:rFonts w:ascii="Arial" w:hAnsi="Arial"/>
        </w:rPr>
      </w:pPr>
      <w:r>
        <w:rPr>
          <w:rFonts w:ascii="Arial" w:hAnsi="Arial"/>
        </w:rPr>
        <w:t>1.</w:t>
      </w:r>
      <w:r>
        <w:rPr>
          <w:rFonts w:ascii="Arial" w:hAnsi="Arial"/>
        </w:rPr>
        <w:tab/>
        <w:t xml:space="preserve">An interesting presentation from the ICB on the Palliative and End of Life Care </w:t>
      </w:r>
      <w:r>
        <w:rPr>
          <w:rFonts w:ascii="Arial" w:hAnsi="Arial"/>
        </w:rPr>
        <w:tab/>
        <w:t>Strategy up to 2028/29.</w:t>
      </w:r>
    </w:p>
    <w:p w14:paraId="5F2B4E9E" w14:textId="77777777" w:rsidR="00CF73C6" w:rsidRDefault="00CF73C6" w:rsidP="00CF73C6">
      <w:pPr>
        <w:rPr>
          <w:rFonts w:ascii="Arial" w:hAnsi="Arial"/>
        </w:rPr>
      </w:pPr>
      <w:r>
        <w:rPr>
          <w:rFonts w:ascii="Arial" w:hAnsi="Arial"/>
        </w:rPr>
        <w:t>2.</w:t>
      </w:r>
      <w:r>
        <w:rPr>
          <w:rFonts w:ascii="Arial" w:hAnsi="Arial"/>
        </w:rPr>
        <w:tab/>
        <w:t xml:space="preserve">An excellent re-run of the presentation by Georgina Baker </w:t>
      </w:r>
      <w:proofErr w:type="gramStart"/>
      <w:r>
        <w:rPr>
          <w:rFonts w:ascii="Arial" w:hAnsi="Arial"/>
        </w:rPr>
        <w:t>on the subject of Digital</w:t>
      </w:r>
      <w:proofErr w:type="gramEnd"/>
      <w:r>
        <w:rPr>
          <w:rFonts w:ascii="Arial" w:hAnsi="Arial"/>
        </w:rPr>
        <w:t xml:space="preserve"> </w:t>
      </w:r>
      <w:r>
        <w:rPr>
          <w:rFonts w:ascii="Arial" w:hAnsi="Arial"/>
        </w:rPr>
        <w:tab/>
        <w:t xml:space="preserve">Inclusion, very similar to the one delivered at our PPG meeting. It is likely that this </w:t>
      </w:r>
      <w:r>
        <w:rPr>
          <w:rFonts w:ascii="Arial" w:hAnsi="Arial"/>
        </w:rPr>
        <w:tab/>
        <w:t>project will result in a local training session for Uppingham patients in January 2025.</w:t>
      </w:r>
    </w:p>
    <w:p w14:paraId="1B73FCDC" w14:textId="77777777" w:rsidR="00CF73C6" w:rsidRDefault="00CF73C6" w:rsidP="00CF73C6">
      <w:pPr>
        <w:rPr>
          <w:rFonts w:ascii="Arial" w:hAnsi="Arial"/>
        </w:rPr>
      </w:pPr>
      <w:r>
        <w:rPr>
          <w:rFonts w:ascii="Arial" w:hAnsi="Arial"/>
        </w:rPr>
        <w:tab/>
        <w:t>Further details to be discussed during December and early January.</w:t>
      </w:r>
    </w:p>
    <w:p w14:paraId="4BB84842" w14:textId="77777777" w:rsidR="00CF73C6" w:rsidRDefault="00CF73C6" w:rsidP="00CF73C6">
      <w:pPr>
        <w:rPr>
          <w:rFonts w:ascii="Arial" w:hAnsi="Arial"/>
        </w:rPr>
      </w:pPr>
      <w:r>
        <w:rPr>
          <w:rFonts w:ascii="Arial" w:hAnsi="Arial"/>
        </w:rPr>
        <w:t>3.</w:t>
      </w:r>
      <w:r>
        <w:rPr>
          <w:rFonts w:ascii="Arial" w:hAnsi="Arial"/>
        </w:rPr>
        <w:tab/>
        <w:t xml:space="preserve">An update on Saturday Enhanced Access, where patients are invited for a range of </w:t>
      </w:r>
      <w:r>
        <w:rPr>
          <w:rFonts w:ascii="Arial" w:hAnsi="Arial"/>
        </w:rPr>
        <w:tab/>
        <w:t>appointments previously delivered by an external provider, but now operated in-</w:t>
      </w:r>
      <w:r>
        <w:rPr>
          <w:rFonts w:ascii="Arial" w:hAnsi="Arial"/>
        </w:rPr>
        <w:tab/>
        <w:t>house. Go Live date is scheduled for 7 December.</w:t>
      </w:r>
    </w:p>
    <w:p w14:paraId="77B8D8A0" w14:textId="77777777" w:rsidR="00CF73C6" w:rsidRDefault="00CF73C6" w:rsidP="00CF73C6">
      <w:pPr>
        <w:rPr>
          <w:rFonts w:ascii="Arial" w:hAnsi="Arial"/>
        </w:rPr>
      </w:pPr>
      <w:r>
        <w:rPr>
          <w:rFonts w:ascii="Arial" w:hAnsi="Arial"/>
        </w:rPr>
        <w:t>4.</w:t>
      </w:r>
      <w:r>
        <w:rPr>
          <w:rFonts w:ascii="Arial" w:hAnsi="Arial"/>
        </w:rPr>
        <w:tab/>
        <w:t xml:space="preserve">Further information on the Covid and Flu vaccine campaign was presented, and </w:t>
      </w:r>
      <w:r>
        <w:rPr>
          <w:rFonts w:ascii="Arial" w:hAnsi="Arial"/>
        </w:rPr>
        <w:tab/>
        <w:t>plans were well advanced.</w:t>
      </w:r>
    </w:p>
    <w:p w14:paraId="095B6B5D" w14:textId="77777777" w:rsidR="00CF73C6" w:rsidRDefault="00CF73C6" w:rsidP="00CF73C6">
      <w:pPr>
        <w:rPr>
          <w:rFonts w:ascii="Arial" w:hAnsi="Arial"/>
        </w:rPr>
      </w:pPr>
      <w:r>
        <w:rPr>
          <w:rFonts w:ascii="Arial" w:hAnsi="Arial"/>
        </w:rPr>
        <w:t>5.</w:t>
      </w:r>
      <w:r>
        <w:rPr>
          <w:rFonts w:ascii="Arial" w:hAnsi="Arial"/>
        </w:rPr>
        <w:tab/>
        <w:t xml:space="preserve">The PCN Integrated Plan was presented, which will see various local functions </w:t>
      </w:r>
      <w:r>
        <w:rPr>
          <w:rFonts w:ascii="Arial" w:hAnsi="Arial"/>
        </w:rPr>
        <w:tab/>
        <w:t xml:space="preserve">integrated with the objective of focussing on improving patient outcomes and </w:t>
      </w:r>
      <w:r>
        <w:rPr>
          <w:rFonts w:ascii="Arial" w:hAnsi="Arial"/>
        </w:rPr>
        <w:tab/>
        <w:t>satisfaction.</w:t>
      </w:r>
    </w:p>
    <w:p w14:paraId="13327E5E" w14:textId="77777777" w:rsidR="00CF73C6" w:rsidRDefault="00CF73C6" w:rsidP="00CF73C6">
      <w:pPr>
        <w:rPr>
          <w:rFonts w:ascii="Arial" w:hAnsi="Arial"/>
        </w:rPr>
      </w:pPr>
      <w:r>
        <w:rPr>
          <w:rFonts w:ascii="Arial" w:hAnsi="Arial"/>
        </w:rPr>
        <w:t>6.</w:t>
      </w:r>
      <w:r>
        <w:rPr>
          <w:rFonts w:ascii="Arial" w:hAnsi="Arial"/>
        </w:rPr>
        <w:tab/>
        <w:t xml:space="preserve">Women’s Health Hub Pilot in LLR covering Menopause, Smear and Contraception </w:t>
      </w:r>
      <w:r>
        <w:rPr>
          <w:rFonts w:ascii="Arial" w:hAnsi="Arial"/>
        </w:rPr>
        <w:tab/>
        <w:t>advice and guidance.</w:t>
      </w:r>
    </w:p>
    <w:p w14:paraId="13269CBD" w14:textId="77777777" w:rsidR="00CF73C6" w:rsidRDefault="00CF73C6" w:rsidP="00CF73C6">
      <w:pPr>
        <w:rPr>
          <w:rFonts w:ascii="Arial" w:hAnsi="Arial"/>
          <w:b/>
          <w:bCs/>
          <w:u w:val="single"/>
        </w:rPr>
      </w:pPr>
    </w:p>
    <w:p w14:paraId="4B57C82A" w14:textId="77777777" w:rsidR="00CF73C6" w:rsidRDefault="00CF73C6" w:rsidP="00CF73C6">
      <w:pPr>
        <w:rPr>
          <w:rFonts w:ascii="Arial" w:hAnsi="Arial"/>
        </w:rPr>
      </w:pPr>
    </w:p>
    <w:p w14:paraId="01A6D45E" w14:textId="77777777" w:rsidR="00CF73C6" w:rsidRDefault="00CF73C6" w:rsidP="00CF73C6">
      <w:pPr>
        <w:rPr>
          <w:rFonts w:ascii="Arial" w:hAnsi="Arial"/>
        </w:rPr>
      </w:pPr>
      <w:r>
        <w:rPr>
          <w:rFonts w:ascii="Arial" w:hAnsi="Arial"/>
          <w:b/>
          <w:bCs/>
          <w:u w:val="single"/>
        </w:rPr>
        <w:t>Meeting with Upping School to Explore Junior PPG</w:t>
      </w:r>
    </w:p>
    <w:p w14:paraId="782DDD35" w14:textId="77777777" w:rsidR="00CF73C6" w:rsidRDefault="00CF73C6" w:rsidP="00CF73C6">
      <w:pPr>
        <w:rPr>
          <w:rFonts w:ascii="Arial" w:hAnsi="Arial"/>
        </w:rPr>
      </w:pPr>
      <w:r>
        <w:rPr>
          <w:rFonts w:ascii="Arial" w:hAnsi="Arial"/>
        </w:rPr>
        <w:t>Following our initial meeting, a follow-up session was arranged for 24 September, attended by the Deputy Head of the school. Unfortunately, UCC were unable to attend.</w:t>
      </w:r>
    </w:p>
    <w:p w14:paraId="128C29E7" w14:textId="77777777" w:rsidR="00CF73C6" w:rsidRDefault="00CF73C6" w:rsidP="00CF73C6">
      <w:pPr>
        <w:rPr>
          <w:rFonts w:ascii="Arial" w:hAnsi="Arial"/>
        </w:rPr>
      </w:pPr>
      <w:r>
        <w:rPr>
          <w:rFonts w:ascii="Arial" w:hAnsi="Arial"/>
        </w:rPr>
        <w:t>Whilst the original idea of this group was to mirror the adult PPG, it quickly became obvious that this approach was not compatible with the operation or aspirations of Uppingham School. Their desire was for the Surgery to provide frequent activity on a regular basis, where pupils could be timetabled.</w:t>
      </w:r>
    </w:p>
    <w:p w14:paraId="2630344C" w14:textId="77777777" w:rsidR="00CF73C6" w:rsidRDefault="00CF73C6" w:rsidP="00CF73C6">
      <w:pPr>
        <w:rPr>
          <w:rFonts w:ascii="Arial" w:hAnsi="Arial"/>
        </w:rPr>
      </w:pPr>
      <w:r>
        <w:rPr>
          <w:rFonts w:ascii="Arial" w:hAnsi="Arial"/>
        </w:rPr>
        <w:t>Despite these difficulties, the Deputy Head has offered to assist the PPG and Surgery in a Training session for the NHS App, scheduled for January 24 at the Falcon Hotel.</w:t>
      </w:r>
    </w:p>
    <w:p w14:paraId="225315FD" w14:textId="77777777" w:rsidR="00CF73C6" w:rsidRDefault="00CF73C6" w:rsidP="00CF73C6">
      <w:pPr>
        <w:rPr>
          <w:rFonts w:ascii="Arial" w:hAnsi="Arial"/>
        </w:rPr>
      </w:pPr>
      <w:r>
        <w:rPr>
          <w:rFonts w:ascii="Arial" w:hAnsi="Arial"/>
        </w:rPr>
        <w:t xml:space="preserve">This training session will be discussed at length at the forthcoming PPG meeting on 10 December. </w:t>
      </w:r>
    </w:p>
    <w:p w14:paraId="687F3E3C" w14:textId="77777777" w:rsidR="00CF73C6" w:rsidRDefault="00CF73C6" w:rsidP="00CF73C6">
      <w:pPr>
        <w:tabs>
          <w:tab w:val="left" w:pos="972"/>
        </w:tabs>
        <w:rPr>
          <w:rFonts w:ascii="Arial" w:hAnsi="Arial"/>
        </w:rPr>
      </w:pPr>
    </w:p>
    <w:p w14:paraId="74836DE4" w14:textId="77777777" w:rsidR="00CF73C6" w:rsidRDefault="00CF73C6" w:rsidP="00CF73C6">
      <w:pPr>
        <w:tabs>
          <w:tab w:val="left" w:pos="972"/>
        </w:tabs>
        <w:rPr>
          <w:rFonts w:ascii="Arial" w:hAnsi="Arial"/>
          <w:b/>
          <w:bCs/>
          <w:u w:val="single"/>
        </w:rPr>
      </w:pPr>
      <w:r>
        <w:rPr>
          <w:rFonts w:ascii="Arial" w:hAnsi="Arial"/>
          <w:b/>
          <w:bCs/>
          <w:u w:val="single"/>
        </w:rPr>
        <w:t>Dementia Awareness Presentation 25 October</w:t>
      </w:r>
    </w:p>
    <w:p w14:paraId="711BCBD2" w14:textId="77777777" w:rsidR="00CF73C6" w:rsidRDefault="00CF73C6" w:rsidP="00CF73C6">
      <w:pPr>
        <w:tabs>
          <w:tab w:val="left" w:pos="972"/>
        </w:tabs>
        <w:rPr>
          <w:rFonts w:ascii="Arial" w:hAnsi="Arial"/>
        </w:rPr>
      </w:pPr>
      <w:r>
        <w:rPr>
          <w:rFonts w:ascii="Arial" w:hAnsi="Arial"/>
        </w:rPr>
        <w:t>This event was held at the Barnsdale Hotel, organised by our local MP Alicia Kearns, and attended by approximately 150 people, including TV personality Angela Rippon and several local dignitaries.</w:t>
      </w:r>
    </w:p>
    <w:p w14:paraId="52672B34" w14:textId="77777777" w:rsidR="00CF73C6" w:rsidRDefault="00CF73C6" w:rsidP="00CF73C6">
      <w:pPr>
        <w:tabs>
          <w:tab w:val="left" w:pos="972"/>
        </w:tabs>
        <w:rPr>
          <w:rFonts w:ascii="Arial" w:hAnsi="Arial"/>
        </w:rPr>
      </w:pPr>
      <w:r>
        <w:rPr>
          <w:rFonts w:ascii="Arial" w:hAnsi="Arial"/>
        </w:rPr>
        <w:t>Several excellent presentations were delivered, some of which are available to view.</w:t>
      </w:r>
    </w:p>
    <w:p w14:paraId="5AF143BA" w14:textId="77777777" w:rsidR="00CF73C6" w:rsidRDefault="00CF73C6" w:rsidP="00CF73C6">
      <w:pPr>
        <w:tabs>
          <w:tab w:val="left" w:pos="972"/>
        </w:tabs>
        <w:rPr>
          <w:rFonts w:ascii="Arial" w:hAnsi="Arial"/>
        </w:rPr>
      </w:pPr>
      <w:r>
        <w:rPr>
          <w:rFonts w:ascii="Arial" w:hAnsi="Arial"/>
        </w:rPr>
        <w:t>A summary of the content will be delivered at the forthcoming Uppingham Neighbourhood Forum on 16 January at the Falcon Hotel.</w:t>
      </w:r>
    </w:p>
    <w:p w14:paraId="74C02E9A" w14:textId="77777777" w:rsidR="00CF73C6" w:rsidRDefault="00CF73C6" w:rsidP="00CF73C6">
      <w:pPr>
        <w:tabs>
          <w:tab w:val="left" w:pos="972"/>
        </w:tabs>
        <w:rPr>
          <w:rFonts w:ascii="Arial" w:hAnsi="Arial"/>
        </w:rPr>
      </w:pPr>
    </w:p>
    <w:p w14:paraId="0BC8C9B4" w14:textId="77777777" w:rsidR="00CF73C6" w:rsidRDefault="00CF73C6" w:rsidP="00CF73C6">
      <w:pPr>
        <w:rPr>
          <w:rFonts w:ascii="Arial" w:hAnsi="Arial"/>
          <w:b/>
          <w:bCs/>
          <w:u w:val="single"/>
        </w:rPr>
      </w:pPr>
      <w:r>
        <w:rPr>
          <w:rFonts w:ascii="Arial" w:eastAsia="Calibri" w:hAnsi="Arial" w:cstheme="minorHAnsi"/>
          <w:b/>
          <w:bCs/>
          <w:color w:val="1F1F1F"/>
          <w:sz w:val="24"/>
          <w:szCs w:val="24"/>
          <w:u w:val="single"/>
          <w:shd w:val="clear" w:color="auto" w:fill="FFFFFF"/>
        </w:rPr>
        <w:t>Covid and Flu Clinics</w:t>
      </w:r>
    </w:p>
    <w:p w14:paraId="2ED56705" w14:textId="143E569C" w:rsidR="00CF73C6" w:rsidRPr="00CF73C6" w:rsidRDefault="00CF73C6" w:rsidP="00CF73C6">
      <w:pPr>
        <w:rPr>
          <w:rFonts w:ascii="Arial" w:hAnsi="Arial"/>
        </w:rPr>
      </w:pPr>
      <w:r>
        <w:rPr>
          <w:rFonts w:ascii="Arial" w:hAnsi="Arial"/>
        </w:rPr>
        <w:t xml:space="preserve">Due to arrangements having been made which covered the first of these sessions, the surgery only required assistance on 19 October. This was provided by 3 PPG members, but future events will require additional resources, due to unforeseen circumstances which led to operational delays in administering the injections. </w:t>
      </w:r>
    </w:p>
    <w:p w14:paraId="4BDDE5B6" w14:textId="77777777" w:rsidR="00CF73C6" w:rsidRDefault="00CF73C6" w:rsidP="00CF73C6">
      <w:pPr>
        <w:rPr>
          <w:rFonts w:ascii="Arial" w:hAnsi="Arial"/>
          <w:b/>
          <w:bCs/>
          <w:u w:val="single"/>
        </w:rPr>
      </w:pPr>
      <w:r>
        <w:rPr>
          <w:rFonts w:ascii="Arial" w:eastAsia="Calibri" w:hAnsi="Arial" w:cstheme="minorHAnsi"/>
          <w:b/>
          <w:bCs/>
          <w:color w:val="1F1F1F"/>
          <w:sz w:val="24"/>
          <w:szCs w:val="24"/>
          <w:u w:val="single"/>
          <w:shd w:val="clear" w:color="auto" w:fill="FFFFFF"/>
        </w:rPr>
        <w:t>Future Events</w:t>
      </w:r>
    </w:p>
    <w:p w14:paraId="1AC2481E" w14:textId="77777777" w:rsidR="00CF73C6" w:rsidRDefault="00CF73C6" w:rsidP="00CF73C6">
      <w:pPr>
        <w:rPr>
          <w:rFonts w:ascii="Arial" w:hAnsi="Arial"/>
        </w:rPr>
      </w:pPr>
      <w:r>
        <w:rPr>
          <w:rFonts w:ascii="Arial" w:eastAsia="Calibri" w:hAnsi="Arial" w:cstheme="minorHAnsi"/>
          <w:color w:val="1F1F1F"/>
          <w:sz w:val="24"/>
          <w:szCs w:val="24"/>
          <w:shd w:val="clear" w:color="auto" w:fill="FFFFFF"/>
        </w:rPr>
        <w:t>I plan to attend the following future events:</w:t>
      </w:r>
    </w:p>
    <w:p w14:paraId="2A5567F0" w14:textId="77777777" w:rsidR="00CF73C6" w:rsidRDefault="00CF73C6" w:rsidP="00CF73C6">
      <w:pPr>
        <w:rPr>
          <w:rFonts w:eastAsia="Calibri" w:cstheme="minorHAnsi"/>
          <w:color w:val="1F1F1F"/>
          <w:shd w:val="clear" w:color="auto" w:fill="FFFFFF"/>
        </w:rPr>
      </w:pPr>
    </w:p>
    <w:p w14:paraId="5BFA4075" w14:textId="368D6781" w:rsidR="00CF73C6" w:rsidRDefault="00CF73C6" w:rsidP="00CF73C6">
      <w:pPr>
        <w:rPr>
          <w:rFonts w:ascii="Arial" w:hAnsi="Arial"/>
        </w:rPr>
      </w:pPr>
      <w:r>
        <w:rPr>
          <w:rFonts w:ascii="Arial" w:eastAsia="Calibri" w:hAnsi="Arial" w:cstheme="minorHAnsi"/>
          <w:color w:val="1F1F1F"/>
          <w:sz w:val="24"/>
          <w:szCs w:val="24"/>
          <w:shd w:val="clear" w:color="auto" w:fill="FFFFFF"/>
        </w:rPr>
        <w:t>An NHS Task and Finish Group meeting on 9 December, aimed at undertaking a Patient Survey. Feedback on this event will be provided at the meeting on 10 December.</w:t>
      </w:r>
    </w:p>
    <w:p w14:paraId="3317FCDD" w14:textId="69C8889E" w:rsidR="00CF73C6" w:rsidRPr="00CF73C6" w:rsidRDefault="00CF73C6" w:rsidP="00CF73C6">
      <w:pPr>
        <w:rPr>
          <w:rFonts w:ascii="Arial" w:hAnsi="Arial"/>
        </w:rPr>
      </w:pPr>
      <w:r>
        <w:rPr>
          <w:rFonts w:ascii="Arial" w:eastAsia="Calibri" w:hAnsi="Arial" w:cstheme="minorHAnsi"/>
          <w:color w:val="1F1F1F"/>
          <w:sz w:val="24"/>
          <w:szCs w:val="24"/>
          <w:shd w:val="clear" w:color="auto" w:fill="FFFFFF"/>
        </w:rPr>
        <w:t>PCN PPG Meeting 12 December</w:t>
      </w:r>
    </w:p>
    <w:p w14:paraId="3A4C6DF2" w14:textId="77777777" w:rsidR="00CF73C6" w:rsidRDefault="00CF73C6" w:rsidP="00CF73C6">
      <w:pPr>
        <w:rPr>
          <w:rFonts w:ascii="Arial" w:hAnsi="Arial"/>
        </w:rPr>
      </w:pPr>
      <w:r>
        <w:rPr>
          <w:rFonts w:ascii="Arial" w:eastAsia="Calibri" w:hAnsi="Arial" w:cstheme="minorHAnsi"/>
          <w:color w:val="1F1F1F"/>
          <w:sz w:val="24"/>
          <w:szCs w:val="24"/>
          <w:shd w:val="clear" w:color="auto" w:fill="FFFFFF"/>
        </w:rPr>
        <w:t>Uppingham Neighbourhood Forum 16 January to present the details of the NHS App training.</w:t>
      </w:r>
    </w:p>
    <w:p w14:paraId="2122B794" w14:textId="77777777" w:rsidR="00CF73C6" w:rsidRDefault="00CF73C6" w:rsidP="00CF73C6">
      <w:pPr>
        <w:rPr>
          <w:rFonts w:ascii="Arial" w:hAnsi="Arial"/>
        </w:rPr>
      </w:pPr>
    </w:p>
    <w:p w14:paraId="4BE97A5D" w14:textId="77777777" w:rsidR="00CF73C6" w:rsidRDefault="00CF73C6" w:rsidP="00CF73C6">
      <w:pPr>
        <w:rPr>
          <w:rFonts w:ascii="Arial" w:hAnsi="Arial"/>
        </w:rPr>
      </w:pPr>
      <w:r>
        <w:rPr>
          <w:rFonts w:ascii="Arial" w:eastAsia="Calibri" w:hAnsi="Arial" w:cstheme="minorHAnsi"/>
          <w:color w:val="1F1F1F"/>
          <w:sz w:val="24"/>
          <w:szCs w:val="24"/>
          <w:shd w:val="clear" w:color="auto" w:fill="FFFFFF"/>
        </w:rPr>
        <w:t>A Patient training session aimed at increasing the use of the NHS App. And as a Pilot for the Digital Inclusion Project mentioned above.</w:t>
      </w:r>
    </w:p>
    <w:p w14:paraId="57081435" w14:textId="77777777" w:rsidR="00CF73C6" w:rsidRDefault="00CF73C6" w:rsidP="00CF73C6">
      <w:pPr>
        <w:rPr>
          <w:rFonts w:ascii="Arial" w:hAnsi="Arial"/>
        </w:rPr>
      </w:pPr>
      <w:r>
        <w:rPr>
          <w:rFonts w:ascii="Arial" w:eastAsia="Calibri" w:hAnsi="Arial" w:cstheme="minorHAnsi"/>
          <w:color w:val="1F1F1F"/>
          <w:sz w:val="24"/>
          <w:szCs w:val="24"/>
          <w:shd w:val="clear" w:color="auto" w:fill="FFFFFF"/>
        </w:rPr>
        <w:t>Further details of this event will be published early in the New Year, but the date has been fixed for 24 January at the Falcon Hotel</w:t>
      </w:r>
    </w:p>
    <w:p w14:paraId="6BFC0799" w14:textId="77777777" w:rsidR="00CF73C6" w:rsidRDefault="00CF73C6" w:rsidP="00CF73C6">
      <w:pPr>
        <w:rPr>
          <w:rFonts w:eastAsia="Calibri" w:cstheme="minorHAnsi"/>
          <w:color w:val="1F1F1F"/>
          <w:shd w:val="clear" w:color="auto" w:fill="FFFFFF"/>
        </w:rPr>
      </w:pPr>
    </w:p>
    <w:p w14:paraId="3EBC6A53" w14:textId="77777777" w:rsidR="00CF73C6" w:rsidRDefault="00CF73C6" w:rsidP="00CF73C6">
      <w:pPr>
        <w:rPr>
          <w:rFonts w:ascii="Arial" w:hAnsi="Arial"/>
        </w:rPr>
      </w:pPr>
      <w:r>
        <w:rPr>
          <w:rFonts w:ascii="Arial" w:hAnsi="Arial"/>
        </w:rPr>
        <w:t>I look forward to seeing you at 17.30 on Tuesday 10 December at the Uppingham Surgery.</w:t>
      </w:r>
    </w:p>
    <w:p w14:paraId="5D47C1CD" w14:textId="77777777" w:rsidR="00CF73C6" w:rsidRDefault="00CF73C6" w:rsidP="00CF73C6">
      <w:pPr>
        <w:rPr>
          <w:rFonts w:ascii="Arial" w:hAnsi="Arial"/>
        </w:rPr>
      </w:pPr>
    </w:p>
    <w:p w14:paraId="24E2B289" w14:textId="77777777" w:rsidR="00CF73C6" w:rsidRDefault="00CF73C6" w:rsidP="00CF73C6">
      <w:pPr>
        <w:rPr>
          <w:rFonts w:ascii="Arial" w:hAnsi="Arial"/>
          <w:b/>
          <w:bCs/>
          <w:u w:val="single"/>
        </w:rPr>
      </w:pPr>
    </w:p>
    <w:p w14:paraId="27E7FC2D" w14:textId="77777777" w:rsidR="00CF73C6" w:rsidRDefault="00CF73C6" w:rsidP="00CF73C6">
      <w:pPr>
        <w:rPr>
          <w:rFonts w:ascii="Arial" w:hAnsi="Arial"/>
        </w:rPr>
      </w:pPr>
      <w:r>
        <w:rPr>
          <w:rFonts w:ascii="Arial" w:hAnsi="Arial"/>
        </w:rPr>
        <w:t>Regards,</w:t>
      </w:r>
    </w:p>
    <w:p w14:paraId="09C20BFD" w14:textId="77777777" w:rsidR="00CF73C6" w:rsidRDefault="00CF73C6" w:rsidP="00CF73C6">
      <w:pPr>
        <w:rPr>
          <w:rFonts w:ascii="Arial" w:hAnsi="Arial"/>
          <w:b/>
          <w:bCs/>
          <w:u w:val="single"/>
        </w:rPr>
      </w:pPr>
    </w:p>
    <w:p w14:paraId="7452A0E1" w14:textId="77777777" w:rsidR="00CF73C6" w:rsidRDefault="00CF73C6" w:rsidP="00CF73C6">
      <w:pPr>
        <w:rPr>
          <w:rFonts w:ascii="Arial" w:hAnsi="Arial"/>
        </w:rPr>
      </w:pPr>
      <w:r>
        <w:rPr>
          <w:rFonts w:ascii="Arial" w:hAnsi="Arial"/>
        </w:rPr>
        <w:t>John</w:t>
      </w:r>
    </w:p>
    <w:p w14:paraId="20F2CBE1" w14:textId="77777777" w:rsidR="00CF73C6" w:rsidRDefault="00CF73C6" w:rsidP="00CF73C6"/>
    <w:p w14:paraId="1D843F32" w14:textId="77777777" w:rsidR="00CF73C6" w:rsidRDefault="00CF73C6" w:rsidP="00CF73C6">
      <w:pPr>
        <w:rPr>
          <w:rFonts w:ascii="Arial" w:hAnsi="Arial"/>
        </w:rPr>
      </w:pPr>
      <w:r>
        <w:rPr>
          <w:rFonts w:ascii="Arial" w:hAnsi="Arial"/>
        </w:rPr>
        <w:t>John Leslie</w:t>
      </w:r>
    </w:p>
    <w:p w14:paraId="75792D70" w14:textId="77777777" w:rsidR="00CF73C6" w:rsidRDefault="00CF73C6" w:rsidP="00CF73C6">
      <w:pPr>
        <w:rPr>
          <w:rFonts w:ascii="Arial" w:hAnsi="Arial"/>
        </w:rPr>
      </w:pPr>
      <w:r>
        <w:rPr>
          <w:rFonts w:ascii="Arial" w:hAnsi="Arial"/>
        </w:rPr>
        <w:t>Chair</w:t>
      </w:r>
    </w:p>
    <w:p w14:paraId="44D11E71" w14:textId="42A87423" w:rsidR="00DE4D2B" w:rsidRDefault="00CF73C6" w:rsidP="00CF73C6">
      <w:pPr>
        <w:rPr>
          <w:rFonts w:ascii="Arial" w:hAnsi="Arial"/>
        </w:rPr>
      </w:pPr>
      <w:r>
        <w:rPr>
          <w:rFonts w:ascii="Arial" w:hAnsi="Arial"/>
        </w:rPr>
        <w:t>Uppingham Surgery PPG</w:t>
      </w:r>
    </w:p>
    <w:p w14:paraId="537C459F" w14:textId="77777777" w:rsidR="00DE4D2B" w:rsidRDefault="00DE4D2B">
      <w:pPr>
        <w:rPr>
          <w:rFonts w:ascii="Arial" w:hAnsi="Arial"/>
        </w:rPr>
      </w:pPr>
      <w:r>
        <w:rPr>
          <w:rFonts w:ascii="Arial" w:hAnsi="Arial"/>
        </w:rPr>
        <w:br w:type="page"/>
      </w:r>
    </w:p>
    <w:p w14:paraId="65F905F8" w14:textId="77777777" w:rsidR="00DE4D2B" w:rsidRDefault="00DE4D2B" w:rsidP="00DE4D2B">
      <w:pPr>
        <w:spacing w:after="0" w:line="259" w:lineRule="auto"/>
      </w:pPr>
    </w:p>
    <w:p w14:paraId="1D66E4D2" w14:textId="77777777" w:rsidR="00DE4D2B" w:rsidRDefault="00DE4D2B" w:rsidP="00DE4D2B">
      <w:pPr>
        <w:spacing w:after="230" w:line="216" w:lineRule="auto"/>
        <w:ind w:right="2060" w:firstLine="2110"/>
      </w:pPr>
      <w:r>
        <w:rPr>
          <w:noProof/>
        </w:rPr>
        <w:drawing>
          <wp:inline distT="0" distB="0" distL="0" distR="0" wp14:anchorId="3E48B449" wp14:editId="05958C09">
            <wp:extent cx="3049651" cy="721995"/>
            <wp:effectExtent l="0" t="0" r="0" b="0"/>
            <wp:docPr id="10" name="Picture 10"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pic:cNvPicPr/>
                  </pic:nvPicPr>
                  <pic:blipFill>
                    <a:blip r:embed="rId7"/>
                    <a:stretch>
                      <a:fillRect/>
                    </a:stretch>
                  </pic:blipFill>
                  <pic:spPr>
                    <a:xfrm>
                      <a:off x="0" y="0"/>
                      <a:ext cx="3049651" cy="721995"/>
                    </a:xfrm>
                    <a:prstGeom prst="rect">
                      <a:avLst/>
                    </a:prstGeom>
                  </pic:spPr>
                </pic:pic>
              </a:graphicData>
            </a:graphic>
          </wp:inline>
        </w:drawing>
      </w:r>
      <w:r>
        <w:t xml:space="preserve">  </w:t>
      </w:r>
    </w:p>
    <w:p w14:paraId="0F650B15" w14:textId="77777777" w:rsidR="00DE4D2B" w:rsidRDefault="00DE4D2B" w:rsidP="00DE4D2B">
      <w:pPr>
        <w:pStyle w:val="Heading1"/>
      </w:pPr>
      <w:r>
        <w:t xml:space="preserve">Patient Participation Group Update December 2024 </w:t>
      </w:r>
    </w:p>
    <w:p w14:paraId="3266E059" w14:textId="77777777" w:rsidR="00DE4D2B" w:rsidRDefault="00DE4D2B" w:rsidP="00DE4D2B">
      <w:pPr>
        <w:spacing w:after="371" w:line="259" w:lineRule="auto"/>
      </w:pPr>
      <w:r>
        <w:rPr>
          <w:rFonts w:ascii="Calibri" w:eastAsia="Calibri" w:hAnsi="Calibri" w:cs="Calibri"/>
          <w:b/>
          <w:sz w:val="8"/>
        </w:rPr>
        <w:t xml:space="preserve"> </w:t>
      </w:r>
    </w:p>
    <w:p w14:paraId="2FB98742" w14:textId="77777777" w:rsidR="00DE4D2B" w:rsidRDefault="00DE4D2B" w:rsidP="00DE4D2B">
      <w:pPr>
        <w:pStyle w:val="Heading2"/>
        <w:ind w:left="-5"/>
      </w:pPr>
      <w:r>
        <w:t xml:space="preserve">Staffing </w:t>
      </w:r>
    </w:p>
    <w:p w14:paraId="7B86A90B" w14:textId="77777777" w:rsidR="00DE4D2B" w:rsidRDefault="00DE4D2B" w:rsidP="00DE4D2B">
      <w:pPr>
        <w:ind w:left="-5"/>
      </w:pPr>
      <w:r>
        <w:t xml:space="preserve">We have welcomed new colleagues </w:t>
      </w:r>
      <w:proofErr w:type="gramStart"/>
      <w:r>
        <w:t>in to</w:t>
      </w:r>
      <w:proofErr w:type="gramEnd"/>
      <w:r>
        <w:t xml:space="preserve"> our dispensary, patient services and nursing teams. All are settling in well and we are delighted they have joined our team. </w:t>
      </w:r>
    </w:p>
    <w:p w14:paraId="7810026E" w14:textId="77777777" w:rsidR="00DE4D2B" w:rsidRDefault="00DE4D2B" w:rsidP="00DE4D2B">
      <w:pPr>
        <w:ind w:left="-5"/>
      </w:pPr>
      <w:r>
        <w:t xml:space="preserve">We are currently recruiting for an additional phlebotomist and practice nurse (maternity leave). </w:t>
      </w:r>
    </w:p>
    <w:p w14:paraId="193A247C" w14:textId="77777777" w:rsidR="00DE4D2B" w:rsidRDefault="00DE4D2B" w:rsidP="00DE4D2B">
      <w:pPr>
        <w:pStyle w:val="Heading2"/>
        <w:ind w:left="-5"/>
      </w:pPr>
      <w:r>
        <w:t xml:space="preserve">Operations </w:t>
      </w:r>
    </w:p>
    <w:p w14:paraId="66965986" w14:textId="77777777" w:rsidR="00DE4D2B" w:rsidRDefault="00DE4D2B" w:rsidP="00DE4D2B">
      <w:pPr>
        <w:ind w:left="-5"/>
      </w:pPr>
      <w:r>
        <w:t xml:space="preserve">We have 2 new benches installed at the front of the premises, these were kindly donated by Mrs Jean Hassell and was also featured in the most recent newsletter. </w:t>
      </w:r>
    </w:p>
    <w:p w14:paraId="30F55787" w14:textId="77777777" w:rsidR="00DE4D2B" w:rsidRDefault="00DE4D2B" w:rsidP="00DE4D2B">
      <w:pPr>
        <w:ind w:left="-5"/>
      </w:pPr>
      <w:r>
        <w:t xml:space="preserve">Building work has commenced on the first floor to create 5 new consulting rooms. We have 2 that are already in operation, and we hope to have all 7 rooms functioning by the end of February 2025. </w:t>
      </w:r>
    </w:p>
    <w:p w14:paraId="4F2B9475" w14:textId="77777777" w:rsidR="00DE4D2B" w:rsidRDefault="00DE4D2B" w:rsidP="00DE4D2B">
      <w:pPr>
        <w:ind w:left="-5"/>
      </w:pPr>
      <w:proofErr w:type="gramStart"/>
      <w:r>
        <w:t>It would seem that Christmas</w:t>
      </w:r>
      <w:proofErr w:type="gramEnd"/>
      <w:r>
        <w:t xml:space="preserve"> preparations have started early, and we are experiencing significant demands on all our services. Staff have been redeployed (including Daniel and I) to other teams to support them with this workload.  </w:t>
      </w:r>
    </w:p>
    <w:p w14:paraId="55EB321B" w14:textId="77777777" w:rsidR="00DE4D2B" w:rsidRDefault="00DE4D2B" w:rsidP="00DE4D2B">
      <w:pPr>
        <w:ind w:left="-5"/>
      </w:pPr>
      <w:r>
        <w:t xml:space="preserve">All eligible patients will have now received an invite from us to make an appointment for their flu and COVID vaccinations.  </w:t>
      </w:r>
    </w:p>
    <w:p w14:paraId="3AEE1B56" w14:textId="77777777" w:rsidR="00DE4D2B" w:rsidRDefault="00DE4D2B" w:rsidP="00DE4D2B">
      <w:pPr>
        <w:pStyle w:val="Heading2"/>
        <w:ind w:left="-5"/>
      </w:pPr>
      <w:r>
        <w:t xml:space="preserve">Clinical governance </w:t>
      </w:r>
    </w:p>
    <w:p w14:paraId="5B9B90CD" w14:textId="77777777" w:rsidR="00DE4D2B" w:rsidRDefault="00DE4D2B" w:rsidP="00DE4D2B">
      <w:pPr>
        <w:spacing w:after="263"/>
        <w:ind w:left="-5"/>
      </w:pPr>
      <w:r>
        <w:t xml:space="preserve">We have received 3 complaints since our last meeting: </w:t>
      </w:r>
    </w:p>
    <w:p w14:paraId="7A0EEB26" w14:textId="77777777" w:rsidR="00DE4D2B" w:rsidRDefault="00DE4D2B" w:rsidP="00DE4D2B">
      <w:pPr>
        <w:numPr>
          <w:ilvl w:val="0"/>
          <w:numId w:val="7"/>
        </w:numPr>
        <w:spacing w:before="0" w:after="32" w:line="268" w:lineRule="auto"/>
        <w:ind w:hanging="360"/>
      </w:pPr>
      <w:r>
        <w:t xml:space="preserve">Prescribing of a controlled drug  </w:t>
      </w:r>
    </w:p>
    <w:p w14:paraId="2960197A" w14:textId="77777777" w:rsidR="00DE4D2B" w:rsidRDefault="00DE4D2B" w:rsidP="00DE4D2B">
      <w:pPr>
        <w:numPr>
          <w:ilvl w:val="0"/>
          <w:numId w:val="7"/>
        </w:numPr>
        <w:spacing w:before="0" w:after="34" w:line="268" w:lineRule="auto"/>
        <w:ind w:hanging="360"/>
      </w:pPr>
      <w:r>
        <w:t xml:space="preserve">Rejected referral to Young Persons and Children Services  </w:t>
      </w:r>
    </w:p>
    <w:p w14:paraId="66BE1CC8" w14:textId="77777777" w:rsidR="00DE4D2B" w:rsidRDefault="00DE4D2B" w:rsidP="00DE4D2B">
      <w:pPr>
        <w:numPr>
          <w:ilvl w:val="0"/>
          <w:numId w:val="7"/>
        </w:numPr>
        <w:spacing w:before="0" w:after="182" w:line="268" w:lineRule="auto"/>
        <w:ind w:hanging="360"/>
      </w:pPr>
      <w:r>
        <w:t xml:space="preserve">Consultation with GP </w:t>
      </w:r>
    </w:p>
    <w:p w14:paraId="26631F17" w14:textId="77777777" w:rsidR="00DE4D2B" w:rsidRDefault="00DE4D2B" w:rsidP="00DE4D2B">
      <w:pPr>
        <w:ind w:left="-5"/>
      </w:pPr>
      <w:r>
        <w:t xml:space="preserve">I look forward to seeing you all on Tuesday 10 December at 5:30pm. </w:t>
      </w:r>
    </w:p>
    <w:p w14:paraId="43AC878D" w14:textId="77777777" w:rsidR="00DE4D2B" w:rsidRDefault="00DE4D2B" w:rsidP="00DE4D2B">
      <w:pPr>
        <w:ind w:left="-5"/>
      </w:pPr>
      <w:r>
        <w:t xml:space="preserve">With thanks,  </w:t>
      </w:r>
    </w:p>
    <w:p w14:paraId="4CD91007" w14:textId="5571AAB6" w:rsidR="0098351B" w:rsidRDefault="00DE4D2B" w:rsidP="00DE4D2B">
      <w:pPr>
        <w:ind w:left="-5"/>
      </w:pPr>
      <w:r>
        <w:t xml:space="preserve">Vicki </w:t>
      </w:r>
    </w:p>
    <w:p w14:paraId="04AEE09D" w14:textId="77777777" w:rsidR="0098351B" w:rsidRDefault="0098351B">
      <w:r>
        <w:br w:type="page"/>
      </w:r>
    </w:p>
    <w:p w14:paraId="4BB40D5E" w14:textId="15D9BB61" w:rsidR="006F24D9" w:rsidRDefault="0098351B" w:rsidP="00DE4D2B">
      <w:pPr>
        <w:ind w:left="-5"/>
      </w:pPr>
      <w:r>
        <w:rPr>
          <w:noProof/>
        </w:rPr>
        <w:lastRenderedPageBreak/>
        <w:drawing>
          <wp:inline distT="0" distB="0" distL="0" distR="0" wp14:anchorId="0BB069BD" wp14:editId="7F8D6635">
            <wp:extent cx="5731510" cy="7885430"/>
            <wp:effectExtent l="0" t="0" r="2540" b="1270"/>
            <wp:docPr id="183683152" name="Picture 2" descr="A poster for a county council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3152" name="Picture 2" descr="A poster for a county council ev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885430"/>
                    </a:xfrm>
                    <a:prstGeom prst="rect">
                      <a:avLst/>
                    </a:prstGeom>
                  </pic:spPr>
                </pic:pic>
              </a:graphicData>
            </a:graphic>
          </wp:inline>
        </w:drawing>
      </w:r>
    </w:p>
    <w:p w14:paraId="5CF63049" w14:textId="77777777" w:rsidR="006F24D9" w:rsidRDefault="006F24D9">
      <w:r>
        <w:br w:type="page"/>
      </w:r>
    </w:p>
    <w:p w14:paraId="41A8D287" w14:textId="77777777" w:rsidR="006F24D9" w:rsidRDefault="006F24D9" w:rsidP="006F24D9">
      <w:pPr>
        <w:spacing w:after="0" w:line="259" w:lineRule="auto"/>
        <w:ind w:left="370" w:hanging="10"/>
      </w:pPr>
      <w:r>
        <w:rPr>
          <w:noProof/>
        </w:rPr>
        <w:lastRenderedPageBreak/>
        <w:drawing>
          <wp:anchor distT="0" distB="0" distL="114300" distR="114300" simplePos="0" relativeHeight="251661312" behindDoc="0" locked="0" layoutInCell="1" allowOverlap="0" wp14:anchorId="5DF0810C" wp14:editId="7D790322">
            <wp:simplePos x="0" y="0"/>
            <wp:positionH relativeFrom="column">
              <wp:posOffset>228615</wp:posOffset>
            </wp:positionH>
            <wp:positionV relativeFrom="paragraph">
              <wp:posOffset>-219465</wp:posOffset>
            </wp:positionV>
            <wp:extent cx="667557" cy="771181"/>
            <wp:effectExtent l="0" t="0" r="0" b="0"/>
            <wp:wrapSquare wrapText="bothSides"/>
            <wp:docPr id="2128" name="Picture 2128"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128" name="Picture 2128" descr="A blue and white logo&#10;&#10;Description automatically generated"/>
                    <pic:cNvPicPr/>
                  </pic:nvPicPr>
                  <pic:blipFill>
                    <a:blip r:embed="rId9"/>
                    <a:stretch>
                      <a:fillRect/>
                    </a:stretch>
                  </pic:blipFill>
                  <pic:spPr>
                    <a:xfrm>
                      <a:off x="0" y="0"/>
                      <a:ext cx="667557" cy="771181"/>
                    </a:xfrm>
                    <a:prstGeom prst="rect">
                      <a:avLst/>
                    </a:prstGeom>
                  </pic:spPr>
                </pic:pic>
              </a:graphicData>
            </a:graphic>
          </wp:anchor>
        </w:drawing>
      </w:r>
      <w:r>
        <w:rPr>
          <w:rFonts w:ascii="Times New Roman" w:eastAsia="Times New Roman" w:hAnsi="Times New Roman" w:cs="Times New Roman"/>
          <w:sz w:val="52"/>
        </w:rPr>
        <w:t>Rutland Health</w:t>
      </w:r>
    </w:p>
    <w:p w14:paraId="04A167BA" w14:textId="77777777" w:rsidR="006F24D9" w:rsidRDefault="006F24D9" w:rsidP="006F24D9">
      <w:pPr>
        <w:spacing w:after="374" w:line="343" w:lineRule="auto"/>
        <w:ind w:left="370" w:hanging="10"/>
      </w:pPr>
      <w:r>
        <w:rPr>
          <w:rFonts w:ascii="Times New Roman" w:eastAsia="Times New Roman" w:hAnsi="Times New Roman" w:cs="Times New Roman"/>
          <w:sz w:val="20"/>
        </w:rPr>
        <w:t>PRIMARY CARE NETWORK</w:t>
      </w:r>
    </w:p>
    <w:p w14:paraId="3F150683" w14:textId="77777777" w:rsidR="006F24D9" w:rsidRDefault="006F24D9" w:rsidP="006F24D9">
      <w:pPr>
        <w:ind w:left="24" w:right="9"/>
      </w:pPr>
      <w:r>
        <w:t>Policy Consultation in progress with: -</w:t>
      </w:r>
    </w:p>
    <w:p w14:paraId="24A7B56B" w14:textId="77777777" w:rsidR="006F24D9" w:rsidRDefault="006F24D9" w:rsidP="006F24D9">
      <w:pPr>
        <w:spacing w:after="0"/>
        <w:ind w:left="24" w:right="9"/>
      </w:pPr>
      <w:r>
        <w:t>District Nurses</w:t>
      </w:r>
    </w:p>
    <w:p w14:paraId="50E79DF1" w14:textId="77777777" w:rsidR="006F24D9" w:rsidRDefault="006F24D9" w:rsidP="006F24D9">
      <w:pPr>
        <w:spacing w:after="0"/>
        <w:ind w:left="24" w:right="9"/>
      </w:pPr>
      <w:r>
        <w:t>Adult Social Care</w:t>
      </w:r>
    </w:p>
    <w:p w14:paraId="60A2F8BF" w14:textId="77777777" w:rsidR="006F24D9" w:rsidRDefault="006F24D9" w:rsidP="006F24D9">
      <w:pPr>
        <w:spacing w:after="0"/>
        <w:ind w:left="24" w:right="6807"/>
      </w:pPr>
      <w:r>
        <w:t>Rutland GP Practices PPG Chairs</w:t>
      </w:r>
    </w:p>
    <w:p w14:paraId="672D9B30" w14:textId="77777777" w:rsidR="006F24D9" w:rsidRDefault="006F24D9" w:rsidP="006F24D9">
      <w:pPr>
        <w:spacing w:after="395"/>
        <w:ind w:left="24" w:right="9"/>
      </w:pPr>
      <w:r>
        <w:t>Healthwatch Rutland</w:t>
      </w:r>
    </w:p>
    <w:p w14:paraId="5BA77E8A" w14:textId="77777777" w:rsidR="006F24D9" w:rsidRDefault="006F24D9" w:rsidP="006F24D9">
      <w:pPr>
        <w:ind w:left="24" w:right="9"/>
      </w:pPr>
      <w:r>
        <w:t>Housebound Policy (Draft)</w:t>
      </w:r>
    </w:p>
    <w:p w14:paraId="43AE68DF" w14:textId="77777777" w:rsidR="006F24D9" w:rsidRDefault="006F24D9" w:rsidP="006F24D9">
      <w:pPr>
        <w:ind w:left="24" w:right="9"/>
      </w:pPr>
      <w:r>
        <w:t xml:space="preserve">Definition of a </w:t>
      </w:r>
      <w:proofErr w:type="spellStart"/>
      <w:r>
        <w:t>Houseböund</w:t>
      </w:r>
      <w:proofErr w:type="spellEnd"/>
      <w:r>
        <w:t xml:space="preserve"> Patient for District Nurses, Adult Social Care, and Primary Care Providers</w:t>
      </w:r>
    </w:p>
    <w:p w14:paraId="14FA0CB4" w14:textId="77777777" w:rsidR="006F24D9" w:rsidRDefault="006F24D9" w:rsidP="006F24D9">
      <w:pPr>
        <w:ind w:left="24" w:right="9"/>
      </w:pPr>
      <w:r>
        <w:t>Introduction:</w:t>
      </w:r>
    </w:p>
    <w:p w14:paraId="57C61920" w14:textId="77777777" w:rsidR="006F24D9" w:rsidRDefault="006F24D9" w:rsidP="006F24D9">
      <w:pPr>
        <w:ind w:left="24" w:right="9"/>
      </w:pPr>
      <w:r>
        <w:t>This document aims to establish a clear, consistent, and agreed upon definition of a housebound patient for use by District Nurses, Adult Social Care, and Primary Care Providers within the National Health Service (NHS). This definition facilitates uniformity in care planning, delivery, and collaboration across healthcare and social services teams.</w:t>
      </w:r>
    </w:p>
    <w:p w14:paraId="65BEC241" w14:textId="77777777" w:rsidR="006F24D9" w:rsidRDefault="006F24D9" w:rsidP="006F24D9">
      <w:pPr>
        <w:ind w:left="24" w:right="9"/>
      </w:pPr>
      <w:r>
        <w:t>Definition of a Housebound Patient:</w:t>
      </w:r>
    </w:p>
    <w:p w14:paraId="622F2B73" w14:textId="77777777" w:rsidR="006F24D9" w:rsidRDefault="006F24D9" w:rsidP="006F24D9">
      <w:pPr>
        <w:ind w:left="24" w:right="9"/>
      </w:pPr>
      <w:r>
        <w:rPr>
          <w:noProof/>
        </w:rPr>
        <w:drawing>
          <wp:anchor distT="0" distB="0" distL="114300" distR="114300" simplePos="0" relativeHeight="251662336" behindDoc="0" locked="0" layoutInCell="1" allowOverlap="0" wp14:anchorId="2C706973" wp14:editId="6F8A35D2">
            <wp:simplePos x="0" y="0"/>
            <wp:positionH relativeFrom="page">
              <wp:posOffset>670605</wp:posOffset>
            </wp:positionH>
            <wp:positionV relativeFrom="page">
              <wp:posOffset>5306821</wp:posOffset>
            </wp:positionV>
            <wp:extent cx="15241" cy="18289"/>
            <wp:effectExtent l="0" t="0" r="0" b="0"/>
            <wp:wrapSquare wrapText="bothSides"/>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0"/>
                    <a:stretch>
                      <a:fillRect/>
                    </a:stretch>
                  </pic:blipFill>
                  <pic:spPr>
                    <a:xfrm>
                      <a:off x="0" y="0"/>
                      <a:ext cx="15241" cy="18289"/>
                    </a:xfrm>
                    <a:prstGeom prst="rect">
                      <a:avLst/>
                    </a:prstGeom>
                  </pic:spPr>
                </pic:pic>
              </a:graphicData>
            </a:graphic>
          </wp:anchor>
        </w:drawing>
      </w:r>
      <w:r>
        <w:t>A housebound patient is an individual who, due to physical, mental, or social reasons, is unable to leave their home environment without significant assistance or medical supervision, or where leaving the home would pose a risk to their health and wellbeing. This patient group requires regular medical or nursing care, and the provision of such care is largely limited to the patient's home setting due to their health conditions or mobility issues.</w:t>
      </w:r>
    </w:p>
    <w:p w14:paraId="46A2D3F0" w14:textId="77777777" w:rsidR="006F24D9" w:rsidRDefault="006F24D9" w:rsidP="006F24D9">
      <w:pPr>
        <w:ind w:left="24" w:right="9"/>
      </w:pPr>
      <w:r>
        <w:t>The following criteria outline the characteristics of a housebound patient:</w:t>
      </w:r>
    </w:p>
    <w:p w14:paraId="6FA96D02" w14:textId="77777777" w:rsidR="006F24D9" w:rsidRDefault="006F24D9" w:rsidP="006F24D9">
      <w:pPr>
        <w:numPr>
          <w:ilvl w:val="0"/>
          <w:numId w:val="8"/>
        </w:numPr>
        <w:spacing w:before="0" w:after="153" w:line="271" w:lineRule="auto"/>
        <w:ind w:left="240" w:right="9" w:hanging="221"/>
        <w:jc w:val="both"/>
      </w:pPr>
      <w:r>
        <w:t>Mobility Restrictions:</w:t>
      </w:r>
    </w:p>
    <w:p w14:paraId="51C7E93A" w14:textId="77777777" w:rsidR="006F24D9" w:rsidRDefault="006F24D9" w:rsidP="006F24D9">
      <w:pPr>
        <w:ind w:left="24" w:right="9"/>
      </w:pPr>
      <w:r>
        <w:t>Patients who are unable to leave their home due to mobility limitations, such as severe frailty, physical disabilities, advanced age, or chronic conditions (e.g., arthritis, neurological disorders).</w:t>
      </w:r>
    </w:p>
    <w:p w14:paraId="7D4B2784" w14:textId="77777777" w:rsidR="006F24D9" w:rsidRDefault="006F24D9" w:rsidP="006F24D9">
      <w:pPr>
        <w:ind w:left="24" w:right="9"/>
      </w:pPr>
      <w:r>
        <w:t>These individuals may be capable of minimal movement within their home but cannot walk or transport themselves outside for medical appointments or social activities.</w:t>
      </w:r>
    </w:p>
    <w:p w14:paraId="4737DDCD" w14:textId="77777777" w:rsidR="006F24D9" w:rsidRDefault="006F24D9" w:rsidP="006F24D9">
      <w:pPr>
        <w:numPr>
          <w:ilvl w:val="0"/>
          <w:numId w:val="8"/>
        </w:numPr>
        <w:spacing w:before="0" w:after="153" w:line="271" w:lineRule="auto"/>
        <w:ind w:left="240" w:right="9" w:hanging="221"/>
        <w:jc w:val="both"/>
      </w:pPr>
      <w:r>
        <w:t>Dependency on Support:</w:t>
      </w:r>
    </w:p>
    <w:p w14:paraId="4544DC36" w14:textId="77777777" w:rsidR="006F24D9" w:rsidRDefault="006F24D9" w:rsidP="006F24D9">
      <w:pPr>
        <w:ind w:left="24" w:right="9"/>
      </w:pPr>
      <w:r>
        <w:t>Individuals requiring the assistance of a caregiver or health professional (e.g., district nurse, healthcare assistant) for activities like transferring from bed to chair, dressing, and personal hygiene.</w:t>
      </w:r>
    </w:p>
    <w:p w14:paraId="7DC0DC2E" w14:textId="77777777" w:rsidR="006F24D9" w:rsidRDefault="006F24D9" w:rsidP="006F24D9">
      <w:pPr>
        <w:ind w:left="24" w:right="9"/>
      </w:pPr>
      <w:r>
        <w:t>Patients may also need assistive devices (e.g., wheelchairs) but still face difficulties in accessing services outside of the home due to their dependence on another person.</w:t>
      </w:r>
    </w:p>
    <w:p w14:paraId="6ACBC55F" w14:textId="77777777" w:rsidR="006F24D9" w:rsidRDefault="006F24D9" w:rsidP="006F24D9">
      <w:pPr>
        <w:numPr>
          <w:ilvl w:val="0"/>
          <w:numId w:val="8"/>
        </w:numPr>
        <w:spacing w:before="0" w:after="127" w:line="271" w:lineRule="auto"/>
        <w:ind w:left="240" w:right="9" w:hanging="221"/>
        <w:jc w:val="both"/>
      </w:pPr>
      <w:r>
        <w:t>Health Risk Concerns:</w:t>
      </w:r>
    </w:p>
    <w:p w14:paraId="265FC6AC" w14:textId="77777777" w:rsidR="006F24D9" w:rsidRDefault="006F24D9" w:rsidP="006F24D9">
      <w:pPr>
        <w:ind w:left="24" w:right="9"/>
      </w:pPr>
      <w:r>
        <w:t>Patients for whom leaving the home would present a significant risk to their health or safety, such as those with severe chronic illnesses, immune compromised states, or mental health conditions (e.g., advanced dementia or severe anxiety) that make it unsafe to leave the home.</w:t>
      </w:r>
    </w:p>
    <w:p w14:paraId="43558362" w14:textId="77777777" w:rsidR="006F24D9" w:rsidRDefault="006F24D9" w:rsidP="006F24D9">
      <w:pPr>
        <w:ind w:left="24" w:right="9"/>
      </w:pPr>
      <w:r>
        <w:lastRenderedPageBreak/>
        <w:t>Traveling outside the home may exacerbate existing health problems, result in increased pain, or create high levels of distress.</w:t>
      </w:r>
    </w:p>
    <w:p w14:paraId="429E2AB5" w14:textId="77777777" w:rsidR="006F24D9" w:rsidRDefault="006F24D9" w:rsidP="006F24D9">
      <w:pPr>
        <w:ind w:left="24" w:right="9"/>
      </w:pPr>
    </w:p>
    <w:p w14:paraId="48D92F01" w14:textId="77777777" w:rsidR="006F24D9" w:rsidRDefault="006F24D9" w:rsidP="006F24D9">
      <w:pPr>
        <w:ind w:left="24" w:right="9"/>
      </w:pPr>
    </w:p>
    <w:p w14:paraId="4EED1D9E" w14:textId="77777777" w:rsidR="006F24D9" w:rsidRDefault="006F24D9" w:rsidP="006F24D9">
      <w:pPr>
        <w:ind w:left="24" w:right="9"/>
      </w:pPr>
    </w:p>
    <w:p w14:paraId="79961195" w14:textId="77777777" w:rsidR="006F24D9" w:rsidRDefault="006F24D9" w:rsidP="006F24D9">
      <w:pPr>
        <w:ind w:left="24" w:right="9"/>
      </w:pPr>
    </w:p>
    <w:p w14:paraId="0D2D8382" w14:textId="77777777" w:rsidR="006F24D9" w:rsidRDefault="006F24D9" w:rsidP="006F24D9">
      <w:pPr>
        <w:pStyle w:val="ListParagraph"/>
        <w:numPr>
          <w:ilvl w:val="0"/>
          <w:numId w:val="8"/>
        </w:numPr>
        <w:spacing w:before="0" w:after="153" w:line="271" w:lineRule="auto"/>
        <w:ind w:left="6" w:right="11" w:hanging="6"/>
        <w:jc w:val="both"/>
      </w:pPr>
      <w:r>
        <w:t xml:space="preserve"> Temporary or Permanent Status:</w:t>
      </w:r>
    </w:p>
    <w:p w14:paraId="261AC7CD" w14:textId="77777777" w:rsidR="006F24D9" w:rsidRDefault="006F24D9" w:rsidP="006F24D9">
      <w:pPr>
        <w:ind w:left="-43" w:right="9" w:firstLine="53"/>
      </w:pPr>
      <w:r>
        <w:rPr>
          <w:rFonts w:ascii="Times New Roman" w:eastAsia="Times New Roman" w:hAnsi="Times New Roman" w:cs="Times New Roman"/>
        </w:rPr>
        <w:t xml:space="preserve">The condition of being housebound may be temporary (e.g., recovering from surgery or acute illness) </w:t>
      </w:r>
      <w:r>
        <w:rPr>
          <w:noProof/>
        </w:rPr>
        <w:drawing>
          <wp:inline distT="0" distB="0" distL="0" distR="0" wp14:anchorId="243F9959" wp14:editId="36EAC014">
            <wp:extent cx="27434" cy="24385"/>
            <wp:effectExtent l="0" t="0" r="0" b="0"/>
            <wp:docPr id="4532" name="Picture 4532"/>
            <wp:cNvGraphicFramePr/>
            <a:graphic xmlns:a="http://schemas.openxmlformats.org/drawingml/2006/main">
              <a:graphicData uri="http://schemas.openxmlformats.org/drawingml/2006/picture">
                <pic:pic xmlns:pic="http://schemas.openxmlformats.org/drawingml/2006/picture">
                  <pic:nvPicPr>
                    <pic:cNvPr id="4532" name="Picture 4532"/>
                    <pic:cNvPicPr/>
                  </pic:nvPicPr>
                  <pic:blipFill>
                    <a:blip r:embed="rId11"/>
                    <a:stretch>
                      <a:fillRect/>
                    </a:stretch>
                  </pic:blipFill>
                  <pic:spPr>
                    <a:xfrm>
                      <a:off x="0" y="0"/>
                      <a:ext cx="27434" cy="24385"/>
                    </a:xfrm>
                    <a:prstGeom prst="rect">
                      <a:avLst/>
                    </a:prstGeom>
                  </pic:spPr>
                </pic:pic>
              </a:graphicData>
            </a:graphic>
          </wp:inline>
        </w:drawing>
      </w:r>
      <w:r>
        <w:rPr>
          <w:rFonts w:ascii="Times New Roman" w:eastAsia="Times New Roman" w:hAnsi="Times New Roman" w:cs="Times New Roman"/>
        </w:rPr>
        <w:t>or permanent (e.g., end stage disease or significant progressive conditions).</w:t>
      </w:r>
    </w:p>
    <w:p w14:paraId="6C6FD870" w14:textId="77777777" w:rsidR="006F24D9" w:rsidRDefault="006F24D9" w:rsidP="006F24D9">
      <w:pPr>
        <w:ind w:left="24" w:right="9"/>
      </w:pPr>
      <w:r>
        <w:rPr>
          <w:rFonts w:ascii="Times New Roman" w:eastAsia="Times New Roman" w:hAnsi="Times New Roman" w:cs="Times New Roman"/>
        </w:rPr>
        <w:t>In both cases, the patient's inability to leave their home without assistance is central to the definition.</w:t>
      </w:r>
    </w:p>
    <w:p w14:paraId="19CF4025" w14:textId="77777777" w:rsidR="006F24D9" w:rsidRDefault="006F24D9" w:rsidP="006F24D9">
      <w:pPr>
        <w:ind w:right="9"/>
      </w:pPr>
      <w:r>
        <w:rPr>
          <w:rFonts w:ascii="Times New Roman" w:eastAsia="Times New Roman" w:hAnsi="Times New Roman" w:cs="Times New Roman"/>
        </w:rPr>
        <w:t>Clarifications and Exclusions:</w:t>
      </w:r>
    </w:p>
    <w:p w14:paraId="3EDC7DDE" w14:textId="77777777" w:rsidR="006F24D9" w:rsidRDefault="006F24D9" w:rsidP="006F24D9">
      <w:pPr>
        <w:ind w:left="24" w:right="9"/>
      </w:pPr>
      <w:r>
        <w:rPr>
          <w:rFonts w:ascii="Times New Roman" w:eastAsia="Times New Roman" w:hAnsi="Times New Roman" w:cs="Times New Roman"/>
        </w:rPr>
        <w:t xml:space="preserve">Not Homebound Due </w:t>
      </w:r>
      <w:proofErr w:type="gramStart"/>
      <w:r>
        <w:rPr>
          <w:rFonts w:ascii="Times New Roman" w:eastAsia="Times New Roman" w:hAnsi="Times New Roman" w:cs="Times New Roman"/>
        </w:rPr>
        <w:t>to Choice</w:t>
      </w:r>
      <w:proofErr w:type="gramEnd"/>
      <w:r>
        <w:rPr>
          <w:rFonts w:ascii="Times New Roman" w:eastAsia="Times New Roman" w:hAnsi="Times New Roman" w:cs="Times New Roman"/>
        </w:rPr>
        <w:t>:</w:t>
      </w:r>
    </w:p>
    <w:p w14:paraId="2BD590DB" w14:textId="77777777" w:rsidR="006F24D9" w:rsidRDefault="006F24D9" w:rsidP="006F24D9">
      <w:pPr>
        <w:ind w:left="24" w:right="9"/>
      </w:pPr>
      <w:r>
        <w:rPr>
          <w:rFonts w:ascii="Times New Roman" w:eastAsia="Times New Roman" w:hAnsi="Times New Roman" w:cs="Times New Roman"/>
        </w:rPr>
        <w:t>This definition excludes patients who are physically capable of leaving their home but choose not to due to personal preference, anxiety about leaving, or lack of transportation.</w:t>
      </w:r>
    </w:p>
    <w:p w14:paraId="3B22E7EB" w14:textId="77777777" w:rsidR="006F24D9" w:rsidRDefault="006F24D9" w:rsidP="006F24D9">
      <w:pPr>
        <w:ind w:left="24" w:right="9"/>
      </w:pPr>
      <w:r>
        <w:rPr>
          <w:rFonts w:ascii="Times New Roman" w:eastAsia="Times New Roman" w:hAnsi="Times New Roman" w:cs="Times New Roman"/>
        </w:rPr>
        <w:t>Social Isolation:</w:t>
      </w:r>
    </w:p>
    <w:p w14:paraId="4527EB5A" w14:textId="77777777" w:rsidR="006F24D9" w:rsidRDefault="006F24D9" w:rsidP="006F24D9">
      <w:pPr>
        <w:ind w:left="24" w:right="9"/>
      </w:pPr>
      <w:r>
        <w:rPr>
          <w:rFonts w:ascii="Times New Roman" w:eastAsia="Times New Roman" w:hAnsi="Times New Roman" w:cs="Times New Roman"/>
        </w:rPr>
        <w:t>Individuals who are socially isolated or lonely but are capable of physically leaving their home are not considered housebound unless they meet the other outlined criteria.</w:t>
      </w:r>
    </w:p>
    <w:p w14:paraId="277CB264" w14:textId="77777777" w:rsidR="006F24D9" w:rsidRDefault="006F24D9" w:rsidP="006F24D9">
      <w:pPr>
        <w:ind w:left="24" w:right="9"/>
      </w:pPr>
      <w:r>
        <w:rPr>
          <w:rFonts w:ascii="Times New Roman" w:eastAsia="Times New Roman" w:hAnsi="Times New Roman" w:cs="Times New Roman"/>
        </w:rPr>
        <w:t>Intermittent Ability:</w:t>
      </w:r>
    </w:p>
    <w:p w14:paraId="75D45FDF" w14:textId="77777777" w:rsidR="006F24D9" w:rsidRDefault="006F24D9" w:rsidP="006F24D9">
      <w:pPr>
        <w:spacing w:after="131"/>
        <w:ind w:left="24" w:right="9"/>
      </w:pPr>
      <w:r>
        <w:rPr>
          <w:noProof/>
        </w:rPr>
        <w:drawing>
          <wp:anchor distT="0" distB="0" distL="114300" distR="114300" simplePos="0" relativeHeight="251663360" behindDoc="0" locked="0" layoutInCell="1" allowOverlap="0" wp14:anchorId="66D78373" wp14:editId="74DAB7DA">
            <wp:simplePos x="0" y="0"/>
            <wp:positionH relativeFrom="page">
              <wp:posOffset>563918</wp:posOffset>
            </wp:positionH>
            <wp:positionV relativeFrom="page">
              <wp:posOffset>1475302</wp:posOffset>
            </wp:positionV>
            <wp:extent cx="21337" cy="30481"/>
            <wp:effectExtent l="0" t="0" r="0" b="0"/>
            <wp:wrapSquare wrapText="bothSides"/>
            <wp:docPr id="4531" name="Picture 4531"/>
            <wp:cNvGraphicFramePr/>
            <a:graphic xmlns:a="http://schemas.openxmlformats.org/drawingml/2006/main">
              <a:graphicData uri="http://schemas.openxmlformats.org/drawingml/2006/picture">
                <pic:pic xmlns:pic="http://schemas.openxmlformats.org/drawingml/2006/picture">
                  <pic:nvPicPr>
                    <pic:cNvPr id="4531" name="Picture 4531"/>
                    <pic:cNvPicPr/>
                  </pic:nvPicPr>
                  <pic:blipFill>
                    <a:blip r:embed="rId12"/>
                    <a:stretch>
                      <a:fillRect/>
                    </a:stretch>
                  </pic:blipFill>
                  <pic:spPr>
                    <a:xfrm>
                      <a:off x="0" y="0"/>
                      <a:ext cx="21337" cy="30481"/>
                    </a:xfrm>
                    <a:prstGeom prst="rect">
                      <a:avLst/>
                    </a:prstGeom>
                  </pic:spPr>
                </pic:pic>
              </a:graphicData>
            </a:graphic>
          </wp:anchor>
        </w:drawing>
      </w:r>
      <w:r>
        <w:rPr>
          <w:rFonts w:ascii="Times New Roman" w:eastAsia="Times New Roman" w:hAnsi="Times New Roman" w:cs="Times New Roman"/>
        </w:rPr>
        <w:t>Patients who can leave their home only for brief medical appointments or with special arrangements (e.g., hospital transport for dialysis or chemotherapy) but otherwise meet the criteria above are considered housebound.</w:t>
      </w:r>
    </w:p>
    <w:p w14:paraId="6F6EDB08" w14:textId="77777777" w:rsidR="006F24D9" w:rsidRDefault="006F24D9" w:rsidP="006F24D9">
      <w:pPr>
        <w:ind w:left="24" w:right="9"/>
      </w:pPr>
      <w:r>
        <w:rPr>
          <w:rFonts w:ascii="Times New Roman" w:eastAsia="Times New Roman" w:hAnsi="Times New Roman" w:cs="Times New Roman"/>
        </w:rPr>
        <w:t>Implications for Care Providers:</w:t>
      </w:r>
    </w:p>
    <w:p w14:paraId="0AD5A6D7" w14:textId="77777777" w:rsidR="006F24D9" w:rsidRDefault="006F24D9" w:rsidP="006F24D9">
      <w:pPr>
        <w:numPr>
          <w:ilvl w:val="0"/>
          <w:numId w:val="9"/>
        </w:numPr>
        <w:spacing w:before="0" w:after="131" w:line="271" w:lineRule="auto"/>
        <w:ind w:right="9" w:hanging="211"/>
        <w:jc w:val="both"/>
      </w:pPr>
      <w:r>
        <w:rPr>
          <w:rFonts w:ascii="Times New Roman" w:eastAsia="Times New Roman" w:hAnsi="Times New Roman" w:cs="Times New Roman"/>
        </w:rPr>
        <w:t>District Nurses:</w:t>
      </w:r>
    </w:p>
    <w:p w14:paraId="416E2CFE" w14:textId="77777777" w:rsidR="006F24D9" w:rsidRDefault="006F24D9" w:rsidP="006F24D9">
      <w:pPr>
        <w:ind w:left="24" w:right="9"/>
      </w:pPr>
      <w:r>
        <w:rPr>
          <w:rFonts w:ascii="Times New Roman" w:eastAsia="Times New Roman" w:hAnsi="Times New Roman" w:cs="Times New Roman"/>
        </w:rPr>
        <w:t>Regular home visits for medical or nursing care will be arranged for housebound patients, including medication administration, wound care, and monitoring of chronic conditions.</w:t>
      </w:r>
    </w:p>
    <w:p w14:paraId="3AC0F087" w14:textId="77777777" w:rsidR="006F24D9" w:rsidRDefault="006F24D9" w:rsidP="006F24D9">
      <w:pPr>
        <w:numPr>
          <w:ilvl w:val="0"/>
          <w:numId w:val="9"/>
        </w:numPr>
        <w:spacing w:before="0" w:after="153" w:line="271" w:lineRule="auto"/>
        <w:ind w:right="9" w:hanging="211"/>
        <w:jc w:val="both"/>
      </w:pPr>
      <w:r>
        <w:rPr>
          <w:rFonts w:ascii="Times New Roman" w:eastAsia="Times New Roman" w:hAnsi="Times New Roman" w:cs="Times New Roman"/>
        </w:rPr>
        <w:t>Adult Social Care Providers:</w:t>
      </w:r>
    </w:p>
    <w:p w14:paraId="16D8463C" w14:textId="77777777" w:rsidR="006F24D9" w:rsidRDefault="006F24D9" w:rsidP="006F24D9">
      <w:pPr>
        <w:spacing w:after="147" w:line="250" w:lineRule="auto"/>
        <w:ind w:left="38" w:firstLine="10"/>
      </w:pPr>
      <w:r>
        <w:rPr>
          <w:rFonts w:ascii="Times New Roman" w:eastAsia="Times New Roman" w:hAnsi="Times New Roman" w:cs="Times New Roman"/>
        </w:rPr>
        <w:t>Social care assessments and support services, such as home care assistance, equipment provision, and personal care, will be provided based on the patient's needs.</w:t>
      </w:r>
    </w:p>
    <w:p w14:paraId="020B2173" w14:textId="77777777" w:rsidR="006F24D9" w:rsidRDefault="006F24D9" w:rsidP="006F24D9">
      <w:pPr>
        <w:numPr>
          <w:ilvl w:val="0"/>
          <w:numId w:val="9"/>
        </w:numPr>
        <w:spacing w:before="0" w:after="153" w:line="271" w:lineRule="auto"/>
        <w:ind w:right="9" w:hanging="211"/>
        <w:jc w:val="both"/>
      </w:pPr>
      <w:r>
        <w:rPr>
          <w:rFonts w:ascii="Times New Roman" w:eastAsia="Times New Roman" w:hAnsi="Times New Roman" w:cs="Times New Roman"/>
        </w:rPr>
        <w:t>Primary Care Providers:</w:t>
      </w:r>
    </w:p>
    <w:p w14:paraId="000EEE5B" w14:textId="77777777" w:rsidR="006F24D9" w:rsidRDefault="006F24D9" w:rsidP="006F24D9">
      <w:pPr>
        <w:ind w:left="24" w:right="9"/>
      </w:pPr>
      <w:r>
        <w:rPr>
          <w:rFonts w:ascii="Times New Roman" w:eastAsia="Times New Roman" w:hAnsi="Times New Roman" w:cs="Times New Roman"/>
        </w:rPr>
        <w:t>General practitioners (GPs) and other primary care staff will offer home visits where necessary and arrange remote consultations (via phone or video) where applicable, in line with NHS policy for homebound patients.</w:t>
      </w:r>
    </w:p>
    <w:p w14:paraId="57DAC7AA" w14:textId="77777777" w:rsidR="006F24D9" w:rsidRDefault="006F24D9" w:rsidP="006F24D9">
      <w:pPr>
        <w:ind w:left="24" w:right="9"/>
      </w:pPr>
      <w:r>
        <w:rPr>
          <w:rFonts w:ascii="Times New Roman" w:eastAsia="Times New Roman" w:hAnsi="Times New Roman" w:cs="Times New Roman"/>
        </w:rPr>
        <w:t>Summary:</w:t>
      </w:r>
    </w:p>
    <w:p w14:paraId="7F2AB4D7" w14:textId="77777777" w:rsidR="006F24D9" w:rsidRDefault="006F24D9" w:rsidP="006F24D9">
      <w:pPr>
        <w:ind w:left="24" w:right="9"/>
      </w:pPr>
      <w:r>
        <w:rPr>
          <w:rFonts w:ascii="Times New Roman" w:eastAsia="Times New Roman" w:hAnsi="Times New Roman" w:cs="Times New Roman"/>
        </w:rPr>
        <w:t xml:space="preserve">To ensure coordinated care across health and social services, the agreed definition of a housebound patient should be applied consistently. A housebound patient is typically unable to leave their home </w:t>
      </w:r>
      <w:r>
        <w:rPr>
          <w:noProof/>
        </w:rPr>
        <w:drawing>
          <wp:inline distT="0" distB="0" distL="0" distR="0" wp14:anchorId="05CC27AD" wp14:editId="041AC688">
            <wp:extent cx="3049" cy="6097"/>
            <wp:effectExtent l="0" t="0" r="0" b="0"/>
            <wp:docPr id="4533" name="Picture 4533"/>
            <wp:cNvGraphicFramePr/>
            <a:graphic xmlns:a="http://schemas.openxmlformats.org/drawingml/2006/main">
              <a:graphicData uri="http://schemas.openxmlformats.org/drawingml/2006/picture">
                <pic:pic xmlns:pic="http://schemas.openxmlformats.org/drawingml/2006/picture">
                  <pic:nvPicPr>
                    <pic:cNvPr id="4533" name="Picture 4533"/>
                    <pic:cNvPicPr/>
                  </pic:nvPicPr>
                  <pic:blipFill>
                    <a:blip r:embed="rId13"/>
                    <a:stretch>
                      <a:fillRect/>
                    </a:stretch>
                  </pic:blipFill>
                  <pic:spPr>
                    <a:xfrm>
                      <a:off x="0" y="0"/>
                      <a:ext cx="3049" cy="6097"/>
                    </a:xfrm>
                    <a:prstGeom prst="rect">
                      <a:avLst/>
                    </a:prstGeom>
                  </pic:spPr>
                </pic:pic>
              </a:graphicData>
            </a:graphic>
          </wp:inline>
        </w:drawing>
      </w:r>
      <w:r>
        <w:rPr>
          <w:rFonts w:ascii="Times New Roman" w:eastAsia="Times New Roman" w:hAnsi="Times New Roman" w:cs="Times New Roman"/>
        </w:rPr>
        <w:t>without significant support due to physical, medical, or social barriers. This clear definition ensures that patients who cannot access healthcare independently receive the appropriate level of care in their home setting, optimising resource allocation and service delivery.</w:t>
      </w:r>
    </w:p>
    <w:p w14:paraId="2468A78D" w14:textId="77777777" w:rsidR="006F24D9" w:rsidRDefault="006F24D9" w:rsidP="006F24D9">
      <w:pPr>
        <w:ind w:left="24" w:right="9"/>
      </w:pPr>
      <w:r>
        <w:rPr>
          <w:rFonts w:ascii="Times New Roman" w:eastAsia="Times New Roman" w:hAnsi="Times New Roman" w:cs="Times New Roman"/>
        </w:rPr>
        <w:t>Note: This definition is intended to be a living document and may be subject to future updates based on evolving healthcare needs and policy changes within the NHS.</w:t>
      </w:r>
    </w:p>
    <w:p w14:paraId="630A1BCF" w14:textId="581E776B" w:rsidR="00DE4D2B" w:rsidRDefault="00DE4D2B" w:rsidP="00DE4D2B">
      <w:pPr>
        <w:ind w:left="-5"/>
      </w:pPr>
    </w:p>
    <w:p w14:paraId="1498BD72" w14:textId="671730F1" w:rsidR="00CF73C6" w:rsidRDefault="00716DA5" w:rsidP="00CF73C6">
      <w:pPr>
        <w:rPr>
          <w:rFonts w:ascii="Arial" w:hAnsi="Arial"/>
        </w:rPr>
      </w:pPr>
      <w:r>
        <w:rPr>
          <w:noProof/>
        </w:rPr>
        <w:lastRenderedPageBreak/>
        <w:drawing>
          <wp:inline distT="0" distB="0" distL="0" distR="0" wp14:anchorId="7FBD78C5" wp14:editId="3477D5E6">
            <wp:extent cx="5731510" cy="3223895"/>
            <wp:effectExtent l="0" t="0" r="2540" b="0"/>
            <wp:docPr id="21044298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2983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43146706" w14:textId="2C03D3DE" w:rsidR="00940EC8" w:rsidRPr="00424FEB" w:rsidRDefault="00716DA5" w:rsidP="00FF6FC7">
      <w:pPr>
        <w:jc w:val="center"/>
        <w:rPr>
          <w:rFonts w:ascii="Arial" w:hAnsi="Arial"/>
          <w:color w:val="FF0000"/>
        </w:rPr>
      </w:pPr>
      <w:r>
        <w:rPr>
          <w:noProof/>
        </w:rPr>
        <w:drawing>
          <wp:inline distT="0" distB="0" distL="0" distR="0" wp14:anchorId="29E3BA66" wp14:editId="6178CA97">
            <wp:extent cx="5731510" cy="3223471"/>
            <wp:effectExtent l="0" t="0" r="2540" b="0"/>
            <wp:docPr id="5627132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1325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223471"/>
                    </a:xfrm>
                    <a:prstGeom prst="rect">
                      <a:avLst/>
                    </a:prstGeom>
                  </pic:spPr>
                </pic:pic>
              </a:graphicData>
            </a:graphic>
          </wp:inline>
        </w:drawing>
      </w:r>
    </w:p>
    <w:p w14:paraId="0D2E67FC" w14:textId="424E53F0" w:rsidR="00DD2175" w:rsidRDefault="00940EC8">
      <w:pPr>
        <w:spacing w:after="0" w:line="259" w:lineRule="auto"/>
      </w:pPr>
      <w:r w:rsidRPr="00424FEB">
        <w:rPr>
          <w:rFonts w:ascii="Arial" w:hAnsi="Arial"/>
          <w:color w:val="FF0000"/>
        </w:rPr>
        <w:br w:type="page"/>
      </w:r>
      <w:r w:rsidR="00DD2175">
        <w:lastRenderedPageBreak/>
        <w:t xml:space="preserve"> </w:t>
      </w:r>
    </w:p>
    <w:sectPr w:rsidR="00DD2175" w:rsidSect="001047D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A0A8C"/>
    <w:multiLevelType w:val="hybridMultilevel"/>
    <w:tmpl w:val="C132144E"/>
    <w:lvl w:ilvl="0" w:tplc="5B58B7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27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4DC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3A7C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BABC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5241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7E4A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2A6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4CFF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B164BB"/>
    <w:multiLevelType w:val="hybridMultilevel"/>
    <w:tmpl w:val="6CA2DCBC"/>
    <w:lvl w:ilvl="0" w:tplc="C43E29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1071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EA4D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5806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4EFC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EEAC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A27C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44B8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F213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C544C4"/>
    <w:multiLevelType w:val="hybridMultilevel"/>
    <w:tmpl w:val="8B141F98"/>
    <w:lvl w:ilvl="0" w:tplc="7388CB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00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6496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0027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0C0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444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2246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32A8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3A8B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4C357F"/>
    <w:multiLevelType w:val="hybridMultilevel"/>
    <w:tmpl w:val="0F6CE8B2"/>
    <w:lvl w:ilvl="0" w:tplc="B456FC9A">
      <w:start w:val="1"/>
      <w:numFmt w:val="decimal"/>
      <w:lvlText w:val="%1."/>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043768">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E03242">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64588">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C9DBE">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A0AFA0">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A8615C">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8DA1A">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C8BA9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6747C4E"/>
    <w:multiLevelType w:val="hybridMultilevel"/>
    <w:tmpl w:val="4104C38A"/>
    <w:lvl w:ilvl="0" w:tplc="1184732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6DA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DE07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5894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243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F6F6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2420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C95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4C85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1F1BC5"/>
    <w:multiLevelType w:val="hybridMultilevel"/>
    <w:tmpl w:val="3468F42E"/>
    <w:lvl w:ilvl="0" w:tplc="20AA6D70">
      <w:start w:val="1"/>
      <w:numFmt w:val="decimal"/>
      <w:lvlText w:val="%1."/>
      <w:lvlJc w:val="left"/>
      <w:pPr>
        <w:ind w:left="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E305A">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8C66F8">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CA800">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C0306">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6D64A">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B40A46">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1AF43A">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E5370">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E161D5B"/>
    <w:multiLevelType w:val="hybridMultilevel"/>
    <w:tmpl w:val="D7CE7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EF5C00"/>
    <w:multiLevelType w:val="hybridMultilevel"/>
    <w:tmpl w:val="7C36B4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B17F29"/>
    <w:multiLevelType w:val="hybridMultilevel"/>
    <w:tmpl w:val="97C27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F837CC"/>
    <w:multiLevelType w:val="hybridMultilevel"/>
    <w:tmpl w:val="87DCA71E"/>
    <w:lvl w:ilvl="0" w:tplc="AF70C9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D8ED0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929E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EFE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1EB8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D61E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F0AC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9ADC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3614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C168EB"/>
    <w:multiLevelType w:val="hybridMultilevel"/>
    <w:tmpl w:val="9DEC0074"/>
    <w:lvl w:ilvl="0" w:tplc="0ECAB9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8517875">
    <w:abstractNumId w:val="7"/>
  </w:num>
  <w:num w:numId="2" w16cid:durableId="1777868301">
    <w:abstractNumId w:val="2"/>
  </w:num>
  <w:num w:numId="3" w16cid:durableId="185871660">
    <w:abstractNumId w:val="1"/>
  </w:num>
  <w:num w:numId="4" w16cid:durableId="787429013">
    <w:abstractNumId w:val="4"/>
  </w:num>
  <w:num w:numId="5" w16cid:durableId="1617103758">
    <w:abstractNumId w:val="10"/>
  </w:num>
  <w:num w:numId="6" w16cid:durableId="149253220">
    <w:abstractNumId w:val="9"/>
  </w:num>
  <w:num w:numId="7" w16cid:durableId="180239533">
    <w:abstractNumId w:val="0"/>
  </w:num>
  <w:num w:numId="8" w16cid:durableId="1828937978">
    <w:abstractNumId w:val="3"/>
  </w:num>
  <w:num w:numId="9" w16cid:durableId="2080519810">
    <w:abstractNumId w:val="5"/>
  </w:num>
  <w:num w:numId="10" w16cid:durableId="1126434807">
    <w:abstractNumId w:val="8"/>
  </w:num>
  <w:num w:numId="11" w16cid:durableId="50189991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BE"/>
    <w:rsid w:val="000076D9"/>
    <w:rsid w:val="000130B4"/>
    <w:rsid w:val="00013830"/>
    <w:rsid w:val="00025094"/>
    <w:rsid w:val="0002779E"/>
    <w:rsid w:val="000352E1"/>
    <w:rsid w:val="0004295A"/>
    <w:rsid w:val="00057A81"/>
    <w:rsid w:val="0007349D"/>
    <w:rsid w:val="0007428F"/>
    <w:rsid w:val="00081315"/>
    <w:rsid w:val="00081CC6"/>
    <w:rsid w:val="00093BD3"/>
    <w:rsid w:val="00094BD8"/>
    <w:rsid w:val="00095DFC"/>
    <w:rsid w:val="000962D2"/>
    <w:rsid w:val="00096DAE"/>
    <w:rsid w:val="00097DA1"/>
    <w:rsid w:val="000A122A"/>
    <w:rsid w:val="000A30A8"/>
    <w:rsid w:val="000A59E2"/>
    <w:rsid w:val="000B47D5"/>
    <w:rsid w:val="000C1E17"/>
    <w:rsid w:val="000C2A2C"/>
    <w:rsid w:val="000D3582"/>
    <w:rsid w:val="000E23CE"/>
    <w:rsid w:val="000E2C7B"/>
    <w:rsid w:val="000E2F1C"/>
    <w:rsid w:val="000E7D21"/>
    <w:rsid w:val="000F4D8B"/>
    <w:rsid w:val="000F55EB"/>
    <w:rsid w:val="000F7033"/>
    <w:rsid w:val="001047DF"/>
    <w:rsid w:val="001066AA"/>
    <w:rsid w:val="001111A3"/>
    <w:rsid w:val="00112ECD"/>
    <w:rsid w:val="001143BA"/>
    <w:rsid w:val="00114C00"/>
    <w:rsid w:val="00115860"/>
    <w:rsid w:val="001173E2"/>
    <w:rsid w:val="001324AD"/>
    <w:rsid w:val="00132818"/>
    <w:rsid w:val="00135124"/>
    <w:rsid w:val="00136E22"/>
    <w:rsid w:val="00137226"/>
    <w:rsid w:val="00142BAE"/>
    <w:rsid w:val="001450F2"/>
    <w:rsid w:val="00150C4F"/>
    <w:rsid w:val="00162BAE"/>
    <w:rsid w:val="00164059"/>
    <w:rsid w:val="0018769A"/>
    <w:rsid w:val="0019069D"/>
    <w:rsid w:val="00196559"/>
    <w:rsid w:val="00196FA4"/>
    <w:rsid w:val="001A1DC7"/>
    <w:rsid w:val="001C1B0D"/>
    <w:rsid w:val="001C4780"/>
    <w:rsid w:val="001C5949"/>
    <w:rsid w:val="001D0280"/>
    <w:rsid w:val="001D4B58"/>
    <w:rsid w:val="001D6E74"/>
    <w:rsid w:val="001E471E"/>
    <w:rsid w:val="001F57E2"/>
    <w:rsid w:val="0020451A"/>
    <w:rsid w:val="00205ED5"/>
    <w:rsid w:val="00206412"/>
    <w:rsid w:val="002149F0"/>
    <w:rsid w:val="00217EBE"/>
    <w:rsid w:val="002261CD"/>
    <w:rsid w:val="0022772A"/>
    <w:rsid w:val="002304A3"/>
    <w:rsid w:val="0023489D"/>
    <w:rsid w:val="00237C40"/>
    <w:rsid w:val="00247491"/>
    <w:rsid w:val="00253BAC"/>
    <w:rsid w:val="00255079"/>
    <w:rsid w:val="00255D38"/>
    <w:rsid w:val="00262945"/>
    <w:rsid w:val="00265B20"/>
    <w:rsid w:val="0026790F"/>
    <w:rsid w:val="00270328"/>
    <w:rsid w:val="00271C03"/>
    <w:rsid w:val="00273CB4"/>
    <w:rsid w:val="00292A25"/>
    <w:rsid w:val="002A1F1B"/>
    <w:rsid w:val="002B00E6"/>
    <w:rsid w:val="002B4576"/>
    <w:rsid w:val="002B701B"/>
    <w:rsid w:val="002B735E"/>
    <w:rsid w:val="002C1047"/>
    <w:rsid w:val="002C1D64"/>
    <w:rsid w:val="002C442D"/>
    <w:rsid w:val="002D10D7"/>
    <w:rsid w:val="002D1DE8"/>
    <w:rsid w:val="002F0602"/>
    <w:rsid w:val="002F0641"/>
    <w:rsid w:val="002F5DE2"/>
    <w:rsid w:val="003052B9"/>
    <w:rsid w:val="00310474"/>
    <w:rsid w:val="00311B91"/>
    <w:rsid w:val="00311E0D"/>
    <w:rsid w:val="00314DA4"/>
    <w:rsid w:val="00326CA8"/>
    <w:rsid w:val="00326F28"/>
    <w:rsid w:val="00333193"/>
    <w:rsid w:val="00334ED0"/>
    <w:rsid w:val="003350FD"/>
    <w:rsid w:val="00342D9C"/>
    <w:rsid w:val="0034584B"/>
    <w:rsid w:val="00347B37"/>
    <w:rsid w:val="0035058B"/>
    <w:rsid w:val="00351C33"/>
    <w:rsid w:val="0035566C"/>
    <w:rsid w:val="00363DDC"/>
    <w:rsid w:val="00364AD4"/>
    <w:rsid w:val="003706C1"/>
    <w:rsid w:val="003737AE"/>
    <w:rsid w:val="00374E72"/>
    <w:rsid w:val="00383017"/>
    <w:rsid w:val="00383334"/>
    <w:rsid w:val="00385A07"/>
    <w:rsid w:val="003B6988"/>
    <w:rsid w:val="003D16B7"/>
    <w:rsid w:val="003D34B7"/>
    <w:rsid w:val="003D37DB"/>
    <w:rsid w:val="003E10FF"/>
    <w:rsid w:val="003E6FAF"/>
    <w:rsid w:val="003F08B0"/>
    <w:rsid w:val="00402FA3"/>
    <w:rsid w:val="00403502"/>
    <w:rsid w:val="00404126"/>
    <w:rsid w:val="004042BC"/>
    <w:rsid w:val="00404AF8"/>
    <w:rsid w:val="00412138"/>
    <w:rsid w:val="0041502F"/>
    <w:rsid w:val="00415969"/>
    <w:rsid w:val="0041599F"/>
    <w:rsid w:val="00424046"/>
    <w:rsid w:val="00424FEB"/>
    <w:rsid w:val="004262B0"/>
    <w:rsid w:val="00430275"/>
    <w:rsid w:val="00441162"/>
    <w:rsid w:val="0044381E"/>
    <w:rsid w:val="004440B1"/>
    <w:rsid w:val="0044503C"/>
    <w:rsid w:val="004545EA"/>
    <w:rsid w:val="0045641E"/>
    <w:rsid w:val="004663A2"/>
    <w:rsid w:val="00467A0D"/>
    <w:rsid w:val="0047219C"/>
    <w:rsid w:val="00472DFC"/>
    <w:rsid w:val="004749DE"/>
    <w:rsid w:val="00477EBC"/>
    <w:rsid w:val="00491926"/>
    <w:rsid w:val="004A72CF"/>
    <w:rsid w:val="004A7BC0"/>
    <w:rsid w:val="004B0B64"/>
    <w:rsid w:val="004B1EF4"/>
    <w:rsid w:val="004B2672"/>
    <w:rsid w:val="004B74CF"/>
    <w:rsid w:val="004C24F3"/>
    <w:rsid w:val="004D3283"/>
    <w:rsid w:val="004F76BE"/>
    <w:rsid w:val="005022C5"/>
    <w:rsid w:val="005034FF"/>
    <w:rsid w:val="00506DB3"/>
    <w:rsid w:val="005073CD"/>
    <w:rsid w:val="00513DB8"/>
    <w:rsid w:val="00516612"/>
    <w:rsid w:val="00523F56"/>
    <w:rsid w:val="0052788F"/>
    <w:rsid w:val="00551BB1"/>
    <w:rsid w:val="00552EA9"/>
    <w:rsid w:val="0056026A"/>
    <w:rsid w:val="0057258E"/>
    <w:rsid w:val="005769A2"/>
    <w:rsid w:val="00583390"/>
    <w:rsid w:val="0058552F"/>
    <w:rsid w:val="00587696"/>
    <w:rsid w:val="00587A3C"/>
    <w:rsid w:val="005A48EF"/>
    <w:rsid w:val="005B17CA"/>
    <w:rsid w:val="005C17D2"/>
    <w:rsid w:val="005C7215"/>
    <w:rsid w:val="005D4599"/>
    <w:rsid w:val="005D723C"/>
    <w:rsid w:val="005E0ED3"/>
    <w:rsid w:val="005F14D9"/>
    <w:rsid w:val="005F5C48"/>
    <w:rsid w:val="00600DD7"/>
    <w:rsid w:val="0060501C"/>
    <w:rsid w:val="006056DE"/>
    <w:rsid w:val="006208A7"/>
    <w:rsid w:val="0062095D"/>
    <w:rsid w:val="00622D62"/>
    <w:rsid w:val="00624020"/>
    <w:rsid w:val="006242FF"/>
    <w:rsid w:val="00626F89"/>
    <w:rsid w:val="00630EEC"/>
    <w:rsid w:val="006316C8"/>
    <w:rsid w:val="00634E7E"/>
    <w:rsid w:val="00634FB4"/>
    <w:rsid w:val="006352A4"/>
    <w:rsid w:val="00640951"/>
    <w:rsid w:val="00646BEC"/>
    <w:rsid w:val="00647ED0"/>
    <w:rsid w:val="00652587"/>
    <w:rsid w:val="006601FE"/>
    <w:rsid w:val="00666998"/>
    <w:rsid w:val="00666C49"/>
    <w:rsid w:val="006849A2"/>
    <w:rsid w:val="00692560"/>
    <w:rsid w:val="00693239"/>
    <w:rsid w:val="006B0756"/>
    <w:rsid w:val="006B2B7C"/>
    <w:rsid w:val="006C5D18"/>
    <w:rsid w:val="006C6D8F"/>
    <w:rsid w:val="006C763F"/>
    <w:rsid w:val="006D1614"/>
    <w:rsid w:val="006D1B10"/>
    <w:rsid w:val="006D65E3"/>
    <w:rsid w:val="006E006B"/>
    <w:rsid w:val="006E1FCB"/>
    <w:rsid w:val="006F24D9"/>
    <w:rsid w:val="006F4154"/>
    <w:rsid w:val="006F5FDD"/>
    <w:rsid w:val="006F6D04"/>
    <w:rsid w:val="006F6E26"/>
    <w:rsid w:val="00710903"/>
    <w:rsid w:val="00716DA5"/>
    <w:rsid w:val="00723CBD"/>
    <w:rsid w:val="00727187"/>
    <w:rsid w:val="00732153"/>
    <w:rsid w:val="007324CE"/>
    <w:rsid w:val="00737F27"/>
    <w:rsid w:val="00741F1E"/>
    <w:rsid w:val="007422A2"/>
    <w:rsid w:val="00743691"/>
    <w:rsid w:val="00746523"/>
    <w:rsid w:val="00746CCB"/>
    <w:rsid w:val="00752E8B"/>
    <w:rsid w:val="00760516"/>
    <w:rsid w:val="007631DD"/>
    <w:rsid w:val="00763FC1"/>
    <w:rsid w:val="00764BAF"/>
    <w:rsid w:val="00765F73"/>
    <w:rsid w:val="0077446B"/>
    <w:rsid w:val="00777527"/>
    <w:rsid w:val="00782139"/>
    <w:rsid w:val="007871E7"/>
    <w:rsid w:val="00790673"/>
    <w:rsid w:val="007916A3"/>
    <w:rsid w:val="007A0E91"/>
    <w:rsid w:val="007C08D2"/>
    <w:rsid w:val="007D22FC"/>
    <w:rsid w:val="007D241C"/>
    <w:rsid w:val="007D3811"/>
    <w:rsid w:val="007D7426"/>
    <w:rsid w:val="007E05FF"/>
    <w:rsid w:val="007E3715"/>
    <w:rsid w:val="007E3B6F"/>
    <w:rsid w:val="007E7AE6"/>
    <w:rsid w:val="007F1F41"/>
    <w:rsid w:val="007F2520"/>
    <w:rsid w:val="007F5663"/>
    <w:rsid w:val="007F7500"/>
    <w:rsid w:val="007F775B"/>
    <w:rsid w:val="00800024"/>
    <w:rsid w:val="00801C10"/>
    <w:rsid w:val="00802E4D"/>
    <w:rsid w:val="0081561A"/>
    <w:rsid w:val="00835A14"/>
    <w:rsid w:val="00837D14"/>
    <w:rsid w:val="00840E8B"/>
    <w:rsid w:val="0084164C"/>
    <w:rsid w:val="00842AA0"/>
    <w:rsid w:val="00843BA0"/>
    <w:rsid w:val="0084445B"/>
    <w:rsid w:val="00855BDD"/>
    <w:rsid w:val="00856A27"/>
    <w:rsid w:val="00862553"/>
    <w:rsid w:val="00870EEF"/>
    <w:rsid w:val="0087254E"/>
    <w:rsid w:val="00873037"/>
    <w:rsid w:val="00874DF4"/>
    <w:rsid w:val="00880630"/>
    <w:rsid w:val="008831EA"/>
    <w:rsid w:val="008868EA"/>
    <w:rsid w:val="008A1361"/>
    <w:rsid w:val="008B0961"/>
    <w:rsid w:val="008B12D7"/>
    <w:rsid w:val="008C3124"/>
    <w:rsid w:val="008C4422"/>
    <w:rsid w:val="008D4814"/>
    <w:rsid w:val="008D4C5A"/>
    <w:rsid w:val="008E5389"/>
    <w:rsid w:val="008E6A94"/>
    <w:rsid w:val="008F1238"/>
    <w:rsid w:val="008F4810"/>
    <w:rsid w:val="009006F6"/>
    <w:rsid w:val="009066BC"/>
    <w:rsid w:val="009127E8"/>
    <w:rsid w:val="00913528"/>
    <w:rsid w:val="009137DE"/>
    <w:rsid w:val="0091602B"/>
    <w:rsid w:val="00917FB4"/>
    <w:rsid w:val="0092022A"/>
    <w:rsid w:val="00920B10"/>
    <w:rsid w:val="00940EC8"/>
    <w:rsid w:val="00943138"/>
    <w:rsid w:val="009468C5"/>
    <w:rsid w:val="00951952"/>
    <w:rsid w:val="0095591C"/>
    <w:rsid w:val="00960220"/>
    <w:rsid w:val="0096026D"/>
    <w:rsid w:val="00965C3D"/>
    <w:rsid w:val="00966198"/>
    <w:rsid w:val="009825CD"/>
    <w:rsid w:val="0098351B"/>
    <w:rsid w:val="009907F7"/>
    <w:rsid w:val="009A1804"/>
    <w:rsid w:val="009A7860"/>
    <w:rsid w:val="009B3394"/>
    <w:rsid w:val="009B5749"/>
    <w:rsid w:val="009C2B00"/>
    <w:rsid w:val="009D0402"/>
    <w:rsid w:val="009D5BFC"/>
    <w:rsid w:val="009E2E9A"/>
    <w:rsid w:val="009E5AD5"/>
    <w:rsid w:val="009E75C5"/>
    <w:rsid w:val="009F48DC"/>
    <w:rsid w:val="009F4EE8"/>
    <w:rsid w:val="009F6B22"/>
    <w:rsid w:val="00A05AD0"/>
    <w:rsid w:val="00A071F1"/>
    <w:rsid w:val="00A123AE"/>
    <w:rsid w:val="00A13AFA"/>
    <w:rsid w:val="00A22B1E"/>
    <w:rsid w:val="00A25D53"/>
    <w:rsid w:val="00A3247A"/>
    <w:rsid w:val="00A40AA0"/>
    <w:rsid w:val="00A40CEA"/>
    <w:rsid w:val="00A41933"/>
    <w:rsid w:val="00A5504C"/>
    <w:rsid w:val="00A56B1C"/>
    <w:rsid w:val="00A63CFD"/>
    <w:rsid w:val="00A65C22"/>
    <w:rsid w:val="00A879C5"/>
    <w:rsid w:val="00AA7C82"/>
    <w:rsid w:val="00AB3CA9"/>
    <w:rsid w:val="00AB7FEE"/>
    <w:rsid w:val="00AC700E"/>
    <w:rsid w:val="00AC79AD"/>
    <w:rsid w:val="00AD0F18"/>
    <w:rsid w:val="00AD31DD"/>
    <w:rsid w:val="00AE15CA"/>
    <w:rsid w:val="00AE1D14"/>
    <w:rsid w:val="00AF2435"/>
    <w:rsid w:val="00AF2AF3"/>
    <w:rsid w:val="00B1109C"/>
    <w:rsid w:val="00B21E25"/>
    <w:rsid w:val="00B240C3"/>
    <w:rsid w:val="00B36711"/>
    <w:rsid w:val="00B44365"/>
    <w:rsid w:val="00B468B0"/>
    <w:rsid w:val="00B56B30"/>
    <w:rsid w:val="00B5764D"/>
    <w:rsid w:val="00B61062"/>
    <w:rsid w:val="00B72C22"/>
    <w:rsid w:val="00B77ECB"/>
    <w:rsid w:val="00B82F96"/>
    <w:rsid w:val="00B87256"/>
    <w:rsid w:val="00B92962"/>
    <w:rsid w:val="00BA76B4"/>
    <w:rsid w:val="00BB5D56"/>
    <w:rsid w:val="00BF2ABF"/>
    <w:rsid w:val="00C05982"/>
    <w:rsid w:val="00C15F64"/>
    <w:rsid w:val="00C202CC"/>
    <w:rsid w:val="00C22AB5"/>
    <w:rsid w:val="00C30A4F"/>
    <w:rsid w:val="00C35165"/>
    <w:rsid w:val="00C35DB7"/>
    <w:rsid w:val="00C41594"/>
    <w:rsid w:val="00C41D9D"/>
    <w:rsid w:val="00C42470"/>
    <w:rsid w:val="00C443AE"/>
    <w:rsid w:val="00C45EEF"/>
    <w:rsid w:val="00C525ED"/>
    <w:rsid w:val="00C541EF"/>
    <w:rsid w:val="00C55F02"/>
    <w:rsid w:val="00C56511"/>
    <w:rsid w:val="00C5674C"/>
    <w:rsid w:val="00C64AEA"/>
    <w:rsid w:val="00C66953"/>
    <w:rsid w:val="00C67256"/>
    <w:rsid w:val="00C709C7"/>
    <w:rsid w:val="00C77715"/>
    <w:rsid w:val="00C81C0F"/>
    <w:rsid w:val="00C91481"/>
    <w:rsid w:val="00C924E9"/>
    <w:rsid w:val="00C92FF9"/>
    <w:rsid w:val="00C959EA"/>
    <w:rsid w:val="00CA1C95"/>
    <w:rsid w:val="00CA1E31"/>
    <w:rsid w:val="00CA3E7B"/>
    <w:rsid w:val="00CB126C"/>
    <w:rsid w:val="00CB1C83"/>
    <w:rsid w:val="00CB7F83"/>
    <w:rsid w:val="00CC2C64"/>
    <w:rsid w:val="00CC42EA"/>
    <w:rsid w:val="00CC5D8B"/>
    <w:rsid w:val="00CD34C3"/>
    <w:rsid w:val="00CE0177"/>
    <w:rsid w:val="00CE0FC1"/>
    <w:rsid w:val="00CE326F"/>
    <w:rsid w:val="00CE3700"/>
    <w:rsid w:val="00CE45B1"/>
    <w:rsid w:val="00CE58FA"/>
    <w:rsid w:val="00CF0B3E"/>
    <w:rsid w:val="00CF73C6"/>
    <w:rsid w:val="00D1103D"/>
    <w:rsid w:val="00D11222"/>
    <w:rsid w:val="00D21684"/>
    <w:rsid w:val="00D2191A"/>
    <w:rsid w:val="00D2755B"/>
    <w:rsid w:val="00D3209A"/>
    <w:rsid w:val="00D36D8C"/>
    <w:rsid w:val="00D44030"/>
    <w:rsid w:val="00D4491C"/>
    <w:rsid w:val="00D551AA"/>
    <w:rsid w:val="00DA2091"/>
    <w:rsid w:val="00DA3428"/>
    <w:rsid w:val="00DA4E4E"/>
    <w:rsid w:val="00DA5499"/>
    <w:rsid w:val="00DB1A99"/>
    <w:rsid w:val="00DB50C4"/>
    <w:rsid w:val="00DB526A"/>
    <w:rsid w:val="00DC36F3"/>
    <w:rsid w:val="00DC3A8E"/>
    <w:rsid w:val="00DC6D3A"/>
    <w:rsid w:val="00DD1AC0"/>
    <w:rsid w:val="00DD1E7D"/>
    <w:rsid w:val="00DD2175"/>
    <w:rsid w:val="00DE4D2B"/>
    <w:rsid w:val="00DE5193"/>
    <w:rsid w:val="00DF0B6A"/>
    <w:rsid w:val="00DF5086"/>
    <w:rsid w:val="00E02878"/>
    <w:rsid w:val="00E02AE8"/>
    <w:rsid w:val="00E13A47"/>
    <w:rsid w:val="00E1544E"/>
    <w:rsid w:val="00E15DFD"/>
    <w:rsid w:val="00E248BC"/>
    <w:rsid w:val="00E26A4C"/>
    <w:rsid w:val="00E26DD1"/>
    <w:rsid w:val="00E31AD0"/>
    <w:rsid w:val="00E3319A"/>
    <w:rsid w:val="00E47264"/>
    <w:rsid w:val="00E52878"/>
    <w:rsid w:val="00E5369E"/>
    <w:rsid w:val="00E57102"/>
    <w:rsid w:val="00E632FB"/>
    <w:rsid w:val="00E737BB"/>
    <w:rsid w:val="00E800FC"/>
    <w:rsid w:val="00E827BB"/>
    <w:rsid w:val="00EA1CF8"/>
    <w:rsid w:val="00EA401B"/>
    <w:rsid w:val="00EA681D"/>
    <w:rsid w:val="00EB7F49"/>
    <w:rsid w:val="00EE13EE"/>
    <w:rsid w:val="00EE2187"/>
    <w:rsid w:val="00EE77FA"/>
    <w:rsid w:val="00EF0C1C"/>
    <w:rsid w:val="00EF6870"/>
    <w:rsid w:val="00F01E53"/>
    <w:rsid w:val="00F02A51"/>
    <w:rsid w:val="00F044AB"/>
    <w:rsid w:val="00F07864"/>
    <w:rsid w:val="00F1599B"/>
    <w:rsid w:val="00F2154F"/>
    <w:rsid w:val="00F230EA"/>
    <w:rsid w:val="00F267D1"/>
    <w:rsid w:val="00F3542F"/>
    <w:rsid w:val="00F36824"/>
    <w:rsid w:val="00F42A89"/>
    <w:rsid w:val="00F42D07"/>
    <w:rsid w:val="00F42EB2"/>
    <w:rsid w:val="00F457A6"/>
    <w:rsid w:val="00F4647A"/>
    <w:rsid w:val="00F471C8"/>
    <w:rsid w:val="00F47538"/>
    <w:rsid w:val="00F61AFB"/>
    <w:rsid w:val="00F7293C"/>
    <w:rsid w:val="00F72AA1"/>
    <w:rsid w:val="00F75649"/>
    <w:rsid w:val="00F77F11"/>
    <w:rsid w:val="00F82850"/>
    <w:rsid w:val="00F909C1"/>
    <w:rsid w:val="00F9570B"/>
    <w:rsid w:val="00FA04B8"/>
    <w:rsid w:val="00FA1896"/>
    <w:rsid w:val="00FC48FC"/>
    <w:rsid w:val="00FD256C"/>
    <w:rsid w:val="00FD47C9"/>
    <w:rsid w:val="00FE23A5"/>
    <w:rsid w:val="00FE472F"/>
    <w:rsid w:val="00FF06E0"/>
    <w:rsid w:val="00FF1764"/>
    <w:rsid w:val="00FF1A40"/>
    <w:rsid w:val="00FF5EEE"/>
    <w:rsid w:val="00FF6FC7"/>
    <w:rsid w:val="00FF7557"/>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3522"/>
  <w15:chartTrackingRefBased/>
  <w15:docId w15:val="{6645D752-D2DB-4A55-A1FE-B3C32C79C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04295A"/>
    <w:pPr>
      <w:keepNext/>
      <w:keepLines/>
      <w:spacing w:before="0" w:after="0" w:line="259" w:lineRule="auto"/>
      <w:ind w:left="87" w:hanging="10"/>
      <w:jc w:val="center"/>
      <w:outlineLvl w:val="0"/>
    </w:pPr>
    <w:rPr>
      <w:rFonts w:ascii="Calibri" w:eastAsia="Calibri" w:hAnsi="Calibri" w:cs="Calibri"/>
      <w:color w:val="000000"/>
      <w:kern w:val="2"/>
      <w:sz w:val="36"/>
      <w:szCs w:val="24"/>
      <w:lang w:eastAsia="en-GB"/>
      <w14:ligatures w14:val="standardContextual"/>
    </w:rPr>
  </w:style>
  <w:style w:type="paragraph" w:styleId="Heading2">
    <w:name w:val="heading 2"/>
    <w:next w:val="Normal"/>
    <w:link w:val="Heading2Char"/>
    <w:uiPriority w:val="9"/>
    <w:unhideWhenUsed/>
    <w:qFormat/>
    <w:rsid w:val="0004295A"/>
    <w:pPr>
      <w:keepNext/>
      <w:keepLines/>
      <w:spacing w:before="0" w:after="220" w:line="259" w:lineRule="auto"/>
      <w:ind w:left="10" w:hanging="10"/>
      <w:outlineLvl w:val="1"/>
    </w:pPr>
    <w:rPr>
      <w:rFonts w:ascii="Calibri" w:eastAsia="Calibri" w:hAnsi="Calibri" w:cs="Calibri"/>
      <w:b/>
      <w:color w:val="000000"/>
      <w:kern w:val="2"/>
      <w:sz w:val="24"/>
      <w:szCs w:val="24"/>
      <w:lang w:eastAsia="en-GB"/>
      <w14:ligatures w14:val="standardContextual"/>
    </w:rPr>
  </w:style>
  <w:style w:type="paragraph" w:styleId="Heading3">
    <w:name w:val="heading 3"/>
    <w:next w:val="Normal"/>
    <w:link w:val="Heading3Char"/>
    <w:uiPriority w:val="9"/>
    <w:unhideWhenUsed/>
    <w:qFormat/>
    <w:rsid w:val="00DD2175"/>
    <w:pPr>
      <w:keepNext/>
      <w:keepLines/>
      <w:spacing w:before="0" w:after="220" w:line="259" w:lineRule="auto"/>
      <w:ind w:left="10" w:hanging="10"/>
      <w:outlineLvl w:val="2"/>
    </w:pPr>
    <w:rPr>
      <w:rFonts w:ascii="Calibri" w:eastAsia="Calibri" w:hAnsi="Calibri" w:cs="Calibri"/>
      <w:color w:val="000000"/>
      <w:kern w:val="2"/>
      <w:sz w:val="24"/>
      <w:szCs w:val="24"/>
      <w:u w:val="single" w:color="000000"/>
      <w:lang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769A2"/>
    <w:pPr>
      <w:ind w:left="1440" w:hanging="720"/>
    </w:pPr>
    <w:rPr>
      <w:rFonts w:ascii="Arial" w:eastAsia="Times New Roman" w:hAnsi="Arial" w:cs="Times New Roman"/>
      <w:szCs w:val="20"/>
    </w:rPr>
  </w:style>
  <w:style w:type="character" w:customStyle="1" w:styleId="BodyTextIndentChar">
    <w:name w:val="Body Text Indent Char"/>
    <w:basedOn w:val="DefaultParagraphFont"/>
    <w:link w:val="BodyTextIndent"/>
    <w:rsid w:val="005769A2"/>
    <w:rPr>
      <w:rFonts w:ascii="Arial" w:eastAsia="Times New Roman" w:hAnsi="Arial" w:cs="Times New Roman"/>
      <w:szCs w:val="20"/>
    </w:rPr>
  </w:style>
  <w:style w:type="paragraph" w:styleId="BodyTextIndent2">
    <w:name w:val="Body Text Indent 2"/>
    <w:basedOn w:val="Normal"/>
    <w:link w:val="BodyTextIndent2Char"/>
    <w:rsid w:val="005769A2"/>
    <w:pPr>
      <w:ind w:left="1440" w:hanging="720"/>
      <w:jc w:val="both"/>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5769A2"/>
    <w:rPr>
      <w:rFonts w:ascii="Arial" w:eastAsia="Times New Roman" w:hAnsi="Arial" w:cs="Times New Roman"/>
      <w:szCs w:val="20"/>
    </w:rPr>
  </w:style>
  <w:style w:type="paragraph" w:styleId="BodyTextIndent3">
    <w:name w:val="Body Text Indent 3"/>
    <w:basedOn w:val="Normal"/>
    <w:link w:val="BodyTextIndent3Char"/>
    <w:rsid w:val="005769A2"/>
    <w:pPr>
      <w:tabs>
        <w:tab w:val="left" w:pos="1418"/>
      </w:tabs>
      <w:ind w:left="1418" w:hanging="698"/>
    </w:pPr>
    <w:rPr>
      <w:rFonts w:ascii="Arial" w:eastAsia="Times New Roman" w:hAnsi="Arial" w:cs="Arial"/>
    </w:rPr>
  </w:style>
  <w:style w:type="character" w:customStyle="1" w:styleId="BodyTextIndent3Char">
    <w:name w:val="Body Text Indent 3 Char"/>
    <w:basedOn w:val="DefaultParagraphFont"/>
    <w:link w:val="BodyTextIndent3"/>
    <w:rsid w:val="005769A2"/>
    <w:rPr>
      <w:rFonts w:ascii="Arial" w:eastAsia="Times New Roman" w:hAnsi="Arial" w:cs="Arial"/>
    </w:rPr>
  </w:style>
  <w:style w:type="paragraph" w:styleId="ListParagraph">
    <w:name w:val="List Paragraph"/>
    <w:basedOn w:val="Normal"/>
    <w:uiPriority w:val="34"/>
    <w:qFormat/>
    <w:rsid w:val="008E6A94"/>
    <w:pPr>
      <w:ind w:left="720"/>
      <w:contextualSpacing/>
    </w:pPr>
  </w:style>
  <w:style w:type="paragraph" w:styleId="NormalWeb">
    <w:name w:val="Normal (Web)"/>
    <w:basedOn w:val="Normal"/>
    <w:uiPriority w:val="99"/>
    <w:semiHidden/>
    <w:unhideWhenUsed/>
    <w:rsid w:val="005E0ED3"/>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E0ED3"/>
    <w:rPr>
      <w:color w:val="0563C1" w:themeColor="hyperlink"/>
      <w:u w:val="single"/>
    </w:rPr>
  </w:style>
  <w:style w:type="character" w:styleId="UnresolvedMention">
    <w:name w:val="Unresolved Mention"/>
    <w:basedOn w:val="DefaultParagraphFont"/>
    <w:uiPriority w:val="99"/>
    <w:semiHidden/>
    <w:unhideWhenUsed/>
    <w:rsid w:val="005E0ED3"/>
    <w:rPr>
      <w:color w:val="605E5C"/>
      <w:shd w:val="clear" w:color="auto" w:fill="E1DFDD"/>
    </w:rPr>
  </w:style>
  <w:style w:type="character" w:styleId="Strong">
    <w:name w:val="Strong"/>
    <w:basedOn w:val="DefaultParagraphFont"/>
    <w:uiPriority w:val="22"/>
    <w:qFormat/>
    <w:rsid w:val="00383334"/>
    <w:rPr>
      <w:b/>
      <w:bCs/>
    </w:rPr>
  </w:style>
  <w:style w:type="paragraph" w:customStyle="1" w:styleId="size-181">
    <w:name w:val="size-181"/>
    <w:basedOn w:val="Normal"/>
    <w:rsid w:val="0007349D"/>
    <w:pPr>
      <w:spacing w:before="100" w:beforeAutospacing="1" w:after="100" w:afterAutospacing="1"/>
    </w:pPr>
    <w:rPr>
      <w:rFonts w:ascii="Calibri" w:hAnsi="Calibri" w:cs="Calibri"/>
      <w:lang w:eastAsia="en-GB"/>
    </w:rPr>
  </w:style>
  <w:style w:type="paragraph" w:customStyle="1" w:styleId="size-151">
    <w:name w:val="size-151"/>
    <w:basedOn w:val="Normal"/>
    <w:rsid w:val="0007349D"/>
    <w:pPr>
      <w:spacing w:before="100" w:beforeAutospacing="1" w:after="100" w:afterAutospacing="1"/>
    </w:pPr>
    <w:rPr>
      <w:rFonts w:ascii="Calibri" w:hAnsi="Calibri" w:cs="Calibri"/>
      <w:lang w:eastAsia="en-GB"/>
    </w:rPr>
  </w:style>
  <w:style w:type="paragraph" w:customStyle="1" w:styleId="Standard">
    <w:name w:val="Standard"/>
    <w:rsid w:val="009D5BFC"/>
    <w:pPr>
      <w:suppressAutoHyphens/>
      <w:autoSpaceDN w:val="0"/>
      <w:spacing w:before="0" w:after="0"/>
      <w:textAlignment w:val="baseline"/>
    </w:pPr>
    <w:rPr>
      <w:rFonts w:ascii="Liberation Serif" w:eastAsia="NSimSun" w:hAnsi="Liberation Serif" w:cs="Arial"/>
      <w:kern w:val="3"/>
      <w:sz w:val="24"/>
      <w:szCs w:val="24"/>
      <w:lang w:eastAsia="zh-CN" w:bidi="hi-IN"/>
    </w:rPr>
  </w:style>
  <w:style w:type="paragraph" w:customStyle="1" w:styleId="Default">
    <w:name w:val="Default"/>
    <w:rsid w:val="00C42470"/>
    <w:pPr>
      <w:autoSpaceDE w:val="0"/>
      <w:autoSpaceDN w:val="0"/>
      <w:adjustRightInd w:val="0"/>
      <w:spacing w:before="0" w:after="0"/>
    </w:pPr>
    <w:rPr>
      <w:rFonts w:ascii="Calibri" w:hAnsi="Calibri" w:cs="Calibri"/>
      <w:color w:val="000000"/>
      <w:sz w:val="24"/>
      <w:szCs w:val="24"/>
    </w:rPr>
  </w:style>
  <w:style w:type="character" w:customStyle="1" w:styleId="Heading1Char">
    <w:name w:val="Heading 1 Char"/>
    <w:basedOn w:val="DefaultParagraphFont"/>
    <w:link w:val="Heading1"/>
    <w:rsid w:val="0004295A"/>
    <w:rPr>
      <w:rFonts w:ascii="Calibri" w:eastAsia="Calibri" w:hAnsi="Calibri" w:cs="Calibri"/>
      <w:color w:val="000000"/>
      <w:kern w:val="2"/>
      <w:sz w:val="36"/>
      <w:szCs w:val="24"/>
      <w:lang w:eastAsia="en-GB"/>
      <w14:ligatures w14:val="standardContextual"/>
    </w:rPr>
  </w:style>
  <w:style w:type="character" w:customStyle="1" w:styleId="Heading2Char">
    <w:name w:val="Heading 2 Char"/>
    <w:basedOn w:val="DefaultParagraphFont"/>
    <w:link w:val="Heading2"/>
    <w:rsid w:val="0004295A"/>
    <w:rPr>
      <w:rFonts w:ascii="Calibri" w:eastAsia="Calibri" w:hAnsi="Calibri" w:cs="Calibri"/>
      <w:b/>
      <w:color w:val="000000"/>
      <w:kern w:val="2"/>
      <w:sz w:val="24"/>
      <w:szCs w:val="24"/>
      <w:lang w:eastAsia="en-GB"/>
      <w14:ligatures w14:val="standardContextual"/>
    </w:rPr>
  </w:style>
  <w:style w:type="table" w:styleId="TableGrid">
    <w:name w:val="Table Grid"/>
    <w:basedOn w:val="TableNormal"/>
    <w:uiPriority w:val="59"/>
    <w:rsid w:val="002A1F1B"/>
    <w:pPr>
      <w:spacing w:before="0"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2175"/>
    <w:rPr>
      <w:rFonts w:ascii="Calibri" w:eastAsia="Calibri" w:hAnsi="Calibri" w:cs="Calibri"/>
      <w:color w:val="000000"/>
      <w:kern w:val="2"/>
      <w:sz w:val="24"/>
      <w:szCs w:val="24"/>
      <w:u w:val="single" w:color="000000"/>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95070">
      <w:bodyDiv w:val="1"/>
      <w:marLeft w:val="0"/>
      <w:marRight w:val="0"/>
      <w:marTop w:val="0"/>
      <w:marBottom w:val="0"/>
      <w:divBdr>
        <w:top w:val="none" w:sz="0" w:space="0" w:color="auto"/>
        <w:left w:val="none" w:sz="0" w:space="0" w:color="auto"/>
        <w:bottom w:val="none" w:sz="0" w:space="0" w:color="auto"/>
        <w:right w:val="none" w:sz="0" w:space="0" w:color="auto"/>
      </w:divBdr>
    </w:div>
    <w:div w:id="46757798">
      <w:bodyDiv w:val="1"/>
      <w:marLeft w:val="0"/>
      <w:marRight w:val="0"/>
      <w:marTop w:val="0"/>
      <w:marBottom w:val="0"/>
      <w:divBdr>
        <w:top w:val="none" w:sz="0" w:space="0" w:color="auto"/>
        <w:left w:val="none" w:sz="0" w:space="0" w:color="auto"/>
        <w:bottom w:val="none" w:sz="0" w:space="0" w:color="auto"/>
        <w:right w:val="none" w:sz="0" w:space="0" w:color="auto"/>
      </w:divBdr>
    </w:div>
    <w:div w:id="53815330">
      <w:bodyDiv w:val="1"/>
      <w:marLeft w:val="0"/>
      <w:marRight w:val="0"/>
      <w:marTop w:val="0"/>
      <w:marBottom w:val="0"/>
      <w:divBdr>
        <w:top w:val="none" w:sz="0" w:space="0" w:color="auto"/>
        <w:left w:val="none" w:sz="0" w:space="0" w:color="auto"/>
        <w:bottom w:val="none" w:sz="0" w:space="0" w:color="auto"/>
        <w:right w:val="none" w:sz="0" w:space="0" w:color="auto"/>
      </w:divBdr>
    </w:div>
    <w:div w:id="86578813">
      <w:bodyDiv w:val="1"/>
      <w:marLeft w:val="0"/>
      <w:marRight w:val="0"/>
      <w:marTop w:val="0"/>
      <w:marBottom w:val="0"/>
      <w:divBdr>
        <w:top w:val="none" w:sz="0" w:space="0" w:color="auto"/>
        <w:left w:val="none" w:sz="0" w:space="0" w:color="auto"/>
        <w:bottom w:val="none" w:sz="0" w:space="0" w:color="auto"/>
        <w:right w:val="none" w:sz="0" w:space="0" w:color="auto"/>
      </w:divBdr>
    </w:div>
    <w:div w:id="186599270">
      <w:bodyDiv w:val="1"/>
      <w:marLeft w:val="0"/>
      <w:marRight w:val="0"/>
      <w:marTop w:val="0"/>
      <w:marBottom w:val="0"/>
      <w:divBdr>
        <w:top w:val="none" w:sz="0" w:space="0" w:color="auto"/>
        <w:left w:val="none" w:sz="0" w:space="0" w:color="auto"/>
        <w:bottom w:val="none" w:sz="0" w:space="0" w:color="auto"/>
        <w:right w:val="none" w:sz="0" w:space="0" w:color="auto"/>
      </w:divBdr>
    </w:div>
    <w:div w:id="287663345">
      <w:bodyDiv w:val="1"/>
      <w:marLeft w:val="0"/>
      <w:marRight w:val="0"/>
      <w:marTop w:val="0"/>
      <w:marBottom w:val="0"/>
      <w:divBdr>
        <w:top w:val="none" w:sz="0" w:space="0" w:color="auto"/>
        <w:left w:val="none" w:sz="0" w:space="0" w:color="auto"/>
        <w:bottom w:val="none" w:sz="0" w:space="0" w:color="auto"/>
        <w:right w:val="none" w:sz="0" w:space="0" w:color="auto"/>
      </w:divBdr>
    </w:div>
    <w:div w:id="331569821">
      <w:bodyDiv w:val="1"/>
      <w:marLeft w:val="0"/>
      <w:marRight w:val="0"/>
      <w:marTop w:val="0"/>
      <w:marBottom w:val="0"/>
      <w:divBdr>
        <w:top w:val="none" w:sz="0" w:space="0" w:color="auto"/>
        <w:left w:val="none" w:sz="0" w:space="0" w:color="auto"/>
        <w:bottom w:val="none" w:sz="0" w:space="0" w:color="auto"/>
        <w:right w:val="none" w:sz="0" w:space="0" w:color="auto"/>
      </w:divBdr>
    </w:div>
    <w:div w:id="401030009">
      <w:bodyDiv w:val="1"/>
      <w:marLeft w:val="0"/>
      <w:marRight w:val="0"/>
      <w:marTop w:val="0"/>
      <w:marBottom w:val="0"/>
      <w:divBdr>
        <w:top w:val="none" w:sz="0" w:space="0" w:color="auto"/>
        <w:left w:val="none" w:sz="0" w:space="0" w:color="auto"/>
        <w:bottom w:val="none" w:sz="0" w:space="0" w:color="auto"/>
        <w:right w:val="none" w:sz="0" w:space="0" w:color="auto"/>
      </w:divBdr>
    </w:div>
    <w:div w:id="421488606">
      <w:bodyDiv w:val="1"/>
      <w:marLeft w:val="0"/>
      <w:marRight w:val="0"/>
      <w:marTop w:val="0"/>
      <w:marBottom w:val="0"/>
      <w:divBdr>
        <w:top w:val="none" w:sz="0" w:space="0" w:color="auto"/>
        <w:left w:val="none" w:sz="0" w:space="0" w:color="auto"/>
        <w:bottom w:val="none" w:sz="0" w:space="0" w:color="auto"/>
        <w:right w:val="none" w:sz="0" w:space="0" w:color="auto"/>
      </w:divBdr>
    </w:div>
    <w:div w:id="484007110">
      <w:bodyDiv w:val="1"/>
      <w:marLeft w:val="0"/>
      <w:marRight w:val="0"/>
      <w:marTop w:val="0"/>
      <w:marBottom w:val="0"/>
      <w:divBdr>
        <w:top w:val="none" w:sz="0" w:space="0" w:color="auto"/>
        <w:left w:val="none" w:sz="0" w:space="0" w:color="auto"/>
        <w:bottom w:val="none" w:sz="0" w:space="0" w:color="auto"/>
        <w:right w:val="none" w:sz="0" w:space="0" w:color="auto"/>
      </w:divBdr>
    </w:div>
    <w:div w:id="516696540">
      <w:bodyDiv w:val="1"/>
      <w:marLeft w:val="0"/>
      <w:marRight w:val="0"/>
      <w:marTop w:val="0"/>
      <w:marBottom w:val="0"/>
      <w:divBdr>
        <w:top w:val="none" w:sz="0" w:space="0" w:color="auto"/>
        <w:left w:val="none" w:sz="0" w:space="0" w:color="auto"/>
        <w:bottom w:val="none" w:sz="0" w:space="0" w:color="auto"/>
        <w:right w:val="none" w:sz="0" w:space="0" w:color="auto"/>
      </w:divBdr>
    </w:div>
    <w:div w:id="554199175">
      <w:bodyDiv w:val="1"/>
      <w:marLeft w:val="0"/>
      <w:marRight w:val="0"/>
      <w:marTop w:val="0"/>
      <w:marBottom w:val="0"/>
      <w:divBdr>
        <w:top w:val="none" w:sz="0" w:space="0" w:color="auto"/>
        <w:left w:val="none" w:sz="0" w:space="0" w:color="auto"/>
        <w:bottom w:val="none" w:sz="0" w:space="0" w:color="auto"/>
        <w:right w:val="none" w:sz="0" w:space="0" w:color="auto"/>
      </w:divBdr>
    </w:div>
    <w:div w:id="597523562">
      <w:bodyDiv w:val="1"/>
      <w:marLeft w:val="0"/>
      <w:marRight w:val="0"/>
      <w:marTop w:val="0"/>
      <w:marBottom w:val="0"/>
      <w:divBdr>
        <w:top w:val="none" w:sz="0" w:space="0" w:color="auto"/>
        <w:left w:val="none" w:sz="0" w:space="0" w:color="auto"/>
        <w:bottom w:val="none" w:sz="0" w:space="0" w:color="auto"/>
        <w:right w:val="none" w:sz="0" w:space="0" w:color="auto"/>
      </w:divBdr>
    </w:div>
    <w:div w:id="797841694">
      <w:bodyDiv w:val="1"/>
      <w:marLeft w:val="0"/>
      <w:marRight w:val="0"/>
      <w:marTop w:val="0"/>
      <w:marBottom w:val="0"/>
      <w:divBdr>
        <w:top w:val="none" w:sz="0" w:space="0" w:color="auto"/>
        <w:left w:val="none" w:sz="0" w:space="0" w:color="auto"/>
        <w:bottom w:val="none" w:sz="0" w:space="0" w:color="auto"/>
        <w:right w:val="none" w:sz="0" w:space="0" w:color="auto"/>
      </w:divBdr>
    </w:div>
    <w:div w:id="808086247">
      <w:bodyDiv w:val="1"/>
      <w:marLeft w:val="0"/>
      <w:marRight w:val="0"/>
      <w:marTop w:val="0"/>
      <w:marBottom w:val="0"/>
      <w:divBdr>
        <w:top w:val="none" w:sz="0" w:space="0" w:color="auto"/>
        <w:left w:val="none" w:sz="0" w:space="0" w:color="auto"/>
        <w:bottom w:val="none" w:sz="0" w:space="0" w:color="auto"/>
        <w:right w:val="none" w:sz="0" w:space="0" w:color="auto"/>
      </w:divBdr>
    </w:div>
    <w:div w:id="811142307">
      <w:bodyDiv w:val="1"/>
      <w:marLeft w:val="0"/>
      <w:marRight w:val="0"/>
      <w:marTop w:val="0"/>
      <w:marBottom w:val="0"/>
      <w:divBdr>
        <w:top w:val="none" w:sz="0" w:space="0" w:color="auto"/>
        <w:left w:val="none" w:sz="0" w:space="0" w:color="auto"/>
        <w:bottom w:val="none" w:sz="0" w:space="0" w:color="auto"/>
        <w:right w:val="none" w:sz="0" w:space="0" w:color="auto"/>
      </w:divBdr>
    </w:div>
    <w:div w:id="866212223">
      <w:bodyDiv w:val="1"/>
      <w:marLeft w:val="0"/>
      <w:marRight w:val="0"/>
      <w:marTop w:val="0"/>
      <w:marBottom w:val="0"/>
      <w:divBdr>
        <w:top w:val="none" w:sz="0" w:space="0" w:color="auto"/>
        <w:left w:val="none" w:sz="0" w:space="0" w:color="auto"/>
        <w:bottom w:val="none" w:sz="0" w:space="0" w:color="auto"/>
        <w:right w:val="none" w:sz="0" w:space="0" w:color="auto"/>
      </w:divBdr>
    </w:div>
    <w:div w:id="891310507">
      <w:bodyDiv w:val="1"/>
      <w:marLeft w:val="0"/>
      <w:marRight w:val="0"/>
      <w:marTop w:val="0"/>
      <w:marBottom w:val="0"/>
      <w:divBdr>
        <w:top w:val="none" w:sz="0" w:space="0" w:color="auto"/>
        <w:left w:val="none" w:sz="0" w:space="0" w:color="auto"/>
        <w:bottom w:val="none" w:sz="0" w:space="0" w:color="auto"/>
        <w:right w:val="none" w:sz="0" w:space="0" w:color="auto"/>
      </w:divBdr>
    </w:div>
    <w:div w:id="991105808">
      <w:bodyDiv w:val="1"/>
      <w:marLeft w:val="0"/>
      <w:marRight w:val="0"/>
      <w:marTop w:val="0"/>
      <w:marBottom w:val="0"/>
      <w:divBdr>
        <w:top w:val="none" w:sz="0" w:space="0" w:color="auto"/>
        <w:left w:val="none" w:sz="0" w:space="0" w:color="auto"/>
        <w:bottom w:val="none" w:sz="0" w:space="0" w:color="auto"/>
        <w:right w:val="none" w:sz="0" w:space="0" w:color="auto"/>
      </w:divBdr>
    </w:div>
    <w:div w:id="1024096093">
      <w:bodyDiv w:val="1"/>
      <w:marLeft w:val="0"/>
      <w:marRight w:val="0"/>
      <w:marTop w:val="0"/>
      <w:marBottom w:val="0"/>
      <w:divBdr>
        <w:top w:val="none" w:sz="0" w:space="0" w:color="auto"/>
        <w:left w:val="none" w:sz="0" w:space="0" w:color="auto"/>
        <w:bottom w:val="none" w:sz="0" w:space="0" w:color="auto"/>
        <w:right w:val="none" w:sz="0" w:space="0" w:color="auto"/>
      </w:divBdr>
    </w:div>
    <w:div w:id="1120296079">
      <w:bodyDiv w:val="1"/>
      <w:marLeft w:val="0"/>
      <w:marRight w:val="0"/>
      <w:marTop w:val="0"/>
      <w:marBottom w:val="0"/>
      <w:divBdr>
        <w:top w:val="none" w:sz="0" w:space="0" w:color="auto"/>
        <w:left w:val="none" w:sz="0" w:space="0" w:color="auto"/>
        <w:bottom w:val="none" w:sz="0" w:space="0" w:color="auto"/>
        <w:right w:val="none" w:sz="0" w:space="0" w:color="auto"/>
      </w:divBdr>
    </w:div>
    <w:div w:id="1126389853">
      <w:bodyDiv w:val="1"/>
      <w:marLeft w:val="0"/>
      <w:marRight w:val="0"/>
      <w:marTop w:val="0"/>
      <w:marBottom w:val="0"/>
      <w:divBdr>
        <w:top w:val="none" w:sz="0" w:space="0" w:color="auto"/>
        <w:left w:val="none" w:sz="0" w:space="0" w:color="auto"/>
        <w:bottom w:val="none" w:sz="0" w:space="0" w:color="auto"/>
        <w:right w:val="none" w:sz="0" w:space="0" w:color="auto"/>
      </w:divBdr>
    </w:div>
    <w:div w:id="1142574230">
      <w:bodyDiv w:val="1"/>
      <w:marLeft w:val="0"/>
      <w:marRight w:val="0"/>
      <w:marTop w:val="0"/>
      <w:marBottom w:val="0"/>
      <w:divBdr>
        <w:top w:val="none" w:sz="0" w:space="0" w:color="auto"/>
        <w:left w:val="none" w:sz="0" w:space="0" w:color="auto"/>
        <w:bottom w:val="none" w:sz="0" w:space="0" w:color="auto"/>
        <w:right w:val="none" w:sz="0" w:space="0" w:color="auto"/>
      </w:divBdr>
    </w:div>
    <w:div w:id="1271166498">
      <w:bodyDiv w:val="1"/>
      <w:marLeft w:val="0"/>
      <w:marRight w:val="0"/>
      <w:marTop w:val="0"/>
      <w:marBottom w:val="0"/>
      <w:divBdr>
        <w:top w:val="none" w:sz="0" w:space="0" w:color="auto"/>
        <w:left w:val="none" w:sz="0" w:space="0" w:color="auto"/>
        <w:bottom w:val="none" w:sz="0" w:space="0" w:color="auto"/>
        <w:right w:val="none" w:sz="0" w:space="0" w:color="auto"/>
      </w:divBdr>
    </w:div>
    <w:div w:id="1298299195">
      <w:bodyDiv w:val="1"/>
      <w:marLeft w:val="0"/>
      <w:marRight w:val="0"/>
      <w:marTop w:val="0"/>
      <w:marBottom w:val="0"/>
      <w:divBdr>
        <w:top w:val="none" w:sz="0" w:space="0" w:color="auto"/>
        <w:left w:val="none" w:sz="0" w:space="0" w:color="auto"/>
        <w:bottom w:val="none" w:sz="0" w:space="0" w:color="auto"/>
        <w:right w:val="none" w:sz="0" w:space="0" w:color="auto"/>
      </w:divBdr>
    </w:div>
    <w:div w:id="1465195021">
      <w:bodyDiv w:val="1"/>
      <w:marLeft w:val="0"/>
      <w:marRight w:val="0"/>
      <w:marTop w:val="0"/>
      <w:marBottom w:val="0"/>
      <w:divBdr>
        <w:top w:val="none" w:sz="0" w:space="0" w:color="auto"/>
        <w:left w:val="none" w:sz="0" w:space="0" w:color="auto"/>
        <w:bottom w:val="none" w:sz="0" w:space="0" w:color="auto"/>
        <w:right w:val="none" w:sz="0" w:space="0" w:color="auto"/>
      </w:divBdr>
    </w:div>
    <w:div w:id="1471246784">
      <w:bodyDiv w:val="1"/>
      <w:marLeft w:val="0"/>
      <w:marRight w:val="0"/>
      <w:marTop w:val="0"/>
      <w:marBottom w:val="0"/>
      <w:divBdr>
        <w:top w:val="none" w:sz="0" w:space="0" w:color="auto"/>
        <w:left w:val="none" w:sz="0" w:space="0" w:color="auto"/>
        <w:bottom w:val="none" w:sz="0" w:space="0" w:color="auto"/>
        <w:right w:val="none" w:sz="0" w:space="0" w:color="auto"/>
      </w:divBdr>
    </w:div>
    <w:div w:id="1477332152">
      <w:bodyDiv w:val="1"/>
      <w:marLeft w:val="0"/>
      <w:marRight w:val="0"/>
      <w:marTop w:val="0"/>
      <w:marBottom w:val="0"/>
      <w:divBdr>
        <w:top w:val="none" w:sz="0" w:space="0" w:color="auto"/>
        <w:left w:val="none" w:sz="0" w:space="0" w:color="auto"/>
        <w:bottom w:val="none" w:sz="0" w:space="0" w:color="auto"/>
        <w:right w:val="none" w:sz="0" w:space="0" w:color="auto"/>
      </w:divBdr>
    </w:div>
    <w:div w:id="1578251179">
      <w:bodyDiv w:val="1"/>
      <w:marLeft w:val="0"/>
      <w:marRight w:val="0"/>
      <w:marTop w:val="0"/>
      <w:marBottom w:val="0"/>
      <w:divBdr>
        <w:top w:val="none" w:sz="0" w:space="0" w:color="auto"/>
        <w:left w:val="none" w:sz="0" w:space="0" w:color="auto"/>
        <w:bottom w:val="none" w:sz="0" w:space="0" w:color="auto"/>
        <w:right w:val="none" w:sz="0" w:space="0" w:color="auto"/>
      </w:divBdr>
    </w:div>
    <w:div w:id="1660574523">
      <w:bodyDiv w:val="1"/>
      <w:marLeft w:val="0"/>
      <w:marRight w:val="0"/>
      <w:marTop w:val="0"/>
      <w:marBottom w:val="0"/>
      <w:divBdr>
        <w:top w:val="none" w:sz="0" w:space="0" w:color="auto"/>
        <w:left w:val="none" w:sz="0" w:space="0" w:color="auto"/>
        <w:bottom w:val="none" w:sz="0" w:space="0" w:color="auto"/>
        <w:right w:val="none" w:sz="0" w:space="0" w:color="auto"/>
      </w:divBdr>
    </w:div>
    <w:div w:id="1712145565">
      <w:bodyDiv w:val="1"/>
      <w:marLeft w:val="0"/>
      <w:marRight w:val="0"/>
      <w:marTop w:val="0"/>
      <w:marBottom w:val="0"/>
      <w:divBdr>
        <w:top w:val="none" w:sz="0" w:space="0" w:color="auto"/>
        <w:left w:val="none" w:sz="0" w:space="0" w:color="auto"/>
        <w:bottom w:val="none" w:sz="0" w:space="0" w:color="auto"/>
        <w:right w:val="none" w:sz="0" w:space="0" w:color="auto"/>
      </w:divBdr>
    </w:div>
    <w:div w:id="1745176431">
      <w:bodyDiv w:val="1"/>
      <w:marLeft w:val="0"/>
      <w:marRight w:val="0"/>
      <w:marTop w:val="0"/>
      <w:marBottom w:val="0"/>
      <w:divBdr>
        <w:top w:val="none" w:sz="0" w:space="0" w:color="auto"/>
        <w:left w:val="none" w:sz="0" w:space="0" w:color="auto"/>
        <w:bottom w:val="none" w:sz="0" w:space="0" w:color="auto"/>
        <w:right w:val="none" w:sz="0" w:space="0" w:color="auto"/>
      </w:divBdr>
    </w:div>
    <w:div w:id="1935671488">
      <w:bodyDiv w:val="1"/>
      <w:marLeft w:val="0"/>
      <w:marRight w:val="0"/>
      <w:marTop w:val="0"/>
      <w:marBottom w:val="0"/>
      <w:divBdr>
        <w:top w:val="none" w:sz="0" w:space="0" w:color="auto"/>
        <w:left w:val="none" w:sz="0" w:space="0" w:color="auto"/>
        <w:bottom w:val="none" w:sz="0" w:space="0" w:color="auto"/>
        <w:right w:val="none" w:sz="0" w:space="0" w:color="auto"/>
      </w:divBdr>
    </w:div>
    <w:div w:id="1957710778">
      <w:bodyDiv w:val="1"/>
      <w:marLeft w:val="0"/>
      <w:marRight w:val="0"/>
      <w:marTop w:val="0"/>
      <w:marBottom w:val="0"/>
      <w:divBdr>
        <w:top w:val="none" w:sz="0" w:space="0" w:color="auto"/>
        <w:left w:val="none" w:sz="0" w:space="0" w:color="auto"/>
        <w:bottom w:val="none" w:sz="0" w:space="0" w:color="auto"/>
        <w:right w:val="none" w:sz="0" w:space="0" w:color="auto"/>
      </w:divBdr>
    </w:div>
    <w:div w:id="199093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sv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sv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2CF87-269B-4A68-BF52-2ADCB7743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2049</Words>
  <Characters>11682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Marston</dc:creator>
  <cp:keywords/>
  <dc:description/>
  <cp:lastModifiedBy>Medhurst Daniel</cp:lastModifiedBy>
  <cp:revision>2</cp:revision>
  <cp:lastPrinted>2023-03-24T02:50:00Z</cp:lastPrinted>
  <dcterms:created xsi:type="dcterms:W3CDTF">2024-12-17T11:43:00Z</dcterms:created>
  <dcterms:modified xsi:type="dcterms:W3CDTF">2024-12-17T11:43:00Z</dcterms:modified>
</cp:coreProperties>
</file>