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B05" w:rsidRDefault="00CC3BE9" w:rsidP="00222BAF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Draft</w:t>
      </w:r>
    </w:p>
    <w:p w:rsidR="00CC5AF2" w:rsidRDefault="000C3244" w:rsidP="00222BAF">
      <w:pPr>
        <w:jc w:val="center"/>
        <w:rPr>
          <w:sz w:val="32"/>
          <w:szCs w:val="32"/>
        </w:rPr>
      </w:pPr>
      <w:r w:rsidRPr="009D67A3">
        <w:rPr>
          <w:sz w:val="32"/>
          <w:szCs w:val="32"/>
        </w:rPr>
        <w:t xml:space="preserve">Notes of </w:t>
      </w:r>
      <w:r w:rsidR="00504D0F">
        <w:rPr>
          <w:sz w:val="32"/>
          <w:szCs w:val="32"/>
        </w:rPr>
        <w:t xml:space="preserve">Whitwick </w:t>
      </w:r>
      <w:r w:rsidRPr="009D67A3">
        <w:rPr>
          <w:sz w:val="32"/>
          <w:szCs w:val="32"/>
        </w:rPr>
        <w:t xml:space="preserve">Patient Participation Group </w:t>
      </w:r>
      <w:r w:rsidR="00A06B05">
        <w:rPr>
          <w:sz w:val="32"/>
          <w:szCs w:val="32"/>
        </w:rPr>
        <w:t>4</w:t>
      </w:r>
      <w:r w:rsidR="003E28E0">
        <w:rPr>
          <w:sz w:val="32"/>
          <w:szCs w:val="32"/>
        </w:rPr>
        <w:t xml:space="preserve">th </w:t>
      </w:r>
      <w:r w:rsidR="00A06B05">
        <w:rPr>
          <w:sz w:val="32"/>
          <w:szCs w:val="32"/>
        </w:rPr>
        <w:t>February</w:t>
      </w:r>
      <w:r w:rsidR="009B0EC1">
        <w:rPr>
          <w:sz w:val="32"/>
          <w:szCs w:val="32"/>
        </w:rPr>
        <w:t xml:space="preserve"> 201</w:t>
      </w:r>
      <w:r w:rsidR="00A06B05">
        <w:rPr>
          <w:sz w:val="32"/>
          <w:szCs w:val="32"/>
        </w:rPr>
        <w:t>6</w:t>
      </w:r>
    </w:p>
    <w:p w:rsidR="0013528C" w:rsidRDefault="0013528C" w:rsidP="00222BAF">
      <w:pPr>
        <w:jc w:val="center"/>
        <w:rPr>
          <w:b/>
          <w:bCs/>
        </w:rPr>
      </w:pPr>
    </w:p>
    <w:p w:rsidR="000C3244" w:rsidRDefault="00AC51B4" w:rsidP="00222BAF">
      <w:pPr>
        <w:jc w:val="center"/>
        <w:rPr>
          <w:b/>
          <w:bCs/>
        </w:rPr>
      </w:pPr>
      <w:r>
        <w:rPr>
          <w:b/>
          <w:bCs/>
        </w:rPr>
        <w:t>N</w:t>
      </w:r>
      <w:r w:rsidR="003E28E0">
        <w:rPr>
          <w:b/>
          <w:bCs/>
        </w:rPr>
        <w:t xml:space="preserve">ext </w:t>
      </w:r>
      <w:r w:rsidR="00034158">
        <w:rPr>
          <w:b/>
          <w:bCs/>
        </w:rPr>
        <w:t>M</w:t>
      </w:r>
      <w:r w:rsidR="00315204" w:rsidRPr="00935482">
        <w:rPr>
          <w:b/>
          <w:bCs/>
        </w:rPr>
        <w:t xml:space="preserve">eeting </w:t>
      </w:r>
      <w:r w:rsidR="003E28E0">
        <w:rPr>
          <w:b/>
          <w:bCs/>
        </w:rPr>
        <w:t xml:space="preserve">Date: </w:t>
      </w:r>
      <w:r>
        <w:rPr>
          <w:b/>
          <w:bCs/>
        </w:rPr>
        <w:t xml:space="preserve">Thursday </w:t>
      </w:r>
      <w:r w:rsidR="00A06B05">
        <w:rPr>
          <w:b/>
          <w:bCs/>
        </w:rPr>
        <w:t>7</w:t>
      </w:r>
      <w:r w:rsidRPr="00AC51B4">
        <w:rPr>
          <w:b/>
          <w:bCs/>
          <w:vertAlign w:val="superscript"/>
        </w:rPr>
        <w:t>th</w:t>
      </w:r>
      <w:r>
        <w:rPr>
          <w:b/>
          <w:bCs/>
        </w:rPr>
        <w:t xml:space="preserve"> </w:t>
      </w:r>
      <w:r w:rsidR="00A06B05">
        <w:rPr>
          <w:b/>
          <w:bCs/>
        </w:rPr>
        <w:t>July</w:t>
      </w:r>
      <w:r w:rsidR="002B068C">
        <w:rPr>
          <w:b/>
          <w:bCs/>
        </w:rPr>
        <w:t xml:space="preserve"> </w:t>
      </w:r>
      <w:r w:rsidR="00585074">
        <w:rPr>
          <w:b/>
          <w:bCs/>
        </w:rPr>
        <w:t>2pm at Whitwick Health Centre</w:t>
      </w:r>
    </w:p>
    <w:p w:rsidR="00D0340F" w:rsidRPr="00504D0F" w:rsidRDefault="00D0340F" w:rsidP="00222BAF">
      <w:pPr>
        <w:jc w:val="center"/>
        <w:rPr>
          <w:b/>
          <w:bCs/>
          <w:color w:val="FF0000"/>
        </w:rPr>
      </w:pPr>
    </w:p>
    <w:p w:rsidR="00AC0963" w:rsidRPr="00F16B81" w:rsidRDefault="00AC0963" w:rsidP="00132371">
      <w:pPr>
        <w:rPr>
          <w:b/>
          <w:bCs/>
        </w:rPr>
      </w:pPr>
    </w:p>
    <w:p w:rsidR="007D372E" w:rsidRDefault="000C3244" w:rsidP="00C5640A">
      <w:pPr>
        <w:rPr>
          <w:sz w:val="22"/>
          <w:szCs w:val="22"/>
        </w:rPr>
      </w:pPr>
      <w:r w:rsidRPr="0039304F">
        <w:rPr>
          <w:sz w:val="22"/>
          <w:szCs w:val="22"/>
        </w:rPr>
        <w:t>Present:</w:t>
      </w:r>
      <w:r w:rsidR="00957356" w:rsidRPr="0039304F">
        <w:rPr>
          <w:sz w:val="22"/>
          <w:szCs w:val="22"/>
        </w:rPr>
        <w:t xml:space="preserve"> </w:t>
      </w:r>
      <w:r w:rsidR="00D402E9">
        <w:rPr>
          <w:sz w:val="22"/>
          <w:szCs w:val="22"/>
        </w:rPr>
        <w:tab/>
      </w:r>
      <w:r w:rsidR="00C5640A">
        <w:rPr>
          <w:sz w:val="22"/>
          <w:szCs w:val="22"/>
        </w:rPr>
        <w:t>Stephen Fitchett</w:t>
      </w:r>
      <w:r w:rsidR="00C5640A">
        <w:rPr>
          <w:sz w:val="22"/>
          <w:szCs w:val="22"/>
        </w:rPr>
        <w:tab/>
      </w:r>
      <w:r w:rsidR="00C5640A">
        <w:rPr>
          <w:sz w:val="22"/>
          <w:szCs w:val="22"/>
        </w:rPr>
        <w:tab/>
      </w:r>
      <w:r w:rsidR="008871C0" w:rsidRPr="0039304F">
        <w:rPr>
          <w:sz w:val="22"/>
          <w:szCs w:val="22"/>
        </w:rPr>
        <w:t>Roy Hill</w:t>
      </w:r>
      <w:r w:rsidR="00043028" w:rsidRPr="0039304F">
        <w:rPr>
          <w:sz w:val="22"/>
          <w:szCs w:val="22"/>
        </w:rPr>
        <w:t xml:space="preserve"> </w:t>
      </w:r>
      <w:r w:rsidR="00C5640A">
        <w:rPr>
          <w:sz w:val="22"/>
          <w:szCs w:val="22"/>
        </w:rPr>
        <w:tab/>
      </w:r>
      <w:r w:rsidR="00D402E9">
        <w:rPr>
          <w:sz w:val="22"/>
          <w:szCs w:val="22"/>
        </w:rPr>
        <w:t>Paul Siddals</w:t>
      </w:r>
      <w:r w:rsidR="00C5640A">
        <w:rPr>
          <w:sz w:val="22"/>
          <w:szCs w:val="22"/>
        </w:rPr>
        <w:tab/>
      </w:r>
      <w:r w:rsidR="009B0EC1">
        <w:rPr>
          <w:sz w:val="22"/>
          <w:szCs w:val="22"/>
        </w:rPr>
        <w:tab/>
      </w:r>
      <w:r w:rsidR="00A06B05">
        <w:rPr>
          <w:sz w:val="22"/>
          <w:szCs w:val="22"/>
        </w:rPr>
        <w:t>Hugh Perkins</w:t>
      </w:r>
      <w:r w:rsidR="00C5640A">
        <w:rPr>
          <w:sz w:val="22"/>
          <w:szCs w:val="22"/>
        </w:rPr>
        <w:tab/>
      </w:r>
      <w:r w:rsidR="00CA28A4">
        <w:rPr>
          <w:sz w:val="22"/>
          <w:szCs w:val="22"/>
        </w:rPr>
        <w:tab/>
      </w:r>
    </w:p>
    <w:p w:rsidR="00034158" w:rsidRDefault="00D402E9" w:rsidP="007D372E">
      <w:pPr>
        <w:ind w:left="720" w:firstLine="720"/>
        <w:rPr>
          <w:sz w:val="22"/>
          <w:szCs w:val="22"/>
        </w:rPr>
      </w:pPr>
      <w:r>
        <w:rPr>
          <w:sz w:val="22"/>
          <w:szCs w:val="22"/>
        </w:rPr>
        <w:t>Karin Siddals</w:t>
      </w:r>
      <w:r w:rsidR="00585074">
        <w:rPr>
          <w:sz w:val="22"/>
          <w:szCs w:val="22"/>
        </w:rPr>
        <w:t xml:space="preserve">  </w:t>
      </w:r>
      <w:r w:rsidR="007D372E">
        <w:rPr>
          <w:sz w:val="22"/>
          <w:szCs w:val="22"/>
        </w:rPr>
        <w:tab/>
      </w:r>
      <w:r w:rsidR="009A2147">
        <w:rPr>
          <w:sz w:val="22"/>
          <w:szCs w:val="22"/>
        </w:rPr>
        <w:tab/>
      </w:r>
      <w:r w:rsidR="00F014DE">
        <w:rPr>
          <w:sz w:val="22"/>
          <w:szCs w:val="22"/>
        </w:rPr>
        <w:t>Derek Howe</w:t>
      </w:r>
      <w:r w:rsidR="007D372E">
        <w:rPr>
          <w:sz w:val="22"/>
          <w:szCs w:val="22"/>
        </w:rPr>
        <w:tab/>
      </w:r>
      <w:r w:rsidR="00611B33">
        <w:rPr>
          <w:sz w:val="22"/>
          <w:szCs w:val="22"/>
        </w:rPr>
        <w:t>Mirabel Wil</w:t>
      </w:r>
      <w:r w:rsidR="00034158">
        <w:rPr>
          <w:sz w:val="22"/>
          <w:szCs w:val="22"/>
        </w:rPr>
        <w:t>ton</w:t>
      </w:r>
      <w:r w:rsidR="00034158">
        <w:rPr>
          <w:sz w:val="22"/>
          <w:szCs w:val="22"/>
        </w:rPr>
        <w:tab/>
      </w:r>
      <w:r w:rsidR="00034158">
        <w:rPr>
          <w:sz w:val="22"/>
          <w:szCs w:val="22"/>
        </w:rPr>
        <w:tab/>
      </w:r>
      <w:r w:rsidR="00714D98">
        <w:rPr>
          <w:sz w:val="22"/>
          <w:szCs w:val="22"/>
        </w:rPr>
        <w:t>John Wil</w:t>
      </w:r>
      <w:r w:rsidR="00034158">
        <w:rPr>
          <w:sz w:val="22"/>
          <w:szCs w:val="22"/>
        </w:rPr>
        <w:t>ton</w:t>
      </w:r>
      <w:r w:rsidR="00034158">
        <w:rPr>
          <w:sz w:val="22"/>
          <w:szCs w:val="22"/>
        </w:rPr>
        <w:tab/>
      </w:r>
      <w:r w:rsidR="00034158">
        <w:rPr>
          <w:sz w:val="22"/>
          <w:szCs w:val="22"/>
        </w:rPr>
        <w:tab/>
      </w:r>
    </w:p>
    <w:p w:rsidR="000B2986" w:rsidRDefault="00034158" w:rsidP="00034158">
      <w:pPr>
        <w:ind w:left="720" w:firstLine="720"/>
        <w:rPr>
          <w:sz w:val="22"/>
          <w:szCs w:val="22"/>
        </w:rPr>
      </w:pPr>
      <w:r>
        <w:rPr>
          <w:sz w:val="22"/>
          <w:szCs w:val="22"/>
        </w:rPr>
        <w:t>Lou Carter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Celia</w:t>
      </w:r>
      <w:r w:rsidR="000B2986">
        <w:rPr>
          <w:sz w:val="22"/>
          <w:szCs w:val="22"/>
        </w:rPr>
        <w:t xml:space="preserve"> Foskett</w:t>
      </w:r>
      <w:r w:rsidR="000B2986">
        <w:rPr>
          <w:sz w:val="22"/>
          <w:szCs w:val="22"/>
        </w:rPr>
        <w:tab/>
      </w:r>
      <w:r w:rsidR="00F014DE">
        <w:rPr>
          <w:sz w:val="22"/>
          <w:szCs w:val="22"/>
        </w:rPr>
        <w:t>Bob Reddington</w:t>
      </w:r>
      <w:r w:rsidR="000B2986">
        <w:rPr>
          <w:sz w:val="22"/>
          <w:szCs w:val="22"/>
        </w:rPr>
        <w:tab/>
      </w:r>
      <w:r w:rsidR="00F52C3F">
        <w:rPr>
          <w:sz w:val="22"/>
          <w:szCs w:val="22"/>
        </w:rPr>
        <w:t>Derek Howe</w:t>
      </w:r>
      <w:r w:rsidR="00691693">
        <w:rPr>
          <w:sz w:val="22"/>
          <w:szCs w:val="22"/>
        </w:rPr>
        <w:tab/>
      </w:r>
      <w:r w:rsidR="00691693">
        <w:rPr>
          <w:sz w:val="22"/>
          <w:szCs w:val="22"/>
        </w:rPr>
        <w:tab/>
      </w:r>
    </w:p>
    <w:p w:rsidR="00691693" w:rsidRDefault="00691693" w:rsidP="00034158">
      <w:pPr>
        <w:ind w:left="720" w:firstLine="720"/>
        <w:rPr>
          <w:sz w:val="22"/>
          <w:szCs w:val="22"/>
        </w:rPr>
      </w:pPr>
      <w:r>
        <w:rPr>
          <w:sz w:val="22"/>
          <w:szCs w:val="22"/>
        </w:rPr>
        <w:t>Peter Walker</w:t>
      </w:r>
      <w:r w:rsidR="00F014DE">
        <w:rPr>
          <w:sz w:val="22"/>
          <w:szCs w:val="22"/>
        </w:rPr>
        <w:tab/>
      </w:r>
      <w:r w:rsidR="00A06B05">
        <w:rPr>
          <w:sz w:val="22"/>
          <w:szCs w:val="22"/>
        </w:rPr>
        <w:tab/>
      </w:r>
      <w:r w:rsidR="000B2986">
        <w:rPr>
          <w:sz w:val="22"/>
          <w:szCs w:val="22"/>
        </w:rPr>
        <w:tab/>
      </w:r>
    </w:p>
    <w:p w:rsidR="000B2986" w:rsidRDefault="000B2986" w:rsidP="00034158">
      <w:pPr>
        <w:ind w:left="720" w:firstLine="720"/>
        <w:rPr>
          <w:sz w:val="22"/>
          <w:szCs w:val="22"/>
        </w:rPr>
      </w:pPr>
    </w:p>
    <w:p w:rsidR="00A57C21" w:rsidRDefault="00D402E9" w:rsidP="00C5640A">
      <w:pPr>
        <w:rPr>
          <w:sz w:val="22"/>
          <w:szCs w:val="22"/>
        </w:rPr>
      </w:pPr>
      <w:r>
        <w:rPr>
          <w:sz w:val="22"/>
          <w:szCs w:val="22"/>
        </w:rPr>
        <w:t>Apologies:</w:t>
      </w:r>
      <w:r>
        <w:rPr>
          <w:sz w:val="22"/>
          <w:szCs w:val="22"/>
        </w:rPr>
        <w:tab/>
      </w:r>
      <w:r w:rsidR="00F52C3F">
        <w:rPr>
          <w:sz w:val="22"/>
          <w:szCs w:val="22"/>
        </w:rPr>
        <w:t>Christine Gaske</w:t>
      </w:r>
      <w:r w:rsidR="00D63A62">
        <w:rPr>
          <w:sz w:val="22"/>
          <w:szCs w:val="22"/>
        </w:rPr>
        <w:t>ll from Masons</w:t>
      </w:r>
    </w:p>
    <w:p w:rsidR="00A06B05" w:rsidRDefault="00A06B05" w:rsidP="00C5640A">
      <w:pPr>
        <w:rPr>
          <w:sz w:val="22"/>
          <w:szCs w:val="22"/>
        </w:rPr>
      </w:pPr>
    </w:p>
    <w:p w:rsidR="00AF6AFA" w:rsidRPr="00AF6AFA" w:rsidRDefault="00C5640A" w:rsidP="007D372E">
      <w:pPr>
        <w:numPr>
          <w:ilvl w:val="0"/>
          <w:numId w:val="23"/>
        </w:numPr>
        <w:rPr>
          <w:b/>
          <w:bCs/>
          <w:sz w:val="22"/>
          <w:szCs w:val="22"/>
        </w:rPr>
      </w:pPr>
      <w:r w:rsidRPr="009F4F1B">
        <w:rPr>
          <w:b/>
          <w:i/>
          <w:iCs/>
          <w:sz w:val="22"/>
          <w:szCs w:val="22"/>
        </w:rPr>
        <w:t>Membership</w:t>
      </w:r>
      <w:r w:rsidR="00CA28A4" w:rsidRPr="009F4F1B">
        <w:rPr>
          <w:b/>
          <w:sz w:val="22"/>
          <w:szCs w:val="22"/>
        </w:rPr>
        <w:t>:</w:t>
      </w:r>
      <w:r w:rsidR="00CA28A4">
        <w:rPr>
          <w:sz w:val="22"/>
          <w:szCs w:val="22"/>
        </w:rPr>
        <w:t xml:space="preserve">  </w:t>
      </w:r>
      <w:r w:rsidR="00A06B05">
        <w:rPr>
          <w:sz w:val="22"/>
          <w:szCs w:val="22"/>
        </w:rPr>
        <w:t>Hugh was</w:t>
      </w:r>
      <w:r w:rsidR="00034158">
        <w:rPr>
          <w:sz w:val="22"/>
          <w:szCs w:val="22"/>
        </w:rPr>
        <w:t xml:space="preserve"> welcomed.</w:t>
      </w:r>
      <w:r w:rsidR="00A06B05">
        <w:rPr>
          <w:sz w:val="22"/>
          <w:szCs w:val="22"/>
        </w:rPr>
        <w:t xml:space="preserve">  Sue, Gill and Ken have resigned for personal reasons.  </w:t>
      </w:r>
      <w:r w:rsidR="00A06B05">
        <w:rPr>
          <w:b/>
          <w:sz w:val="22"/>
          <w:szCs w:val="22"/>
        </w:rPr>
        <w:t>S</w:t>
      </w:r>
      <w:r w:rsidR="00794ED2">
        <w:rPr>
          <w:b/>
          <w:sz w:val="22"/>
          <w:szCs w:val="22"/>
        </w:rPr>
        <w:t>tephen will</w:t>
      </w:r>
      <w:r w:rsidR="00A06B05">
        <w:rPr>
          <w:b/>
          <w:sz w:val="22"/>
          <w:szCs w:val="22"/>
        </w:rPr>
        <w:t xml:space="preserve"> approach patients to find 2 new members.</w:t>
      </w:r>
      <w:r w:rsidR="00794ED2">
        <w:rPr>
          <w:b/>
          <w:sz w:val="22"/>
          <w:szCs w:val="22"/>
        </w:rPr>
        <w:t xml:space="preserve">  Paul will</w:t>
      </w:r>
      <w:r w:rsidR="00AB3C2E">
        <w:rPr>
          <w:b/>
          <w:sz w:val="22"/>
          <w:szCs w:val="22"/>
        </w:rPr>
        <w:t xml:space="preserve"> circulate member list, emails a</w:t>
      </w:r>
      <w:r w:rsidR="00F52C3F">
        <w:rPr>
          <w:b/>
          <w:sz w:val="22"/>
          <w:szCs w:val="22"/>
        </w:rPr>
        <w:t>nd</w:t>
      </w:r>
      <w:r w:rsidR="00AB3C2E">
        <w:rPr>
          <w:b/>
          <w:sz w:val="22"/>
          <w:szCs w:val="22"/>
        </w:rPr>
        <w:t xml:space="preserve"> phone numbers.</w:t>
      </w:r>
    </w:p>
    <w:p w:rsidR="007D372E" w:rsidRDefault="00A57C21" w:rsidP="00AF6AFA">
      <w:pPr>
        <w:ind w:left="502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7D372E" w:rsidRPr="00D63A62" w:rsidRDefault="000B2986" w:rsidP="009E3EBA">
      <w:pPr>
        <w:numPr>
          <w:ilvl w:val="0"/>
          <w:numId w:val="23"/>
        </w:numPr>
        <w:rPr>
          <w:b/>
          <w:bCs/>
          <w:sz w:val="22"/>
          <w:szCs w:val="22"/>
        </w:rPr>
      </w:pPr>
      <w:r w:rsidRPr="009F4F1B">
        <w:rPr>
          <w:b/>
          <w:bCs/>
          <w:i/>
          <w:sz w:val="22"/>
          <w:szCs w:val="22"/>
        </w:rPr>
        <w:t xml:space="preserve">Matters arising </w:t>
      </w:r>
      <w:r w:rsidR="009A1122" w:rsidRPr="009F4F1B">
        <w:rPr>
          <w:b/>
          <w:i/>
          <w:iCs/>
          <w:sz w:val="22"/>
          <w:szCs w:val="22"/>
        </w:rPr>
        <w:t>f</w:t>
      </w:r>
      <w:r w:rsidRPr="009F4F1B">
        <w:rPr>
          <w:b/>
          <w:i/>
          <w:iCs/>
          <w:sz w:val="22"/>
          <w:szCs w:val="22"/>
        </w:rPr>
        <w:t>rom</w:t>
      </w:r>
      <w:r w:rsidR="009A1122" w:rsidRPr="009F4F1B">
        <w:rPr>
          <w:b/>
          <w:i/>
          <w:iCs/>
          <w:sz w:val="22"/>
          <w:szCs w:val="22"/>
        </w:rPr>
        <w:t xml:space="preserve"> meeting</w:t>
      </w:r>
      <w:r w:rsidR="007B46D6" w:rsidRPr="009F4F1B">
        <w:rPr>
          <w:b/>
          <w:i/>
          <w:iCs/>
          <w:sz w:val="22"/>
          <w:szCs w:val="22"/>
        </w:rPr>
        <w:t xml:space="preserve"> of </w:t>
      </w:r>
      <w:r w:rsidR="00AB3C2E" w:rsidRPr="009F4F1B">
        <w:rPr>
          <w:b/>
          <w:i/>
          <w:iCs/>
          <w:sz w:val="22"/>
          <w:szCs w:val="22"/>
        </w:rPr>
        <w:t>19</w:t>
      </w:r>
      <w:r w:rsidR="00A57C21" w:rsidRPr="009F4F1B">
        <w:rPr>
          <w:b/>
          <w:i/>
          <w:iCs/>
          <w:sz w:val="22"/>
          <w:szCs w:val="22"/>
          <w:vertAlign w:val="superscript"/>
        </w:rPr>
        <w:t>th</w:t>
      </w:r>
      <w:r w:rsidR="00AB3C2E" w:rsidRPr="009F4F1B">
        <w:rPr>
          <w:b/>
          <w:i/>
          <w:iCs/>
          <w:sz w:val="22"/>
          <w:szCs w:val="22"/>
        </w:rPr>
        <w:t xml:space="preserve"> November</w:t>
      </w:r>
      <w:r w:rsidR="00A57C21" w:rsidRPr="009F4F1B">
        <w:rPr>
          <w:b/>
          <w:i/>
          <w:iCs/>
          <w:sz w:val="22"/>
          <w:szCs w:val="22"/>
        </w:rPr>
        <w:t>:</w:t>
      </w:r>
      <w:r w:rsidR="007B46D6" w:rsidRPr="00D63A62">
        <w:rPr>
          <w:sz w:val="22"/>
          <w:szCs w:val="22"/>
        </w:rPr>
        <w:t xml:space="preserve"> </w:t>
      </w:r>
      <w:r w:rsidRPr="00D63A62">
        <w:rPr>
          <w:sz w:val="22"/>
          <w:szCs w:val="22"/>
        </w:rPr>
        <w:t xml:space="preserve">Meeting notes </w:t>
      </w:r>
      <w:r w:rsidR="00D63A62" w:rsidRPr="00D63A62">
        <w:rPr>
          <w:sz w:val="22"/>
          <w:szCs w:val="22"/>
        </w:rPr>
        <w:t xml:space="preserve">were agreed and </w:t>
      </w:r>
      <w:r w:rsidRPr="00D63A62">
        <w:rPr>
          <w:sz w:val="22"/>
          <w:szCs w:val="22"/>
        </w:rPr>
        <w:t>are on the website</w:t>
      </w:r>
      <w:r w:rsidR="00D63A62" w:rsidRPr="00D63A62">
        <w:rPr>
          <w:sz w:val="22"/>
          <w:szCs w:val="22"/>
        </w:rPr>
        <w:t xml:space="preserve">.  It was agreed that the lack of space, funds and infection control make it impractical to improve on the provision for children in the waiting room. </w:t>
      </w:r>
      <w:r w:rsidR="00794ED2">
        <w:rPr>
          <w:b/>
          <w:sz w:val="22"/>
          <w:szCs w:val="22"/>
        </w:rPr>
        <w:t>Paul will</w:t>
      </w:r>
      <w:r w:rsidR="00D504B3" w:rsidRPr="00D63A62">
        <w:rPr>
          <w:b/>
          <w:sz w:val="22"/>
          <w:szCs w:val="22"/>
        </w:rPr>
        <w:t xml:space="preserve"> invite Masons to next meeting.  </w:t>
      </w:r>
    </w:p>
    <w:p w:rsidR="00771A82" w:rsidRPr="00771A82" w:rsidRDefault="00771A82" w:rsidP="00771A82">
      <w:pPr>
        <w:rPr>
          <w:bCs/>
          <w:sz w:val="22"/>
          <w:szCs w:val="22"/>
        </w:rPr>
      </w:pPr>
    </w:p>
    <w:p w:rsidR="00FC3997" w:rsidRPr="00FC41AB" w:rsidRDefault="00B81F0F" w:rsidP="00B675DC">
      <w:pPr>
        <w:numPr>
          <w:ilvl w:val="0"/>
          <w:numId w:val="23"/>
        </w:numPr>
        <w:rPr>
          <w:b/>
          <w:bCs/>
          <w:i/>
          <w:sz w:val="22"/>
          <w:szCs w:val="22"/>
        </w:rPr>
      </w:pPr>
      <w:r w:rsidRPr="009F4F1B">
        <w:rPr>
          <w:b/>
          <w:bCs/>
          <w:i/>
          <w:sz w:val="22"/>
          <w:szCs w:val="22"/>
        </w:rPr>
        <w:t>Practice new</w:t>
      </w:r>
      <w:r w:rsidR="00923C8E" w:rsidRPr="009F4F1B">
        <w:rPr>
          <w:b/>
          <w:bCs/>
          <w:i/>
          <w:sz w:val="22"/>
          <w:szCs w:val="22"/>
        </w:rPr>
        <w:t>s</w:t>
      </w:r>
      <w:r w:rsidRPr="009F4F1B">
        <w:rPr>
          <w:b/>
          <w:bCs/>
          <w:i/>
          <w:sz w:val="22"/>
          <w:szCs w:val="22"/>
        </w:rPr>
        <w:t>:</w:t>
      </w:r>
      <w:r w:rsidR="00923C8E" w:rsidRPr="009F4F1B">
        <w:rPr>
          <w:b/>
          <w:bCs/>
          <w:sz w:val="22"/>
          <w:szCs w:val="22"/>
        </w:rPr>
        <w:t xml:space="preserve"> </w:t>
      </w:r>
      <w:r w:rsidR="00D63A62">
        <w:rPr>
          <w:bCs/>
          <w:sz w:val="22"/>
          <w:szCs w:val="22"/>
        </w:rPr>
        <w:t xml:space="preserve">Ruth Ford the clinical </w:t>
      </w:r>
      <w:r w:rsidR="00F52C3F">
        <w:rPr>
          <w:bCs/>
          <w:sz w:val="22"/>
          <w:szCs w:val="22"/>
        </w:rPr>
        <w:t>p</w:t>
      </w:r>
      <w:r w:rsidR="00D63A62">
        <w:rPr>
          <w:bCs/>
          <w:sz w:val="22"/>
          <w:szCs w:val="22"/>
        </w:rPr>
        <w:t>harmacist will start work in April on Tuesdays and Thursdays.  She will issue prescriptions, review medication</w:t>
      </w:r>
      <w:r w:rsidR="00CC3BE9">
        <w:rPr>
          <w:bCs/>
          <w:sz w:val="22"/>
          <w:szCs w:val="22"/>
        </w:rPr>
        <w:t>, audit medication, deal with side effects and set up repeat prescriptions.  Steve Sawbridge, the emergency care practitioner may not be need</w:t>
      </w:r>
      <w:r w:rsidR="00F52C3F">
        <w:rPr>
          <w:bCs/>
          <w:sz w:val="22"/>
          <w:szCs w:val="22"/>
        </w:rPr>
        <w:t>ed</w:t>
      </w:r>
      <w:r w:rsidR="00CC3BE9">
        <w:rPr>
          <w:bCs/>
          <w:sz w:val="22"/>
          <w:szCs w:val="22"/>
        </w:rPr>
        <w:t xml:space="preserve"> after that.  The meeting discussed how patients will get appointments with the correct clinician and it was agreed that the receptionist will direct patients to the appropriate clinician. </w:t>
      </w:r>
      <w:r w:rsidR="00CC3BE9">
        <w:rPr>
          <w:b/>
          <w:bCs/>
          <w:sz w:val="22"/>
          <w:szCs w:val="22"/>
        </w:rPr>
        <w:t>Stephen will put guidance on the website and in the waiting room.</w:t>
      </w:r>
    </w:p>
    <w:p w:rsidR="00FC41AB" w:rsidRDefault="00FC41AB" w:rsidP="00FC41AB">
      <w:pPr>
        <w:pStyle w:val="ListParagraph"/>
        <w:rPr>
          <w:b/>
          <w:bCs/>
          <w:i/>
          <w:sz w:val="22"/>
          <w:szCs w:val="22"/>
        </w:rPr>
      </w:pPr>
    </w:p>
    <w:p w:rsidR="00FC41AB" w:rsidRPr="00FC41AB" w:rsidRDefault="00FC41AB" w:rsidP="00FC41AB">
      <w:pPr>
        <w:ind w:left="72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From May, patients will be able to request </w:t>
      </w:r>
      <w:r w:rsidR="00954BC2">
        <w:rPr>
          <w:bCs/>
          <w:sz w:val="22"/>
          <w:szCs w:val="22"/>
        </w:rPr>
        <w:t>(</w:t>
      </w:r>
      <w:r>
        <w:rPr>
          <w:bCs/>
          <w:sz w:val="22"/>
          <w:szCs w:val="22"/>
        </w:rPr>
        <w:t xml:space="preserve">at no cost) their own coded entries of their medical records, including immunisation and test results.  They will take 4 weeks to process as GP will have to check that there is no </w:t>
      </w:r>
      <w:r w:rsidR="00954BC2">
        <w:rPr>
          <w:bCs/>
          <w:sz w:val="22"/>
          <w:szCs w:val="22"/>
        </w:rPr>
        <w:t>inappropriate</w:t>
      </w:r>
      <w:r>
        <w:rPr>
          <w:bCs/>
          <w:sz w:val="22"/>
          <w:szCs w:val="22"/>
        </w:rPr>
        <w:t xml:space="preserve"> information included.  This could add quite a significant workload to the GPs.</w:t>
      </w:r>
    </w:p>
    <w:p w:rsidR="009F4F1B" w:rsidRDefault="009F4F1B" w:rsidP="009F4F1B">
      <w:pPr>
        <w:pStyle w:val="ListParagraph"/>
        <w:rPr>
          <w:b/>
          <w:bCs/>
          <w:i/>
          <w:sz w:val="22"/>
          <w:szCs w:val="22"/>
        </w:rPr>
      </w:pPr>
    </w:p>
    <w:p w:rsidR="009F4F1B" w:rsidRPr="009F4F1B" w:rsidRDefault="009F4F1B" w:rsidP="00B675DC">
      <w:pPr>
        <w:numPr>
          <w:ilvl w:val="0"/>
          <w:numId w:val="23"/>
        </w:numPr>
        <w:rPr>
          <w:b/>
          <w:bCs/>
          <w:i/>
          <w:sz w:val="22"/>
          <w:szCs w:val="22"/>
        </w:rPr>
      </w:pPr>
      <w:r w:rsidRPr="009F4F1B">
        <w:rPr>
          <w:b/>
          <w:bCs/>
          <w:i/>
          <w:sz w:val="22"/>
          <w:szCs w:val="22"/>
        </w:rPr>
        <w:t>Practice Appraisal:</w:t>
      </w:r>
      <w:r>
        <w:rPr>
          <w:b/>
          <w:bCs/>
          <w:i/>
          <w:sz w:val="22"/>
          <w:szCs w:val="22"/>
        </w:rPr>
        <w:t xml:space="preserve">  </w:t>
      </w:r>
      <w:r>
        <w:rPr>
          <w:bCs/>
          <w:sz w:val="22"/>
          <w:szCs w:val="22"/>
        </w:rPr>
        <w:t xml:space="preserve">Paul &amp; Bob attended </w:t>
      </w:r>
      <w:r w:rsidR="00F52C3F">
        <w:rPr>
          <w:bCs/>
          <w:sz w:val="22"/>
          <w:szCs w:val="22"/>
        </w:rPr>
        <w:t xml:space="preserve">the </w:t>
      </w:r>
      <w:r>
        <w:rPr>
          <w:bCs/>
          <w:sz w:val="22"/>
          <w:szCs w:val="22"/>
        </w:rPr>
        <w:t xml:space="preserve">practice appraisal </w:t>
      </w:r>
      <w:r w:rsidR="00F52C3F">
        <w:rPr>
          <w:bCs/>
          <w:sz w:val="22"/>
          <w:szCs w:val="22"/>
        </w:rPr>
        <w:t xml:space="preserve">by the CCG </w:t>
      </w:r>
      <w:r>
        <w:rPr>
          <w:bCs/>
          <w:sz w:val="22"/>
          <w:szCs w:val="22"/>
        </w:rPr>
        <w:t>on 15 January.  It was th</w:t>
      </w:r>
      <w:r w:rsidR="00F52C3F">
        <w:rPr>
          <w:bCs/>
          <w:sz w:val="22"/>
          <w:szCs w:val="22"/>
        </w:rPr>
        <w:t>o</w:t>
      </w:r>
      <w:r>
        <w:rPr>
          <w:bCs/>
          <w:sz w:val="22"/>
          <w:szCs w:val="22"/>
        </w:rPr>
        <w:t xml:space="preserve">rough and showed the practice was performing well.  </w:t>
      </w:r>
      <w:r>
        <w:rPr>
          <w:b/>
          <w:bCs/>
          <w:sz w:val="22"/>
          <w:szCs w:val="22"/>
        </w:rPr>
        <w:t>Stephen will email the report to the PPG members.</w:t>
      </w:r>
    </w:p>
    <w:p w:rsidR="009F4F1B" w:rsidRDefault="009F4F1B" w:rsidP="009F4F1B">
      <w:pPr>
        <w:pStyle w:val="ListParagraph"/>
        <w:rPr>
          <w:b/>
          <w:bCs/>
          <w:i/>
          <w:sz w:val="22"/>
          <w:szCs w:val="22"/>
        </w:rPr>
      </w:pPr>
    </w:p>
    <w:p w:rsidR="00CC3BE9" w:rsidRPr="00C60DB2" w:rsidRDefault="009F4F1B" w:rsidP="00154E98">
      <w:pPr>
        <w:numPr>
          <w:ilvl w:val="0"/>
          <w:numId w:val="23"/>
        </w:numPr>
        <w:rPr>
          <w:b/>
          <w:bCs/>
          <w:i/>
          <w:sz w:val="22"/>
          <w:szCs w:val="22"/>
        </w:rPr>
      </w:pPr>
      <w:r w:rsidRPr="00C60DB2">
        <w:rPr>
          <w:b/>
          <w:bCs/>
          <w:i/>
          <w:sz w:val="22"/>
          <w:szCs w:val="22"/>
        </w:rPr>
        <w:t xml:space="preserve">SystmOne: </w:t>
      </w:r>
      <w:r w:rsidRPr="00C60DB2">
        <w:rPr>
          <w:bCs/>
          <w:sz w:val="22"/>
          <w:szCs w:val="22"/>
        </w:rPr>
        <w:t>The practice will move onto SystmOne, the clinical IT system used widely in the NHS, on 3 May.  This will cause some disruption to routine appointments and repeat prescriptions from the 18 April to the 9 May.</w:t>
      </w:r>
      <w:r w:rsidRPr="00C60DB2">
        <w:rPr>
          <w:b/>
          <w:bCs/>
          <w:sz w:val="22"/>
          <w:szCs w:val="22"/>
        </w:rPr>
        <w:t xml:space="preserve">  </w:t>
      </w:r>
      <w:r w:rsidRPr="00C60DB2">
        <w:rPr>
          <w:bCs/>
          <w:sz w:val="22"/>
          <w:szCs w:val="22"/>
        </w:rPr>
        <w:t>Emergency appointments won’t be affected</w:t>
      </w:r>
      <w:r w:rsidR="00794ED2" w:rsidRPr="00C60DB2">
        <w:rPr>
          <w:bCs/>
          <w:sz w:val="22"/>
          <w:szCs w:val="22"/>
        </w:rPr>
        <w:t xml:space="preserve">.  Afterwards patients will need to re-register for online prescriptions and appointments.  Overall there will be benefits for all.  </w:t>
      </w:r>
      <w:r w:rsidR="00794ED2" w:rsidRPr="00C60DB2">
        <w:rPr>
          <w:b/>
          <w:bCs/>
          <w:sz w:val="22"/>
          <w:szCs w:val="22"/>
        </w:rPr>
        <w:t>Stephen will put details on web site, in waiting room on prescriptions &amp; email patients.</w:t>
      </w:r>
    </w:p>
    <w:p w:rsidR="00C60DB2" w:rsidRDefault="00C60DB2" w:rsidP="00C60DB2">
      <w:pPr>
        <w:pStyle w:val="ListParagraph"/>
        <w:rPr>
          <w:b/>
          <w:bCs/>
          <w:i/>
          <w:sz w:val="22"/>
          <w:szCs w:val="22"/>
        </w:rPr>
      </w:pPr>
    </w:p>
    <w:p w:rsidR="00C60DB2" w:rsidRPr="00C60DB2" w:rsidRDefault="00C60DB2" w:rsidP="00C60DB2">
      <w:pPr>
        <w:numPr>
          <w:ilvl w:val="0"/>
          <w:numId w:val="23"/>
        </w:numPr>
        <w:rPr>
          <w:b/>
          <w:bCs/>
          <w:i/>
          <w:sz w:val="22"/>
          <w:szCs w:val="22"/>
        </w:rPr>
      </w:pPr>
      <w:r w:rsidRPr="00C60DB2">
        <w:rPr>
          <w:b/>
          <w:bCs/>
          <w:i/>
          <w:sz w:val="22"/>
          <w:szCs w:val="22"/>
        </w:rPr>
        <w:t>CQC Inspection:</w:t>
      </w:r>
      <w:r>
        <w:rPr>
          <w:bCs/>
          <w:i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 The final report is still awaited but that suggests that the practice has no significant issues.</w:t>
      </w:r>
    </w:p>
    <w:p w:rsidR="00C60DB2" w:rsidRPr="00714D98" w:rsidRDefault="00C60DB2" w:rsidP="00C60DB2">
      <w:pPr>
        <w:ind w:left="450"/>
        <w:rPr>
          <w:b/>
          <w:bCs/>
          <w:i/>
          <w:sz w:val="22"/>
          <w:szCs w:val="22"/>
        </w:rPr>
      </w:pPr>
    </w:p>
    <w:p w:rsidR="00C60DB2" w:rsidRPr="00A97362" w:rsidRDefault="00C60DB2" w:rsidP="00C5217D">
      <w:pPr>
        <w:numPr>
          <w:ilvl w:val="0"/>
          <w:numId w:val="23"/>
        </w:numPr>
        <w:rPr>
          <w:b/>
          <w:bCs/>
          <w:i/>
          <w:sz w:val="22"/>
          <w:szCs w:val="22"/>
        </w:rPr>
      </w:pPr>
      <w:r w:rsidRPr="00C60DB2">
        <w:rPr>
          <w:b/>
          <w:bCs/>
          <w:i/>
          <w:sz w:val="22"/>
          <w:szCs w:val="22"/>
        </w:rPr>
        <w:t>Patient Survey</w:t>
      </w:r>
      <w:r w:rsidRPr="00C60DB2">
        <w:rPr>
          <w:bCs/>
          <w:i/>
          <w:sz w:val="22"/>
          <w:szCs w:val="22"/>
        </w:rPr>
        <w:t>:</w:t>
      </w:r>
      <w:r w:rsidRPr="00C60DB2">
        <w:rPr>
          <w:b/>
          <w:bCs/>
          <w:i/>
          <w:sz w:val="22"/>
          <w:szCs w:val="22"/>
        </w:rPr>
        <w:t xml:space="preserve"> </w:t>
      </w:r>
      <w:r w:rsidRPr="00C60DB2">
        <w:rPr>
          <w:bCs/>
          <w:sz w:val="22"/>
          <w:szCs w:val="22"/>
        </w:rPr>
        <w:t xml:space="preserve">This was carried out in December and Lou, Roy Karin and Paul </w:t>
      </w:r>
      <w:r w:rsidR="007540BC">
        <w:rPr>
          <w:bCs/>
          <w:sz w:val="22"/>
          <w:szCs w:val="22"/>
        </w:rPr>
        <w:t>input</w:t>
      </w:r>
      <w:r w:rsidRPr="00C60DB2">
        <w:rPr>
          <w:bCs/>
          <w:sz w:val="22"/>
          <w:szCs w:val="22"/>
        </w:rPr>
        <w:t xml:space="preserve"> the data </w:t>
      </w:r>
      <w:r w:rsidR="007540BC">
        <w:rPr>
          <w:bCs/>
          <w:sz w:val="22"/>
          <w:szCs w:val="22"/>
        </w:rPr>
        <w:t>from</w:t>
      </w:r>
      <w:r w:rsidRPr="00C60DB2">
        <w:rPr>
          <w:bCs/>
          <w:sz w:val="22"/>
          <w:szCs w:val="22"/>
        </w:rPr>
        <w:t xml:space="preserve"> the paper responses.</w:t>
      </w:r>
      <w:r w:rsidR="007540BC">
        <w:rPr>
          <w:bCs/>
          <w:sz w:val="22"/>
          <w:szCs w:val="22"/>
        </w:rPr>
        <w:t xml:space="preserve">  Roy’s comparative bar chart showed that </w:t>
      </w:r>
      <w:r w:rsidRPr="00C60DB2">
        <w:rPr>
          <w:bCs/>
          <w:sz w:val="22"/>
          <w:szCs w:val="22"/>
        </w:rPr>
        <w:t>he results were similar to last year with some slight improvements</w:t>
      </w:r>
      <w:r>
        <w:rPr>
          <w:bCs/>
          <w:sz w:val="22"/>
          <w:szCs w:val="22"/>
        </w:rPr>
        <w:t xml:space="preserve">.  Stephen plans to put the </w:t>
      </w:r>
      <w:r w:rsidR="007540BC">
        <w:rPr>
          <w:bCs/>
          <w:sz w:val="22"/>
          <w:szCs w:val="22"/>
        </w:rPr>
        <w:t>full</w:t>
      </w:r>
      <w:r>
        <w:rPr>
          <w:bCs/>
          <w:sz w:val="22"/>
          <w:szCs w:val="22"/>
        </w:rPr>
        <w:t xml:space="preserve"> </w:t>
      </w:r>
      <w:r w:rsidR="007540BC">
        <w:rPr>
          <w:bCs/>
          <w:sz w:val="22"/>
          <w:szCs w:val="22"/>
        </w:rPr>
        <w:t>results on the web</w:t>
      </w:r>
      <w:r>
        <w:rPr>
          <w:bCs/>
          <w:sz w:val="22"/>
          <w:szCs w:val="22"/>
        </w:rPr>
        <w:t>site although the PPG had reservation</w:t>
      </w:r>
      <w:r w:rsidR="007540BC">
        <w:rPr>
          <w:bCs/>
          <w:sz w:val="22"/>
          <w:szCs w:val="22"/>
        </w:rPr>
        <w:t>s</w:t>
      </w:r>
      <w:r>
        <w:rPr>
          <w:bCs/>
          <w:sz w:val="22"/>
          <w:szCs w:val="22"/>
        </w:rPr>
        <w:t xml:space="preserve"> about 2 co</w:t>
      </w:r>
      <w:r w:rsidR="006A230D">
        <w:rPr>
          <w:bCs/>
          <w:sz w:val="22"/>
          <w:szCs w:val="22"/>
        </w:rPr>
        <w:t xml:space="preserve">rrespondents who made anonymous, very personal and possibly defamatory statements </w:t>
      </w:r>
      <w:r w:rsidR="00A97362">
        <w:rPr>
          <w:bCs/>
          <w:sz w:val="22"/>
          <w:szCs w:val="22"/>
        </w:rPr>
        <w:t xml:space="preserve">about the doctors.  </w:t>
      </w:r>
      <w:r w:rsidR="006A230D">
        <w:rPr>
          <w:b/>
          <w:bCs/>
          <w:sz w:val="22"/>
          <w:szCs w:val="22"/>
        </w:rPr>
        <w:t>Steph</w:t>
      </w:r>
      <w:r w:rsidR="00A97362" w:rsidRPr="00A97362">
        <w:rPr>
          <w:b/>
          <w:bCs/>
          <w:sz w:val="22"/>
          <w:szCs w:val="22"/>
        </w:rPr>
        <w:t>en will discuss this with the doctors</w:t>
      </w:r>
      <w:r w:rsidR="00A97362">
        <w:rPr>
          <w:b/>
          <w:bCs/>
          <w:sz w:val="22"/>
          <w:szCs w:val="22"/>
        </w:rPr>
        <w:t>.  Paul will thank Jane and Lisa for their excellent services to the patients.</w:t>
      </w:r>
    </w:p>
    <w:p w:rsidR="00A97362" w:rsidRPr="00A97362" w:rsidRDefault="00A97362" w:rsidP="00A97362">
      <w:pPr>
        <w:pStyle w:val="ListParagraph"/>
        <w:rPr>
          <w:b/>
          <w:bCs/>
          <w:i/>
          <w:sz w:val="22"/>
          <w:szCs w:val="22"/>
        </w:rPr>
      </w:pPr>
    </w:p>
    <w:p w:rsidR="00A97362" w:rsidRPr="00872C64" w:rsidRDefault="00A97362" w:rsidP="00C5217D">
      <w:pPr>
        <w:numPr>
          <w:ilvl w:val="0"/>
          <w:numId w:val="23"/>
        </w:numPr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>LOROS:</w:t>
      </w:r>
      <w:r>
        <w:rPr>
          <w:bCs/>
          <w:sz w:val="22"/>
          <w:szCs w:val="22"/>
        </w:rPr>
        <w:t xml:space="preserve">  LOROS’s request for a contact to check leaflet availability was discussed.  </w:t>
      </w:r>
      <w:r>
        <w:rPr>
          <w:b/>
          <w:bCs/>
          <w:sz w:val="22"/>
          <w:szCs w:val="22"/>
        </w:rPr>
        <w:t xml:space="preserve">Lou will </w:t>
      </w:r>
      <w:r w:rsidR="00872C64">
        <w:rPr>
          <w:b/>
          <w:bCs/>
          <w:sz w:val="22"/>
          <w:szCs w:val="22"/>
        </w:rPr>
        <w:t xml:space="preserve">periodically check the </w:t>
      </w:r>
      <w:r w:rsidR="00F52C3F">
        <w:rPr>
          <w:b/>
          <w:bCs/>
          <w:sz w:val="22"/>
          <w:szCs w:val="22"/>
        </w:rPr>
        <w:t>LOROS leaflets</w:t>
      </w:r>
      <w:r w:rsidR="00872C64">
        <w:rPr>
          <w:b/>
          <w:bCs/>
          <w:sz w:val="22"/>
          <w:szCs w:val="22"/>
        </w:rPr>
        <w:t xml:space="preserve"> and liaise with </w:t>
      </w:r>
      <w:r w:rsidR="00872C64" w:rsidRPr="00872C64">
        <w:rPr>
          <w:b/>
          <w:bCs/>
          <w:sz w:val="22"/>
        </w:rPr>
        <w:t>Veronica Mickleburgh</w:t>
      </w:r>
      <w:r w:rsidR="00872C64">
        <w:rPr>
          <w:b/>
          <w:bCs/>
          <w:sz w:val="22"/>
        </w:rPr>
        <w:t>.</w:t>
      </w:r>
    </w:p>
    <w:p w:rsidR="00872C64" w:rsidRDefault="00872C64" w:rsidP="00872C64">
      <w:pPr>
        <w:pStyle w:val="ListParagraph"/>
        <w:rPr>
          <w:b/>
          <w:bCs/>
          <w:i/>
          <w:sz w:val="22"/>
          <w:szCs w:val="22"/>
        </w:rPr>
      </w:pPr>
    </w:p>
    <w:p w:rsidR="00D63A62" w:rsidRPr="00872C64" w:rsidRDefault="00872C64" w:rsidP="00B02E18">
      <w:pPr>
        <w:numPr>
          <w:ilvl w:val="0"/>
          <w:numId w:val="23"/>
        </w:numPr>
        <w:rPr>
          <w:b/>
          <w:bCs/>
          <w:i/>
          <w:sz w:val="22"/>
          <w:szCs w:val="22"/>
        </w:rPr>
      </w:pPr>
      <w:r w:rsidRPr="00872C64">
        <w:rPr>
          <w:b/>
          <w:bCs/>
          <w:i/>
          <w:sz w:val="22"/>
          <w:szCs w:val="22"/>
        </w:rPr>
        <w:t>Carers’ Health and Well-being Support:</w:t>
      </w:r>
      <w:r w:rsidRPr="00872C64">
        <w:rPr>
          <w:bCs/>
          <w:i/>
          <w:sz w:val="22"/>
          <w:szCs w:val="22"/>
        </w:rPr>
        <w:t xml:space="preserve">  </w:t>
      </w:r>
      <w:r w:rsidRPr="00872C64">
        <w:rPr>
          <w:bCs/>
          <w:sz w:val="22"/>
          <w:szCs w:val="22"/>
        </w:rPr>
        <w:t xml:space="preserve">Paul spoke to Pat Wilkins (VASL Service Manager) about the lack of communication within her organisation.  She apologised and contacted Roy and one of her staff contacted Stephen.  </w:t>
      </w:r>
      <w:r w:rsidRPr="00872C64">
        <w:rPr>
          <w:b/>
          <w:bCs/>
          <w:sz w:val="22"/>
          <w:szCs w:val="22"/>
        </w:rPr>
        <w:t>Stephen will arrange with VASL a clinic for carer</w:t>
      </w:r>
      <w:r w:rsidR="007540BC">
        <w:rPr>
          <w:b/>
          <w:bCs/>
          <w:sz w:val="22"/>
          <w:szCs w:val="22"/>
        </w:rPr>
        <w:t>s</w:t>
      </w:r>
      <w:r w:rsidRPr="00872C64">
        <w:rPr>
          <w:b/>
          <w:bCs/>
          <w:sz w:val="22"/>
          <w:szCs w:val="22"/>
        </w:rPr>
        <w:t xml:space="preserve">, information packs and any appropriate </w:t>
      </w:r>
      <w:r w:rsidR="007540BC" w:rsidRPr="00872C64">
        <w:rPr>
          <w:b/>
          <w:bCs/>
          <w:sz w:val="22"/>
          <w:szCs w:val="22"/>
        </w:rPr>
        <w:t>referrals</w:t>
      </w:r>
      <w:r w:rsidRPr="00872C64">
        <w:rPr>
          <w:b/>
          <w:bCs/>
          <w:sz w:val="22"/>
          <w:szCs w:val="22"/>
        </w:rPr>
        <w:t>.</w:t>
      </w:r>
    </w:p>
    <w:p w:rsidR="00C60DB2" w:rsidRDefault="00C60DB2" w:rsidP="00C60DB2">
      <w:pPr>
        <w:pStyle w:val="ListParagraph"/>
        <w:rPr>
          <w:b/>
          <w:bCs/>
          <w:sz w:val="22"/>
          <w:szCs w:val="22"/>
        </w:rPr>
      </w:pPr>
    </w:p>
    <w:p w:rsidR="00C60DB2" w:rsidRPr="00EB2CCF" w:rsidRDefault="00C60DB2" w:rsidP="00C60DB2">
      <w:pPr>
        <w:numPr>
          <w:ilvl w:val="0"/>
          <w:numId w:val="23"/>
        </w:numPr>
        <w:rPr>
          <w:b/>
          <w:bCs/>
          <w:i/>
          <w:sz w:val="22"/>
          <w:szCs w:val="22"/>
        </w:rPr>
      </w:pPr>
      <w:r w:rsidRPr="00764239">
        <w:rPr>
          <w:b/>
          <w:bCs/>
          <w:i/>
          <w:sz w:val="22"/>
          <w:szCs w:val="22"/>
        </w:rPr>
        <w:t>PPG self-appraisal and objectives:</w:t>
      </w:r>
      <w:r w:rsidRPr="00AF6AFA">
        <w:rPr>
          <w:bCs/>
          <w:i/>
          <w:sz w:val="22"/>
          <w:szCs w:val="22"/>
        </w:rPr>
        <w:t xml:space="preserve"> </w:t>
      </w:r>
      <w:r w:rsidR="00764239">
        <w:rPr>
          <w:bCs/>
          <w:sz w:val="22"/>
          <w:szCs w:val="22"/>
        </w:rPr>
        <w:t xml:space="preserve">These were agreed although we have dropped the idea of a diabetes information session as the </w:t>
      </w:r>
      <w:r w:rsidR="007540BC">
        <w:rPr>
          <w:bCs/>
          <w:sz w:val="22"/>
          <w:szCs w:val="22"/>
        </w:rPr>
        <w:t>NWL F</w:t>
      </w:r>
      <w:r w:rsidR="00764239">
        <w:rPr>
          <w:bCs/>
          <w:sz w:val="22"/>
          <w:szCs w:val="22"/>
        </w:rPr>
        <w:t>ederation may do this.</w:t>
      </w:r>
      <w:r w:rsidRPr="00AF6AFA">
        <w:rPr>
          <w:bCs/>
          <w:sz w:val="22"/>
          <w:szCs w:val="22"/>
        </w:rPr>
        <w:t xml:space="preserve"> </w:t>
      </w:r>
      <w:r w:rsidRPr="00AF6AFA">
        <w:rPr>
          <w:b/>
          <w:bCs/>
          <w:sz w:val="22"/>
          <w:szCs w:val="22"/>
        </w:rPr>
        <w:t xml:space="preserve">Paul will </w:t>
      </w:r>
      <w:r w:rsidR="00764239">
        <w:rPr>
          <w:b/>
          <w:bCs/>
          <w:sz w:val="22"/>
          <w:szCs w:val="22"/>
        </w:rPr>
        <w:t xml:space="preserve">repeat the </w:t>
      </w:r>
      <w:r w:rsidR="00F52C3F">
        <w:rPr>
          <w:b/>
          <w:bCs/>
          <w:sz w:val="22"/>
          <w:szCs w:val="22"/>
        </w:rPr>
        <w:t>self-appraisal</w:t>
      </w:r>
      <w:r w:rsidR="00764239">
        <w:rPr>
          <w:b/>
          <w:bCs/>
          <w:sz w:val="22"/>
          <w:szCs w:val="22"/>
        </w:rPr>
        <w:t xml:space="preserve"> in December</w:t>
      </w:r>
      <w:r w:rsidR="00EB2CCF">
        <w:rPr>
          <w:b/>
          <w:bCs/>
          <w:sz w:val="22"/>
          <w:szCs w:val="22"/>
        </w:rPr>
        <w:t>.</w:t>
      </w:r>
      <w:r w:rsidRPr="00AF6AFA">
        <w:rPr>
          <w:b/>
          <w:bCs/>
          <w:sz w:val="22"/>
          <w:szCs w:val="22"/>
        </w:rPr>
        <w:t xml:space="preserve"> </w:t>
      </w:r>
    </w:p>
    <w:p w:rsidR="00EB2CCF" w:rsidRPr="00764239" w:rsidRDefault="00EB2CCF" w:rsidP="00EB2CCF">
      <w:pPr>
        <w:rPr>
          <w:b/>
          <w:bCs/>
          <w:i/>
          <w:sz w:val="22"/>
          <w:szCs w:val="22"/>
        </w:rPr>
      </w:pPr>
    </w:p>
    <w:p w:rsidR="00764239" w:rsidRPr="00C60DB2" w:rsidRDefault="00764239" w:rsidP="00764239">
      <w:pPr>
        <w:numPr>
          <w:ilvl w:val="0"/>
          <w:numId w:val="23"/>
        </w:numPr>
        <w:rPr>
          <w:bCs/>
          <w:sz w:val="22"/>
          <w:szCs w:val="22"/>
        </w:rPr>
      </w:pPr>
      <w:r w:rsidRPr="00764239">
        <w:rPr>
          <w:b/>
          <w:bCs/>
          <w:i/>
          <w:sz w:val="22"/>
          <w:szCs w:val="22"/>
        </w:rPr>
        <w:t>NWL Locality PPG:</w:t>
      </w:r>
      <w:r w:rsidRPr="00771A82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 Over half the NWL PPGs are sending delegate</w:t>
      </w:r>
      <w:r w:rsidR="007540BC">
        <w:rPr>
          <w:bCs/>
          <w:sz w:val="22"/>
          <w:szCs w:val="22"/>
        </w:rPr>
        <w:t>s</w:t>
      </w:r>
      <w:r>
        <w:rPr>
          <w:bCs/>
          <w:sz w:val="22"/>
          <w:szCs w:val="22"/>
        </w:rPr>
        <w:t xml:space="preserve"> to the first meeting on 18 Febru</w:t>
      </w:r>
      <w:r w:rsidR="007540BC">
        <w:rPr>
          <w:bCs/>
          <w:sz w:val="22"/>
          <w:szCs w:val="22"/>
        </w:rPr>
        <w:t>ary at Long Lane.  The NWL GPs Federation and the LLR A</w:t>
      </w:r>
      <w:r>
        <w:rPr>
          <w:bCs/>
          <w:sz w:val="22"/>
          <w:szCs w:val="22"/>
        </w:rPr>
        <w:t xml:space="preserve">lliance are giving presentations and </w:t>
      </w:r>
      <w:r w:rsidR="00954BC2">
        <w:rPr>
          <w:bCs/>
          <w:sz w:val="22"/>
          <w:szCs w:val="22"/>
        </w:rPr>
        <w:t xml:space="preserve">both </w:t>
      </w:r>
      <w:r>
        <w:rPr>
          <w:bCs/>
          <w:sz w:val="22"/>
          <w:szCs w:val="22"/>
        </w:rPr>
        <w:t>wish t</w:t>
      </w:r>
      <w:r w:rsidR="007540BC">
        <w:rPr>
          <w:bCs/>
          <w:sz w:val="22"/>
          <w:szCs w:val="22"/>
        </w:rPr>
        <w:t xml:space="preserve">o have </w:t>
      </w:r>
      <w:r>
        <w:rPr>
          <w:bCs/>
          <w:sz w:val="22"/>
          <w:szCs w:val="22"/>
        </w:rPr>
        <w:t xml:space="preserve">NWL patient representatives from the meeting.  </w:t>
      </w:r>
      <w:r>
        <w:rPr>
          <w:b/>
          <w:bCs/>
          <w:sz w:val="22"/>
          <w:szCs w:val="22"/>
        </w:rPr>
        <w:t>Paul will attend and so will Celia if she is available.</w:t>
      </w:r>
    </w:p>
    <w:p w:rsidR="00764239" w:rsidRPr="00C60DB2" w:rsidRDefault="00764239" w:rsidP="00EB2CCF">
      <w:pPr>
        <w:ind w:left="360"/>
        <w:rPr>
          <w:b/>
          <w:bCs/>
          <w:i/>
          <w:sz w:val="22"/>
          <w:szCs w:val="22"/>
        </w:rPr>
      </w:pPr>
    </w:p>
    <w:p w:rsidR="0070372F" w:rsidRDefault="0070372F" w:rsidP="0070372F">
      <w:pPr>
        <w:pStyle w:val="ListParagraph"/>
        <w:rPr>
          <w:bCs/>
          <w:i/>
          <w:sz w:val="22"/>
          <w:szCs w:val="22"/>
        </w:rPr>
      </w:pPr>
    </w:p>
    <w:p w:rsidR="00C42D88" w:rsidRPr="00EB2CCF" w:rsidRDefault="00C42D88" w:rsidP="007540BC">
      <w:pPr>
        <w:numPr>
          <w:ilvl w:val="0"/>
          <w:numId w:val="23"/>
        </w:numPr>
        <w:tabs>
          <w:tab w:val="clear" w:pos="720"/>
          <w:tab w:val="num" w:pos="630"/>
        </w:tabs>
        <w:ind w:left="630" w:hanging="270"/>
        <w:rPr>
          <w:bCs/>
          <w:sz w:val="22"/>
          <w:szCs w:val="22"/>
        </w:rPr>
      </w:pPr>
      <w:r w:rsidRPr="00EB2CCF">
        <w:rPr>
          <w:b/>
          <w:bCs/>
          <w:i/>
          <w:sz w:val="22"/>
          <w:szCs w:val="22"/>
        </w:rPr>
        <w:t>West PPG Network meetings.</w:t>
      </w:r>
      <w:r w:rsidRPr="00EB2CCF">
        <w:rPr>
          <w:bCs/>
          <w:sz w:val="22"/>
          <w:szCs w:val="22"/>
        </w:rPr>
        <w:t xml:space="preserve"> </w:t>
      </w:r>
      <w:r w:rsidR="0070372F" w:rsidRPr="00EB2CCF">
        <w:rPr>
          <w:bCs/>
          <w:sz w:val="22"/>
          <w:szCs w:val="22"/>
        </w:rPr>
        <w:t xml:space="preserve"> M</w:t>
      </w:r>
      <w:r w:rsidRPr="00EB2CCF">
        <w:rPr>
          <w:bCs/>
          <w:sz w:val="22"/>
          <w:szCs w:val="22"/>
        </w:rPr>
        <w:t xml:space="preserve">eeting dates </w:t>
      </w:r>
      <w:r w:rsidR="0070372F" w:rsidRPr="00EB2CCF">
        <w:rPr>
          <w:bCs/>
          <w:sz w:val="22"/>
          <w:szCs w:val="22"/>
        </w:rPr>
        <w:t>for</w:t>
      </w:r>
      <w:r w:rsidRPr="00EB2CCF">
        <w:rPr>
          <w:bCs/>
          <w:sz w:val="22"/>
          <w:szCs w:val="22"/>
        </w:rPr>
        <w:t xml:space="preserve"> 2016</w:t>
      </w:r>
      <w:r w:rsidR="0070372F" w:rsidRPr="00EB2CCF">
        <w:rPr>
          <w:bCs/>
          <w:sz w:val="22"/>
          <w:szCs w:val="22"/>
        </w:rPr>
        <w:t xml:space="preserve"> are</w:t>
      </w:r>
      <w:r w:rsidR="00EB2CCF">
        <w:rPr>
          <w:bCs/>
          <w:sz w:val="22"/>
          <w:szCs w:val="22"/>
        </w:rPr>
        <w:t xml:space="preserve"> </w:t>
      </w:r>
      <w:r w:rsidRPr="00EB2CCF">
        <w:rPr>
          <w:bCs/>
          <w:sz w:val="22"/>
          <w:szCs w:val="22"/>
        </w:rPr>
        <w:t>1</w:t>
      </w:r>
      <w:r w:rsidR="00EB2CCF">
        <w:rPr>
          <w:bCs/>
          <w:sz w:val="22"/>
          <w:szCs w:val="22"/>
        </w:rPr>
        <w:t>1.2</w:t>
      </w:r>
      <w:r w:rsidR="0070372F" w:rsidRPr="00EB2CCF">
        <w:rPr>
          <w:bCs/>
          <w:sz w:val="22"/>
          <w:szCs w:val="22"/>
        </w:rPr>
        <w:t xml:space="preserve">, </w:t>
      </w:r>
      <w:r w:rsidRPr="00EB2CCF">
        <w:rPr>
          <w:bCs/>
          <w:sz w:val="22"/>
          <w:szCs w:val="22"/>
        </w:rPr>
        <w:t>2</w:t>
      </w:r>
      <w:r w:rsidR="00EB2CCF">
        <w:rPr>
          <w:bCs/>
          <w:sz w:val="22"/>
          <w:szCs w:val="22"/>
        </w:rPr>
        <w:t>1.4</w:t>
      </w:r>
      <w:r w:rsidR="0070372F" w:rsidRPr="00EB2CCF">
        <w:rPr>
          <w:bCs/>
          <w:sz w:val="22"/>
          <w:szCs w:val="22"/>
        </w:rPr>
        <w:t>,</w:t>
      </w:r>
      <w:r w:rsidRPr="00EB2CCF">
        <w:rPr>
          <w:bCs/>
          <w:sz w:val="22"/>
          <w:szCs w:val="22"/>
        </w:rPr>
        <w:t xml:space="preserve"> 23</w:t>
      </w:r>
      <w:r w:rsidR="00EB2CCF">
        <w:rPr>
          <w:bCs/>
          <w:sz w:val="22"/>
          <w:szCs w:val="22"/>
        </w:rPr>
        <w:t>.6</w:t>
      </w:r>
      <w:r w:rsidR="0070372F" w:rsidRPr="00EB2CCF">
        <w:rPr>
          <w:bCs/>
          <w:sz w:val="22"/>
          <w:szCs w:val="22"/>
        </w:rPr>
        <w:t>,</w:t>
      </w:r>
      <w:r w:rsidRPr="00EB2CCF">
        <w:rPr>
          <w:bCs/>
          <w:sz w:val="22"/>
          <w:szCs w:val="22"/>
        </w:rPr>
        <w:t xml:space="preserve"> 8</w:t>
      </w:r>
      <w:r w:rsidR="00EB2CCF">
        <w:rPr>
          <w:bCs/>
          <w:sz w:val="22"/>
          <w:szCs w:val="22"/>
        </w:rPr>
        <w:t>.9</w:t>
      </w:r>
      <w:r w:rsidR="0070372F" w:rsidRPr="00EB2CCF">
        <w:rPr>
          <w:bCs/>
          <w:sz w:val="22"/>
          <w:szCs w:val="22"/>
        </w:rPr>
        <w:t xml:space="preserve"> and </w:t>
      </w:r>
      <w:r w:rsidRPr="00EB2CCF">
        <w:rPr>
          <w:bCs/>
          <w:sz w:val="22"/>
          <w:szCs w:val="22"/>
        </w:rPr>
        <w:t>10</w:t>
      </w:r>
      <w:r w:rsidR="00EB2CCF">
        <w:rPr>
          <w:bCs/>
          <w:sz w:val="22"/>
          <w:szCs w:val="22"/>
        </w:rPr>
        <w:t>.11</w:t>
      </w:r>
      <w:r w:rsidRPr="00EB2CCF">
        <w:rPr>
          <w:bCs/>
          <w:sz w:val="22"/>
          <w:szCs w:val="22"/>
        </w:rPr>
        <w:t xml:space="preserve">. All members are </w:t>
      </w:r>
      <w:r w:rsidR="00EB2CCF">
        <w:rPr>
          <w:bCs/>
          <w:sz w:val="22"/>
          <w:szCs w:val="22"/>
        </w:rPr>
        <w:t xml:space="preserve">    </w:t>
      </w:r>
      <w:r w:rsidRPr="00EB2CCF">
        <w:rPr>
          <w:bCs/>
          <w:sz w:val="22"/>
          <w:szCs w:val="22"/>
        </w:rPr>
        <w:t>welcome to attend. Meetings are usually very interesting. Contact Paul for details, and possibly shared transport.</w:t>
      </w:r>
      <w:r w:rsidR="00EB2CCF">
        <w:rPr>
          <w:bCs/>
          <w:sz w:val="22"/>
          <w:szCs w:val="22"/>
        </w:rPr>
        <w:t xml:space="preserve">  </w:t>
      </w:r>
      <w:r w:rsidR="00EB2CCF">
        <w:rPr>
          <w:b/>
          <w:bCs/>
          <w:sz w:val="22"/>
          <w:szCs w:val="22"/>
        </w:rPr>
        <w:t>Paul will circulate agendas</w:t>
      </w:r>
      <w:r w:rsidR="007540BC">
        <w:rPr>
          <w:b/>
          <w:bCs/>
          <w:sz w:val="22"/>
          <w:szCs w:val="22"/>
        </w:rPr>
        <w:t xml:space="preserve"> in advance as well as notes afterwards</w:t>
      </w:r>
      <w:r w:rsidR="00EB2CCF">
        <w:rPr>
          <w:b/>
          <w:bCs/>
          <w:sz w:val="22"/>
          <w:szCs w:val="22"/>
        </w:rPr>
        <w:t>.</w:t>
      </w:r>
    </w:p>
    <w:p w:rsidR="00921FDD" w:rsidRDefault="00921FDD" w:rsidP="00921FDD">
      <w:pPr>
        <w:tabs>
          <w:tab w:val="left" w:pos="630"/>
        </w:tabs>
        <w:rPr>
          <w:bCs/>
          <w:sz w:val="22"/>
          <w:szCs w:val="22"/>
        </w:rPr>
      </w:pPr>
    </w:p>
    <w:p w:rsidR="007570CA" w:rsidRPr="00AF6AFA" w:rsidRDefault="007570CA" w:rsidP="00EB2CCF">
      <w:pPr>
        <w:numPr>
          <w:ilvl w:val="0"/>
          <w:numId w:val="23"/>
        </w:numPr>
        <w:tabs>
          <w:tab w:val="num" w:pos="540"/>
          <w:tab w:val="left" w:pos="630"/>
        </w:tabs>
        <w:rPr>
          <w:bCs/>
          <w:sz w:val="22"/>
          <w:szCs w:val="22"/>
        </w:rPr>
      </w:pPr>
      <w:r w:rsidRPr="00F52C3F">
        <w:rPr>
          <w:b/>
          <w:bCs/>
          <w:i/>
          <w:sz w:val="22"/>
          <w:szCs w:val="22"/>
        </w:rPr>
        <w:t>Loughborough Urgent Care Centre Update</w:t>
      </w:r>
      <w:r w:rsidRPr="007570CA">
        <w:rPr>
          <w:bCs/>
          <w:i/>
          <w:sz w:val="22"/>
          <w:szCs w:val="22"/>
        </w:rPr>
        <w:t>.</w:t>
      </w:r>
      <w:r>
        <w:rPr>
          <w:bCs/>
          <w:sz w:val="22"/>
          <w:szCs w:val="22"/>
        </w:rPr>
        <w:t xml:space="preserve"> Adjourned to next meeting</w:t>
      </w:r>
      <w:r w:rsidR="00EB2CCF">
        <w:rPr>
          <w:bCs/>
          <w:sz w:val="22"/>
          <w:szCs w:val="22"/>
        </w:rPr>
        <w:t xml:space="preserve"> when Jenny attends</w:t>
      </w:r>
      <w:r w:rsidR="00921FDD">
        <w:rPr>
          <w:bCs/>
          <w:sz w:val="22"/>
          <w:szCs w:val="22"/>
        </w:rPr>
        <w:t>.</w:t>
      </w:r>
    </w:p>
    <w:p w:rsidR="00AF6AFA" w:rsidRPr="007570CA" w:rsidRDefault="00AF6AFA" w:rsidP="0070372F">
      <w:pPr>
        <w:tabs>
          <w:tab w:val="num" w:pos="540"/>
          <w:tab w:val="left" w:pos="630"/>
        </w:tabs>
        <w:ind w:left="502"/>
        <w:rPr>
          <w:bCs/>
          <w:sz w:val="22"/>
          <w:szCs w:val="22"/>
        </w:rPr>
      </w:pPr>
    </w:p>
    <w:p w:rsidR="00F52C3F" w:rsidRDefault="007570CA" w:rsidP="00F52C3F">
      <w:pPr>
        <w:numPr>
          <w:ilvl w:val="0"/>
          <w:numId w:val="23"/>
        </w:numPr>
        <w:tabs>
          <w:tab w:val="num" w:pos="540"/>
          <w:tab w:val="left" w:pos="630"/>
        </w:tabs>
        <w:rPr>
          <w:b/>
          <w:bCs/>
          <w:sz w:val="22"/>
          <w:szCs w:val="22"/>
        </w:rPr>
      </w:pPr>
      <w:r w:rsidRPr="00F52C3F">
        <w:rPr>
          <w:b/>
          <w:bCs/>
          <w:i/>
          <w:sz w:val="22"/>
          <w:szCs w:val="22"/>
        </w:rPr>
        <w:t xml:space="preserve">A. O. B. </w:t>
      </w:r>
      <w:r w:rsidR="00F52C3F">
        <w:rPr>
          <w:b/>
          <w:bCs/>
          <w:i/>
          <w:sz w:val="22"/>
          <w:szCs w:val="22"/>
        </w:rPr>
        <w:t xml:space="preserve"> </w:t>
      </w:r>
      <w:r w:rsidR="00F52C3F">
        <w:rPr>
          <w:bCs/>
          <w:sz w:val="22"/>
          <w:szCs w:val="22"/>
        </w:rPr>
        <w:t xml:space="preserve">Lou raised the issue of </w:t>
      </w:r>
      <w:r w:rsidR="00954BC2">
        <w:rPr>
          <w:bCs/>
          <w:sz w:val="22"/>
          <w:szCs w:val="22"/>
        </w:rPr>
        <w:t>the patient reference group</w:t>
      </w:r>
      <w:r w:rsidR="00F52C3F">
        <w:rPr>
          <w:bCs/>
          <w:sz w:val="22"/>
          <w:szCs w:val="22"/>
        </w:rPr>
        <w:t xml:space="preserve"> listed on the practice website.  </w:t>
      </w:r>
      <w:r w:rsidR="00F52C3F">
        <w:rPr>
          <w:b/>
          <w:bCs/>
          <w:sz w:val="22"/>
          <w:szCs w:val="22"/>
        </w:rPr>
        <w:t>Lou will email details to Stephen for him to investigate.</w:t>
      </w:r>
    </w:p>
    <w:p w:rsidR="00F52C3F" w:rsidRDefault="00F52C3F" w:rsidP="00F52C3F">
      <w:pPr>
        <w:pStyle w:val="ListParagraph"/>
        <w:rPr>
          <w:b/>
          <w:bCs/>
          <w:sz w:val="22"/>
          <w:szCs w:val="22"/>
          <w:u w:val="single"/>
        </w:rPr>
      </w:pPr>
    </w:p>
    <w:p w:rsidR="00AC51B4" w:rsidRPr="00F52C3F" w:rsidRDefault="00F52C3F" w:rsidP="00F52C3F">
      <w:pPr>
        <w:numPr>
          <w:ilvl w:val="0"/>
          <w:numId w:val="23"/>
        </w:numPr>
        <w:tabs>
          <w:tab w:val="num" w:pos="540"/>
          <w:tab w:val="left" w:pos="630"/>
        </w:tabs>
        <w:rPr>
          <w:b/>
          <w:bCs/>
          <w:sz w:val="22"/>
          <w:szCs w:val="22"/>
        </w:rPr>
      </w:pPr>
      <w:r w:rsidRPr="00F52C3F">
        <w:rPr>
          <w:b/>
          <w:bCs/>
          <w:sz w:val="22"/>
          <w:szCs w:val="22"/>
          <w:u w:val="single"/>
        </w:rPr>
        <w:t>D</w:t>
      </w:r>
      <w:r w:rsidR="00AC51B4" w:rsidRPr="00F52C3F">
        <w:rPr>
          <w:b/>
          <w:bCs/>
          <w:sz w:val="22"/>
          <w:szCs w:val="22"/>
          <w:u w:val="single"/>
        </w:rPr>
        <w:t xml:space="preserve">ate of next meeting: Thursday </w:t>
      </w:r>
      <w:r>
        <w:rPr>
          <w:b/>
          <w:bCs/>
          <w:sz w:val="22"/>
          <w:szCs w:val="22"/>
          <w:u w:val="single"/>
        </w:rPr>
        <w:t>7</w:t>
      </w:r>
      <w:r w:rsidR="00AC51B4" w:rsidRPr="00F52C3F">
        <w:rPr>
          <w:b/>
          <w:bCs/>
          <w:sz w:val="22"/>
          <w:szCs w:val="22"/>
          <w:u w:val="single"/>
          <w:vertAlign w:val="superscript"/>
        </w:rPr>
        <w:t>th</w:t>
      </w:r>
      <w:r w:rsidR="00AC51B4" w:rsidRPr="00F52C3F">
        <w:rPr>
          <w:b/>
          <w:bCs/>
          <w:sz w:val="22"/>
          <w:szCs w:val="22"/>
          <w:u w:val="single"/>
        </w:rPr>
        <w:t xml:space="preserve"> </w:t>
      </w:r>
      <w:r>
        <w:rPr>
          <w:b/>
          <w:bCs/>
          <w:sz w:val="22"/>
          <w:szCs w:val="22"/>
          <w:u w:val="single"/>
        </w:rPr>
        <w:t>July</w:t>
      </w:r>
      <w:r w:rsidR="00AC51B4" w:rsidRPr="00F52C3F">
        <w:rPr>
          <w:b/>
          <w:bCs/>
          <w:sz w:val="22"/>
          <w:szCs w:val="22"/>
          <w:u w:val="single"/>
        </w:rPr>
        <w:t xml:space="preserve"> 2016</w:t>
      </w:r>
      <w:r w:rsidR="00F44A60" w:rsidRPr="00F52C3F">
        <w:rPr>
          <w:b/>
          <w:bCs/>
          <w:sz w:val="22"/>
          <w:szCs w:val="22"/>
          <w:u w:val="single"/>
        </w:rPr>
        <w:t xml:space="preserve">. </w:t>
      </w:r>
      <w:r w:rsidR="00AC51B4" w:rsidRPr="00F52C3F">
        <w:rPr>
          <w:b/>
          <w:bCs/>
          <w:sz w:val="22"/>
          <w:szCs w:val="22"/>
          <w:u w:val="single"/>
        </w:rPr>
        <w:t>2pm</w:t>
      </w:r>
      <w:r w:rsidR="00F44A60" w:rsidRPr="00F52C3F">
        <w:rPr>
          <w:b/>
          <w:bCs/>
          <w:sz w:val="22"/>
          <w:szCs w:val="22"/>
          <w:u w:val="single"/>
        </w:rPr>
        <w:t>. At Whitwick Health Centre</w:t>
      </w:r>
    </w:p>
    <w:p w:rsidR="00FD020A" w:rsidRDefault="00FD020A" w:rsidP="00C42D88">
      <w:pPr>
        <w:ind w:left="502"/>
        <w:rPr>
          <w:bCs/>
          <w:sz w:val="22"/>
          <w:szCs w:val="22"/>
        </w:rPr>
      </w:pPr>
    </w:p>
    <w:p w:rsidR="0037178C" w:rsidRDefault="0037178C" w:rsidP="00C42D88">
      <w:pPr>
        <w:ind w:left="502"/>
        <w:rPr>
          <w:bCs/>
          <w:sz w:val="22"/>
          <w:szCs w:val="22"/>
        </w:rPr>
      </w:pPr>
    </w:p>
    <w:p w:rsidR="0037178C" w:rsidRDefault="0037178C" w:rsidP="00C42D88">
      <w:pPr>
        <w:ind w:left="502"/>
        <w:rPr>
          <w:bCs/>
          <w:sz w:val="22"/>
          <w:szCs w:val="22"/>
        </w:rPr>
      </w:pPr>
    </w:p>
    <w:p w:rsidR="00A50F75" w:rsidRPr="00C42D88" w:rsidRDefault="00A50F75" w:rsidP="00C42D88">
      <w:pPr>
        <w:ind w:left="502"/>
        <w:rPr>
          <w:bCs/>
          <w:sz w:val="22"/>
          <w:szCs w:val="22"/>
        </w:rPr>
      </w:pPr>
    </w:p>
    <w:p w:rsidR="00731E81" w:rsidRDefault="00831DE4" w:rsidP="00831DE4">
      <w:pPr>
        <w:jc w:val="center"/>
        <w:rPr>
          <w:b/>
          <w:bCs/>
          <w:sz w:val="22"/>
          <w:szCs w:val="22"/>
        </w:rPr>
      </w:pPr>
      <w:r w:rsidRPr="0039304F">
        <w:rPr>
          <w:b/>
          <w:bCs/>
          <w:sz w:val="22"/>
          <w:szCs w:val="22"/>
        </w:rPr>
        <w:t>Terms of Reference</w:t>
      </w:r>
      <w:r w:rsidR="00A27A68">
        <w:rPr>
          <w:b/>
          <w:bCs/>
          <w:sz w:val="22"/>
          <w:szCs w:val="22"/>
        </w:rPr>
        <w:t xml:space="preserve"> of Whitwick Health Centre PPG</w:t>
      </w:r>
      <w:r w:rsidR="00EB6F33">
        <w:rPr>
          <w:b/>
          <w:bCs/>
          <w:sz w:val="22"/>
          <w:szCs w:val="22"/>
        </w:rPr>
        <w:t>, Drs. Hepplewhite and Virmani</w:t>
      </w:r>
      <w:r w:rsidR="002D5667">
        <w:rPr>
          <w:b/>
          <w:bCs/>
          <w:sz w:val="22"/>
          <w:szCs w:val="22"/>
        </w:rPr>
        <w:t>’s</w:t>
      </w:r>
      <w:r w:rsidR="00A27A68">
        <w:rPr>
          <w:b/>
          <w:bCs/>
          <w:sz w:val="22"/>
          <w:szCs w:val="22"/>
        </w:rPr>
        <w:t xml:space="preserve"> Practice</w:t>
      </w:r>
    </w:p>
    <w:p w:rsidR="00831DE4" w:rsidRPr="0039304F" w:rsidRDefault="00831DE4" w:rsidP="00831DE4">
      <w:pPr>
        <w:jc w:val="center"/>
        <w:rPr>
          <w:b/>
          <w:bCs/>
          <w:sz w:val="22"/>
          <w:szCs w:val="22"/>
        </w:rPr>
      </w:pPr>
      <w:r w:rsidRPr="0039304F">
        <w:rPr>
          <w:b/>
          <w:bCs/>
          <w:sz w:val="22"/>
          <w:szCs w:val="22"/>
        </w:rPr>
        <w:t xml:space="preserve"> </w:t>
      </w:r>
    </w:p>
    <w:p w:rsidR="00831DE4" w:rsidRDefault="00831DE4" w:rsidP="00831DE4">
      <w:pPr>
        <w:rPr>
          <w:sz w:val="22"/>
          <w:szCs w:val="22"/>
        </w:rPr>
      </w:pPr>
      <w:r w:rsidRPr="0039304F">
        <w:rPr>
          <w:sz w:val="22"/>
          <w:szCs w:val="22"/>
        </w:rPr>
        <w:t xml:space="preserve">This </w:t>
      </w:r>
      <w:smartTag w:uri="urn:schemas-microsoft-com:office:smarttags" w:element="PersonName">
        <w:r w:rsidRPr="0039304F">
          <w:rPr>
            <w:sz w:val="22"/>
            <w:szCs w:val="22"/>
          </w:rPr>
          <w:t>PPG</w:t>
        </w:r>
      </w:smartTag>
      <w:r w:rsidRPr="0039304F">
        <w:rPr>
          <w:sz w:val="22"/>
          <w:szCs w:val="22"/>
        </w:rPr>
        <w:t xml:space="preserve"> will:</w:t>
      </w:r>
    </w:p>
    <w:p w:rsidR="00C56ECF" w:rsidRPr="0039304F" w:rsidRDefault="00C56ECF" w:rsidP="00831DE4">
      <w:pPr>
        <w:rPr>
          <w:sz w:val="22"/>
          <w:szCs w:val="22"/>
        </w:rPr>
      </w:pPr>
    </w:p>
    <w:p w:rsidR="00831DE4" w:rsidRDefault="00CD1C27" w:rsidP="00831DE4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C</w:t>
      </w:r>
      <w:r w:rsidR="00831DE4" w:rsidRPr="0039304F">
        <w:rPr>
          <w:sz w:val="22"/>
          <w:szCs w:val="22"/>
        </w:rPr>
        <w:t>ontribute to practice decision-making and consult on se</w:t>
      </w:r>
      <w:r>
        <w:rPr>
          <w:sz w:val="22"/>
          <w:szCs w:val="22"/>
        </w:rPr>
        <w:t>rvice development and provision.</w:t>
      </w:r>
    </w:p>
    <w:p w:rsidR="00731E81" w:rsidRPr="0039304F" w:rsidRDefault="00731E81" w:rsidP="00731E81">
      <w:pPr>
        <w:ind w:left="360"/>
        <w:rPr>
          <w:sz w:val="22"/>
          <w:szCs w:val="22"/>
        </w:rPr>
      </w:pPr>
    </w:p>
    <w:p w:rsidR="00CD1C27" w:rsidRDefault="00CD1C27" w:rsidP="00CD1C27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P</w:t>
      </w:r>
      <w:r w:rsidR="00831DE4" w:rsidRPr="0039304F">
        <w:rPr>
          <w:sz w:val="22"/>
          <w:szCs w:val="22"/>
        </w:rPr>
        <w:t>rovide feedback on patients</w:t>
      </w:r>
      <w:r>
        <w:rPr>
          <w:sz w:val="22"/>
          <w:szCs w:val="22"/>
        </w:rPr>
        <w:t>’ needs, concerns and interests.</w:t>
      </w:r>
    </w:p>
    <w:p w:rsidR="00731E81" w:rsidRPr="0039304F" w:rsidRDefault="00CD1C27" w:rsidP="00CD1C27">
      <w:pPr>
        <w:rPr>
          <w:sz w:val="22"/>
          <w:szCs w:val="22"/>
        </w:rPr>
      </w:pPr>
      <w:r w:rsidRPr="0039304F">
        <w:rPr>
          <w:sz w:val="22"/>
          <w:szCs w:val="22"/>
        </w:rPr>
        <w:t xml:space="preserve"> </w:t>
      </w:r>
    </w:p>
    <w:p w:rsidR="00831DE4" w:rsidRDefault="00CD1C27" w:rsidP="00731E81">
      <w:pPr>
        <w:numPr>
          <w:ilvl w:val="0"/>
          <w:numId w:val="3"/>
        </w:numPr>
        <w:rPr>
          <w:sz w:val="22"/>
          <w:szCs w:val="22"/>
        </w:rPr>
      </w:pPr>
      <w:r w:rsidRPr="0039304F">
        <w:rPr>
          <w:sz w:val="22"/>
          <w:szCs w:val="22"/>
        </w:rPr>
        <w:t>Challenge</w:t>
      </w:r>
      <w:r w:rsidR="00831DE4" w:rsidRPr="0039304F">
        <w:rPr>
          <w:sz w:val="22"/>
          <w:szCs w:val="22"/>
        </w:rPr>
        <w:t xml:space="preserve"> the practice c</w:t>
      </w:r>
      <w:r>
        <w:rPr>
          <w:sz w:val="22"/>
          <w:szCs w:val="22"/>
        </w:rPr>
        <w:t>onstructively whenever necessary.</w:t>
      </w:r>
    </w:p>
    <w:p w:rsidR="00731E81" w:rsidRPr="0039304F" w:rsidRDefault="00731E81" w:rsidP="00731E81">
      <w:pPr>
        <w:ind w:left="360"/>
        <w:rPr>
          <w:sz w:val="22"/>
          <w:szCs w:val="22"/>
        </w:rPr>
      </w:pPr>
    </w:p>
    <w:p w:rsidR="00831DE4" w:rsidRDefault="00CD1C27" w:rsidP="00831DE4">
      <w:pPr>
        <w:numPr>
          <w:ilvl w:val="0"/>
          <w:numId w:val="3"/>
        </w:numPr>
        <w:rPr>
          <w:sz w:val="22"/>
          <w:szCs w:val="22"/>
        </w:rPr>
      </w:pPr>
      <w:r w:rsidRPr="0039304F">
        <w:rPr>
          <w:sz w:val="22"/>
          <w:szCs w:val="22"/>
        </w:rPr>
        <w:t>Communicate</w:t>
      </w:r>
      <w:r w:rsidR="00831DE4" w:rsidRPr="0039304F">
        <w:rPr>
          <w:sz w:val="22"/>
          <w:szCs w:val="22"/>
        </w:rPr>
        <w:t xml:space="preserve"> information about the communi</w:t>
      </w:r>
      <w:r>
        <w:rPr>
          <w:sz w:val="22"/>
          <w:szCs w:val="22"/>
        </w:rPr>
        <w:t>ty which may affect health care.</w:t>
      </w:r>
    </w:p>
    <w:p w:rsidR="00731E81" w:rsidRPr="0039304F" w:rsidRDefault="00731E81" w:rsidP="00731E81">
      <w:pPr>
        <w:ind w:left="360"/>
        <w:rPr>
          <w:sz w:val="22"/>
          <w:szCs w:val="22"/>
        </w:rPr>
      </w:pPr>
    </w:p>
    <w:p w:rsidR="00831DE4" w:rsidRDefault="00CD1C27" w:rsidP="00831DE4">
      <w:pPr>
        <w:numPr>
          <w:ilvl w:val="0"/>
          <w:numId w:val="3"/>
        </w:numPr>
        <w:rPr>
          <w:sz w:val="22"/>
          <w:szCs w:val="22"/>
        </w:rPr>
      </w:pPr>
      <w:r w:rsidRPr="0039304F">
        <w:rPr>
          <w:sz w:val="22"/>
          <w:szCs w:val="22"/>
        </w:rPr>
        <w:t>Give</w:t>
      </w:r>
      <w:r w:rsidR="00831DE4" w:rsidRPr="0039304F">
        <w:rPr>
          <w:sz w:val="22"/>
          <w:szCs w:val="22"/>
        </w:rPr>
        <w:t xml:space="preserve"> patients a voice in</w:t>
      </w:r>
      <w:r>
        <w:rPr>
          <w:sz w:val="22"/>
          <w:szCs w:val="22"/>
        </w:rPr>
        <w:t xml:space="preserve"> the organisation of their care.</w:t>
      </w:r>
    </w:p>
    <w:p w:rsidR="00731E81" w:rsidRPr="0039304F" w:rsidRDefault="00731E81" w:rsidP="00731E81">
      <w:pPr>
        <w:ind w:left="360"/>
        <w:rPr>
          <w:sz w:val="22"/>
          <w:szCs w:val="22"/>
        </w:rPr>
      </w:pPr>
    </w:p>
    <w:p w:rsidR="00831DE4" w:rsidRDefault="00CD1C27" w:rsidP="00831DE4">
      <w:pPr>
        <w:numPr>
          <w:ilvl w:val="0"/>
          <w:numId w:val="3"/>
        </w:numPr>
        <w:rPr>
          <w:sz w:val="22"/>
          <w:szCs w:val="22"/>
        </w:rPr>
      </w:pPr>
      <w:r w:rsidRPr="0039304F">
        <w:rPr>
          <w:sz w:val="22"/>
          <w:szCs w:val="22"/>
        </w:rPr>
        <w:t>Promote</w:t>
      </w:r>
      <w:r w:rsidR="00093DE3">
        <w:rPr>
          <w:sz w:val="22"/>
          <w:szCs w:val="22"/>
        </w:rPr>
        <w:t xml:space="preserve"> </w:t>
      </w:r>
      <w:r w:rsidRPr="0039304F">
        <w:rPr>
          <w:sz w:val="22"/>
          <w:szCs w:val="22"/>
        </w:rPr>
        <w:t>good</w:t>
      </w:r>
      <w:r>
        <w:rPr>
          <w:sz w:val="22"/>
          <w:szCs w:val="22"/>
        </w:rPr>
        <w:t xml:space="preserve"> </w:t>
      </w:r>
      <w:r w:rsidRPr="0039304F">
        <w:rPr>
          <w:sz w:val="22"/>
          <w:szCs w:val="22"/>
        </w:rPr>
        <w:t>health</w:t>
      </w:r>
      <w:r w:rsidR="00831DE4" w:rsidRPr="0039304F">
        <w:rPr>
          <w:sz w:val="22"/>
          <w:szCs w:val="22"/>
        </w:rPr>
        <w:t xml:space="preserve"> and high levels of health literacy by encouraging and supporting activities within the practice an</w:t>
      </w:r>
      <w:r w:rsidR="00B42FA7">
        <w:rPr>
          <w:sz w:val="22"/>
          <w:szCs w:val="22"/>
        </w:rPr>
        <w:t>d</w:t>
      </w:r>
      <w:r>
        <w:rPr>
          <w:sz w:val="22"/>
          <w:szCs w:val="22"/>
        </w:rPr>
        <w:t xml:space="preserve"> promoting preventive medicine.</w:t>
      </w:r>
    </w:p>
    <w:p w:rsidR="00731E81" w:rsidRPr="0039304F" w:rsidRDefault="00731E81" w:rsidP="00731E81">
      <w:pPr>
        <w:ind w:left="360"/>
        <w:rPr>
          <w:sz w:val="22"/>
          <w:szCs w:val="22"/>
        </w:rPr>
      </w:pPr>
    </w:p>
    <w:p w:rsidR="00831DE4" w:rsidRDefault="00CD1C27" w:rsidP="00831DE4">
      <w:pPr>
        <w:numPr>
          <w:ilvl w:val="0"/>
          <w:numId w:val="3"/>
        </w:numPr>
        <w:rPr>
          <w:sz w:val="22"/>
          <w:szCs w:val="22"/>
        </w:rPr>
      </w:pPr>
      <w:r w:rsidRPr="0039304F">
        <w:rPr>
          <w:sz w:val="22"/>
          <w:szCs w:val="22"/>
        </w:rPr>
        <w:t>Influence</w:t>
      </w:r>
      <w:r w:rsidR="00831DE4" w:rsidRPr="0039304F">
        <w:rPr>
          <w:sz w:val="22"/>
          <w:szCs w:val="22"/>
        </w:rPr>
        <w:t xml:space="preserve"> the provision of secondary heal</w:t>
      </w:r>
      <w:r>
        <w:rPr>
          <w:sz w:val="22"/>
          <w:szCs w:val="22"/>
        </w:rPr>
        <w:t>th care and social care locally.</w:t>
      </w:r>
    </w:p>
    <w:p w:rsidR="00731E81" w:rsidRPr="0039304F" w:rsidRDefault="00731E81" w:rsidP="00731E81">
      <w:pPr>
        <w:ind w:left="360"/>
        <w:rPr>
          <w:sz w:val="22"/>
          <w:szCs w:val="22"/>
        </w:rPr>
      </w:pPr>
    </w:p>
    <w:p w:rsidR="00831DE4" w:rsidRDefault="00CD1C27" w:rsidP="00831DE4">
      <w:pPr>
        <w:numPr>
          <w:ilvl w:val="0"/>
          <w:numId w:val="3"/>
        </w:numPr>
        <w:rPr>
          <w:sz w:val="22"/>
          <w:szCs w:val="22"/>
        </w:rPr>
      </w:pPr>
      <w:r w:rsidRPr="0039304F">
        <w:rPr>
          <w:sz w:val="22"/>
          <w:szCs w:val="22"/>
        </w:rPr>
        <w:t>Give</w:t>
      </w:r>
      <w:r w:rsidR="00831DE4" w:rsidRPr="0039304F">
        <w:rPr>
          <w:sz w:val="22"/>
          <w:szCs w:val="22"/>
        </w:rPr>
        <w:t xml:space="preserve"> feedback</w:t>
      </w:r>
      <w:r w:rsidR="00B42FA7">
        <w:rPr>
          <w:sz w:val="22"/>
          <w:szCs w:val="22"/>
        </w:rPr>
        <w:t xml:space="preserve"> to NHS trusts on consultations,</w:t>
      </w:r>
      <w:r>
        <w:rPr>
          <w:sz w:val="22"/>
          <w:szCs w:val="22"/>
        </w:rPr>
        <w:t>.</w:t>
      </w:r>
      <w:r w:rsidR="00831DE4" w:rsidRPr="0039304F">
        <w:rPr>
          <w:sz w:val="22"/>
          <w:szCs w:val="22"/>
        </w:rPr>
        <w:t xml:space="preserve"> </w:t>
      </w:r>
    </w:p>
    <w:p w:rsidR="00731E81" w:rsidRPr="0039304F" w:rsidRDefault="00731E81" w:rsidP="00731E81">
      <w:pPr>
        <w:ind w:left="360"/>
        <w:rPr>
          <w:sz w:val="22"/>
          <w:szCs w:val="22"/>
        </w:rPr>
      </w:pPr>
    </w:p>
    <w:p w:rsidR="00A82DF2" w:rsidRPr="00A82DF2" w:rsidRDefault="00CD1C27" w:rsidP="00831DE4">
      <w:pPr>
        <w:numPr>
          <w:ilvl w:val="0"/>
          <w:numId w:val="3"/>
        </w:numPr>
        <w:rPr>
          <w:b/>
          <w:bCs/>
          <w:sz w:val="22"/>
          <w:szCs w:val="22"/>
        </w:rPr>
      </w:pPr>
      <w:r w:rsidRPr="0039304F">
        <w:rPr>
          <w:sz w:val="22"/>
          <w:szCs w:val="22"/>
        </w:rPr>
        <w:t>Liaise</w:t>
      </w:r>
      <w:r w:rsidR="00831DE4" w:rsidRPr="0039304F">
        <w:rPr>
          <w:sz w:val="22"/>
          <w:szCs w:val="22"/>
        </w:rPr>
        <w:t xml:space="preserve"> with other PPG</w:t>
      </w:r>
      <w:r>
        <w:rPr>
          <w:sz w:val="22"/>
          <w:szCs w:val="22"/>
        </w:rPr>
        <w:t>’s in the area.</w:t>
      </w:r>
      <w:r w:rsidR="00A82DF2">
        <w:rPr>
          <w:sz w:val="22"/>
          <w:szCs w:val="22"/>
        </w:rPr>
        <w:t xml:space="preserve"> </w:t>
      </w:r>
    </w:p>
    <w:p w:rsidR="00A82DF2" w:rsidRDefault="00A82DF2" w:rsidP="00A82DF2">
      <w:pPr>
        <w:pStyle w:val="ListParagraph"/>
        <w:rPr>
          <w:sz w:val="22"/>
          <w:szCs w:val="22"/>
        </w:rPr>
      </w:pPr>
    </w:p>
    <w:p w:rsidR="00A82DF2" w:rsidRDefault="00CD1C27" w:rsidP="00A82DF2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Appoint a chair and secretary annually.</w:t>
      </w:r>
    </w:p>
    <w:p w:rsidR="00A82DF2" w:rsidRDefault="00A82DF2" w:rsidP="00A82DF2">
      <w:pPr>
        <w:pStyle w:val="ListParagraph"/>
        <w:rPr>
          <w:b/>
          <w:bCs/>
          <w:sz w:val="22"/>
          <w:szCs w:val="22"/>
        </w:rPr>
      </w:pPr>
    </w:p>
    <w:p w:rsidR="00B42FA7" w:rsidRPr="00A82DF2" w:rsidRDefault="00CD1C27" w:rsidP="00A82DF2">
      <w:pPr>
        <w:numPr>
          <w:ilvl w:val="0"/>
          <w:numId w:val="3"/>
        </w:numPr>
        <w:rPr>
          <w:b/>
          <w:bCs/>
          <w:sz w:val="22"/>
          <w:szCs w:val="22"/>
        </w:rPr>
      </w:pPr>
      <w:r w:rsidRPr="00A82DF2">
        <w:rPr>
          <w:sz w:val="22"/>
          <w:szCs w:val="22"/>
        </w:rPr>
        <w:t>Attend</w:t>
      </w:r>
      <w:r w:rsidR="00B42FA7" w:rsidRPr="00A82DF2">
        <w:rPr>
          <w:sz w:val="22"/>
          <w:szCs w:val="22"/>
        </w:rPr>
        <w:t xml:space="preserve"> Annual Practice Appraisal</w:t>
      </w:r>
      <w:r>
        <w:rPr>
          <w:sz w:val="22"/>
          <w:szCs w:val="22"/>
        </w:rPr>
        <w:t>.</w:t>
      </w:r>
    </w:p>
    <w:p w:rsidR="00A82DF2" w:rsidRDefault="00A82DF2" w:rsidP="00A82DF2">
      <w:pPr>
        <w:rPr>
          <w:sz w:val="22"/>
          <w:szCs w:val="22"/>
        </w:rPr>
      </w:pPr>
    </w:p>
    <w:p w:rsidR="00B42FA7" w:rsidRDefault="00CD1C27" w:rsidP="00A82DF2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Help prepare patient questionnaire.</w:t>
      </w:r>
    </w:p>
    <w:p w:rsidR="00B42FA7" w:rsidRDefault="00B42FA7" w:rsidP="00B42FA7">
      <w:pPr>
        <w:pStyle w:val="ListParagraph"/>
        <w:rPr>
          <w:sz w:val="22"/>
          <w:szCs w:val="22"/>
        </w:rPr>
      </w:pPr>
    </w:p>
    <w:p w:rsidR="00935482" w:rsidRPr="00935482" w:rsidRDefault="00CD1C27" w:rsidP="00786F84">
      <w:pPr>
        <w:numPr>
          <w:ilvl w:val="0"/>
          <w:numId w:val="3"/>
        </w:numPr>
        <w:rPr>
          <w:b/>
          <w:bCs/>
        </w:rPr>
      </w:pPr>
      <w:r>
        <w:rPr>
          <w:sz w:val="22"/>
          <w:szCs w:val="22"/>
        </w:rPr>
        <w:t>Contribute</w:t>
      </w:r>
      <w:r w:rsidR="00093DE3">
        <w:rPr>
          <w:sz w:val="22"/>
          <w:szCs w:val="22"/>
        </w:rPr>
        <w:t xml:space="preserve"> to</w:t>
      </w:r>
      <w:r w:rsidR="00B42FA7">
        <w:rPr>
          <w:sz w:val="22"/>
          <w:szCs w:val="22"/>
        </w:rPr>
        <w:t xml:space="preserve"> practice action.</w:t>
      </w:r>
    </w:p>
    <w:sectPr w:rsidR="00935482" w:rsidRPr="00935482" w:rsidSect="004F5B9C">
      <w:pgSz w:w="11907" w:h="16839" w:code="9"/>
      <w:pgMar w:top="720" w:right="720" w:bottom="720" w:left="720" w:header="288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128" w:rsidRDefault="006C0128">
      <w:r>
        <w:separator/>
      </w:r>
    </w:p>
  </w:endnote>
  <w:endnote w:type="continuationSeparator" w:id="0">
    <w:p w:rsidR="006C0128" w:rsidRDefault="006C0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128" w:rsidRDefault="006C0128">
      <w:r>
        <w:separator/>
      </w:r>
    </w:p>
  </w:footnote>
  <w:footnote w:type="continuationSeparator" w:id="0">
    <w:p w:rsidR="006C0128" w:rsidRDefault="006C01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F3D73"/>
    <w:multiLevelType w:val="hybridMultilevel"/>
    <w:tmpl w:val="A0D6AFC8"/>
    <w:lvl w:ilvl="0" w:tplc="D3C6F3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i/>
      </w:rPr>
    </w:lvl>
    <w:lvl w:ilvl="1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">
    <w:nsid w:val="144307F9"/>
    <w:multiLevelType w:val="hybridMultilevel"/>
    <w:tmpl w:val="DAEC25C6"/>
    <w:lvl w:ilvl="0" w:tplc="FCAC10D4">
      <w:start w:val="4"/>
      <w:numFmt w:val="decimal"/>
      <w:lvlText w:val="%1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5EF2966"/>
    <w:multiLevelType w:val="hybridMultilevel"/>
    <w:tmpl w:val="69622CDC"/>
    <w:lvl w:ilvl="0" w:tplc="5D72338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7B127DB"/>
    <w:multiLevelType w:val="hybridMultilevel"/>
    <w:tmpl w:val="9EBC2672"/>
    <w:lvl w:ilvl="0" w:tplc="04ACB1E8">
      <w:start w:val="4"/>
      <w:numFmt w:val="decimal"/>
      <w:lvlText w:val="%1"/>
      <w:lvlJc w:val="left"/>
      <w:pPr>
        <w:ind w:left="720" w:hanging="360"/>
      </w:pPr>
      <w:rPr>
        <w:rFonts w:cs="Times New Roman" w:hint="default"/>
        <w:b w:val="0"/>
        <w:bCs w:val="0"/>
        <w:i/>
        <w:i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C367224"/>
    <w:multiLevelType w:val="hybridMultilevel"/>
    <w:tmpl w:val="5A62EEB0"/>
    <w:lvl w:ilvl="0" w:tplc="F33CF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658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378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098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818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538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258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978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698" w:hanging="180"/>
      </w:pPr>
      <w:rPr>
        <w:rFonts w:cs="Times New Roman"/>
      </w:rPr>
    </w:lvl>
  </w:abstractNum>
  <w:abstractNum w:abstractNumId="5">
    <w:nsid w:val="253D4562"/>
    <w:multiLevelType w:val="hybridMultilevel"/>
    <w:tmpl w:val="BD0264CA"/>
    <w:lvl w:ilvl="0" w:tplc="5D32E22E">
      <w:start w:val="7"/>
      <w:numFmt w:val="decimal"/>
      <w:lvlText w:val="%1"/>
      <w:lvlJc w:val="left"/>
      <w:pPr>
        <w:ind w:left="720" w:hanging="360"/>
      </w:pPr>
      <w:rPr>
        <w:rFonts w:cs="Times New Roman" w:hint="default"/>
        <w:b w:val="0"/>
        <w:bCs w:val="0"/>
        <w:i/>
        <w:i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54B5832"/>
    <w:multiLevelType w:val="hybridMultilevel"/>
    <w:tmpl w:val="50CE47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6413290"/>
    <w:multiLevelType w:val="hybridMultilevel"/>
    <w:tmpl w:val="E37C9D4E"/>
    <w:lvl w:ilvl="0" w:tplc="F718E98A">
      <w:start w:val="5"/>
      <w:numFmt w:val="decimal"/>
      <w:lvlText w:val="%1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DFB3DE9"/>
    <w:multiLevelType w:val="hybridMultilevel"/>
    <w:tmpl w:val="8BEC7A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0833DE0"/>
    <w:multiLevelType w:val="hybridMultilevel"/>
    <w:tmpl w:val="FD9848E8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10">
    <w:nsid w:val="3C071C42"/>
    <w:multiLevelType w:val="hybridMultilevel"/>
    <w:tmpl w:val="8F229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7C1725"/>
    <w:multiLevelType w:val="hybridMultilevel"/>
    <w:tmpl w:val="C51440C2"/>
    <w:lvl w:ilvl="0" w:tplc="A30CA3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DE9481F"/>
    <w:multiLevelType w:val="hybridMultilevel"/>
    <w:tmpl w:val="3D788D6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>
    <w:nsid w:val="407800AA"/>
    <w:multiLevelType w:val="hybridMultilevel"/>
    <w:tmpl w:val="2DB83446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4">
    <w:nsid w:val="467D7EC2"/>
    <w:multiLevelType w:val="hybridMultilevel"/>
    <w:tmpl w:val="5A2809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B6644FA"/>
    <w:multiLevelType w:val="hybridMultilevel"/>
    <w:tmpl w:val="99B8D842"/>
    <w:lvl w:ilvl="0" w:tplc="FA4265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2B37158"/>
    <w:multiLevelType w:val="hybridMultilevel"/>
    <w:tmpl w:val="51C8E254"/>
    <w:lvl w:ilvl="0" w:tplc="0809000F">
      <w:start w:val="12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5945C09"/>
    <w:multiLevelType w:val="hybridMultilevel"/>
    <w:tmpl w:val="61080988"/>
    <w:lvl w:ilvl="0" w:tplc="0809000F">
      <w:start w:val="1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A6050BD"/>
    <w:multiLevelType w:val="hybridMultilevel"/>
    <w:tmpl w:val="2CD0B5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0BB2848"/>
    <w:multiLevelType w:val="hybridMultilevel"/>
    <w:tmpl w:val="0A1C4F78"/>
    <w:lvl w:ilvl="0" w:tplc="080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0">
    <w:nsid w:val="69F10CBF"/>
    <w:multiLevelType w:val="hybridMultilevel"/>
    <w:tmpl w:val="72C2E2C6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1">
    <w:nsid w:val="6A2C5E97"/>
    <w:multiLevelType w:val="hybridMultilevel"/>
    <w:tmpl w:val="6062F064"/>
    <w:lvl w:ilvl="0" w:tplc="9D9E5F52">
      <w:start w:val="4"/>
      <w:numFmt w:val="decimal"/>
      <w:lvlText w:val="%1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F5C58E5"/>
    <w:multiLevelType w:val="hybridMultilevel"/>
    <w:tmpl w:val="041E4CEE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3">
    <w:nsid w:val="733B7FD6"/>
    <w:multiLevelType w:val="hybridMultilevel"/>
    <w:tmpl w:val="6DEA221A"/>
    <w:lvl w:ilvl="0" w:tplc="9592ADE4">
      <w:start w:val="7"/>
      <w:numFmt w:val="decimal"/>
      <w:lvlText w:val="%1"/>
      <w:lvlJc w:val="left"/>
      <w:pPr>
        <w:ind w:left="720" w:hanging="360"/>
      </w:pPr>
      <w:rPr>
        <w:rFonts w:cs="Times New Roman" w:hint="default"/>
        <w:b w:val="0"/>
        <w:bCs w:val="0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AD33640"/>
    <w:multiLevelType w:val="hybridMultilevel"/>
    <w:tmpl w:val="75BE9778"/>
    <w:lvl w:ilvl="0" w:tplc="F41A0DDA">
      <w:start w:val="1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cs="Times New Roman"/>
        <w:b w:val="0"/>
        <w:bCs w:val="0"/>
      </w:rPr>
    </w:lvl>
    <w:lvl w:ilvl="1" w:tplc="0409000F">
      <w:start w:val="1"/>
      <w:numFmt w:val="decimal"/>
      <w:lvlText w:val="%2."/>
      <w:lvlJc w:val="left"/>
      <w:pPr>
        <w:tabs>
          <w:tab w:val="num" w:pos="929"/>
        </w:tabs>
        <w:ind w:left="929" w:hanging="360"/>
      </w:pPr>
      <w:rPr>
        <w:rFonts w:cs="Times New Roman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49"/>
        </w:tabs>
        <w:ind w:left="164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69"/>
        </w:tabs>
        <w:ind w:left="236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89"/>
        </w:tabs>
        <w:ind w:left="308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809"/>
        </w:tabs>
        <w:ind w:left="380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29"/>
        </w:tabs>
        <w:ind w:left="452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49"/>
        </w:tabs>
        <w:ind w:left="524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69"/>
        </w:tabs>
        <w:ind w:left="5969" w:hanging="180"/>
      </w:pPr>
      <w:rPr>
        <w:rFonts w:cs="Times New Roman"/>
      </w:rPr>
    </w:lvl>
  </w:abstractNum>
  <w:num w:numId="1">
    <w:abstractNumId w:val="24"/>
  </w:num>
  <w:num w:numId="2">
    <w:abstractNumId w:val="9"/>
  </w:num>
  <w:num w:numId="3">
    <w:abstractNumId w:val="11"/>
  </w:num>
  <w:num w:numId="4">
    <w:abstractNumId w:val="12"/>
  </w:num>
  <w:num w:numId="5">
    <w:abstractNumId w:val="15"/>
  </w:num>
  <w:num w:numId="6">
    <w:abstractNumId w:val="23"/>
  </w:num>
  <w:num w:numId="7">
    <w:abstractNumId w:val="5"/>
  </w:num>
  <w:num w:numId="8">
    <w:abstractNumId w:val="21"/>
  </w:num>
  <w:num w:numId="9">
    <w:abstractNumId w:val="1"/>
  </w:num>
  <w:num w:numId="10">
    <w:abstractNumId w:val="7"/>
  </w:num>
  <w:num w:numId="11">
    <w:abstractNumId w:val="3"/>
  </w:num>
  <w:num w:numId="12">
    <w:abstractNumId w:val="14"/>
  </w:num>
  <w:num w:numId="13">
    <w:abstractNumId w:val="18"/>
  </w:num>
  <w:num w:numId="14">
    <w:abstractNumId w:val="13"/>
  </w:num>
  <w:num w:numId="15">
    <w:abstractNumId w:val="22"/>
  </w:num>
  <w:num w:numId="16">
    <w:abstractNumId w:val="19"/>
  </w:num>
  <w:num w:numId="17">
    <w:abstractNumId w:val="17"/>
  </w:num>
  <w:num w:numId="18">
    <w:abstractNumId w:val="2"/>
  </w:num>
  <w:num w:numId="19">
    <w:abstractNumId w:val="16"/>
  </w:num>
  <w:num w:numId="20">
    <w:abstractNumId w:val="6"/>
  </w:num>
  <w:num w:numId="21">
    <w:abstractNumId w:val="20"/>
  </w:num>
  <w:num w:numId="22">
    <w:abstractNumId w:val="8"/>
  </w:num>
  <w:num w:numId="23">
    <w:abstractNumId w:val="0"/>
  </w:num>
  <w:num w:numId="24">
    <w:abstractNumId w:val="10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8B8"/>
    <w:rsid w:val="0000365C"/>
    <w:rsid w:val="000043A2"/>
    <w:rsid w:val="000078C1"/>
    <w:rsid w:val="000150B2"/>
    <w:rsid w:val="0001707C"/>
    <w:rsid w:val="00034158"/>
    <w:rsid w:val="00043028"/>
    <w:rsid w:val="00046EF0"/>
    <w:rsid w:val="00051FB2"/>
    <w:rsid w:val="00057204"/>
    <w:rsid w:val="00071E1B"/>
    <w:rsid w:val="0007612C"/>
    <w:rsid w:val="00082E15"/>
    <w:rsid w:val="00093DE3"/>
    <w:rsid w:val="00097812"/>
    <w:rsid w:val="000A0DCC"/>
    <w:rsid w:val="000A653C"/>
    <w:rsid w:val="000A7326"/>
    <w:rsid w:val="000A7AC3"/>
    <w:rsid w:val="000A7D13"/>
    <w:rsid w:val="000B2986"/>
    <w:rsid w:val="000B2CBD"/>
    <w:rsid w:val="000C3244"/>
    <w:rsid w:val="000D2217"/>
    <w:rsid w:val="000D31E3"/>
    <w:rsid w:val="000D346E"/>
    <w:rsid w:val="000F24E5"/>
    <w:rsid w:val="000F415A"/>
    <w:rsid w:val="000F44D4"/>
    <w:rsid w:val="000F5C2B"/>
    <w:rsid w:val="0010168C"/>
    <w:rsid w:val="00102CEC"/>
    <w:rsid w:val="00111D43"/>
    <w:rsid w:val="0011415D"/>
    <w:rsid w:val="001146FB"/>
    <w:rsid w:val="00125265"/>
    <w:rsid w:val="00126204"/>
    <w:rsid w:val="00126A32"/>
    <w:rsid w:val="00132371"/>
    <w:rsid w:val="0013528C"/>
    <w:rsid w:val="001410F7"/>
    <w:rsid w:val="001515E6"/>
    <w:rsid w:val="00153212"/>
    <w:rsid w:val="0015449C"/>
    <w:rsid w:val="00154E98"/>
    <w:rsid w:val="001701A0"/>
    <w:rsid w:val="00170771"/>
    <w:rsid w:val="001922CF"/>
    <w:rsid w:val="00196364"/>
    <w:rsid w:val="00196B39"/>
    <w:rsid w:val="001A6074"/>
    <w:rsid w:val="001A73B6"/>
    <w:rsid w:val="001B59B1"/>
    <w:rsid w:val="001D0A31"/>
    <w:rsid w:val="001E755E"/>
    <w:rsid w:val="001E76DD"/>
    <w:rsid w:val="001F1B4E"/>
    <w:rsid w:val="001F2C8A"/>
    <w:rsid w:val="001F5936"/>
    <w:rsid w:val="001F61A0"/>
    <w:rsid w:val="00200BDA"/>
    <w:rsid w:val="00200CA7"/>
    <w:rsid w:val="00202B9F"/>
    <w:rsid w:val="00213F38"/>
    <w:rsid w:val="00222BAF"/>
    <w:rsid w:val="0024352B"/>
    <w:rsid w:val="00247564"/>
    <w:rsid w:val="00264F95"/>
    <w:rsid w:val="0027161D"/>
    <w:rsid w:val="002776C3"/>
    <w:rsid w:val="002A1323"/>
    <w:rsid w:val="002B068C"/>
    <w:rsid w:val="002B19B8"/>
    <w:rsid w:val="002B7189"/>
    <w:rsid w:val="002D5667"/>
    <w:rsid w:val="002D7792"/>
    <w:rsid w:val="002E58AC"/>
    <w:rsid w:val="002E59CF"/>
    <w:rsid w:val="002F08B8"/>
    <w:rsid w:val="002F5D86"/>
    <w:rsid w:val="002F6C99"/>
    <w:rsid w:val="003025BA"/>
    <w:rsid w:val="00315204"/>
    <w:rsid w:val="00323E94"/>
    <w:rsid w:val="00346DFA"/>
    <w:rsid w:val="00357D76"/>
    <w:rsid w:val="00360E6D"/>
    <w:rsid w:val="0036150A"/>
    <w:rsid w:val="00362DF3"/>
    <w:rsid w:val="00367A57"/>
    <w:rsid w:val="003709CB"/>
    <w:rsid w:val="0037178C"/>
    <w:rsid w:val="003728D6"/>
    <w:rsid w:val="00377708"/>
    <w:rsid w:val="003867AD"/>
    <w:rsid w:val="00392E82"/>
    <w:rsid w:val="0039304F"/>
    <w:rsid w:val="003948DB"/>
    <w:rsid w:val="003E1D68"/>
    <w:rsid w:val="003E28E0"/>
    <w:rsid w:val="003F4BC7"/>
    <w:rsid w:val="003F6261"/>
    <w:rsid w:val="00401B5B"/>
    <w:rsid w:val="0040320C"/>
    <w:rsid w:val="00405BF9"/>
    <w:rsid w:val="00416568"/>
    <w:rsid w:val="00425F40"/>
    <w:rsid w:val="00431C4F"/>
    <w:rsid w:val="00432B93"/>
    <w:rsid w:val="00432CE3"/>
    <w:rsid w:val="00446CA0"/>
    <w:rsid w:val="004578B4"/>
    <w:rsid w:val="004671BC"/>
    <w:rsid w:val="004903D7"/>
    <w:rsid w:val="00492F8A"/>
    <w:rsid w:val="004A12F4"/>
    <w:rsid w:val="004B27C1"/>
    <w:rsid w:val="004C0879"/>
    <w:rsid w:val="004C35A6"/>
    <w:rsid w:val="004C6868"/>
    <w:rsid w:val="004E3A84"/>
    <w:rsid w:val="004E695E"/>
    <w:rsid w:val="004E70E7"/>
    <w:rsid w:val="004F1F6D"/>
    <w:rsid w:val="004F2F6C"/>
    <w:rsid w:val="004F4448"/>
    <w:rsid w:val="004F5B9C"/>
    <w:rsid w:val="00504D0F"/>
    <w:rsid w:val="00515111"/>
    <w:rsid w:val="00521C93"/>
    <w:rsid w:val="00545545"/>
    <w:rsid w:val="00546FE2"/>
    <w:rsid w:val="00551EE6"/>
    <w:rsid w:val="0056698C"/>
    <w:rsid w:val="00585074"/>
    <w:rsid w:val="005902D4"/>
    <w:rsid w:val="005914FB"/>
    <w:rsid w:val="00596C25"/>
    <w:rsid w:val="005C3A41"/>
    <w:rsid w:val="005C61B0"/>
    <w:rsid w:val="005E6148"/>
    <w:rsid w:val="005F1B0D"/>
    <w:rsid w:val="005F7B4E"/>
    <w:rsid w:val="00604E3A"/>
    <w:rsid w:val="00611B33"/>
    <w:rsid w:val="00612D5B"/>
    <w:rsid w:val="00647FDF"/>
    <w:rsid w:val="006526F5"/>
    <w:rsid w:val="00656DE6"/>
    <w:rsid w:val="00657046"/>
    <w:rsid w:val="00671DB9"/>
    <w:rsid w:val="00675374"/>
    <w:rsid w:val="00691693"/>
    <w:rsid w:val="0069701A"/>
    <w:rsid w:val="006A230D"/>
    <w:rsid w:val="006B3D20"/>
    <w:rsid w:val="006C0128"/>
    <w:rsid w:val="006D7D65"/>
    <w:rsid w:val="006F4C2F"/>
    <w:rsid w:val="006F5DFF"/>
    <w:rsid w:val="00700787"/>
    <w:rsid w:val="0070372F"/>
    <w:rsid w:val="00705BD2"/>
    <w:rsid w:val="007073CB"/>
    <w:rsid w:val="00714D98"/>
    <w:rsid w:val="007157D1"/>
    <w:rsid w:val="0072357E"/>
    <w:rsid w:val="00724B7C"/>
    <w:rsid w:val="007268F6"/>
    <w:rsid w:val="00731E81"/>
    <w:rsid w:val="007327D7"/>
    <w:rsid w:val="00740FFA"/>
    <w:rsid w:val="007540BC"/>
    <w:rsid w:val="007570CA"/>
    <w:rsid w:val="00760281"/>
    <w:rsid w:val="00764239"/>
    <w:rsid w:val="00770EFD"/>
    <w:rsid w:val="00771A82"/>
    <w:rsid w:val="00786BBA"/>
    <w:rsid w:val="00786F84"/>
    <w:rsid w:val="00794629"/>
    <w:rsid w:val="00794ED2"/>
    <w:rsid w:val="007A1507"/>
    <w:rsid w:val="007A4FFF"/>
    <w:rsid w:val="007B46D6"/>
    <w:rsid w:val="007C329B"/>
    <w:rsid w:val="007C7420"/>
    <w:rsid w:val="007D372E"/>
    <w:rsid w:val="007E0F3F"/>
    <w:rsid w:val="007E3F87"/>
    <w:rsid w:val="007F44D1"/>
    <w:rsid w:val="007F4978"/>
    <w:rsid w:val="007F4B75"/>
    <w:rsid w:val="00801096"/>
    <w:rsid w:val="00803B21"/>
    <w:rsid w:val="00803EE6"/>
    <w:rsid w:val="00807089"/>
    <w:rsid w:val="00811837"/>
    <w:rsid w:val="00813FE4"/>
    <w:rsid w:val="008141E5"/>
    <w:rsid w:val="00831DE4"/>
    <w:rsid w:val="00831FA0"/>
    <w:rsid w:val="00835D76"/>
    <w:rsid w:val="008417D2"/>
    <w:rsid w:val="00843AE3"/>
    <w:rsid w:val="008725F0"/>
    <w:rsid w:val="008729EB"/>
    <w:rsid w:val="00872C64"/>
    <w:rsid w:val="008871C0"/>
    <w:rsid w:val="00895BAD"/>
    <w:rsid w:val="008A044D"/>
    <w:rsid w:val="008A56FD"/>
    <w:rsid w:val="008A6AFD"/>
    <w:rsid w:val="008B5EE7"/>
    <w:rsid w:val="008E3F38"/>
    <w:rsid w:val="0090360A"/>
    <w:rsid w:val="00906B64"/>
    <w:rsid w:val="00921FDD"/>
    <w:rsid w:val="00923C8E"/>
    <w:rsid w:val="00935482"/>
    <w:rsid w:val="00941A51"/>
    <w:rsid w:val="0094552D"/>
    <w:rsid w:val="00947530"/>
    <w:rsid w:val="0095343C"/>
    <w:rsid w:val="00954BC2"/>
    <w:rsid w:val="00955F2E"/>
    <w:rsid w:val="00956C24"/>
    <w:rsid w:val="00957356"/>
    <w:rsid w:val="00964A0D"/>
    <w:rsid w:val="00964E51"/>
    <w:rsid w:val="009663D4"/>
    <w:rsid w:val="00975A93"/>
    <w:rsid w:val="0097741D"/>
    <w:rsid w:val="00981F74"/>
    <w:rsid w:val="00985042"/>
    <w:rsid w:val="00991603"/>
    <w:rsid w:val="009A1122"/>
    <w:rsid w:val="009A2147"/>
    <w:rsid w:val="009A265E"/>
    <w:rsid w:val="009A6BE2"/>
    <w:rsid w:val="009B0EC1"/>
    <w:rsid w:val="009D67A3"/>
    <w:rsid w:val="009E106E"/>
    <w:rsid w:val="009E3EBA"/>
    <w:rsid w:val="009F4F1B"/>
    <w:rsid w:val="00A00FC6"/>
    <w:rsid w:val="00A03136"/>
    <w:rsid w:val="00A06B05"/>
    <w:rsid w:val="00A11E5D"/>
    <w:rsid w:val="00A16B24"/>
    <w:rsid w:val="00A27A68"/>
    <w:rsid w:val="00A30398"/>
    <w:rsid w:val="00A35BD2"/>
    <w:rsid w:val="00A50F75"/>
    <w:rsid w:val="00A57C21"/>
    <w:rsid w:val="00A743E7"/>
    <w:rsid w:val="00A82DF2"/>
    <w:rsid w:val="00A92F1C"/>
    <w:rsid w:val="00A96BAD"/>
    <w:rsid w:val="00A97362"/>
    <w:rsid w:val="00AA2850"/>
    <w:rsid w:val="00AA720D"/>
    <w:rsid w:val="00AA7E6A"/>
    <w:rsid w:val="00AB0666"/>
    <w:rsid w:val="00AB3C2E"/>
    <w:rsid w:val="00AC0963"/>
    <w:rsid w:val="00AC0BDD"/>
    <w:rsid w:val="00AC51B4"/>
    <w:rsid w:val="00AD0FFD"/>
    <w:rsid w:val="00AD1512"/>
    <w:rsid w:val="00AE5DFF"/>
    <w:rsid w:val="00AF21C9"/>
    <w:rsid w:val="00AF2212"/>
    <w:rsid w:val="00AF6470"/>
    <w:rsid w:val="00AF6651"/>
    <w:rsid w:val="00AF6AFA"/>
    <w:rsid w:val="00B00C11"/>
    <w:rsid w:val="00B02E18"/>
    <w:rsid w:val="00B15B29"/>
    <w:rsid w:val="00B1713C"/>
    <w:rsid w:val="00B20070"/>
    <w:rsid w:val="00B237CD"/>
    <w:rsid w:val="00B3139F"/>
    <w:rsid w:val="00B31876"/>
    <w:rsid w:val="00B42FA7"/>
    <w:rsid w:val="00B471C6"/>
    <w:rsid w:val="00B50EE1"/>
    <w:rsid w:val="00B51325"/>
    <w:rsid w:val="00B54E02"/>
    <w:rsid w:val="00B5763A"/>
    <w:rsid w:val="00B675DC"/>
    <w:rsid w:val="00B767A3"/>
    <w:rsid w:val="00B81DC9"/>
    <w:rsid w:val="00B81F0F"/>
    <w:rsid w:val="00B874D1"/>
    <w:rsid w:val="00B92135"/>
    <w:rsid w:val="00B93753"/>
    <w:rsid w:val="00B956F7"/>
    <w:rsid w:val="00B97A3F"/>
    <w:rsid w:val="00BA04A9"/>
    <w:rsid w:val="00BA3BD0"/>
    <w:rsid w:val="00BA7A58"/>
    <w:rsid w:val="00BC12B5"/>
    <w:rsid w:val="00BC3289"/>
    <w:rsid w:val="00BC6A11"/>
    <w:rsid w:val="00BC7996"/>
    <w:rsid w:val="00BD4C32"/>
    <w:rsid w:val="00BE2BFA"/>
    <w:rsid w:val="00BF481A"/>
    <w:rsid w:val="00BF57FE"/>
    <w:rsid w:val="00C01866"/>
    <w:rsid w:val="00C11D50"/>
    <w:rsid w:val="00C148DF"/>
    <w:rsid w:val="00C2368C"/>
    <w:rsid w:val="00C27666"/>
    <w:rsid w:val="00C3494E"/>
    <w:rsid w:val="00C42D88"/>
    <w:rsid w:val="00C45850"/>
    <w:rsid w:val="00C5217D"/>
    <w:rsid w:val="00C5640A"/>
    <w:rsid w:val="00C56ECF"/>
    <w:rsid w:val="00C60DB2"/>
    <w:rsid w:val="00C65343"/>
    <w:rsid w:val="00C90BA2"/>
    <w:rsid w:val="00CA28A4"/>
    <w:rsid w:val="00CB2546"/>
    <w:rsid w:val="00CB4AC2"/>
    <w:rsid w:val="00CC3AD3"/>
    <w:rsid w:val="00CC3BE9"/>
    <w:rsid w:val="00CC5AF2"/>
    <w:rsid w:val="00CC7C25"/>
    <w:rsid w:val="00CD0566"/>
    <w:rsid w:val="00CD1C27"/>
    <w:rsid w:val="00CE5CC9"/>
    <w:rsid w:val="00D006FF"/>
    <w:rsid w:val="00D0340F"/>
    <w:rsid w:val="00D0652A"/>
    <w:rsid w:val="00D200FE"/>
    <w:rsid w:val="00D20937"/>
    <w:rsid w:val="00D24F1F"/>
    <w:rsid w:val="00D33F59"/>
    <w:rsid w:val="00D402E9"/>
    <w:rsid w:val="00D45F28"/>
    <w:rsid w:val="00D504B3"/>
    <w:rsid w:val="00D63A62"/>
    <w:rsid w:val="00D64F5C"/>
    <w:rsid w:val="00D65986"/>
    <w:rsid w:val="00D65DF6"/>
    <w:rsid w:val="00D66F05"/>
    <w:rsid w:val="00D779A9"/>
    <w:rsid w:val="00D80E11"/>
    <w:rsid w:val="00DA3C79"/>
    <w:rsid w:val="00DB08E7"/>
    <w:rsid w:val="00DC234C"/>
    <w:rsid w:val="00DC2ECC"/>
    <w:rsid w:val="00DC37A6"/>
    <w:rsid w:val="00DC48ED"/>
    <w:rsid w:val="00DC5331"/>
    <w:rsid w:val="00DC6B3A"/>
    <w:rsid w:val="00DE3015"/>
    <w:rsid w:val="00DE37A0"/>
    <w:rsid w:val="00DE3DFC"/>
    <w:rsid w:val="00DE5CE0"/>
    <w:rsid w:val="00E01405"/>
    <w:rsid w:val="00E01BD5"/>
    <w:rsid w:val="00E026BC"/>
    <w:rsid w:val="00E03E54"/>
    <w:rsid w:val="00E06988"/>
    <w:rsid w:val="00E20799"/>
    <w:rsid w:val="00E26FE4"/>
    <w:rsid w:val="00E477FB"/>
    <w:rsid w:val="00E52ACF"/>
    <w:rsid w:val="00E83FD3"/>
    <w:rsid w:val="00E86B68"/>
    <w:rsid w:val="00E90F79"/>
    <w:rsid w:val="00E918B8"/>
    <w:rsid w:val="00E95861"/>
    <w:rsid w:val="00EA524A"/>
    <w:rsid w:val="00EB0C59"/>
    <w:rsid w:val="00EB2CCF"/>
    <w:rsid w:val="00EB6F33"/>
    <w:rsid w:val="00EF7A2E"/>
    <w:rsid w:val="00F014DE"/>
    <w:rsid w:val="00F06336"/>
    <w:rsid w:val="00F130C7"/>
    <w:rsid w:val="00F16B81"/>
    <w:rsid w:val="00F35327"/>
    <w:rsid w:val="00F3560F"/>
    <w:rsid w:val="00F36373"/>
    <w:rsid w:val="00F3705F"/>
    <w:rsid w:val="00F372F8"/>
    <w:rsid w:val="00F44A60"/>
    <w:rsid w:val="00F467BA"/>
    <w:rsid w:val="00F476D3"/>
    <w:rsid w:val="00F52C3F"/>
    <w:rsid w:val="00F54D67"/>
    <w:rsid w:val="00F74EC8"/>
    <w:rsid w:val="00F92C45"/>
    <w:rsid w:val="00F946D9"/>
    <w:rsid w:val="00F96E44"/>
    <w:rsid w:val="00FB6E45"/>
    <w:rsid w:val="00FC3997"/>
    <w:rsid w:val="00FC41AB"/>
    <w:rsid w:val="00FD020A"/>
    <w:rsid w:val="00FE017E"/>
    <w:rsid w:val="00FF0170"/>
    <w:rsid w:val="00FF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Balloon Text" w:semiHidden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C37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paragraph" w:styleId="Header">
    <w:name w:val="header"/>
    <w:basedOn w:val="Normal"/>
    <w:link w:val="HeaderChar"/>
    <w:uiPriority w:val="99"/>
    <w:rsid w:val="00DC37A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styleId="Footer">
    <w:name w:val="footer"/>
    <w:basedOn w:val="Normal"/>
    <w:link w:val="FooterChar"/>
    <w:uiPriority w:val="99"/>
    <w:rsid w:val="00DC37A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styleId="ListParagraph">
    <w:name w:val="List Paragraph"/>
    <w:basedOn w:val="Normal"/>
    <w:uiPriority w:val="99"/>
    <w:qFormat/>
    <w:rsid w:val="00964E51"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714D98"/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714D98"/>
    <w:rPr>
      <w:rFonts w:ascii="Calibri" w:hAnsi="Calibri" w:cs="Times New Roman"/>
      <w:sz w:val="21"/>
      <w:szCs w:val="21"/>
      <w:lang w:val="x-non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Balloon Text" w:semiHidden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C37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paragraph" w:styleId="Header">
    <w:name w:val="header"/>
    <w:basedOn w:val="Normal"/>
    <w:link w:val="HeaderChar"/>
    <w:uiPriority w:val="99"/>
    <w:rsid w:val="00DC37A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styleId="Footer">
    <w:name w:val="footer"/>
    <w:basedOn w:val="Normal"/>
    <w:link w:val="FooterChar"/>
    <w:uiPriority w:val="99"/>
    <w:rsid w:val="00DC37A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styleId="ListParagraph">
    <w:name w:val="List Paragraph"/>
    <w:basedOn w:val="Normal"/>
    <w:uiPriority w:val="99"/>
    <w:qFormat/>
    <w:rsid w:val="00964E51"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714D98"/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714D98"/>
    <w:rPr>
      <w:rFonts w:ascii="Calibri" w:hAnsi="Calibri" w:cs="Times New Roman"/>
      <w:sz w:val="21"/>
      <w:szCs w:val="21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286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839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Notes of Patient Participation Group 15th January 2013</vt:lpstr>
    </vt:vector>
  </TitlesOfParts>
  <Company/>
  <LinksUpToDate>false</LinksUpToDate>
  <CharactersWithSpaces>5616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Notes of Patient Participation Group 15th January 2013</dc:title>
  <dc:creator>User</dc:creator>
  <cp:lastModifiedBy>Fitchett Stephen</cp:lastModifiedBy>
  <cp:revision>2</cp:revision>
  <cp:lastPrinted>2016-02-08T19:00:00Z</cp:lastPrinted>
  <dcterms:created xsi:type="dcterms:W3CDTF">2016-06-30T07:38:00Z</dcterms:created>
  <dcterms:modified xsi:type="dcterms:W3CDTF">2016-06-30T07:38:00Z</dcterms:modified>
</cp:coreProperties>
</file>