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F9093" w14:textId="3C1F4209" w:rsidR="00B02163" w:rsidRDefault="00FC0D3C" w:rsidP="00FC0D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IT’S FLU JAB TIME AGAIN!</w:t>
      </w:r>
    </w:p>
    <w:p w14:paraId="0F726F78" w14:textId="77777777" w:rsidR="00FC0D3C" w:rsidRDefault="00FC0D3C" w:rsidP="00FC0D3C">
      <w:pPr>
        <w:jc w:val="center"/>
        <w:rPr>
          <w:b/>
          <w:bCs/>
          <w:sz w:val="24"/>
          <w:szCs w:val="24"/>
        </w:rPr>
      </w:pPr>
    </w:p>
    <w:p w14:paraId="7FED3CD3" w14:textId="71D26B96" w:rsidR="003907FD" w:rsidRDefault="00FC0D3C" w:rsidP="003907FD">
      <w:pPr>
        <w:rPr>
          <w:sz w:val="24"/>
          <w:szCs w:val="24"/>
        </w:rPr>
      </w:pPr>
      <w:r>
        <w:rPr>
          <w:sz w:val="24"/>
          <w:szCs w:val="24"/>
        </w:rPr>
        <w:t>Flu can be serious, or even life-threatening.  The NHS provides free vaccination every year for people who are at higher risk of getting seriously ill with flu</w:t>
      </w:r>
      <w:r w:rsidR="003907FD">
        <w:rPr>
          <w:sz w:val="24"/>
          <w:szCs w:val="24"/>
        </w:rPr>
        <w:t>, to protect them from its worst effects. You can have the jab if you:</w:t>
      </w:r>
    </w:p>
    <w:p w14:paraId="5F1F671C" w14:textId="77777777" w:rsidR="003907FD" w:rsidRDefault="003907FD" w:rsidP="003907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aged 65 or over</w:t>
      </w:r>
    </w:p>
    <w:p w14:paraId="4E444204" w14:textId="77777777" w:rsidR="003907FD" w:rsidRDefault="003907FD" w:rsidP="003907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certain long-term health conditions</w:t>
      </w:r>
    </w:p>
    <w:p w14:paraId="4E04AD72" w14:textId="77777777" w:rsidR="003907FD" w:rsidRDefault="003907FD" w:rsidP="003907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pregnant</w:t>
      </w:r>
    </w:p>
    <w:p w14:paraId="7F45F616" w14:textId="77777777" w:rsidR="003907FD" w:rsidRDefault="003907FD" w:rsidP="003907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live in a care home</w:t>
      </w:r>
    </w:p>
    <w:p w14:paraId="1CE91DA4" w14:textId="15AB62F6" w:rsidR="003907FD" w:rsidRDefault="003907FD" w:rsidP="003907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are the main carer for an older or disabled person, or receive a carer’s allowance</w:t>
      </w:r>
    </w:p>
    <w:p w14:paraId="035B30E8" w14:textId="75E35471" w:rsidR="003907FD" w:rsidRDefault="003907FD" w:rsidP="003907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live with someone who has a weakened immune system.</w:t>
      </w:r>
    </w:p>
    <w:p w14:paraId="77E2CB7E" w14:textId="77BEE598" w:rsidR="003907FD" w:rsidRDefault="003907FD" w:rsidP="003907FD">
      <w:pPr>
        <w:rPr>
          <w:sz w:val="24"/>
          <w:szCs w:val="24"/>
        </w:rPr>
      </w:pPr>
      <w:r>
        <w:rPr>
          <w:sz w:val="24"/>
          <w:szCs w:val="24"/>
        </w:rPr>
        <w:t>Most eligible adults will be able to get their vaccination from 3</w:t>
      </w:r>
      <w:r w:rsidRPr="003907F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October, as starting then will give the best </w:t>
      </w:r>
      <w:r w:rsidR="00D259CA">
        <w:rPr>
          <w:sz w:val="24"/>
          <w:szCs w:val="24"/>
        </w:rPr>
        <w:t>protection</w:t>
      </w:r>
      <w:r>
        <w:rPr>
          <w:sz w:val="24"/>
          <w:szCs w:val="24"/>
        </w:rPr>
        <w:t xml:space="preserve"> during the time when flu is most widespread.</w:t>
      </w:r>
      <w:r w:rsidR="00D259CA">
        <w:rPr>
          <w:sz w:val="24"/>
          <w:szCs w:val="24"/>
        </w:rPr>
        <w:t xml:space="preserve"> However, some people may be given theirs in September if they are:</w:t>
      </w:r>
    </w:p>
    <w:p w14:paraId="1199C706" w14:textId="09F38DF8" w:rsidR="00D259CA" w:rsidRDefault="00D259CA" w:rsidP="00D259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pregnant, or</w:t>
      </w:r>
    </w:p>
    <w:p w14:paraId="37FB92B5" w14:textId="08CC1E08" w:rsidR="00D259CA" w:rsidRDefault="00D259CA" w:rsidP="00D259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due to have treatment which will weaken the immune system, because the vaccine works better if it is given when your immune system is stronger.</w:t>
      </w:r>
    </w:p>
    <w:p w14:paraId="7B0C1BE5" w14:textId="08FE3060" w:rsidR="00D259CA" w:rsidRDefault="00D259CA" w:rsidP="00D259CA">
      <w:pPr>
        <w:rPr>
          <w:sz w:val="24"/>
          <w:szCs w:val="24"/>
        </w:rPr>
      </w:pPr>
      <w:r>
        <w:rPr>
          <w:sz w:val="24"/>
          <w:szCs w:val="24"/>
        </w:rPr>
        <w:t>If you think you may need to have your jab before October, ask your GP practice for advice.</w:t>
      </w:r>
    </w:p>
    <w:p w14:paraId="04AE800C" w14:textId="6362CCA9" w:rsidR="00BD42EF" w:rsidRDefault="00BD42EF" w:rsidP="00D259CA">
      <w:pPr>
        <w:rPr>
          <w:sz w:val="24"/>
          <w:szCs w:val="24"/>
        </w:rPr>
      </w:pPr>
      <w:r>
        <w:rPr>
          <w:sz w:val="24"/>
          <w:szCs w:val="24"/>
        </w:rPr>
        <w:t xml:space="preserve">Eligible patients can get their </w:t>
      </w:r>
      <w:r w:rsidR="00163E84">
        <w:rPr>
          <w:sz w:val="24"/>
          <w:szCs w:val="24"/>
        </w:rPr>
        <w:t xml:space="preserve">NHS </w:t>
      </w:r>
      <w:r>
        <w:rPr>
          <w:sz w:val="24"/>
          <w:szCs w:val="24"/>
        </w:rPr>
        <w:t xml:space="preserve">vaccination from a GP surgery, a pharmacy that </w:t>
      </w:r>
      <w:r w:rsidR="00163E84">
        <w:rPr>
          <w:sz w:val="24"/>
          <w:szCs w:val="24"/>
        </w:rPr>
        <w:t>provides</w:t>
      </w:r>
      <w:r>
        <w:rPr>
          <w:sz w:val="24"/>
          <w:szCs w:val="24"/>
        </w:rPr>
        <w:t xml:space="preserve"> </w:t>
      </w:r>
      <w:r w:rsidR="00163E84">
        <w:rPr>
          <w:sz w:val="24"/>
          <w:szCs w:val="24"/>
        </w:rPr>
        <w:t>it</w:t>
      </w:r>
      <w:r>
        <w:rPr>
          <w:sz w:val="24"/>
          <w:szCs w:val="24"/>
        </w:rPr>
        <w:t xml:space="preserve"> or maybe</w:t>
      </w:r>
      <w:r w:rsidR="00163E84">
        <w:rPr>
          <w:sz w:val="24"/>
          <w:szCs w:val="24"/>
        </w:rPr>
        <w:t xml:space="preserve"> through</w:t>
      </w:r>
      <w:r>
        <w:rPr>
          <w:sz w:val="24"/>
          <w:szCs w:val="24"/>
        </w:rPr>
        <w:t xml:space="preserve"> their maternity </w:t>
      </w:r>
      <w:r w:rsidR="00163E84">
        <w:rPr>
          <w:sz w:val="24"/>
          <w:szCs w:val="24"/>
        </w:rPr>
        <w:t xml:space="preserve">service </w:t>
      </w:r>
      <w:r>
        <w:rPr>
          <w:sz w:val="24"/>
          <w:szCs w:val="24"/>
        </w:rPr>
        <w:t>or care home.</w:t>
      </w:r>
    </w:p>
    <w:p w14:paraId="04881E9A" w14:textId="77777777" w:rsidR="000E052E" w:rsidRDefault="00163E84" w:rsidP="00D259CA">
      <w:pPr>
        <w:rPr>
          <w:sz w:val="24"/>
          <w:szCs w:val="24"/>
        </w:rPr>
      </w:pPr>
      <w:r>
        <w:rPr>
          <w:sz w:val="24"/>
          <w:szCs w:val="24"/>
        </w:rPr>
        <w:t>You can have the flu vaccine at the same time as other vaccines such as covid or shingles</w:t>
      </w:r>
      <w:r w:rsidR="00CD0DE2">
        <w:rPr>
          <w:sz w:val="24"/>
          <w:szCs w:val="24"/>
        </w:rPr>
        <w:t xml:space="preserve">, and you need to have </w:t>
      </w:r>
      <w:r w:rsidR="00CD0469">
        <w:rPr>
          <w:sz w:val="24"/>
          <w:szCs w:val="24"/>
        </w:rPr>
        <w:t>a dose</w:t>
      </w:r>
      <w:r w:rsidR="00CD0DE2">
        <w:rPr>
          <w:sz w:val="24"/>
          <w:szCs w:val="24"/>
        </w:rPr>
        <w:t xml:space="preserve"> every year as the virus keeps changing</w:t>
      </w:r>
      <w:r>
        <w:rPr>
          <w:sz w:val="24"/>
          <w:szCs w:val="24"/>
        </w:rPr>
        <w:t xml:space="preserve">. </w:t>
      </w:r>
    </w:p>
    <w:p w14:paraId="528AD50B" w14:textId="45B5A9E7" w:rsidR="00163E84" w:rsidRDefault="000E052E" w:rsidP="00D259CA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CD0DE2">
        <w:rPr>
          <w:sz w:val="24"/>
          <w:szCs w:val="24"/>
        </w:rPr>
        <w:t xml:space="preserve">ou can’t have </w:t>
      </w:r>
      <w:r w:rsidR="0059550A">
        <w:rPr>
          <w:sz w:val="24"/>
          <w:szCs w:val="24"/>
        </w:rPr>
        <w:t>the flu jab</w:t>
      </w:r>
      <w:r w:rsidR="00163E84">
        <w:rPr>
          <w:sz w:val="24"/>
          <w:szCs w:val="24"/>
        </w:rPr>
        <w:t xml:space="preserve"> if you’ve had a serious allergic reaction to a previous dose of the vaccine or an ingredient that’s in </w:t>
      </w:r>
      <w:r w:rsidR="00CD0DE2">
        <w:rPr>
          <w:sz w:val="24"/>
          <w:szCs w:val="24"/>
        </w:rPr>
        <w:t>it, or if you’re allergic to eggs (as some vaccines contain egg protein)</w:t>
      </w:r>
      <w:r w:rsidR="00163E84">
        <w:rPr>
          <w:sz w:val="24"/>
          <w:szCs w:val="24"/>
        </w:rPr>
        <w:t>. And if you’re unwell at the time, wait until you’re feeling better before having your flu jab.</w:t>
      </w:r>
    </w:p>
    <w:p w14:paraId="21B9230C" w14:textId="50C0A952" w:rsidR="00163E84" w:rsidRPr="00163E84" w:rsidRDefault="00163E84" w:rsidP="00D259C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Sent by Dr Virmani and Dr Bedi’s patient participation group</w:t>
      </w:r>
    </w:p>
    <w:p w14:paraId="0CFA6060" w14:textId="77777777" w:rsidR="003907FD" w:rsidRPr="003907FD" w:rsidRDefault="003907FD" w:rsidP="003907FD">
      <w:pPr>
        <w:pStyle w:val="ListParagraph"/>
        <w:ind w:left="778"/>
        <w:rPr>
          <w:sz w:val="24"/>
          <w:szCs w:val="24"/>
        </w:rPr>
      </w:pPr>
    </w:p>
    <w:sectPr w:rsidR="003907FD" w:rsidRPr="00390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4A87"/>
    <w:multiLevelType w:val="hybridMultilevel"/>
    <w:tmpl w:val="AD7CDC2C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E4A51C6"/>
    <w:multiLevelType w:val="hybridMultilevel"/>
    <w:tmpl w:val="B7EE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C2A17"/>
    <w:multiLevelType w:val="hybridMultilevel"/>
    <w:tmpl w:val="D6C26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55815">
    <w:abstractNumId w:val="1"/>
  </w:num>
  <w:num w:numId="2" w16cid:durableId="266274903">
    <w:abstractNumId w:val="0"/>
  </w:num>
  <w:num w:numId="3" w16cid:durableId="189507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C"/>
    <w:rsid w:val="00070D6F"/>
    <w:rsid w:val="000E052E"/>
    <w:rsid w:val="00117298"/>
    <w:rsid w:val="00157876"/>
    <w:rsid w:val="00163E84"/>
    <w:rsid w:val="003907FD"/>
    <w:rsid w:val="004B511B"/>
    <w:rsid w:val="0059550A"/>
    <w:rsid w:val="00924961"/>
    <w:rsid w:val="00B02163"/>
    <w:rsid w:val="00BD42EF"/>
    <w:rsid w:val="00CD0469"/>
    <w:rsid w:val="00CD0DE2"/>
    <w:rsid w:val="00D259CA"/>
    <w:rsid w:val="00F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58AF"/>
  <w15:chartTrackingRefBased/>
  <w15:docId w15:val="{86E27F70-E7BE-4B06-B9E2-2999A5D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Siddals</dc:creator>
  <cp:keywords/>
  <dc:description/>
  <cp:lastModifiedBy>Paul Siddals</cp:lastModifiedBy>
  <cp:revision>6</cp:revision>
  <cp:lastPrinted>2024-08-24T14:10:00Z</cp:lastPrinted>
  <dcterms:created xsi:type="dcterms:W3CDTF">2024-08-24T13:30:00Z</dcterms:created>
  <dcterms:modified xsi:type="dcterms:W3CDTF">2024-08-26T11:18:00Z</dcterms:modified>
</cp:coreProperties>
</file>