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213" w14:textId="77777777" w:rsidR="00C11B5A" w:rsidRDefault="00C11B5A">
      <w:pPr>
        <w:rPr>
          <w:rFonts w:ascii="Calibri" w:hAnsi="Calibri" w:cs="Calibri"/>
          <w:b/>
          <w:bCs/>
          <w:sz w:val="36"/>
          <w:szCs w:val="36"/>
        </w:rPr>
      </w:pPr>
      <w:r>
        <w:rPr>
          <w:rFonts w:ascii="Calibri" w:hAnsi="Calibri" w:cs="Calibri"/>
          <w:b/>
          <w:bCs/>
          <w:sz w:val="36"/>
          <w:szCs w:val="36"/>
        </w:rPr>
        <w:t xml:space="preserve">PATIENT PARTICIPATION GROUP MEETING </w:t>
      </w:r>
    </w:p>
    <w:p w14:paraId="25F96B18" w14:textId="77777777" w:rsidR="00C11B5A" w:rsidRDefault="00C11B5A">
      <w:pPr>
        <w:rPr>
          <w:rFonts w:ascii="Calibri" w:hAnsi="Calibri" w:cs="Calibri"/>
          <w:b/>
          <w:bCs/>
          <w:sz w:val="24"/>
          <w:szCs w:val="24"/>
        </w:rPr>
      </w:pPr>
      <w:r>
        <w:rPr>
          <w:rFonts w:ascii="Calibri" w:hAnsi="Calibri" w:cs="Calibri"/>
          <w:b/>
          <w:bCs/>
          <w:sz w:val="24"/>
          <w:szCs w:val="24"/>
        </w:rPr>
        <w:t>DATE:</w:t>
      </w:r>
      <w:r>
        <w:rPr>
          <w:rFonts w:ascii="Calibri" w:hAnsi="Calibri" w:cs="Calibri"/>
          <w:b/>
          <w:bCs/>
          <w:sz w:val="24"/>
          <w:szCs w:val="24"/>
        </w:rPr>
        <w:tab/>
        <w:t>Monday 13 April 2015</w:t>
      </w:r>
    </w:p>
    <w:p w14:paraId="6C8E498A" w14:textId="77777777" w:rsidR="00C11B5A" w:rsidRDefault="00C11B5A">
      <w:pPr>
        <w:rPr>
          <w:rFonts w:ascii="Calibri" w:hAnsi="Calibri" w:cs="Calibri"/>
          <w:b/>
          <w:bCs/>
          <w:sz w:val="24"/>
          <w:szCs w:val="24"/>
        </w:rPr>
      </w:pPr>
      <w:r>
        <w:rPr>
          <w:rFonts w:ascii="Calibri" w:hAnsi="Calibri" w:cs="Calibri"/>
          <w:b/>
          <w:bCs/>
          <w:sz w:val="24"/>
          <w:szCs w:val="24"/>
        </w:rPr>
        <w:t>TIME:</w:t>
      </w:r>
      <w:r>
        <w:rPr>
          <w:rFonts w:ascii="Calibri" w:hAnsi="Calibri" w:cs="Calibri"/>
          <w:b/>
          <w:bCs/>
          <w:sz w:val="24"/>
          <w:szCs w:val="24"/>
        </w:rPr>
        <w:tab/>
        <w:t>13.00 - 14.30 hours</w:t>
      </w:r>
    </w:p>
    <w:p w14:paraId="29A81A76" w14:textId="77777777" w:rsidR="00C11B5A" w:rsidRDefault="00C11B5A">
      <w:pPr>
        <w:spacing w:line="240" w:lineRule="atLeast"/>
        <w:jc w:val="both"/>
        <w:rPr>
          <w:rFonts w:ascii="Calibri" w:eastAsia="MS Mincho" w:hAnsi="Calibri" w:cs="Calibri"/>
          <w:b/>
          <w:bCs/>
          <w:kern w:val="18"/>
          <w:sz w:val="24"/>
          <w:szCs w:val="24"/>
        </w:rPr>
      </w:pPr>
      <w:r>
        <w:rPr>
          <w:rFonts w:ascii="Calibri" w:eastAsia="MS Mincho" w:hAnsi="Calibri" w:cs="Calibri"/>
          <w:b/>
          <w:bCs/>
          <w:kern w:val="18"/>
          <w:sz w:val="24"/>
          <w:szCs w:val="24"/>
        </w:rPr>
        <w:t>PLACE:</w:t>
      </w:r>
      <w:r>
        <w:rPr>
          <w:rFonts w:ascii="Calibri" w:eastAsia="MS Mincho" w:hAnsi="Calibri" w:cs="Calibri"/>
          <w:b/>
          <w:bCs/>
          <w:kern w:val="18"/>
          <w:sz w:val="24"/>
          <w:szCs w:val="24"/>
        </w:rPr>
        <w:tab/>
        <w:t xml:space="preserve"> Oakwood Surgery – Meeting Room Left  </w:t>
      </w:r>
    </w:p>
    <w:p w14:paraId="310BE6ED" w14:textId="77777777" w:rsidR="00C11B5A" w:rsidRDefault="00C11B5A">
      <w:pPr>
        <w:spacing w:line="240" w:lineRule="atLeast"/>
        <w:jc w:val="both"/>
        <w:rPr>
          <w:rFonts w:ascii="Calibri" w:eastAsia="MS Mincho" w:hAnsi="Calibri" w:cs="Calibri"/>
          <w:b/>
          <w:bCs/>
          <w:kern w:val="18"/>
          <w:sz w:val="24"/>
          <w:szCs w:val="24"/>
        </w:rPr>
      </w:pPr>
    </w:p>
    <w:p w14:paraId="30A6E592" w14:textId="77777777" w:rsidR="00C11B5A" w:rsidRDefault="00C11B5A">
      <w:pPr>
        <w:rPr>
          <w:rFonts w:ascii="Arial" w:hAnsi="Arial" w:cs="Arial"/>
          <w:b/>
          <w:bCs/>
          <w:lang w:val="en-US"/>
        </w:rPr>
      </w:pPr>
      <w:r>
        <w:rPr>
          <w:rFonts w:ascii="Arial" w:hAnsi="Arial" w:cs="Arial"/>
          <w:b/>
          <w:bCs/>
          <w:lang w:val="en-US"/>
        </w:rPr>
        <w:t xml:space="preserve">Present: </w:t>
      </w:r>
    </w:p>
    <w:p w14:paraId="0DC1D2DB" w14:textId="77777777" w:rsidR="00C11B5A" w:rsidRDefault="00C11B5A">
      <w:pPr>
        <w:rPr>
          <w:rFonts w:ascii="Arial" w:hAnsi="Arial" w:cs="Arial"/>
          <w:lang w:val="en-US"/>
        </w:rPr>
      </w:pPr>
      <w:r>
        <w:rPr>
          <w:rFonts w:ascii="Arial" w:hAnsi="Arial" w:cs="Arial"/>
          <w:lang w:val="en-US"/>
        </w:rPr>
        <w:t>Sheila Ormerod (SO) (Chair)</w:t>
      </w:r>
    </w:p>
    <w:p w14:paraId="5FC2D39A" w14:textId="77777777" w:rsidR="00C11B5A" w:rsidRDefault="00C11B5A">
      <w:pPr>
        <w:rPr>
          <w:rFonts w:ascii="Arial" w:hAnsi="Arial" w:cs="Arial"/>
          <w:lang w:val="en-US"/>
        </w:rPr>
      </w:pPr>
      <w:r>
        <w:rPr>
          <w:rFonts w:ascii="Arial" w:hAnsi="Arial" w:cs="Arial"/>
          <w:lang w:val="en-US"/>
        </w:rPr>
        <w:t xml:space="preserve">Andrew Hughes (AH) (Vice - chair) </w:t>
      </w:r>
    </w:p>
    <w:p w14:paraId="503CB60D" w14:textId="77777777" w:rsidR="00C11B5A" w:rsidRDefault="00C11B5A">
      <w:pPr>
        <w:rPr>
          <w:rFonts w:ascii="Arial" w:hAnsi="Arial" w:cs="Arial"/>
          <w:lang w:val="en-US"/>
        </w:rPr>
      </w:pPr>
      <w:r>
        <w:rPr>
          <w:rFonts w:ascii="Arial" w:hAnsi="Arial" w:cs="Arial"/>
          <w:lang w:val="en-US"/>
        </w:rPr>
        <w:t>John Marsh (JM)</w:t>
      </w:r>
    </w:p>
    <w:p w14:paraId="4420FB45" w14:textId="77777777" w:rsidR="00C11B5A" w:rsidRDefault="00C11B5A">
      <w:pPr>
        <w:jc w:val="both"/>
        <w:rPr>
          <w:rFonts w:ascii="Arial" w:hAnsi="Arial" w:cs="Arial"/>
          <w:lang w:val="en-US"/>
        </w:rPr>
      </w:pPr>
      <w:r>
        <w:rPr>
          <w:rFonts w:ascii="Arial" w:hAnsi="Arial" w:cs="Arial"/>
          <w:lang w:val="en-US"/>
        </w:rPr>
        <w:t>Norman Windsor (NW)</w:t>
      </w:r>
    </w:p>
    <w:p w14:paraId="40546B25" w14:textId="77777777" w:rsidR="00C11B5A" w:rsidRDefault="00C11B5A">
      <w:pPr>
        <w:jc w:val="both"/>
        <w:rPr>
          <w:rFonts w:ascii="Arial" w:hAnsi="Arial" w:cs="Arial"/>
          <w:lang w:val="en-US"/>
        </w:rPr>
      </w:pPr>
      <w:r>
        <w:rPr>
          <w:rFonts w:ascii="Arial" w:hAnsi="Arial" w:cs="Arial"/>
          <w:lang w:val="en-US"/>
        </w:rPr>
        <w:t>Peter Burrows (PB)</w:t>
      </w:r>
    </w:p>
    <w:p w14:paraId="019F458F" w14:textId="77777777" w:rsidR="00C11B5A" w:rsidRDefault="00C11B5A">
      <w:pPr>
        <w:rPr>
          <w:rFonts w:ascii="Arial" w:hAnsi="Arial" w:cs="Arial"/>
          <w:lang w:val="en-US"/>
        </w:rPr>
      </w:pPr>
      <w:r>
        <w:rPr>
          <w:rFonts w:ascii="Arial" w:hAnsi="Arial" w:cs="Arial"/>
          <w:lang w:val="en-US"/>
        </w:rPr>
        <w:t>Pamela A Stewart (PAS)</w:t>
      </w:r>
    </w:p>
    <w:p w14:paraId="563C2DA1" w14:textId="77777777" w:rsidR="00C11B5A" w:rsidRDefault="00C11B5A">
      <w:pPr>
        <w:rPr>
          <w:rFonts w:ascii="Arial" w:hAnsi="Arial" w:cs="Arial"/>
          <w:lang w:val="en-US"/>
        </w:rPr>
      </w:pPr>
      <w:r>
        <w:rPr>
          <w:rFonts w:ascii="Arial" w:hAnsi="Arial" w:cs="Arial"/>
          <w:lang w:val="en-US"/>
        </w:rPr>
        <w:t>Carla Tucker Practice Quality Supervisor (CT)</w:t>
      </w:r>
    </w:p>
    <w:p w14:paraId="5DAF598C" w14:textId="77777777" w:rsidR="00C11B5A" w:rsidRDefault="00C11B5A">
      <w:pPr>
        <w:rPr>
          <w:rFonts w:ascii="Arial" w:hAnsi="Arial" w:cs="Arial"/>
          <w:lang w:val="en-US"/>
        </w:rPr>
      </w:pPr>
      <w:r>
        <w:rPr>
          <w:rFonts w:ascii="Arial" w:hAnsi="Arial" w:cs="Arial"/>
          <w:lang w:val="en-US"/>
        </w:rPr>
        <w:t>Dr Butt</w:t>
      </w:r>
    </w:p>
    <w:p w14:paraId="2B0B2FEB" w14:textId="77777777" w:rsidR="00C11B5A" w:rsidRDefault="00C11B5A">
      <w:pPr>
        <w:rPr>
          <w:rFonts w:ascii="Arial" w:hAnsi="Arial" w:cs="Arial"/>
          <w:lang w:val="en-US"/>
        </w:rPr>
      </w:pPr>
    </w:p>
    <w:p w14:paraId="673A1EF7" w14:textId="77777777" w:rsidR="00C11B5A" w:rsidRDefault="00C11B5A">
      <w:pPr>
        <w:rPr>
          <w:rFonts w:ascii="Arial" w:hAnsi="Arial" w:cs="Arial"/>
          <w:b/>
          <w:bCs/>
          <w:lang w:val="en-US"/>
        </w:rPr>
      </w:pPr>
      <w:r>
        <w:rPr>
          <w:rFonts w:ascii="Arial" w:hAnsi="Arial" w:cs="Arial"/>
          <w:b/>
          <w:bCs/>
          <w:lang w:val="en-US"/>
        </w:rPr>
        <w:t xml:space="preserve">MINUTES OF THE MEETING </w:t>
      </w:r>
    </w:p>
    <w:p w14:paraId="3BC2C658" w14:textId="77777777" w:rsidR="00C11B5A" w:rsidRDefault="00C11B5A">
      <w:pPr>
        <w:rPr>
          <w:rFonts w:ascii="Arial" w:hAnsi="Arial" w:cs="Arial"/>
          <w:b/>
          <w:bCs/>
          <w:lang w:val="en-US"/>
        </w:rPr>
      </w:pPr>
    </w:p>
    <w:p w14:paraId="3A3FE4ED" w14:textId="77777777" w:rsidR="00C11B5A" w:rsidRDefault="00C11B5A">
      <w:pPr>
        <w:rPr>
          <w:rFonts w:ascii="Arial" w:hAnsi="Arial" w:cs="Arial"/>
          <w:b/>
          <w:bCs/>
          <w:lang w:val="en-US"/>
        </w:rPr>
      </w:pPr>
      <w:r>
        <w:rPr>
          <w:rFonts w:ascii="Arial" w:hAnsi="Arial" w:cs="Arial"/>
          <w:b/>
          <w:bCs/>
          <w:lang w:val="en-US"/>
        </w:rPr>
        <w:t>Agenda item 1. Introductions</w:t>
      </w:r>
    </w:p>
    <w:p w14:paraId="403E3276" w14:textId="77777777" w:rsidR="00C11B5A" w:rsidRDefault="00C11B5A">
      <w:pPr>
        <w:rPr>
          <w:rFonts w:ascii="Arial" w:hAnsi="Arial" w:cs="Arial"/>
          <w:b/>
          <w:bCs/>
          <w:lang w:val="en-US"/>
        </w:rPr>
      </w:pPr>
    </w:p>
    <w:p w14:paraId="2D22B4F5" w14:textId="77777777" w:rsidR="00C11B5A" w:rsidRDefault="00C11B5A">
      <w:pPr>
        <w:jc w:val="both"/>
        <w:rPr>
          <w:rFonts w:ascii="Arial" w:hAnsi="Arial" w:cs="Arial"/>
          <w:lang w:val="en-US"/>
        </w:rPr>
      </w:pPr>
      <w:r>
        <w:rPr>
          <w:rFonts w:ascii="Arial" w:hAnsi="Arial" w:cs="Arial"/>
          <w:lang w:val="en-US"/>
        </w:rPr>
        <w:t>There were no introductions</w:t>
      </w:r>
    </w:p>
    <w:p w14:paraId="2784D78C" w14:textId="77777777" w:rsidR="00C11B5A" w:rsidRDefault="00C11B5A">
      <w:pPr>
        <w:jc w:val="both"/>
        <w:rPr>
          <w:rFonts w:ascii="Arial" w:hAnsi="Arial" w:cs="Arial"/>
          <w:lang w:val="en-US"/>
        </w:rPr>
      </w:pPr>
      <w:r>
        <w:rPr>
          <w:rFonts w:ascii="Arial" w:hAnsi="Arial" w:cs="Arial"/>
          <w:lang w:val="en-US"/>
        </w:rPr>
        <w:t>________________________________________________________________</w:t>
      </w:r>
    </w:p>
    <w:p w14:paraId="2E4DE6B5" w14:textId="77777777" w:rsidR="00C11B5A" w:rsidRDefault="00C11B5A">
      <w:pPr>
        <w:jc w:val="both"/>
        <w:rPr>
          <w:rFonts w:ascii="Arial" w:hAnsi="Arial" w:cs="Arial"/>
          <w:lang w:val="en-US"/>
        </w:rPr>
      </w:pPr>
    </w:p>
    <w:p w14:paraId="7D988737" w14:textId="77777777" w:rsidR="00C11B5A" w:rsidRDefault="00C11B5A">
      <w:pPr>
        <w:jc w:val="both"/>
        <w:rPr>
          <w:rFonts w:ascii="Arial" w:hAnsi="Arial" w:cs="Arial"/>
          <w:b/>
          <w:bCs/>
          <w:lang w:val="en-US"/>
        </w:rPr>
      </w:pPr>
      <w:r>
        <w:rPr>
          <w:rFonts w:ascii="Arial" w:hAnsi="Arial" w:cs="Arial"/>
          <w:b/>
          <w:bCs/>
          <w:lang w:val="en-US"/>
        </w:rPr>
        <w:t>Agenda item 2. Apologies</w:t>
      </w:r>
    </w:p>
    <w:p w14:paraId="5F884489" w14:textId="77777777" w:rsidR="00C11B5A" w:rsidRDefault="00C11B5A">
      <w:pPr>
        <w:rPr>
          <w:rFonts w:ascii="Arial" w:hAnsi="Arial" w:cs="Arial"/>
          <w:lang w:val="en-US"/>
        </w:rPr>
      </w:pPr>
      <w:r>
        <w:rPr>
          <w:rFonts w:ascii="Arial" w:hAnsi="Arial" w:cs="Arial"/>
          <w:lang w:val="en-US"/>
        </w:rPr>
        <w:t>Marilyn Bingham (MB)</w:t>
      </w:r>
    </w:p>
    <w:p w14:paraId="09BA29D8" w14:textId="77777777" w:rsidR="00C11B5A" w:rsidRDefault="00C11B5A">
      <w:pPr>
        <w:jc w:val="both"/>
        <w:rPr>
          <w:rFonts w:ascii="Arial" w:hAnsi="Arial" w:cs="Arial"/>
          <w:lang w:val="en-US"/>
        </w:rPr>
      </w:pPr>
      <w:r>
        <w:rPr>
          <w:rFonts w:ascii="Arial" w:hAnsi="Arial" w:cs="Arial"/>
          <w:lang w:val="en-US"/>
        </w:rPr>
        <w:t>Peter Sutcliffe (PS)</w:t>
      </w:r>
    </w:p>
    <w:p w14:paraId="45E3F06D" w14:textId="77777777" w:rsidR="00C11B5A" w:rsidRDefault="00C11B5A">
      <w:pPr>
        <w:rPr>
          <w:rFonts w:ascii="Arial" w:hAnsi="Arial" w:cs="Arial"/>
          <w:lang w:val="en-US"/>
        </w:rPr>
      </w:pPr>
      <w:r>
        <w:rPr>
          <w:rFonts w:ascii="Arial" w:hAnsi="Arial" w:cs="Arial"/>
          <w:lang w:val="en-US"/>
        </w:rPr>
        <w:t>Jack Heeley (JH)</w:t>
      </w:r>
    </w:p>
    <w:p w14:paraId="548B5ED6" w14:textId="77777777" w:rsidR="00C11B5A" w:rsidRDefault="00C11B5A">
      <w:pPr>
        <w:jc w:val="both"/>
        <w:rPr>
          <w:rFonts w:ascii="Arial" w:hAnsi="Arial" w:cs="Arial"/>
          <w:lang w:val="en-US"/>
        </w:rPr>
      </w:pPr>
      <w:r>
        <w:rPr>
          <w:rFonts w:ascii="Arial" w:hAnsi="Arial" w:cs="Arial"/>
          <w:lang w:val="en-US"/>
        </w:rPr>
        <w:t>Alan Nash (AN)</w:t>
      </w:r>
    </w:p>
    <w:p w14:paraId="01C21E66" w14:textId="77777777" w:rsidR="00C11B5A" w:rsidRDefault="00C11B5A">
      <w:pPr>
        <w:rPr>
          <w:rFonts w:ascii="Arial" w:hAnsi="Arial" w:cs="Arial"/>
          <w:lang w:val="en-US"/>
        </w:rPr>
      </w:pPr>
      <w:r>
        <w:rPr>
          <w:rFonts w:ascii="Arial" w:hAnsi="Arial" w:cs="Arial"/>
          <w:lang w:val="en-US"/>
        </w:rPr>
        <w:t>Jayne Bouch (JB)</w:t>
      </w:r>
    </w:p>
    <w:p w14:paraId="0F14DCB0" w14:textId="77777777" w:rsidR="00C11B5A" w:rsidRDefault="00C11B5A">
      <w:pPr>
        <w:rPr>
          <w:rFonts w:ascii="Arial" w:hAnsi="Arial" w:cs="Arial"/>
          <w:lang w:val="en-US"/>
        </w:rPr>
      </w:pPr>
      <w:r>
        <w:rPr>
          <w:rFonts w:ascii="Arial" w:hAnsi="Arial" w:cs="Arial"/>
          <w:lang w:val="en-US"/>
        </w:rPr>
        <w:t>Yvette Price- Mear (YPM)</w:t>
      </w:r>
    </w:p>
    <w:p w14:paraId="2E63172B" w14:textId="77777777" w:rsidR="00C11B5A" w:rsidRDefault="00C11B5A">
      <w:pPr>
        <w:rPr>
          <w:lang w:val="en-US"/>
        </w:rPr>
      </w:pPr>
      <w:r>
        <w:rPr>
          <w:lang w:val="en-US"/>
        </w:rPr>
        <w:t>_______________________________________________________________________</w:t>
      </w:r>
    </w:p>
    <w:p w14:paraId="2A7CA530" w14:textId="77777777" w:rsidR="00C11B5A" w:rsidRDefault="00C11B5A">
      <w:pPr>
        <w:rPr>
          <w:lang w:val="en-US"/>
        </w:rPr>
      </w:pPr>
    </w:p>
    <w:p w14:paraId="0AD9F0BE" w14:textId="77777777" w:rsidR="00C11B5A" w:rsidRDefault="00C11B5A">
      <w:pPr>
        <w:tabs>
          <w:tab w:val="left" w:pos="7082"/>
        </w:tabs>
        <w:jc w:val="both"/>
        <w:rPr>
          <w:rFonts w:ascii="Arial" w:hAnsi="Arial" w:cs="Arial"/>
          <w:b/>
          <w:bCs/>
          <w:lang w:val="en-US"/>
        </w:rPr>
      </w:pPr>
      <w:r>
        <w:rPr>
          <w:rFonts w:ascii="Arial" w:hAnsi="Arial" w:cs="Arial"/>
          <w:b/>
          <w:bCs/>
          <w:lang w:val="en-US"/>
        </w:rPr>
        <w:t>Agenda item 3. Consider and agree minutes.</w:t>
      </w:r>
    </w:p>
    <w:p w14:paraId="65F55561" w14:textId="77777777" w:rsidR="00C11B5A" w:rsidRDefault="00C11B5A">
      <w:pPr>
        <w:rPr>
          <w:lang w:val="en-US"/>
        </w:rPr>
      </w:pPr>
    </w:p>
    <w:p w14:paraId="0FD95876" w14:textId="77777777" w:rsidR="00C11B5A" w:rsidRDefault="00C11B5A">
      <w:pPr>
        <w:rPr>
          <w:rFonts w:ascii="Arial" w:hAnsi="Arial" w:cs="Arial"/>
          <w:lang w:val="en-US"/>
        </w:rPr>
      </w:pPr>
      <w:r>
        <w:rPr>
          <w:rFonts w:ascii="Arial" w:hAnsi="Arial" w:cs="Arial"/>
          <w:lang w:val="en-US"/>
        </w:rPr>
        <w:t>These were agreed to be a true record. Proposed NW seconded PB</w:t>
      </w:r>
    </w:p>
    <w:p w14:paraId="202361C3" w14:textId="77777777" w:rsidR="00C11B5A" w:rsidRDefault="00C11B5A">
      <w:pPr>
        <w:rPr>
          <w:rFonts w:ascii="Arial" w:hAnsi="Arial" w:cs="Arial"/>
          <w:lang w:val="en-US"/>
        </w:rPr>
      </w:pPr>
      <w:r>
        <w:rPr>
          <w:rFonts w:ascii="Arial" w:hAnsi="Arial" w:cs="Arial"/>
          <w:lang w:val="en-US"/>
        </w:rPr>
        <w:t>_________________________________________________________________</w:t>
      </w:r>
    </w:p>
    <w:p w14:paraId="086A46D7" w14:textId="77777777" w:rsidR="00C11B5A" w:rsidRDefault="00C11B5A">
      <w:pPr>
        <w:rPr>
          <w:rFonts w:ascii="Arial" w:hAnsi="Arial" w:cs="Arial"/>
          <w:lang w:val="en-US"/>
        </w:rPr>
      </w:pPr>
    </w:p>
    <w:p w14:paraId="702C6724" w14:textId="77777777" w:rsidR="00C11B5A" w:rsidRDefault="00C11B5A">
      <w:pPr>
        <w:rPr>
          <w:rFonts w:ascii="Arial" w:hAnsi="Arial" w:cs="Arial"/>
          <w:b/>
          <w:bCs/>
          <w:lang w:val="en-US"/>
        </w:rPr>
      </w:pPr>
      <w:r>
        <w:rPr>
          <w:rFonts w:ascii="Arial" w:hAnsi="Arial" w:cs="Arial"/>
          <w:b/>
          <w:bCs/>
          <w:lang w:val="en-US"/>
        </w:rPr>
        <w:t>Agenda item 4</w:t>
      </w:r>
      <w:r>
        <w:rPr>
          <w:rFonts w:ascii="Arial" w:hAnsi="Arial" w:cs="Arial"/>
          <w:lang w:val="en-US"/>
        </w:rPr>
        <w:t xml:space="preserve">. </w:t>
      </w:r>
      <w:r>
        <w:rPr>
          <w:rFonts w:ascii="Arial" w:hAnsi="Arial" w:cs="Arial"/>
          <w:b/>
          <w:bCs/>
          <w:lang w:val="en-US"/>
        </w:rPr>
        <w:t>Matters arising</w:t>
      </w:r>
    </w:p>
    <w:p w14:paraId="727DC364" w14:textId="77777777" w:rsidR="00C11B5A" w:rsidRDefault="00C11B5A">
      <w:pPr>
        <w:rPr>
          <w:rFonts w:ascii="Arial" w:hAnsi="Arial" w:cs="Arial"/>
          <w:b/>
          <w:bCs/>
          <w:lang w:val="en-US"/>
        </w:rPr>
      </w:pPr>
    </w:p>
    <w:p w14:paraId="5DBDC225" w14:textId="77777777" w:rsidR="00C11B5A" w:rsidRDefault="00C11B5A">
      <w:pPr>
        <w:jc w:val="both"/>
        <w:rPr>
          <w:rFonts w:ascii="Arial" w:hAnsi="Arial" w:cs="Arial"/>
          <w:b/>
          <w:bCs/>
          <w:lang w:val="en-US"/>
        </w:rPr>
      </w:pPr>
      <w:r>
        <w:rPr>
          <w:rFonts w:ascii="Arial" w:hAnsi="Arial" w:cs="Arial"/>
          <w:lang w:val="en-US"/>
        </w:rPr>
        <w:t xml:space="preserve">PPG leaflet 2015. CT provided a photocopy of the proposed leaflet for members to see. PS was to have brought a full colour copy but was unable to attend. The leaflet was unanimously approved by PPG members. CT will email the colour copy to members for their information and arrange printing.                                                                                 </w:t>
      </w:r>
      <w:r>
        <w:rPr>
          <w:rFonts w:ascii="Arial" w:hAnsi="Arial" w:cs="Arial"/>
          <w:b/>
          <w:bCs/>
          <w:lang w:val="en-US"/>
        </w:rPr>
        <w:t>Action CT</w:t>
      </w:r>
    </w:p>
    <w:p w14:paraId="53CDF828" w14:textId="77777777" w:rsidR="00C11B5A" w:rsidRDefault="00C11B5A">
      <w:pPr>
        <w:jc w:val="both"/>
        <w:rPr>
          <w:rFonts w:ascii="Arial" w:hAnsi="Arial" w:cs="Arial"/>
          <w:b/>
          <w:bCs/>
          <w:lang w:val="en-US"/>
        </w:rPr>
      </w:pPr>
    </w:p>
    <w:p w14:paraId="1FB5F3E5" w14:textId="77777777" w:rsidR="00C11B5A" w:rsidRDefault="00C11B5A">
      <w:pPr>
        <w:jc w:val="both"/>
        <w:rPr>
          <w:rFonts w:ascii="Arial" w:hAnsi="Arial" w:cs="Arial"/>
          <w:lang w:val="en-US"/>
        </w:rPr>
      </w:pPr>
      <w:r>
        <w:rPr>
          <w:rFonts w:ascii="Arial" w:hAnsi="Arial" w:cs="Arial"/>
          <w:lang w:val="en-US"/>
        </w:rPr>
        <w:t>CQC inspection; no date as yet but practice well prepared for the visit.</w:t>
      </w:r>
    </w:p>
    <w:p w14:paraId="225A581B" w14:textId="77777777" w:rsidR="00C11B5A" w:rsidRDefault="00C11B5A">
      <w:pPr>
        <w:tabs>
          <w:tab w:val="left" w:pos="7083"/>
        </w:tabs>
        <w:jc w:val="both"/>
        <w:rPr>
          <w:rFonts w:ascii="Arial" w:hAnsi="Arial" w:cs="Arial"/>
          <w:lang w:val="en-US"/>
        </w:rPr>
      </w:pPr>
      <w:r>
        <w:rPr>
          <w:rFonts w:ascii="Arial" w:hAnsi="Arial" w:cs="Arial"/>
          <w:lang w:val="en-US"/>
        </w:rPr>
        <w:t>_________________________________________________________________</w:t>
      </w:r>
    </w:p>
    <w:p w14:paraId="7EF2DB52" w14:textId="77777777" w:rsidR="00C11B5A" w:rsidRDefault="00C11B5A">
      <w:pPr>
        <w:tabs>
          <w:tab w:val="left" w:pos="7083"/>
        </w:tabs>
        <w:jc w:val="both"/>
        <w:rPr>
          <w:rFonts w:ascii="Arial" w:hAnsi="Arial" w:cs="Arial"/>
          <w:lang w:val="en-US"/>
        </w:rPr>
      </w:pPr>
    </w:p>
    <w:p w14:paraId="45D4DEFC" w14:textId="77777777" w:rsidR="00C11B5A" w:rsidRDefault="00C11B5A">
      <w:pPr>
        <w:tabs>
          <w:tab w:val="left" w:pos="7083"/>
        </w:tabs>
        <w:jc w:val="both"/>
        <w:rPr>
          <w:rFonts w:ascii="Arial" w:hAnsi="Arial" w:cs="Arial"/>
          <w:b/>
          <w:bCs/>
          <w:lang w:val="en-US"/>
        </w:rPr>
      </w:pPr>
      <w:r>
        <w:rPr>
          <w:rFonts w:ascii="Arial" w:hAnsi="Arial" w:cs="Arial"/>
          <w:b/>
          <w:bCs/>
          <w:lang w:val="en-US"/>
        </w:rPr>
        <w:t>Agenda Item 5. DNAs</w:t>
      </w:r>
    </w:p>
    <w:p w14:paraId="127B4FAD" w14:textId="77777777" w:rsidR="00C11B5A" w:rsidRDefault="00C11B5A">
      <w:pPr>
        <w:tabs>
          <w:tab w:val="left" w:pos="7083"/>
        </w:tabs>
        <w:jc w:val="both"/>
        <w:rPr>
          <w:rFonts w:ascii="Arial" w:hAnsi="Arial" w:cs="Arial"/>
          <w:lang w:val="en-US"/>
        </w:rPr>
      </w:pPr>
    </w:p>
    <w:p w14:paraId="1FAC696E" w14:textId="77777777" w:rsidR="00C11B5A" w:rsidRDefault="00C11B5A">
      <w:pPr>
        <w:tabs>
          <w:tab w:val="left" w:pos="7083"/>
        </w:tabs>
        <w:jc w:val="both"/>
        <w:rPr>
          <w:rFonts w:ascii="Arial" w:hAnsi="Arial" w:cs="Arial"/>
          <w:lang w:val="en-US"/>
        </w:rPr>
      </w:pPr>
      <w:r>
        <w:rPr>
          <w:rFonts w:ascii="Arial" w:hAnsi="Arial" w:cs="Arial"/>
          <w:lang w:val="en-US"/>
        </w:rPr>
        <w:t>CT provided figures for the past three months</w:t>
      </w:r>
    </w:p>
    <w:p w14:paraId="345562AD" w14:textId="77777777" w:rsidR="00C11B5A" w:rsidRDefault="00C11B5A">
      <w:pPr>
        <w:tabs>
          <w:tab w:val="left" w:pos="7083"/>
        </w:tabs>
        <w:jc w:val="both"/>
        <w:rPr>
          <w:rFonts w:ascii="Arial" w:hAnsi="Arial" w:cs="Arial"/>
          <w:lang w:val="en-US"/>
        </w:rPr>
      </w:pPr>
    </w:p>
    <w:p w14:paraId="4AB745C9" w14:textId="77777777" w:rsidR="00C11B5A" w:rsidRDefault="00C11B5A">
      <w:pPr>
        <w:rPr>
          <w:rFonts w:ascii="Arial" w:hAnsi="Arial" w:cs="Arial"/>
        </w:rPr>
      </w:pPr>
      <w:r>
        <w:rPr>
          <w:rFonts w:ascii="Arial" w:hAnsi="Arial" w:cs="Arial"/>
        </w:rPr>
        <w:t>2015 Jan 261</w:t>
      </w:r>
    </w:p>
    <w:p w14:paraId="73FD2009" w14:textId="77777777" w:rsidR="00C11B5A" w:rsidRDefault="00C11B5A">
      <w:pPr>
        <w:rPr>
          <w:rFonts w:ascii="Arial" w:hAnsi="Arial" w:cs="Arial"/>
        </w:rPr>
      </w:pPr>
      <w:r>
        <w:rPr>
          <w:rFonts w:ascii="Arial" w:hAnsi="Arial" w:cs="Arial"/>
        </w:rPr>
        <w:t>2015 Feb 269</w:t>
      </w:r>
    </w:p>
    <w:p w14:paraId="50C2E850" w14:textId="77777777" w:rsidR="00C11B5A" w:rsidRDefault="00C11B5A">
      <w:pPr>
        <w:rPr>
          <w:rFonts w:ascii="Arial" w:hAnsi="Arial" w:cs="Arial"/>
        </w:rPr>
      </w:pPr>
      <w:r>
        <w:rPr>
          <w:rFonts w:ascii="Arial" w:hAnsi="Arial" w:cs="Arial"/>
        </w:rPr>
        <w:t>2015 Mar 303</w:t>
      </w:r>
    </w:p>
    <w:p w14:paraId="60572665" w14:textId="77777777" w:rsidR="00C11B5A" w:rsidRDefault="00C11B5A">
      <w:pPr>
        <w:tabs>
          <w:tab w:val="left" w:pos="7083"/>
        </w:tabs>
        <w:jc w:val="both"/>
        <w:rPr>
          <w:rFonts w:ascii="Arial" w:hAnsi="Arial" w:cs="Arial"/>
          <w:lang w:val="en-US"/>
        </w:rPr>
      </w:pPr>
    </w:p>
    <w:p w14:paraId="0A68C8A9" w14:textId="77777777" w:rsidR="00C11B5A" w:rsidRDefault="00C11B5A">
      <w:pPr>
        <w:tabs>
          <w:tab w:val="left" w:pos="7083"/>
        </w:tabs>
        <w:jc w:val="both"/>
        <w:rPr>
          <w:rFonts w:ascii="Arial" w:hAnsi="Arial" w:cs="Arial"/>
          <w:lang w:val="en-US"/>
        </w:rPr>
      </w:pPr>
      <w:r>
        <w:rPr>
          <w:rFonts w:ascii="Arial" w:hAnsi="Arial" w:cs="Arial"/>
          <w:lang w:val="en-US"/>
        </w:rPr>
        <w:t xml:space="preserve">Members again expressed concern about these figures. AH suggested that the costs of the DNAs should be shown on the surgery electronic screen. PAS said that all costs had been displayed at her previous practice. There was further discussion about Mjog which was highly </w:t>
      </w:r>
      <w:r>
        <w:rPr>
          <w:rFonts w:ascii="Arial" w:hAnsi="Arial" w:cs="Arial"/>
          <w:lang w:val="en-US"/>
        </w:rPr>
        <w:lastRenderedPageBreak/>
        <w:t xml:space="preserve">regarded by Roundwood Surgery. CT replied that cost for the service was a consideration. </w:t>
      </w:r>
    </w:p>
    <w:p w14:paraId="70E6B84F" w14:textId="77777777" w:rsidR="00C11B5A" w:rsidRDefault="00C11B5A">
      <w:pPr>
        <w:tabs>
          <w:tab w:val="left" w:pos="6375"/>
          <w:tab w:val="left" w:pos="7083"/>
        </w:tabs>
        <w:rPr>
          <w:rFonts w:ascii="Arial" w:hAnsi="Arial" w:cs="Arial"/>
          <w:b/>
          <w:bCs/>
          <w:lang w:val="en-US"/>
        </w:rPr>
      </w:pPr>
      <w:r>
        <w:rPr>
          <w:rFonts w:ascii="Arial" w:hAnsi="Arial" w:cs="Arial"/>
          <w:lang w:val="en-US"/>
        </w:rPr>
        <w:t>CT explained the quickest way to cancel an appointment was to ring the surgery and choose option 3 as well as via Systmonline, PB asked if this information might also be displayed in the surgery. CT to arrange this</w:t>
      </w:r>
      <w:r>
        <w:rPr>
          <w:rFonts w:ascii="Arial" w:hAnsi="Arial" w:cs="Arial"/>
          <w:b/>
          <w:bCs/>
          <w:lang w:val="en-US"/>
        </w:rPr>
        <w:t xml:space="preserve">.                                                              Action CT </w:t>
      </w:r>
    </w:p>
    <w:p w14:paraId="5E39A263" w14:textId="77777777" w:rsidR="00C11B5A" w:rsidRDefault="00C11B5A">
      <w:pPr>
        <w:tabs>
          <w:tab w:val="left" w:pos="6375"/>
          <w:tab w:val="left" w:pos="7083"/>
        </w:tabs>
        <w:rPr>
          <w:rFonts w:ascii="Arial" w:hAnsi="Arial" w:cs="Arial"/>
          <w:lang w:val="en-US"/>
        </w:rPr>
      </w:pPr>
      <w:r>
        <w:rPr>
          <w:rFonts w:ascii="Arial" w:hAnsi="Arial" w:cs="Arial"/>
          <w:b/>
          <w:bCs/>
          <w:lang w:val="en-US"/>
        </w:rPr>
        <w:t xml:space="preserve">                                                                                            </w:t>
      </w:r>
    </w:p>
    <w:p w14:paraId="64179B2F" w14:textId="77777777" w:rsidR="00C11B5A" w:rsidRDefault="00C11B5A">
      <w:pPr>
        <w:tabs>
          <w:tab w:val="left" w:pos="6375"/>
          <w:tab w:val="left" w:pos="7083"/>
        </w:tabs>
        <w:jc w:val="both"/>
        <w:rPr>
          <w:rFonts w:ascii="Arial" w:hAnsi="Arial" w:cs="Arial"/>
          <w:lang w:val="en-US"/>
        </w:rPr>
      </w:pPr>
      <w:r>
        <w:rPr>
          <w:rFonts w:ascii="Arial" w:hAnsi="Arial" w:cs="Arial"/>
          <w:lang w:val="en-US"/>
        </w:rPr>
        <w:t>DR Butt commented that the most annoying aspect of the DNAS was when a same day appointment was not kept.</w:t>
      </w:r>
    </w:p>
    <w:p w14:paraId="78A95780" w14:textId="77777777" w:rsidR="00C11B5A" w:rsidRDefault="00C11B5A">
      <w:pPr>
        <w:tabs>
          <w:tab w:val="left" w:pos="6375"/>
          <w:tab w:val="left" w:pos="7083"/>
        </w:tabs>
        <w:jc w:val="both"/>
        <w:rPr>
          <w:rFonts w:ascii="Arial" w:hAnsi="Arial" w:cs="Arial"/>
          <w:lang w:val="en-US"/>
        </w:rPr>
      </w:pPr>
    </w:p>
    <w:p w14:paraId="138ECC41" w14:textId="77777777" w:rsidR="00C11B5A" w:rsidRDefault="00C11B5A">
      <w:pPr>
        <w:tabs>
          <w:tab w:val="left" w:pos="6375"/>
          <w:tab w:val="left" w:pos="7083"/>
        </w:tabs>
        <w:jc w:val="both"/>
        <w:rPr>
          <w:rFonts w:ascii="Arial" w:hAnsi="Arial" w:cs="Arial"/>
          <w:lang w:val="en-US"/>
        </w:rPr>
      </w:pPr>
      <w:r>
        <w:rPr>
          <w:rFonts w:ascii="Arial" w:hAnsi="Arial" w:cs="Arial"/>
          <w:lang w:val="en-US"/>
        </w:rPr>
        <w:t xml:space="preserve">AH asked if the telephone system was now ok CT said that it was satisfactory. </w:t>
      </w:r>
    </w:p>
    <w:p w14:paraId="683E8BBD" w14:textId="77777777" w:rsidR="00C11B5A" w:rsidRDefault="00C11B5A">
      <w:pPr>
        <w:tabs>
          <w:tab w:val="left" w:pos="6375"/>
          <w:tab w:val="left" w:pos="7083"/>
        </w:tabs>
        <w:jc w:val="both"/>
        <w:rPr>
          <w:rFonts w:ascii="Arial" w:hAnsi="Arial" w:cs="Arial"/>
          <w:lang w:val="en-US"/>
        </w:rPr>
      </w:pPr>
      <w:r>
        <w:rPr>
          <w:rFonts w:ascii="Arial" w:hAnsi="Arial" w:cs="Arial"/>
          <w:lang w:val="en-US"/>
        </w:rPr>
        <w:t>_________________________________________________________________</w:t>
      </w:r>
    </w:p>
    <w:p w14:paraId="4283BF5B" w14:textId="77777777" w:rsidR="00C11B5A" w:rsidRDefault="00C11B5A">
      <w:pPr>
        <w:tabs>
          <w:tab w:val="left" w:pos="6375"/>
          <w:tab w:val="left" w:pos="7083"/>
        </w:tabs>
        <w:jc w:val="both"/>
        <w:rPr>
          <w:rFonts w:ascii="Arial" w:hAnsi="Arial" w:cs="Arial"/>
          <w:lang w:val="en-US"/>
        </w:rPr>
      </w:pPr>
    </w:p>
    <w:p w14:paraId="5350DCE6" w14:textId="77777777" w:rsidR="00C11B5A" w:rsidRDefault="00C11B5A">
      <w:pPr>
        <w:tabs>
          <w:tab w:val="left" w:pos="6375"/>
          <w:tab w:val="left" w:pos="7083"/>
        </w:tabs>
        <w:jc w:val="both"/>
        <w:rPr>
          <w:rFonts w:ascii="Arial" w:hAnsi="Arial" w:cs="Arial"/>
          <w:b/>
          <w:bCs/>
          <w:lang w:val="en-US"/>
        </w:rPr>
      </w:pPr>
      <w:r>
        <w:rPr>
          <w:rFonts w:ascii="Arial" w:hAnsi="Arial" w:cs="Arial"/>
          <w:b/>
          <w:bCs/>
          <w:lang w:val="en-US"/>
        </w:rPr>
        <w:t>Agenda item 6. Patient questionnaire 2014/15</w:t>
      </w:r>
    </w:p>
    <w:p w14:paraId="60375166" w14:textId="77777777" w:rsidR="00C11B5A" w:rsidRDefault="00C11B5A">
      <w:pPr>
        <w:tabs>
          <w:tab w:val="left" w:pos="6375"/>
          <w:tab w:val="left" w:pos="7083"/>
        </w:tabs>
        <w:jc w:val="both"/>
        <w:rPr>
          <w:rFonts w:ascii="Arial" w:hAnsi="Arial" w:cs="Arial"/>
          <w:b/>
          <w:bCs/>
          <w:lang w:val="en-US"/>
        </w:rPr>
      </w:pPr>
    </w:p>
    <w:p w14:paraId="453A9AD5" w14:textId="77777777" w:rsidR="00C11B5A" w:rsidRDefault="00C11B5A">
      <w:pPr>
        <w:tabs>
          <w:tab w:val="left" w:pos="6375"/>
          <w:tab w:val="left" w:pos="7083"/>
        </w:tabs>
        <w:jc w:val="both"/>
        <w:rPr>
          <w:rFonts w:ascii="Arial" w:hAnsi="Arial" w:cs="Arial"/>
          <w:lang w:val="en-US"/>
        </w:rPr>
      </w:pPr>
      <w:r>
        <w:rPr>
          <w:rFonts w:ascii="Arial" w:hAnsi="Arial" w:cs="Arial"/>
          <w:lang w:val="en-US"/>
        </w:rPr>
        <w:t>CT informed the PPG that 66 questionnaires had been completed. She thanked members for their time and support in doing this. CT circulated an analysis of the survey for information. It was satisfying to note that  56% of respondents thought that changes in the surgery worked well or extremely well..</w:t>
      </w:r>
    </w:p>
    <w:p w14:paraId="7452C2FB" w14:textId="77777777" w:rsidR="00C11B5A" w:rsidRDefault="00C11B5A">
      <w:pPr>
        <w:tabs>
          <w:tab w:val="left" w:pos="6375"/>
          <w:tab w:val="left" w:pos="7083"/>
        </w:tabs>
        <w:jc w:val="both"/>
        <w:rPr>
          <w:rFonts w:ascii="Arial" w:hAnsi="Arial" w:cs="Arial"/>
          <w:lang w:val="en-US"/>
        </w:rPr>
      </w:pPr>
      <w:r>
        <w:rPr>
          <w:rFonts w:ascii="Arial" w:hAnsi="Arial" w:cs="Arial"/>
          <w:lang w:val="en-US"/>
        </w:rPr>
        <w:t>_________________________________________________________________</w:t>
      </w:r>
    </w:p>
    <w:p w14:paraId="260EFCB7" w14:textId="77777777" w:rsidR="00C11B5A" w:rsidRDefault="00C11B5A">
      <w:pPr>
        <w:tabs>
          <w:tab w:val="left" w:pos="6375"/>
          <w:tab w:val="left" w:pos="7083"/>
        </w:tabs>
        <w:jc w:val="both"/>
        <w:rPr>
          <w:rFonts w:ascii="Arial" w:hAnsi="Arial" w:cs="Arial"/>
          <w:lang w:val="en-US"/>
        </w:rPr>
      </w:pPr>
    </w:p>
    <w:p w14:paraId="2801B0C1" w14:textId="77777777" w:rsidR="00C11B5A" w:rsidRDefault="00C11B5A">
      <w:pPr>
        <w:tabs>
          <w:tab w:val="left" w:pos="6375"/>
          <w:tab w:val="left" w:pos="7083"/>
        </w:tabs>
        <w:jc w:val="both"/>
        <w:rPr>
          <w:rFonts w:ascii="Arial" w:hAnsi="Arial" w:cs="Arial"/>
          <w:b/>
          <w:bCs/>
          <w:lang w:val="en-US"/>
        </w:rPr>
      </w:pPr>
      <w:r>
        <w:rPr>
          <w:rFonts w:ascii="Arial" w:hAnsi="Arial" w:cs="Arial"/>
          <w:b/>
          <w:bCs/>
          <w:lang w:val="en-US"/>
        </w:rPr>
        <w:t xml:space="preserve">Agenda item 7. The Friends and Family test </w:t>
      </w:r>
    </w:p>
    <w:p w14:paraId="63E69F66" w14:textId="77777777" w:rsidR="00C11B5A" w:rsidRDefault="00C11B5A">
      <w:pPr>
        <w:tabs>
          <w:tab w:val="left" w:pos="6375"/>
          <w:tab w:val="left" w:pos="7083"/>
        </w:tabs>
        <w:jc w:val="both"/>
        <w:rPr>
          <w:rFonts w:ascii="Arial" w:hAnsi="Arial" w:cs="Arial"/>
          <w:lang w:val="en-US"/>
        </w:rPr>
      </w:pPr>
    </w:p>
    <w:p w14:paraId="217DEA3E" w14:textId="77777777" w:rsidR="00C11B5A" w:rsidRDefault="00C11B5A">
      <w:pPr>
        <w:tabs>
          <w:tab w:val="left" w:pos="6375"/>
          <w:tab w:val="left" w:pos="7083"/>
        </w:tabs>
        <w:jc w:val="both"/>
        <w:rPr>
          <w:rFonts w:ascii="Arial" w:hAnsi="Arial" w:cs="Arial"/>
          <w:lang w:val="en-US"/>
        </w:rPr>
      </w:pPr>
      <w:r>
        <w:rPr>
          <w:rFonts w:ascii="Arial" w:hAnsi="Arial" w:cs="Arial"/>
          <w:lang w:val="en-US"/>
        </w:rPr>
        <w:t>The F&amp;F test is ongoing for now. CT not sure if it will continue long term. The PPG questionnaire however will be ongoing.</w:t>
      </w:r>
    </w:p>
    <w:p w14:paraId="76900C5C" w14:textId="77777777" w:rsidR="00C11B5A" w:rsidRDefault="00C11B5A">
      <w:pPr>
        <w:tabs>
          <w:tab w:val="left" w:pos="6375"/>
          <w:tab w:val="left" w:pos="7083"/>
        </w:tabs>
        <w:jc w:val="both"/>
        <w:rPr>
          <w:rFonts w:ascii="Arial" w:hAnsi="Arial" w:cs="Arial"/>
          <w:lang w:val="en-US"/>
        </w:rPr>
      </w:pPr>
      <w:r>
        <w:rPr>
          <w:rFonts w:ascii="Arial" w:hAnsi="Arial" w:cs="Arial"/>
          <w:lang w:val="en-US"/>
        </w:rPr>
        <w:t>_________________________________________________________________</w:t>
      </w:r>
    </w:p>
    <w:p w14:paraId="0F371C56" w14:textId="77777777" w:rsidR="00C11B5A" w:rsidRDefault="00C11B5A">
      <w:pPr>
        <w:tabs>
          <w:tab w:val="left" w:pos="6375"/>
          <w:tab w:val="left" w:pos="7083"/>
        </w:tabs>
        <w:jc w:val="both"/>
        <w:rPr>
          <w:rFonts w:ascii="Arial" w:hAnsi="Arial" w:cs="Arial"/>
          <w:lang w:val="en-US"/>
        </w:rPr>
      </w:pPr>
    </w:p>
    <w:p w14:paraId="5046CCE8" w14:textId="77777777" w:rsidR="00C11B5A" w:rsidRDefault="00C11B5A">
      <w:pPr>
        <w:tabs>
          <w:tab w:val="left" w:pos="6375"/>
          <w:tab w:val="left" w:pos="7083"/>
        </w:tabs>
        <w:jc w:val="both"/>
        <w:rPr>
          <w:rFonts w:ascii="Arial" w:hAnsi="Arial" w:cs="Arial"/>
          <w:lang w:val="en-US"/>
        </w:rPr>
      </w:pPr>
      <w:r>
        <w:rPr>
          <w:rFonts w:ascii="Arial" w:hAnsi="Arial" w:cs="Arial"/>
          <w:b/>
          <w:bCs/>
          <w:lang w:val="en-US"/>
        </w:rPr>
        <w:t>Agenda item 8. Any other business</w:t>
      </w:r>
      <w:r>
        <w:rPr>
          <w:rFonts w:ascii="Arial" w:hAnsi="Arial" w:cs="Arial"/>
          <w:lang w:val="en-US"/>
        </w:rPr>
        <w:t>.</w:t>
      </w:r>
    </w:p>
    <w:p w14:paraId="472FCCED" w14:textId="77777777" w:rsidR="00C11B5A" w:rsidRDefault="00C11B5A">
      <w:pPr>
        <w:tabs>
          <w:tab w:val="left" w:pos="6375"/>
          <w:tab w:val="left" w:pos="7083"/>
        </w:tabs>
        <w:jc w:val="both"/>
        <w:rPr>
          <w:rFonts w:ascii="Arial" w:hAnsi="Arial" w:cs="Arial"/>
          <w:lang w:val="en-US"/>
        </w:rPr>
      </w:pPr>
    </w:p>
    <w:p w14:paraId="0FD5887A" w14:textId="77777777" w:rsidR="00C11B5A" w:rsidRDefault="00C11B5A">
      <w:pPr>
        <w:tabs>
          <w:tab w:val="left" w:pos="6375"/>
          <w:tab w:val="left" w:pos="7083"/>
        </w:tabs>
        <w:jc w:val="both"/>
        <w:rPr>
          <w:rFonts w:ascii="Arial" w:hAnsi="Arial" w:cs="Arial"/>
          <w:lang w:val="en-US"/>
        </w:rPr>
      </w:pPr>
      <w:r>
        <w:rPr>
          <w:rFonts w:ascii="Arial" w:hAnsi="Arial" w:cs="Arial"/>
          <w:b/>
          <w:bCs/>
          <w:lang w:val="en-US"/>
        </w:rPr>
        <w:t>Arthritis Care</w:t>
      </w:r>
      <w:r>
        <w:rPr>
          <w:rFonts w:ascii="Arial" w:hAnsi="Arial" w:cs="Arial"/>
          <w:lang w:val="en-US"/>
        </w:rPr>
        <w:t xml:space="preserve">. AH reported on the South Forest Branch Arthritis care self help group could be highlighted in the Warbler. The group has 140 members and its activities include a walking club, day trips for members and 3 classes of aqua aerobics all of which are very enjoyable and sociable. The membership fee is £12 per year. </w:t>
      </w:r>
    </w:p>
    <w:p w14:paraId="0DE164C6" w14:textId="77777777" w:rsidR="00C11B5A" w:rsidRDefault="00C11B5A">
      <w:pPr>
        <w:tabs>
          <w:tab w:val="left" w:pos="6375"/>
          <w:tab w:val="left" w:pos="7083"/>
        </w:tabs>
        <w:jc w:val="both"/>
        <w:rPr>
          <w:rFonts w:ascii="Arial" w:hAnsi="Arial" w:cs="Arial"/>
          <w:lang w:val="en-US"/>
        </w:rPr>
      </w:pPr>
    </w:p>
    <w:p w14:paraId="1AE3B91A" w14:textId="77777777" w:rsidR="00C11B5A" w:rsidRDefault="00C11B5A">
      <w:pPr>
        <w:tabs>
          <w:tab w:val="left" w:pos="6375"/>
          <w:tab w:val="left" w:pos="7083"/>
        </w:tabs>
        <w:jc w:val="both"/>
        <w:rPr>
          <w:rFonts w:ascii="Arial" w:hAnsi="Arial" w:cs="Arial"/>
          <w:b/>
          <w:bCs/>
          <w:lang w:val="en-US"/>
        </w:rPr>
      </w:pPr>
      <w:r>
        <w:rPr>
          <w:rFonts w:ascii="Arial" w:hAnsi="Arial" w:cs="Arial"/>
          <w:lang w:val="en-US"/>
        </w:rPr>
        <w:t xml:space="preserve">It was agreed that this information could form the PPG Warbler article for May.  SO will draft an article and send to AH for additional information.                           </w:t>
      </w:r>
      <w:r>
        <w:rPr>
          <w:rFonts w:ascii="Arial" w:hAnsi="Arial" w:cs="Arial"/>
          <w:b/>
          <w:bCs/>
          <w:lang w:val="en-US"/>
        </w:rPr>
        <w:t>Action SO/AH</w:t>
      </w:r>
    </w:p>
    <w:p w14:paraId="2D40E4A0" w14:textId="77777777" w:rsidR="00C11B5A" w:rsidRDefault="00C11B5A">
      <w:pPr>
        <w:tabs>
          <w:tab w:val="left" w:pos="6375"/>
          <w:tab w:val="left" w:pos="7083"/>
        </w:tabs>
        <w:jc w:val="both"/>
        <w:rPr>
          <w:rFonts w:ascii="Arial" w:hAnsi="Arial" w:cs="Arial"/>
          <w:b/>
          <w:bCs/>
          <w:lang w:val="en-US"/>
        </w:rPr>
      </w:pPr>
    </w:p>
    <w:p w14:paraId="2D8FA139" w14:textId="77777777" w:rsidR="00C11B5A" w:rsidRDefault="00C11B5A">
      <w:pPr>
        <w:tabs>
          <w:tab w:val="left" w:pos="6375"/>
          <w:tab w:val="left" w:pos="7083"/>
        </w:tabs>
        <w:jc w:val="both"/>
        <w:rPr>
          <w:rFonts w:ascii="Arial" w:hAnsi="Arial" w:cs="Arial"/>
          <w:lang w:val="en-US"/>
        </w:rPr>
      </w:pPr>
      <w:r>
        <w:rPr>
          <w:rFonts w:ascii="Arial" w:hAnsi="Arial" w:cs="Arial"/>
          <w:lang w:val="en-US"/>
        </w:rPr>
        <w:t>Dr Butt said that Arthritis Care provided a lot of information and was open to all patients. He suggested that AH might wish to make a presentation at GP/nurses/HCAs’ get together. It might be appropriate for the 4</w:t>
      </w:r>
      <w:r>
        <w:rPr>
          <w:rFonts w:ascii="Arial" w:hAnsi="Arial" w:cs="Arial"/>
          <w:vertAlign w:val="superscript"/>
          <w:lang w:val="en-US"/>
        </w:rPr>
        <w:t>th</w:t>
      </w:r>
      <w:r>
        <w:rPr>
          <w:rFonts w:ascii="Arial" w:hAnsi="Arial" w:cs="Arial"/>
          <w:lang w:val="en-US"/>
        </w:rPr>
        <w:t xml:space="preserve"> Wednesday in June as National Arthritis Week  is to be held in June.</w:t>
      </w:r>
    </w:p>
    <w:p w14:paraId="7A28CC0A" w14:textId="77777777" w:rsidR="00C11B5A" w:rsidRDefault="00C11B5A">
      <w:pPr>
        <w:tabs>
          <w:tab w:val="left" w:pos="6375"/>
          <w:tab w:val="left" w:pos="7083"/>
        </w:tabs>
        <w:jc w:val="both"/>
        <w:rPr>
          <w:rFonts w:ascii="Arial" w:hAnsi="Arial" w:cs="Arial"/>
          <w:lang w:val="en-US"/>
        </w:rPr>
      </w:pPr>
    </w:p>
    <w:p w14:paraId="0A288EA7" w14:textId="77777777" w:rsidR="00C11B5A" w:rsidRDefault="00C11B5A">
      <w:pPr>
        <w:tabs>
          <w:tab w:val="left" w:pos="6375"/>
          <w:tab w:val="left" w:pos="7083"/>
        </w:tabs>
        <w:jc w:val="both"/>
        <w:rPr>
          <w:rFonts w:ascii="Arial" w:hAnsi="Arial" w:cs="Arial"/>
          <w:b/>
          <w:bCs/>
          <w:lang w:val="en-US"/>
        </w:rPr>
      </w:pPr>
      <w:r>
        <w:rPr>
          <w:rFonts w:ascii="Arial" w:hAnsi="Arial" w:cs="Arial"/>
          <w:b/>
          <w:bCs/>
          <w:lang w:val="en-US"/>
        </w:rPr>
        <w:t xml:space="preserve">Warbler article May </w:t>
      </w:r>
      <w:r>
        <w:rPr>
          <w:rFonts w:ascii="Arial" w:hAnsi="Arial" w:cs="Arial"/>
          <w:lang w:val="en-US"/>
        </w:rPr>
        <w:t xml:space="preserve">SO asked if there would be a medical article for the Warbler. CT suggested that Dementia Awareness week might be a good subject.   </w:t>
      </w:r>
      <w:r>
        <w:rPr>
          <w:rFonts w:ascii="Arial" w:hAnsi="Arial" w:cs="Arial"/>
          <w:b/>
          <w:bCs/>
          <w:lang w:val="en-US"/>
        </w:rPr>
        <w:t>Action CT</w:t>
      </w:r>
      <w:r>
        <w:rPr>
          <w:rFonts w:ascii="Arial" w:hAnsi="Arial" w:cs="Arial"/>
          <w:lang w:val="en-US"/>
        </w:rPr>
        <w:t xml:space="preserve">.                                                               </w:t>
      </w:r>
    </w:p>
    <w:p w14:paraId="50F54940" w14:textId="77777777" w:rsidR="00C11B5A" w:rsidRDefault="00C11B5A">
      <w:pPr>
        <w:tabs>
          <w:tab w:val="left" w:pos="6375"/>
          <w:tab w:val="left" w:pos="7083"/>
        </w:tabs>
        <w:jc w:val="both"/>
        <w:rPr>
          <w:rFonts w:ascii="Arial" w:hAnsi="Arial" w:cs="Arial"/>
          <w:b/>
          <w:bCs/>
          <w:lang w:val="en-US"/>
        </w:rPr>
      </w:pPr>
      <w:r>
        <w:rPr>
          <w:rFonts w:ascii="Arial" w:hAnsi="Arial" w:cs="Arial"/>
          <w:b/>
          <w:bCs/>
          <w:lang w:val="en-US"/>
        </w:rPr>
        <w:t xml:space="preserve">                                                                                                         </w:t>
      </w:r>
    </w:p>
    <w:p w14:paraId="6D07F902" w14:textId="77777777" w:rsidR="00C11B5A" w:rsidRDefault="00C11B5A">
      <w:pPr>
        <w:tabs>
          <w:tab w:val="left" w:pos="6375"/>
          <w:tab w:val="left" w:pos="7083"/>
        </w:tabs>
        <w:jc w:val="both"/>
        <w:rPr>
          <w:rFonts w:ascii="Arial" w:hAnsi="Arial" w:cs="Arial"/>
          <w:lang w:val="en-US"/>
        </w:rPr>
      </w:pPr>
      <w:r>
        <w:rPr>
          <w:rFonts w:ascii="Arial" w:hAnsi="Arial" w:cs="Arial"/>
          <w:b/>
          <w:bCs/>
          <w:lang w:val="en-US"/>
        </w:rPr>
        <w:t xml:space="preserve">Nottingham Self Care </w:t>
      </w:r>
      <w:r>
        <w:rPr>
          <w:rFonts w:ascii="Arial" w:hAnsi="Arial" w:cs="Arial"/>
          <w:lang w:val="en-US"/>
        </w:rPr>
        <w:t>Hub PAS circulated information to members. This is based at Kirkby-in-Ashfield Health Care village. Information about agencies is gathered and distributed via volunteers manning the various offices. There is the possibility of a community bus for travel to and from the centre. PB reported that some services would be closed while the centre was revamped. PAS was concerned about the effectiveness of yet another vague health initiative. Dr Butt commented that it was not a new concept and a great idea but in practice it might prove difficult. Some guidelines might run counter to the patients’ GPs advice.</w:t>
      </w:r>
    </w:p>
    <w:p w14:paraId="65E8BCFB" w14:textId="77777777" w:rsidR="00C11B5A" w:rsidRDefault="00C11B5A">
      <w:pPr>
        <w:tabs>
          <w:tab w:val="left" w:pos="6375"/>
          <w:tab w:val="left" w:pos="7083"/>
        </w:tabs>
        <w:jc w:val="both"/>
        <w:rPr>
          <w:rFonts w:ascii="Arial" w:hAnsi="Arial" w:cs="Arial"/>
          <w:lang w:val="en-US"/>
        </w:rPr>
      </w:pPr>
    </w:p>
    <w:p w14:paraId="2CA6E1BF" w14:textId="77777777" w:rsidR="00C11B5A" w:rsidRDefault="00C11B5A">
      <w:pPr>
        <w:tabs>
          <w:tab w:val="left" w:pos="6375"/>
          <w:tab w:val="left" w:pos="7083"/>
        </w:tabs>
        <w:jc w:val="both"/>
        <w:rPr>
          <w:rFonts w:ascii="Arial" w:hAnsi="Arial" w:cs="Arial"/>
          <w:lang w:val="en-US"/>
        </w:rPr>
      </w:pPr>
      <w:r>
        <w:rPr>
          <w:rFonts w:ascii="Arial" w:hAnsi="Arial" w:cs="Arial"/>
          <w:b/>
          <w:bCs/>
          <w:lang w:val="en-US"/>
        </w:rPr>
        <w:t xml:space="preserve">Change of date for next meeting </w:t>
      </w:r>
      <w:r>
        <w:rPr>
          <w:rFonts w:ascii="Arial" w:hAnsi="Arial" w:cs="Arial"/>
          <w:lang w:val="en-US"/>
        </w:rPr>
        <w:t>SO asked the PPG members if they would kindly  agree to this as she would not be available to Chair and do the minutes due to family commitments. CT said the meeting room was available for Monday 8</w:t>
      </w:r>
      <w:r>
        <w:rPr>
          <w:rFonts w:ascii="Arial" w:hAnsi="Arial" w:cs="Arial"/>
          <w:vertAlign w:val="superscript"/>
          <w:lang w:val="en-US"/>
        </w:rPr>
        <w:t>th</w:t>
      </w:r>
      <w:r>
        <w:rPr>
          <w:rFonts w:ascii="Arial" w:hAnsi="Arial" w:cs="Arial"/>
          <w:lang w:val="en-US"/>
        </w:rPr>
        <w:t xml:space="preserve"> June . All agreed to this change in date</w:t>
      </w:r>
    </w:p>
    <w:p w14:paraId="192F19D5" w14:textId="77777777" w:rsidR="00C11B5A" w:rsidRDefault="00C11B5A">
      <w:pPr>
        <w:tabs>
          <w:tab w:val="left" w:pos="6375"/>
          <w:tab w:val="left" w:pos="7083"/>
        </w:tabs>
        <w:jc w:val="both"/>
        <w:rPr>
          <w:rFonts w:ascii="Arial" w:hAnsi="Arial" w:cs="Arial"/>
          <w:lang w:val="en-US"/>
        </w:rPr>
      </w:pPr>
    </w:p>
    <w:p w14:paraId="3EFEB1C2" w14:textId="77777777" w:rsidR="00D52226" w:rsidRDefault="00D52226">
      <w:pPr>
        <w:rPr>
          <w:rFonts w:ascii="Arial" w:hAnsi="Arial" w:cs="Arial"/>
          <w:b/>
          <w:bCs/>
          <w:lang w:val="en-US"/>
        </w:rPr>
      </w:pPr>
    </w:p>
    <w:p w14:paraId="4BF62DDA" w14:textId="77777777" w:rsidR="00D52226" w:rsidRDefault="00D52226">
      <w:pPr>
        <w:rPr>
          <w:rFonts w:ascii="Arial" w:hAnsi="Arial" w:cs="Arial"/>
          <w:b/>
          <w:bCs/>
          <w:lang w:val="en-US"/>
        </w:rPr>
      </w:pPr>
    </w:p>
    <w:p w14:paraId="3E49DDE3" w14:textId="77777777" w:rsidR="00C11B5A" w:rsidRDefault="00C11B5A">
      <w:pPr>
        <w:rPr>
          <w:rFonts w:ascii="Arial" w:hAnsi="Arial" w:cs="Arial"/>
          <w:vertAlign w:val="superscript"/>
          <w:lang w:val="en-US"/>
        </w:rPr>
      </w:pPr>
      <w:r>
        <w:rPr>
          <w:rFonts w:ascii="Arial" w:hAnsi="Arial" w:cs="Arial"/>
          <w:b/>
          <w:bCs/>
          <w:lang w:val="en-US"/>
        </w:rPr>
        <w:lastRenderedPageBreak/>
        <w:t>Agenda item 11. Date/time of next meeting; Monday 8</w:t>
      </w:r>
      <w:r>
        <w:rPr>
          <w:rFonts w:ascii="Arial" w:hAnsi="Arial" w:cs="Arial"/>
          <w:b/>
          <w:bCs/>
          <w:vertAlign w:val="superscript"/>
          <w:lang w:val="en-US"/>
        </w:rPr>
        <w:t>th</w:t>
      </w:r>
      <w:r>
        <w:rPr>
          <w:rFonts w:ascii="Arial" w:hAnsi="Arial" w:cs="Arial"/>
          <w:b/>
          <w:bCs/>
          <w:lang w:val="en-US"/>
        </w:rPr>
        <w:t xml:space="preserve"> June  18.45 - 20.00 hours </w:t>
      </w:r>
    </w:p>
    <w:p w14:paraId="32D21133" w14:textId="77777777" w:rsidR="00C11B5A" w:rsidRDefault="00C11B5A">
      <w:pPr>
        <w:rPr>
          <w:rFonts w:ascii="Arial" w:hAnsi="Arial" w:cs="Arial"/>
          <w:b/>
          <w:bCs/>
          <w:lang w:val="en-US"/>
        </w:rPr>
      </w:pPr>
    </w:p>
    <w:p w14:paraId="3FEAB329" w14:textId="77777777" w:rsidR="00C11B5A" w:rsidRDefault="00C11B5A">
      <w:pPr>
        <w:rPr>
          <w:rFonts w:ascii="Arial" w:hAnsi="Arial" w:cs="Arial"/>
          <w:b/>
          <w:bCs/>
          <w:lang w:val="en-US"/>
        </w:rPr>
      </w:pPr>
    </w:p>
    <w:p w14:paraId="29E7F95F" w14:textId="77777777" w:rsidR="00C11B5A" w:rsidRDefault="00C11B5A">
      <w:pPr>
        <w:rPr>
          <w:rFonts w:ascii="Arial" w:hAnsi="Arial" w:cs="Arial"/>
          <w:b/>
          <w:bCs/>
          <w:lang w:val="en-US"/>
        </w:rPr>
      </w:pPr>
      <w:r>
        <w:rPr>
          <w:rFonts w:ascii="Arial" w:hAnsi="Arial" w:cs="Arial"/>
          <w:b/>
          <w:bCs/>
          <w:lang w:val="en-US"/>
        </w:rPr>
        <w:t>A</w:t>
      </w:r>
      <w:r w:rsidR="007518E8">
        <w:rPr>
          <w:rFonts w:ascii="Arial" w:hAnsi="Arial" w:cs="Arial"/>
          <w:b/>
          <w:bCs/>
          <w:lang w:val="en-US"/>
        </w:rPr>
        <w:t>t the meeting held on the 08.06.2015</w:t>
      </w:r>
      <w:r>
        <w:rPr>
          <w:rFonts w:ascii="Arial" w:hAnsi="Arial" w:cs="Arial"/>
          <w:b/>
          <w:bCs/>
          <w:lang w:val="en-US"/>
        </w:rPr>
        <w:t>_______________ 2015 the above minutes were agreed as a true record.</w:t>
      </w:r>
    </w:p>
    <w:sectPr w:rsidR="00C11B5A">
      <w:headerReference w:type="default" r:id="rId6"/>
      <w:footerReference w:type="default" r:id="rId7"/>
      <w:pgSz w:w="11899" w:h="16837"/>
      <w:pgMar w:top="1440" w:right="1797" w:bottom="1440" w:left="1797"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E347E" w14:textId="77777777" w:rsidR="003811DC" w:rsidRDefault="003811DC">
      <w:r>
        <w:separator/>
      </w:r>
    </w:p>
  </w:endnote>
  <w:endnote w:type="continuationSeparator" w:id="0">
    <w:p w14:paraId="7CA33583" w14:textId="77777777" w:rsidR="003811DC" w:rsidRDefault="0038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05F5" w14:textId="77777777" w:rsidR="00C11B5A" w:rsidRDefault="00C11B5A">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6844F" w14:textId="77777777" w:rsidR="003811DC" w:rsidRDefault="003811DC">
      <w:r>
        <w:separator/>
      </w:r>
    </w:p>
  </w:footnote>
  <w:footnote w:type="continuationSeparator" w:id="0">
    <w:p w14:paraId="55F486D1" w14:textId="77777777" w:rsidR="003811DC" w:rsidRDefault="00381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F72E" w14:textId="77777777" w:rsidR="00C11B5A" w:rsidRDefault="00C11B5A">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031E72"/>
    <w:rsid w:val="00031E72"/>
    <w:rsid w:val="003811DC"/>
    <w:rsid w:val="007378C2"/>
    <w:rsid w:val="007518E8"/>
    <w:rsid w:val="00C11B5A"/>
    <w:rsid w:val="00D52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C2D401"/>
  <w14:defaultImageDpi w14:val="0"/>
  <w15:docId w15:val="{BA9AC820-666C-4B7A-BF2D-9F6D1028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4639</Characters>
  <Application>Microsoft Office Word</Application>
  <DocSecurity>0</DocSecurity>
  <Lines>38</Lines>
  <Paragraphs>10</Paragraphs>
  <ScaleCrop>false</ScaleCrop>
  <Company>NHS</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dc:creator>
  <cp:keywords/>
  <dc:description/>
  <cp:lastModifiedBy>Kayleigh Brown</cp:lastModifiedBy>
  <cp:revision>2</cp:revision>
  <dcterms:created xsi:type="dcterms:W3CDTF">2023-10-23T11:37:00Z</dcterms:created>
  <dcterms:modified xsi:type="dcterms:W3CDTF">2023-10-23T11:37:00Z</dcterms:modified>
</cp:coreProperties>
</file>