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2080" w14:textId="0D7FA36E" w:rsidR="00D42D57" w:rsidRDefault="00D42D57" w:rsidP="00C12A85">
      <w:pPr>
        <w:shd w:val="clear" w:color="auto" w:fill="FFFFFF"/>
        <w:spacing w:after="225"/>
        <w:rPr>
          <w:rFonts w:ascii="Aptos" w:hAnsi="Aptos"/>
          <w:b/>
          <w:bCs/>
          <w:color w:val="000000"/>
          <w:sz w:val="44"/>
          <w:szCs w:val="4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23D86B9" wp14:editId="0F227BCB">
            <wp:extent cx="4846320" cy="827943"/>
            <wp:effectExtent l="0" t="0" r="0" b="0"/>
            <wp:docPr id="1959288130" name="Picture 1" descr="HAF provider resources | Nottinghamshire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F provider resources | Nottinghamshire County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30" cy="83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E504" w14:textId="77777777" w:rsidR="00A11AAF" w:rsidRDefault="00A11AAF" w:rsidP="00C12A85">
      <w:pPr>
        <w:shd w:val="clear" w:color="auto" w:fill="FFFFFF"/>
        <w:spacing w:after="225"/>
        <w:rPr>
          <w:rFonts w:ascii="Aptos" w:hAnsi="Aptos"/>
          <w:b/>
          <w:bCs/>
          <w:color w:val="000000"/>
          <w:sz w:val="44"/>
          <w:szCs w:val="44"/>
          <w:lang w:eastAsia="en-GB"/>
          <w14:ligatures w14:val="none"/>
        </w:rPr>
      </w:pPr>
    </w:p>
    <w:p w14:paraId="64CB31F0" w14:textId="61AAB5EB" w:rsidR="00C12A85" w:rsidRPr="00D42D57" w:rsidRDefault="00D42D57" w:rsidP="00C12A85">
      <w:pPr>
        <w:shd w:val="clear" w:color="auto" w:fill="FFFFFF"/>
        <w:spacing w:after="225"/>
        <w:rPr>
          <w:rFonts w:ascii="Aptos" w:hAnsi="Aptos"/>
          <w:b/>
          <w:bCs/>
          <w:color w:val="000000"/>
          <w:sz w:val="44"/>
          <w:szCs w:val="44"/>
          <w:lang w:eastAsia="en-GB"/>
          <w14:ligatures w14:val="none"/>
        </w:rPr>
      </w:pPr>
      <w:r w:rsidRPr="00D42D57">
        <w:rPr>
          <w:rFonts w:ascii="Aptos" w:hAnsi="Aptos"/>
          <w:b/>
          <w:bCs/>
          <w:color w:val="000000"/>
          <w:sz w:val="44"/>
          <w:szCs w:val="44"/>
          <w:lang w:eastAsia="en-GB"/>
          <w14:ligatures w14:val="none"/>
        </w:rPr>
        <w:t>EMERGENCY CARD FOR CARERS</w:t>
      </w:r>
    </w:p>
    <w:p w14:paraId="40086FFF" w14:textId="78F3DC95" w:rsidR="00A11AAF" w:rsidRDefault="00D42D57" w:rsidP="00C12A85">
      <w:p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>
        <w:rPr>
          <w:rFonts w:ascii="Aptos" w:hAnsi="Aptos"/>
          <w:color w:val="000000"/>
          <w:sz w:val="24"/>
          <w:szCs w:val="24"/>
          <w:lang w:eastAsia="en-GB"/>
          <w14:ligatures w14:val="none"/>
        </w:rPr>
        <w:t>The f</w:t>
      </w:r>
      <w:r w:rsidR="00C12A85"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orm can be completed either by Carer or Professional online</w:t>
      </w:r>
      <w:r w:rsidR="00A11AAF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:</w:t>
      </w:r>
    </w:p>
    <w:p w14:paraId="61C39AD2" w14:textId="1078AB42" w:rsidR="00A11AAF" w:rsidRPr="00A11AAF" w:rsidRDefault="00B07554" w:rsidP="00C12A85">
      <w:pPr>
        <w:shd w:val="clear" w:color="auto" w:fill="FFFFFF"/>
        <w:spacing w:after="225"/>
        <w:rPr>
          <w:rFonts w:ascii="Aptos" w:hAnsi="Aptos"/>
          <w:b/>
          <w:bCs/>
          <w:color w:val="1A541C"/>
          <w:sz w:val="24"/>
          <w:szCs w:val="24"/>
          <w:lang w:eastAsia="en-GB"/>
          <w14:ligatures w14:val="none"/>
        </w:rPr>
      </w:pPr>
      <w:hyperlink r:id="rId9" w:history="1">
        <w:r w:rsidR="00A11AAF" w:rsidRPr="00BC4F06">
          <w:rPr>
            <w:rStyle w:val="Hyperlink"/>
            <w:rFonts w:ascii="Aptos" w:hAnsi="Aptos"/>
            <w:b/>
            <w:bCs/>
            <w:sz w:val="24"/>
            <w:szCs w:val="24"/>
            <w:lang w:eastAsia="en-GB"/>
            <w14:ligatures w14:val="none"/>
          </w:rPr>
          <w:t>Nottinghamshire County Council - Emergency Card for Carers</w:t>
        </w:r>
      </w:hyperlink>
    </w:p>
    <w:p w14:paraId="299D530A" w14:textId="77777777" w:rsidR="00A11AAF" w:rsidRDefault="00A11AAF" w:rsidP="00C12A85">
      <w:pPr>
        <w:shd w:val="clear" w:color="auto" w:fill="FFFFFF"/>
        <w:spacing w:after="225"/>
        <w:rPr>
          <w:rFonts w:ascii="Aptos" w:hAnsi="Aptos"/>
          <w:b/>
          <w:bCs/>
          <w:color w:val="1A541C"/>
          <w:sz w:val="24"/>
          <w:szCs w:val="24"/>
          <w:lang w:eastAsia="en-GB"/>
          <w14:ligatures w14:val="none"/>
        </w:rPr>
      </w:pPr>
    </w:p>
    <w:p w14:paraId="636E2226" w14:textId="11C0B99C" w:rsidR="00C12A85" w:rsidRPr="00D42D57" w:rsidRDefault="00C12A85" w:rsidP="00C12A85">
      <w:pPr>
        <w:shd w:val="clear" w:color="auto" w:fill="FFFFFF"/>
        <w:spacing w:after="225"/>
        <w:rPr>
          <w:rFonts w:ascii="Aptos" w:hAnsi="Aptos"/>
          <w:b/>
          <w:bCs/>
          <w:color w:val="1A541C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b/>
          <w:bCs/>
          <w:color w:val="1A541C"/>
          <w:sz w:val="24"/>
          <w:szCs w:val="24"/>
          <w:lang w:eastAsia="en-GB"/>
          <w14:ligatures w14:val="none"/>
        </w:rPr>
        <w:t>What is an emergency card for carers? </w:t>
      </w:r>
    </w:p>
    <w:p w14:paraId="463477F5" w14:textId="05A616A9" w:rsidR="00C12A85" w:rsidRPr="00D42D57" w:rsidRDefault="00C12A85" w:rsidP="00D42D57">
      <w:p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 xml:space="preserve">An emergency card for carers identifies you as a </w:t>
      </w:r>
      <w:proofErr w:type="spellStart"/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carer</w:t>
      </w:r>
      <w:proofErr w:type="spellEnd"/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 xml:space="preserve"> in the event of an emergency.</w:t>
      </w:r>
      <w:r w:rsidR="00D42D57"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 xml:space="preserve"> </w:t>
      </w: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The card does not give any personal information, but provides a phone number anyone can call.</w:t>
      </w:r>
      <w:r w:rsid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 xml:space="preserve"> </w:t>
      </w: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Staff answering the phone will take any action you have agreed with us like: </w:t>
      </w:r>
    </w:p>
    <w:p w14:paraId="65EAC625" w14:textId="77777777" w:rsidR="00C12A85" w:rsidRPr="00D42D57" w:rsidRDefault="00C12A85" w:rsidP="00D42D57">
      <w:pPr>
        <w:pStyle w:val="ListParagraph"/>
        <w:numPr>
          <w:ilvl w:val="0"/>
          <w:numId w:val="4"/>
        </w:num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contact family/friends to let them know there is an emergency </w:t>
      </w:r>
    </w:p>
    <w:p w14:paraId="36D9D631" w14:textId="6FA7B6E2" w:rsidR="00D42D57" w:rsidRPr="00D42D57" w:rsidRDefault="00C12A85" w:rsidP="00C12A85">
      <w:pPr>
        <w:pStyle w:val="ListParagraph"/>
        <w:numPr>
          <w:ilvl w:val="0"/>
          <w:numId w:val="4"/>
        </w:num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visit the person you care for and arrange emergency help. </w:t>
      </w:r>
    </w:p>
    <w:p w14:paraId="329E366F" w14:textId="77777777" w:rsidR="00D42D57" w:rsidRDefault="00D42D57" w:rsidP="00C12A85">
      <w:pPr>
        <w:shd w:val="clear" w:color="auto" w:fill="FFFFFF"/>
        <w:spacing w:after="225"/>
        <w:rPr>
          <w:rFonts w:ascii="Aptos" w:hAnsi="Aptos"/>
          <w:b/>
          <w:bCs/>
          <w:color w:val="000000"/>
          <w:sz w:val="24"/>
          <w:szCs w:val="24"/>
          <w:lang w:eastAsia="en-GB"/>
          <w14:ligatures w14:val="none"/>
        </w:rPr>
      </w:pPr>
    </w:p>
    <w:p w14:paraId="44EDA1C7" w14:textId="101FE4EE" w:rsidR="00C12A85" w:rsidRPr="00D42D57" w:rsidRDefault="00C12A85" w:rsidP="00C12A85">
      <w:pPr>
        <w:shd w:val="clear" w:color="auto" w:fill="FFFFFF"/>
        <w:spacing w:after="225"/>
        <w:rPr>
          <w:rFonts w:ascii="Aptos" w:hAnsi="Aptos"/>
          <w:b/>
          <w:bCs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b/>
          <w:bCs/>
          <w:color w:val="000000"/>
          <w:sz w:val="24"/>
          <w:szCs w:val="24"/>
          <w:lang w:eastAsia="en-GB"/>
          <w14:ligatures w14:val="none"/>
        </w:rPr>
        <w:t>Why do I need an emergency card? </w:t>
      </w:r>
    </w:p>
    <w:p w14:paraId="6B64277B" w14:textId="77777777" w:rsidR="00C12A85" w:rsidRPr="00D42D57" w:rsidRDefault="00C12A85" w:rsidP="00D42D57">
      <w:p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In the event of an emergency you will have: </w:t>
      </w:r>
    </w:p>
    <w:p w14:paraId="7C4B91DD" w14:textId="77777777" w:rsidR="00C12A85" w:rsidRPr="00D42D57" w:rsidRDefault="00C12A85" w:rsidP="00D42D57">
      <w:pPr>
        <w:pStyle w:val="ListParagraph"/>
        <w:numPr>
          <w:ilvl w:val="0"/>
          <w:numId w:val="5"/>
        </w:num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emergency cover 24 hours a day</w:t>
      </w:r>
    </w:p>
    <w:p w14:paraId="7A27D8F9" w14:textId="77777777" w:rsidR="00C12A85" w:rsidRPr="00D42D57" w:rsidRDefault="00C12A85" w:rsidP="00D42D57">
      <w:pPr>
        <w:pStyle w:val="ListParagraph"/>
        <w:numPr>
          <w:ilvl w:val="0"/>
          <w:numId w:val="5"/>
        </w:num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peace of mind that in the event of an emergency the person you care for will be looked after.</w:t>
      </w:r>
    </w:p>
    <w:p w14:paraId="5B8C2E0D" w14:textId="77777777" w:rsidR="00D42D57" w:rsidRDefault="00D42D57" w:rsidP="00C12A85">
      <w:pPr>
        <w:shd w:val="clear" w:color="auto" w:fill="FFFFFF"/>
        <w:spacing w:after="225"/>
        <w:rPr>
          <w:rFonts w:ascii="Aptos" w:hAnsi="Aptos"/>
          <w:b/>
          <w:bCs/>
          <w:color w:val="000000"/>
          <w:sz w:val="24"/>
          <w:szCs w:val="24"/>
          <w:lang w:eastAsia="en-GB"/>
          <w14:ligatures w14:val="none"/>
        </w:rPr>
      </w:pPr>
    </w:p>
    <w:p w14:paraId="65BBB4E0" w14:textId="740E16C3" w:rsidR="00C12A85" w:rsidRPr="00D42D57" w:rsidRDefault="00C12A85" w:rsidP="00C12A85">
      <w:pPr>
        <w:shd w:val="clear" w:color="auto" w:fill="FFFFFF"/>
        <w:spacing w:after="225"/>
        <w:rPr>
          <w:rFonts w:ascii="Aptos" w:hAnsi="Aptos"/>
          <w:b/>
          <w:bCs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b/>
          <w:bCs/>
          <w:color w:val="000000"/>
          <w:sz w:val="24"/>
          <w:szCs w:val="24"/>
          <w:lang w:eastAsia="en-GB"/>
          <w14:ligatures w14:val="none"/>
        </w:rPr>
        <w:t>Who can apply for a card? </w:t>
      </w:r>
    </w:p>
    <w:p w14:paraId="6D16EF48" w14:textId="77777777" w:rsidR="00C12A85" w:rsidRPr="00D42D57" w:rsidRDefault="00C12A85" w:rsidP="00D42D57">
      <w:p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You can apply for an emergency card if you are: </w:t>
      </w:r>
    </w:p>
    <w:p w14:paraId="23E68B4E" w14:textId="77777777" w:rsidR="00C12A85" w:rsidRPr="00D42D57" w:rsidRDefault="00C12A85" w:rsidP="00D42D57">
      <w:pPr>
        <w:pStyle w:val="ListParagraph"/>
        <w:numPr>
          <w:ilvl w:val="0"/>
          <w:numId w:val="6"/>
        </w:num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a carer</w:t>
      </w:r>
    </w:p>
    <w:p w14:paraId="4A396658" w14:textId="33DCEB62" w:rsidR="004E7D1D" w:rsidRDefault="00C12A85" w:rsidP="00D42D57">
      <w:pPr>
        <w:pStyle w:val="ListParagraph"/>
        <w:numPr>
          <w:ilvl w:val="0"/>
          <w:numId w:val="6"/>
        </w:num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D42D57">
        <w:rPr>
          <w:rFonts w:ascii="Aptos" w:hAnsi="Aptos"/>
          <w:color w:val="000000"/>
          <w:sz w:val="24"/>
          <w:szCs w:val="24"/>
          <w:lang w:eastAsia="en-GB"/>
          <w14:ligatures w14:val="none"/>
        </w:rPr>
        <w:t>a cared for person living in Nottinghamshire (excluding Nottingham City) and over 18 years-old.</w:t>
      </w:r>
    </w:p>
    <w:p w14:paraId="4F4D5871" w14:textId="77777777" w:rsidR="005E1B67" w:rsidRDefault="005E1B67" w:rsidP="005E1B67">
      <w:p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</w:p>
    <w:p w14:paraId="4FDF5F96" w14:textId="77777777" w:rsidR="005E1B67" w:rsidRPr="00F55C03" w:rsidRDefault="005E1B67" w:rsidP="005E1B67">
      <w:p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  <w:r w:rsidRPr="00F55C03">
        <w:rPr>
          <w:rFonts w:ascii="Aptos" w:hAnsi="Aptos"/>
          <w:b/>
          <w:bCs/>
          <w:color w:val="000000"/>
          <w:sz w:val="24"/>
          <w:szCs w:val="24"/>
          <w:lang w:eastAsia="en-GB"/>
          <w14:ligatures w14:val="none"/>
        </w:rPr>
        <w:t>Call</w:t>
      </w:r>
      <w:r>
        <w:rPr>
          <w:rFonts w:ascii="Aptos" w:hAnsi="Aptos"/>
          <w:color w:val="000000"/>
          <w:sz w:val="24"/>
          <w:szCs w:val="24"/>
          <w:lang w:eastAsia="en-GB"/>
          <w14:ligatures w14:val="none"/>
        </w:rPr>
        <w:t xml:space="preserve"> to obtain – 0300 500 8080</w:t>
      </w:r>
    </w:p>
    <w:p w14:paraId="1D653CEF" w14:textId="77777777" w:rsidR="005E1B67" w:rsidRPr="005E1B67" w:rsidRDefault="005E1B67" w:rsidP="005E1B67">
      <w:pPr>
        <w:shd w:val="clear" w:color="auto" w:fill="FFFFFF"/>
        <w:spacing w:after="225"/>
        <w:rPr>
          <w:rFonts w:ascii="Aptos" w:hAnsi="Aptos"/>
          <w:color w:val="000000"/>
          <w:sz w:val="24"/>
          <w:szCs w:val="24"/>
          <w:lang w:eastAsia="en-GB"/>
          <w14:ligatures w14:val="none"/>
        </w:rPr>
      </w:pPr>
    </w:p>
    <w:sectPr w:rsidR="005E1B67" w:rsidRPr="005E1B67" w:rsidSect="00D42D57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CC3"/>
    <w:multiLevelType w:val="multilevel"/>
    <w:tmpl w:val="DB0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11DF1"/>
    <w:multiLevelType w:val="hybridMultilevel"/>
    <w:tmpl w:val="DA9A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5D3"/>
    <w:multiLevelType w:val="hybridMultilevel"/>
    <w:tmpl w:val="5BAA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5808"/>
    <w:multiLevelType w:val="multilevel"/>
    <w:tmpl w:val="E8A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4764CE"/>
    <w:multiLevelType w:val="hybridMultilevel"/>
    <w:tmpl w:val="FF5E8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6017D"/>
    <w:multiLevelType w:val="multilevel"/>
    <w:tmpl w:val="79C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7229144">
    <w:abstractNumId w:val="3"/>
  </w:num>
  <w:num w:numId="2" w16cid:durableId="324820542">
    <w:abstractNumId w:val="0"/>
  </w:num>
  <w:num w:numId="3" w16cid:durableId="489830242">
    <w:abstractNumId w:val="5"/>
  </w:num>
  <w:num w:numId="4" w16cid:durableId="161943092">
    <w:abstractNumId w:val="1"/>
  </w:num>
  <w:num w:numId="5" w16cid:durableId="306132957">
    <w:abstractNumId w:val="4"/>
  </w:num>
  <w:num w:numId="6" w16cid:durableId="180075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5"/>
    <w:rsid w:val="001E088D"/>
    <w:rsid w:val="00261F22"/>
    <w:rsid w:val="00336EC3"/>
    <w:rsid w:val="00411701"/>
    <w:rsid w:val="004E7D1D"/>
    <w:rsid w:val="005E1B67"/>
    <w:rsid w:val="006176B2"/>
    <w:rsid w:val="00702FC2"/>
    <w:rsid w:val="007F3F63"/>
    <w:rsid w:val="00877F41"/>
    <w:rsid w:val="00A11AAF"/>
    <w:rsid w:val="00B07554"/>
    <w:rsid w:val="00BC4F06"/>
    <w:rsid w:val="00C12A85"/>
    <w:rsid w:val="00D42D57"/>
    <w:rsid w:val="00DB0BD3"/>
    <w:rsid w:val="00F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A5FA"/>
  <w15:chartTrackingRefBased/>
  <w15:docId w15:val="{B710E65D-7022-459A-A555-C5B58B40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A8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A8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D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2D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ottinghamshire.gov.uk/care/adult-social-care/carers/support-for-carers?_gl=1*1w7qcwr*_ga*MTkyNzAzNjk1OC4xNjk3MTAzNjQw*_ga_QHE3HKNBEC*MTY5NzEwMzY0MC4xLjEuMTY5NzEwMzY0OS41MS4wLjA.&amp;_ga=2.223677723.1682369991.1697103640-1927036958.1697103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CB68FA505547BE9162370D555C7F" ma:contentTypeVersion="3" ma:contentTypeDescription="Create a new document." ma:contentTypeScope="" ma:versionID="214bc2cc6025a65bcde50bbd7f56b0d1">
  <xsd:schema xmlns:xsd="http://www.w3.org/2001/XMLSchema" xmlns:xs="http://www.w3.org/2001/XMLSchema" xmlns:p="http://schemas.microsoft.com/office/2006/metadata/properties" xmlns:ns3="8dacb27f-b87a-42e8-9ca4-a05aa5161818" targetNamespace="http://schemas.microsoft.com/office/2006/metadata/properties" ma:root="true" ma:fieldsID="87c4dc70e1b9903211c281df448ce340" ns3:_="">
    <xsd:import namespace="8dacb27f-b87a-42e8-9ca4-a05aa5161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cb27f-b87a-42e8-9ca4-a05aa5161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38C8F-04F8-4756-BD8B-6688DCAC9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158E8-E190-4E94-8FB3-C62BF22BD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08B52-E19C-49E0-863D-672267E45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cb27f-b87a-42e8-9ca4-a05aa5161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Sykes</dc:creator>
  <cp:keywords/>
  <dc:description/>
  <cp:lastModifiedBy>Alison Hill</cp:lastModifiedBy>
  <cp:revision>2</cp:revision>
  <cp:lastPrinted>2024-06-25T12:26:00Z</cp:lastPrinted>
  <dcterms:created xsi:type="dcterms:W3CDTF">2024-09-04T12:09:00Z</dcterms:created>
  <dcterms:modified xsi:type="dcterms:W3CDTF">2024-09-04T12:09:00Z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0x01010038A6CB68FA505547BE9162370D555C7F</vt:lpwstr>
  </property>
</Properties>
</file>