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6C48" w14:textId="77777777" w:rsidR="00C47925" w:rsidRDefault="00C47925" w:rsidP="00C47925">
      <w:pPr>
        <w:rPr>
          <w:sz w:val="36"/>
          <w:szCs w:val="36"/>
        </w:rPr>
      </w:pPr>
      <w:r>
        <w:rPr>
          <w:sz w:val="36"/>
          <w:szCs w:val="36"/>
        </w:rPr>
        <w:t>John Ryle Medical Practice</w:t>
      </w:r>
    </w:p>
    <w:p w14:paraId="3DA8BD00" w14:textId="51CAAF5D" w:rsidR="00C47925" w:rsidRPr="009170C1" w:rsidRDefault="00C47925" w:rsidP="00C47925">
      <w:pPr>
        <w:rPr>
          <w:sz w:val="36"/>
          <w:szCs w:val="36"/>
        </w:rPr>
      </w:pPr>
      <w:r w:rsidRPr="009170C1">
        <w:rPr>
          <w:sz w:val="36"/>
          <w:szCs w:val="36"/>
        </w:rPr>
        <w:t xml:space="preserve">Infection Control Annual Statement </w:t>
      </w:r>
    </w:p>
    <w:p w14:paraId="0D6770A3" w14:textId="77777777" w:rsidR="00C47925" w:rsidRPr="009170C1" w:rsidRDefault="00C47925" w:rsidP="00C47925">
      <w:r w:rsidRPr="009170C1">
        <w:t> </w:t>
      </w:r>
    </w:p>
    <w:p w14:paraId="5458C334" w14:textId="77777777" w:rsidR="00C47925" w:rsidRPr="009170C1" w:rsidRDefault="00C47925" w:rsidP="00C47925">
      <w:pPr>
        <w:rPr>
          <w:sz w:val="24"/>
          <w:szCs w:val="24"/>
        </w:rPr>
      </w:pPr>
      <w:r w:rsidRPr="009170C1">
        <w:rPr>
          <w:sz w:val="24"/>
          <w:szCs w:val="24"/>
        </w:rPr>
        <w:t>It is a requirement of the Health and Social Care Act 2008 </w:t>
      </w:r>
      <w:r w:rsidRPr="009170C1">
        <w:rPr>
          <w:i/>
          <w:iCs/>
          <w:sz w:val="24"/>
          <w:szCs w:val="24"/>
        </w:rPr>
        <w:t>Code of Practice on the prevention and control of infections and related guidance</w:t>
      </w:r>
      <w:r w:rsidRPr="009170C1">
        <w:rPr>
          <w:sz w:val="24"/>
          <w:szCs w:val="24"/>
        </w:rPr>
        <w:t xml:space="preserve"> that the Infection Prevention and Control Lead produces and annual statement </w:t>
      </w:r>
      <w:proofErr w:type="gramStart"/>
      <w:r w:rsidRPr="009170C1">
        <w:rPr>
          <w:sz w:val="24"/>
          <w:szCs w:val="24"/>
        </w:rPr>
        <w:t>with regard to</w:t>
      </w:r>
      <w:proofErr w:type="gramEnd"/>
      <w:r w:rsidRPr="009170C1">
        <w:rPr>
          <w:sz w:val="24"/>
          <w:szCs w:val="24"/>
        </w:rPr>
        <w:t xml:space="preserve"> Compliance with good practice on infection prevention and control.</w:t>
      </w:r>
    </w:p>
    <w:p w14:paraId="6C457F40" w14:textId="77777777" w:rsidR="00C47925" w:rsidRPr="009170C1" w:rsidRDefault="00C47925" w:rsidP="00C47925">
      <w:pPr>
        <w:rPr>
          <w:sz w:val="24"/>
          <w:szCs w:val="24"/>
        </w:rPr>
      </w:pPr>
      <w:r w:rsidRPr="009170C1">
        <w:rPr>
          <w:sz w:val="24"/>
          <w:szCs w:val="24"/>
        </w:rPr>
        <w:t>It summarises: -</w:t>
      </w:r>
    </w:p>
    <w:p w14:paraId="412FA087" w14:textId="77777777" w:rsidR="00C47925" w:rsidRPr="009170C1" w:rsidRDefault="00C47925" w:rsidP="00C47925">
      <w:pPr>
        <w:numPr>
          <w:ilvl w:val="0"/>
          <w:numId w:val="1"/>
        </w:numPr>
        <w:spacing w:after="0"/>
        <w:rPr>
          <w:sz w:val="24"/>
          <w:szCs w:val="24"/>
        </w:rPr>
      </w:pPr>
      <w:r w:rsidRPr="009170C1">
        <w:rPr>
          <w:sz w:val="24"/>
          <w:szCs w:val="24"/>
        </w:rPr>
        <w:t>Any infection transmission incidents and any action taken (these will have been reported in accordance with our Significant Event Procedure).</w:t>
      </w:r>
    </w:p>
    <w:p w14:paraId="5B2E32A2" w14:textId="77777777" w:rsidR="00C47925" w:rsidRPr="009170C1" w:rsidRDefault="00C47925" w:rsidP="00C47925">
      <w:pPr>
        <w:numPr>
          <w:ilvl w:val="0"/>
          <w:numId w:val="2"/>
        </w:numPr>
        <w:spacing w:after="0"/>
        <w:rPr>
          <w:sz w:val="24"/>
          <w:szCs w:val="24"/>
        </w:rPr>
      </w:pPr>
      <w:r w:rsidRPr="009170C1">
        <w:rPr>
          <w:sz w:val="24"/>
          <w:szCs w:val="24"/>
        </w:rPr>
        <w:t xml:space="preserve">Details of any infection control audits </w:t>
      </w:r>
      <w:proofErr w:type="gramStart"/>
      <w:r w:rsidRPr="009170C1">
        <w:rPr>
          <w:sz w:val="24"/>
          <w:szCs w:val="24"/>
        </w:rPr>
        <w:t>undertaken</w:t>
      </w:r>
      <w:proofErr w:type="gramEnd"/>
      <w:r w:rsidRPr="009170C1">
        <w:rPr>
          <w:sz w:val="24"/>
          <w:szCs w:val="24"/>
        </w:rPr>
        <w:t xml:space="preserve"> and actions undertaken.</w:t>
      </w:r>
    </w:p>
    <w:p w14:paraId="165957A8" w14:textId="77777777" w:rsidR="00C47925" w:rsidRPr="009170C1" w:rsidRDefault="00C47925" w:rsidP="00C47925">
      <w:pPr>
        <w:numPr>
          <w:ilvl w:val="0"/>
          <w:numId w:val="2"/>
        </w:numPr>
        <w:spacing w:after="0"/>
        <w:rPr>
          <w:sz w:val="24"/>
          <w:szCs w:val="24"/>
        </w:rPr>
      </w:pPr>
      <w:r w:rsidRPr="009170C1">
        <w:rPr>
          <w:sz w:val="24"/>
          <w:szCs w:val="24"/>
        </w:rPr>
        <w:t>Details of any risk assessments undertaken for prevention and control of infection.</w:t>
      </w:r>
    </w:p>
    <w:p w14:paraId="7C848399" w14:textId="77777777" w:rsidR="00C47925" w:rsidRPr="009170C1" w:rsidRDefault="00C47925" w:rsidP="00C47925">
      <w:pPr>
        <w:numPr>
          <w:ilvl w:val="0"/>
          <w:numId w:val="2"/>
        </w:numPr>
        <w:spacing w:after="0"/>
        <w:rPr>
          <w:sz w:val="24"/>
          <w:szCs w:val="24"/>
        </w:rPr>
      </w:pPr>
      <w:r w:rsidRPr="009170C1">
        <w:rPr>
          <w:sz w:val="24"/>
          <w:szCs w:val="24"/>
        </w:rPr>
        <w:t>Details of any staff training.</w:t>
      </w:r>
    </w:p>
    <w:p w14:paraId="02B96DEF" w14:textId="77777777" w:rsidR="00C47925" w:rsidRDefault="00C47925" w:rsidP="00C47925">
      <w:pPr>
        <w:numPr>
          <w:ilvl w:val="0"/>
          <w:numId w:val="2"/>
        </w:numPr>
        <w:spacing w:after="0"/>
        <w:rPr>
          <w:sz w:val="24"/>
          <w:szCs w:val="24"/>
        </w:rPr>
      </w:pPr>
      <w:r w:rsidRPr="009170C1">
        <w:rPr>
          <w:sz w:val="24"/>
          <w:szCs w:val="24"/>
        </w:rPr>
        <w:t xml:space="preserve">Any review and update of policies, </w:t>
      </w:r>
      <w:proofErr w:type="gramStart"/>
      <w:r w:rsidRPr="009170C1">
        <w:rPr>
          <w:sz w:val="24"/>
          <w:szCs w:val="24"/>
        </w:rPr>
        <w:t>procedures</w:t>
      </w:r>
      <w:proofErr w:type="gramEnd"/>
      <w:r w:rsidRPr="009170C1">
        <w:rPr>
          <w:sz w:val="24"/>
          <w:szCs w:val="24"/>
        </w:rPr>
        <w:t xml:space="preserve"> and guidelines.</w:t>
      </w:r>
    </w:p>
    <w:p w14:paraId="1EBB2C4A" w14:textId="77777777" w:rsidR="00C47925" w:rsidRPr="009170C1" w:rsidRDefault="00C47925" w:rsidP="00C47925">
      <w:pPr>
        <w:numPr>
          <w:ilvl w:val="0"/>
          <w:numId w:val="2"/>
        </w:numPr>
        <w:spacing w:after="0"/>
        <w:rPr>
          <w:sz w:val="24"/>
          <w:szCs w:val="24"/>
        </w:rPr>
      </w:pPr>
    </w:p>
    <w:p w14:paraId="0D9ECAC9" w14:textId="77777777" w:rsidR="00C47925" w:rsidRPr="009170C1" w:rsidRDefault="00C47925" w:rsidP="00C47925">
      <w:pPr>
        <w:rPr>
          <w:sz w:val="24"/>
          <w:szCs w:val="24"/>
        </w:rPr>
      </w:pPr>
      <w:r w:rsidRPr="009170C1">
        <w:rPr>
          <w:b/>
          <w:bCs/>
          <w:sz w:val="24"/>
          <w:szCs w:val="24"/>
        </w:rPr>
        <w:t>Infection Control Lead</w:t>
      </w:r>
    </w:p>
    <w:p w14:paraId="741A73CA" w14:textId="34083CB2" w:rsidR="00C47925" w:rsidRDefault="00C47925" w:rsidP="00C47925">
      <w:pPr>
        <w:spacing w:after="0"/>
        <w:rPr>
          <w:sz w:val="24"/>
          <w:szCs w:val="24"/>
        </w:rPr>
      </w:pPr>
      <w:r>
        <w:rPr>
          <w:sz w:val="24"/>
          <w:szCs w:val="24"/>
        </w:rPr>
        <w:t>Nurse Helen Jones</w:t>
      </w:r>
    </w:p>
    <w:p w14:paraId="35D914FA" w14:textId="77777777" w:rsidR="00C47925" w:rsidRDefault="00C47925" w:rsidP="00C47925">
      <w:pPr>
        <w:spacing w:after="0"/>
        <w:rPr>
          <w:sz w:val="24"/>
          <w:szCs w:val="24"/>
        </w:rPr>
      </w:pPr>
    </w:p>
    <w:p w14:paraId="640699C1" w14:textId="77777777" w:rsidR="00C47925" w:rsidRPr="009170C1" w:rsidRDefault="00C47925" w:rsidP="00C47925">
      <w:pPr>
        <w:rPr>
          <w:sz w:val="24"/>
          <w:szCs w:val="24"/>
        </w:rPr>
      </w:pPr>
      <w:r w:rsidRPr="009170C1">
        <w:rPr>
          <w:b/>
          <w:bCs/>
          <w:sz w:val="24"/>
          <w:szCs w:val="24"/>
        </w:rPr>
        <w:t>Infection Transmission Incidents (Significant Events)</w:t>
      </w:r>
    </w:p>
    <w:p w14:paraId="6C456045" w14:textId="77777777" w:rsidR="00C47925" w:rsidRPr="009170C1" w:rsidRDefault="00C47925" w:rsidP="00C47925">
      <w:pPr>
        <w:rPr>
          <w:sz w:val="24"/>
          <w:szCs w:val="24"/>
        </w:rPr>
      </w:pPr>
      <w:r w:rsidRPr="009170C1">
        <w:rPr>
          <w:sz w:val="24"/>
          <w:szCs w:val="24"/>
        </w:rPr>
        <w:t>Significant events (which may involve examples of good practice as well as challenging events) are investigated in detail to see what can be learnt and to indicate changes that might lead to future improvements. All significant events are reviewed in the quarterly partner meetings and learning is cascaded to all relevant staff.</w:t>
      </w:r>
    </w:p>
    <w:p w14:paraId="3C8B2B22" w14:textId="5F7DA75B" w:rsidR="00C47925" w:rsidRPr="009170C1" w:rsidRDefault="00C47925" w:rsidP="00C47925">
      <w:pPr>
        <w:rPr>
          <w:sz w:val="24"/>
          <w:szCs w:val="24"/>
        </w:rPr>
      </w:pPr>
      <w:r>
        <w:rPr>
          <w:sz w:val="24"/>
          <w:szCs w:val="24"/>
        </w:rPr>
        <w:t xml:space="preserve">There </w:t>
      </w:r>
      <w:proofErr w:type="gramStart"/>
      <w:r>
        <w:rPr>
          <w:sz w:val="24"/>
          <w:szCs w:val="24"/>
        </w:rPr>
        <w:t>has</w:t>
      </w:r>
      <w:proofErr w:type="gramEnd"/>
      <w:r>
        <w:rPr>
          <w:sz w:val="24"/>
          <w:szCs w:val="24"/>
        </w:rPr>
        <w:t xml:space="preserve"> been </w:t>
      </w:r>
      <w:r w:rsidRPr="009170C1">
        <w:rPr>
          <w:sz w:val="24"/>
          <w:szCs w:val="24"/>
        </w:rPr>
        <w:t>no significant events raised that related to infection control</w:t>
      </w:r>
      <w:r>
        <w:rPr>
          <w:sz w:val="24"/>
          <w:szCs w:val="24"/>
        </w:rPr>
        <w:t xml:space="preserve"> in the last Year.</w:t>
      </w:r>
    </w:p>
    <w:p w14:paraId="420278C4" w14:textId="77777777" w:rsidR="00C47925" w:rsidRDefault="00C47925" w:rsidP="00C47925">
      <w:pPr>
        <w:rPr>
          <w:b/>
          <w:bCs/>
          <w:sz w:val="24"/>
          <w:szCs w:val="24"/>
        </w:rPr>
      </w:pPr>
    </w:p>
    <w:p w14:paraId="73DFC0A1" w14:textId="77777777" w:rsidR="00C47925" w:rsidRPr="009170C1" w:rsidRDefault="00C47925" w:rsidP="00C47925">
      <w:pPr>
        <w:rPr>
          <w:sz w:val="24"/>
          <w:szCs w:val="24"/>
        </w:rPr>
      </w:pPr>
      <w:r>
        <w:rPr>
          <w:b/>
          <w:bCs/>
          <w:sz w:val="24"/>
          <w:szCs w:val="24"/>
        </w:rPr>
        <w:t>I</w:t>
      </w:r>
      <w:r w:rsidRPr="009170C1">
        <w:rPr>
          <w:b/>
          <w:bCs/>
          <w:sz w:val="24"/>
          <w:szCs w:val="24"/>
        </w:rPr>
        <w:t>nfection Prevention Audits and Actions</w:t>
      </w:r>
    </w:p>
    <w:p w14:paraId="0FE6C42D" w14:textId="77777777" w:rsidR="00C47925" w:rsidRDefault="00C47925" w:rsidP="00C47925">
      <w:pPr>
        <w:rPr>
          <w:sz w:val="24"/>
          <w:szCs w:val="24"/>
        </w:rPr>
      </w:pPr>
      <w:r w:rsidRPr="009170C1">
        <w:rPr>
          <w:sz w:val="24"/>
          <w:szCs w:val="24"/>
        </w:rPr>
        <w:t xml:space="preserve">The practice carries out an Infection Prevention and Control audit every </w:t>
      </w:r>
      <w:r>
        <w:rPr>
          <w:sz w:val="24"/>
          <w:szCs w:val="24"/>
        </w:rPr>
        <w:t>12</w:t>
      </w:r>
      <w:r w:rsidRPr="009170C1">
        <w:rPr>
          <w:sz w:val="24"/>
          <w:szCs w:val="24"/>
        </w:rPr>
        <w:t xml:space="preserve"> </w:t>
      </w:r>
      <w:r w:rsidRPr="009170C1">
        <w:rPr>
          <w:sz w:val="24"/>
          <w:szCs w:val="24"/>
        </w:rPr>
        <w:t>months</w:t>
      </w:r>
      <w:r>
        <w:rPr>
          <w:sz w:val="24"/>
          <w:szCs w:val="24"/>
        </w:rPr>
        <w:t xml:space="preserve"> </w:t>
      </w:r>
      <w:r w:rsidRPr="009170C1">
        <w:rPr>
          <w:sz w:val="24"/>
          <w:szCs w:val="24"/>
        </w:rPr>
        <w:t>the last</w:t>
      </w:r>
      <w:r>
        <w:rPr>
          <w:sz w:val="24"/>
          <w:szCs w:val="24"/>
        </w:rPr>
        <w:t xml:space="preserve"> audit was completed in September 2023. </w:t>
      </w:r>
      <w:r w:rsidRPr="009170C1">
        <w:rPr>
          <w:sz w:val="24"/>
          <w:szCs w:val="24"/>
        </w:rPr>
        <w:t>This involves a comprehensive review of all aspects of infection prevention</w:t>
      </w:r>
      <w:r>
        <w:rPr>
          <w:sz w:val="24"/>
          <w:szCs w:val="24"/>
        </w:rPr>
        <w:t xml:space="preserve"> control within the surgery.</w:t>
      </w:r>
    </w:p>
    <w:p w14:paraId="65DD3787" w14:textId="0052E8E8" w:rsidR="00C47925" w:rsidRDefault="00C47925" w:rsidP="00C47925">
      <w:pPr>
        <w:rPr>
          <w:sz w:val="24"/>
          <w:szCs w:val="24"/>
        </w:rPr>
      </w:pPr>
      <w:r>
        <w:rPr>
          <w:sz w:val="24"/>
          <w:szCs w:val="24"/>
        </w:rPr>
        <w:t>E</w:t>
      </w:r>
      <w:r w:rsidRPr="009170C1">
        <w:rPr>
          <w:sz w:val="24"/>
          <w:szCs w:val="24"/>
        </w:rPr>
        <w:t>xternal Infection Prevention and Control audit</w:t>
      </w:r>
      <w:r>
        <w:rPr>
          <w:sz w:val="24"/>
          <w:szCs w:val="24"/>
        </w:rPr>
        <w:t xml:space="preserve">s take place </w:t>
      </w:r>
      <w:r>
        <w:rPr>
          <w:sz w:val="24"/>
          <w:szCs w:val="24"/>
        </w:rPr>
        <w:t xml:space="preserve">2 Yearly the last inspection was completed </w:t>
      </w:r>
      <w:r w:rsidR="009376B3">
        <w:rPr>
          <w:sz w:val="24"/>
          <w:szCs w:val="24"/>
        </w:rPr>
        <w:t xml:space="preserve">in </w:t>
      </w:r>
      <w:r w:rsidR="001272C4">
        <w:rPr>
          <w:sz w:val="24"/>
          <w:szCs w:val="24"/>
        </w:rPr>
        <w:t xml:space="preserve">July 2022 </w:t>
      </w:r>
      <w:r w:rsidRPr="009170C1">
        <w:rPr>
          <w:sz w:val="24"/>
          <w:szCs w:val="24"/>
        </w:rPr>
        <w:t xml:space="preserve"> by </w:t>
      </w:r>
      <w:r>
        <w:rPr>
          <w:sz w:val="24"/>
          <w:szCs w:val="24"/>
        </w:rPr>
        <w:t>Nottingham’s</w:t>
      </w:r>
      <w:r w:rsidRPr="009170C1">
        <w:rPr>
          <w:sz w:val="24"/>
          <w:szCs w:val="24"/>
        </w:rPr>
        <w:t xml:space="preserve"> Infection prevention control team</w:t>
      </w:r>
      <w:r w:rsidR="007D47D6">
        <w:rPr>
          <w:sz w:val="24"/>
          <w:szCs w:val="24"/>
        </w:rPr>
        <w:t>.</w:t>
      </w:r>
    </w:p>
    <w:p w14:paraId="1881E79A" w14:textId="77777777" w:rsidR="00C47925" w:rsidRPr="009170C1" w:rsidRDefault="00C47925" w:rsidP="00C47925">
      <w:pPr>
        <w:rPr>
          <w:sz w:val="24"/>
          <w:szCs w:val="24"/>
        </w:rPr>
      </w:pPr>
      <w:r w:rsidRPr="009170C1">
        <w:rPr>
          <w:b/>
          <w:bCs/>
          <w:sz w:val="24"/>
          <w:szCs w:val="24"/>
        </w:rPr>
        <w:t>Risk Assessments</w:t>
      </w:r>
    </w:p>
    <w:p w14:paraId="4A9EB74B" w14:textId="7486FB04" w:rsidR="00C47925" w:rsidRPr="009170C1" w:rsidRDefault="00C47925" w:rsidP="00C47925">
      <w:pPr>
        <w:rPr>
          <w:sz w:val="24"/>
          <w:szCs w:val="24"/>
        </w:rPr>
      </w:pPr>
      <w:r w:rsidRPr="009170C1">
        <w:rPr>
          <w:sz w:val="24"/>
          <w:szCs w:val="24"/>
        </w:rPr>
        <w:t>Risk assessments are carried out so that best practice can be established and then followed.  In the last year the following risk assessments were carried out</w:t>
      </w:r>
      <w:r>
        <w:rPr>
          <w:sz w:val="24"/>
          <w:szCs w:val="24"/>
        </w:rPr>
        <w:t xml:space="preserve"> by </w:t>
      </w:r>
      <w:r w:rsidR="007D47D6">
        <w:rPr>
          <w:sz w:val="24"/>
          <w:szCs w:val="24"/>
        </w:rPr>
        <w:t xml:space="preserve">CHP Building Services </w:t>
      </w:r>
      <w:r>
        <w:rPr>
          <w:sz w:val="24"/>
          <w:szCs w:val="24"/>
        </w:rPr>
        <w:t>as the building is owned by them</w:t>
      </w:r>
    </w:p>
    <w:p w14:paraId="45EA9981" w14:textId="77777777" w:rsidR="00C47925" w:rsidRPr="009170C1" w:rsidRDefault="00C47925" w:rsidP="00C47925">
      <w:pPr>
        <w:numPr>
          <w:ilvl w:val="0"/>
          <w:numId w:val="3"/>
        </w:numPr>
        <w:rPr>
          <w:sz w:val="24"/>
          <w:szCs w:val="24"/>
        </w:rPr>
      </w:pPr>
      <w:r w:rsidRPr="009170C1">
        <w:rPr>
          <w:sz w:val="24"/>
          <w:szCs w:val="24"/>
        </w:rPr>
        <w:lastRenderedPageBreak/>
        <w:t xml:space="preserve">Legionella (Water) Risk Assessments: </w:t>
      </w:r>
      <w:r>
        <w:rPr>
          <w:sz w:val="24"/>
          <w:szCs w:val="24"/>
        </w:rPr>
        <w:t>The</w:t>
      </w:r>
      <w:r w:rsidRPr="009170C1">
        <w:rPr>
          <w:sz w:val="24"/>
          <w:szCs w:val="24"/>
        </w:rPr>
        <w:t xml:space="preserve"> water safety risk assessment </w:t>
      </w:r>
      <w:r>
        <w:rPr>
          <w:sz w:val="24"/>
          <w:szCs w:val="24"/>
        </w:rPr>
        <w:t xml:space="preserve">is </w:t>
      </w:r>
      <w:r w:rsidRPr="009170C1">
        <w:rPr>
          <w:sz w:val="24"/>
          <w:szCs w:val="24"/>
        </w:rPr>
        <w:t xml:space="preserve">to ensure that the water supply does not pose a risk to patients, </w:t>
      </w:r>
      <w:proofErr w:type="gramStart"/>
      <w:r w:rsidRPr="009170C1">
        <w:rPr>
          <w:sz w:val="24"/>
          <w:szCs w:val="24"/>
        </w:rPr>
        <w:t>visitors</w:t>
      </w:r>
      <w:proofErr w:type="gramEnd"/>
      <w:r w:rsidRPr="009170C1">
        <w:rPr>
          <w:sz w:val="24"/>
          <w:szCs w:val="24"/>
        </w:rPr>
        <w:t xml:space="preserve"> or staff.</w:t>
      </w:r>
    </w:p>
    <w:p w14:paraId="540FBADC" w14:textId="77777777" w:rsidR="00C47925" w:rsidRDefault="00C47925" w:rsidP="00C47925">
      <w:pPr>
        <w:numPr>
          <w:ilvl w:val="0"/>
          <w:numId w:val="4"/>
        </w:numPr>
        <w:rPr>
          <w:sz w:val="24"/>
          <w:szCs w:val="24"/>
        </w:rPr>
      </w:pPr>
      <w:r w:rsidRPr="009170C1">
        <w:rPr>
          <w:sz w:val="24"/>
          <w:szCs w:val="24"/>
        </w:rPr>
        <w:t xml:space="preserve">Cleaning specifications, </w:t>
      </w:r>
      <w:proofErr w:type="gramStart"/>
      <w:r w:rsidRPr="009170C1">
        <w:rPr>
          <w:sz w:val="24"/>
          <w:szCs w:val="24"/>
        </w:rPr>
        <w:t>frequencies</w:t>
      </w:r>
      <w:proofErr w:type="gramEnd"/>
      <w:r w:rsidRPr="009170C1">
        <w:rPr>
          <w:sz w:val="24"/>
          <w:szCs w:val="24"/>
        </w:rPr>
        <w:t xml:space="preserve"> and cleanliness: </w:t>
      </w:r>
      <w:r w:rsidRPr="00D36C88">
        <w:rPr>
          <w:sz w:val="24"/>
          <w:szCs w:val="24"/>
        </w:rPr>
        <w:t>NHS Property services</w:t>
      </w:r>
      <w:r w:rsidRPr="009170C1">
        <w:rPr>
          <w:sz w:val="24"/>
          <w:szCs w:val="24"/>
        </w:rPr>
        <w:t xml:space="preserve"> work</w:t>
      </w:r>
      <w:r w:rsidRPr="00D36C88">
        <w:rPr>
          <w:sz w:val="24"/>
          <w:szCs w:val="24"/>
        </w:rPr>
        <w:t>s</w:t>
      </w:r>
      <w:r w:rsidRPr="009170C1">
        <w:rPr>
          <w:sz w:val="24"/>
          <w:szCs w:val="24"/>
        </w:rPr>
        <w:t xml:space="preserve"> with </w:t>
      </w:r>
      <w:r w:rsidRPr="00D36C88">
        <w:rPr>
          <w:sz w:val="24"/>
          <w:szCs w:val="24"/>
        </w:rPr>
        <w:t>their</w:t>
      </w:r>
      <w:r w:rsidRPr="009170C1">
        <w:rPr>
          <w:sz w:val="24"/>
          <w:szCs w:val="24"/>
        </w:rPr>
        <w:t xml:space="preserve"> cleaners to ensure that the surgery is kept as clean as possible. Monthly assessments of cleaning processes are </w:t>
      </w:r>
      <w:r>
        <w:rPr>
          <w:sz w:val="24"/>
          <w:szCs w:val="24"/>
        </w:rPr>
        <w:t>completed.</w:t>
      </w:r>
    </w:p>
    <w:p w14:paraId="7A807152" w14:textId="77777777" w:rsidR="00C47925" w:rsidRPr="009170C1" w:rsidRDefault="00C47925" w:rsidP="00C47925">
      <w:pPr>
        <w:numPr>
          <w:ilvl w:val="0"/>
          <w:numId w:val="4"/>
        </w:numPr>
        <w:rPr>
          <w:sz w:val="24"/>
          <w:szCs w:val="24"/>
        </w:rPr>
      </w:pPr>
      <w:r w:rsidRPr="009170C1">
        <w:rPr>
          <w:sz w:val="24"/>
          <w:szCs w:val="24"/>
        </w:rPr>
        <w:t xml:space="preserve">Immunisations: As a practice we ensure that all our </w:t>
      </w:r>
      <w:r>
        <w:rPr>
          <w:sz w:val="24"/>
          <w:szCs w:val="24"/>
        </w:rPr>
        <w:t xml:space="preserve">clinical </w:t>
      </w:r>
      <w:r w:rsidRPr="009170C1">
        <w:rPr>
          <w:sz w:val="24"/>
          <w:szCs w:val="24"/>
        </w:rPr>
        <w:t>staff are up to date with their Hepatitis B immunisations and offered any occupational health vaccinations applicable to their role (</w:t>
      </w:r>
      <w:proofErr w:type="gramStart"/>
      <w:r w:rsidRPr="009170C1">
        <w:rPr>
          <w:sz w:val="24"/>
          <w:szCs w:val="24"/>
        </w:rPr>
        <w:t>i.e.</w:t>
      </w:r>
      <w:proofErr w:type="gramEnd"/>
      <w:r w:rsidRPr="009170C1">
        <w:rPr>
          <w:sz w:val="24"/>
          <w:szCs w:val="24"/>
        </w:rPr>
        <w:t xml:space="preserve"> MMR, Seasonal Flu). We take part in the National Immunisation campaigns for patients and offer vaccinations via in house pharmacy and via home visits to our patient population.</w:t>
      </w:r>
    </w:p>
    <w:p w14:paraId="2C884A1B" w14:textId="163FEE54" w:rsidR="00C47925" w:rsidRPr="009170C1" w:rsidRDefault="00C47925" w:rsidP="00C47925">
      <w:pPr>
        <w:numPr>
          <w:ilvl w:val="0"/>
          <w:numId w:val="5"/>
        </w:numPr>
        <w:rPr>
          <w:sz w:val="24"/>
          <w:szCs w:val="24"/>
        </w:rPr>
      </w:pPr>
      <w:r w:rsidRPr="009170C1">
        <w:rPr>
          <w:sz w:val="24"/>
          <w:szCs w:val="24"/>
        </w:rPr>
        <w:t xml:space="preserve">Curtains: Disposable curtains are used in clinical rooms and are changed every 6 months.  </w:t>
      </w:r>
      <w:r w:rsidR="009376B3">
        <w:rPr>
          <w:sz w:val="24"/>
          <w:szCs w:val="24"/>
        </w:rPr>
        <w:t>Each set have dates checked and dates to be changed on them</w:t>
      </w:r>
      <w:proofErr w:type="gramStart"/>
      <w:r w:rsidR="009376B3">
        <w:rPr>
          <w:sz w:val="24"/>
          <w:szCs w:val="24"/>
        </w:rPr>
        <w:t xml:space="preserve"> .</w:t>
      </w:r>
      <w:r w:rsidRPr="009170C1">
        <w:rPr>
          <w:sz w:val="24"/>
          <w:szCs w:val="24"/>
        </w:rPr>
        <w:t>.</w:t>
      </w:r>
      <w:proofErr w:type="gramEnd"/>
    </w:p>
    <w:p w14:paraId="038FB645" w14:textId="0A950473" w:rsidR="00C47925" w:rsidRPr="009170C1" w:rsidRDefault="00C47925" w:rsidP="00C47925">
      <w:pPr>
        <w:numPr>
          <w:ilvl w:val="0"/>
          <w:numId w:val="5"/>
        </w:numPr>
        <w:rPr>
          <w:sz w:val="24"/>
          <w:szCs w:val="24"/>
        </w:rPr>
      </w:pPr>
      <w:r w:rsidRPr="009170C1">
        <w:rPr>
          <w:sz w:val="24"/>
          <w:szCs w:val="24"/>
        </w:rPr>
        <w:t xml:space="preserve">Hand washing sinks: The practice has clinical hand washing sinks in every room for staff to use. </w:t>
      </w:r>
      <w:r>
        <w:rPr>
          <w:sz w:val="24"/>
          <w:szCs w:val="24"/>
        </w:rPr>
        <w:t xml:space="preserve"> We have wall mounted liquid soap dispensers and elbow taps on all si</w:t>
      </w:r>
      <w:r w:rsidR="009376B3">
        <w:rPr>
          <w:sz w:val="24"/>
          <w:szCs w:val="24"/>
        </w:rPr>
        <w:t>n</w:t>
      </w:r>
      <w:r>
        <w:rPr>
          <w:sz w:val="24"/>
          <w:szCs w:val="24"/>
        </w:rPr>
        <w:t>ks</w:t>
      </w:r>
      <w:r w:rsidRPr="009170C1">
        <w:rPr>
          <w:sz w:val="24"/>
          <w:szCs w:val="24"/>
        </w:rPr>
        <w:t>. </w:t>
      </w:r>
      <w:r w:rsidR="009376B3">
        <w:rPr>
          <w:sz w:val="24"/>
          <w:szCs w:val="24"/>
        </w:rPr>
        <w:t xml:space="preserve">The surgery </w:t>
      </w:r>
      <w:proofErr w:type="gramStart"/>
      <w:r w:rsidR="009376B3">
        <w:rPr>
          <w:sz w:val="24"/>
          <w:szCs w:val="24"/>
        </w:rPr>
        <w:t>have</w:t>
      </w:r>
      <w:proofErr w:type="gramEnd"/>
      <w:r w:rsidR="009376B3">
        <w:rPr>
          <w:sz w:val="24"/>
          <w:szCs w:val="24"/>
        </w:rPr>
        <w:t xml:space="preserve"> also mounted 4x hand sanitizer dispensing units from waiting room and along Clinic Room corridor.</w:t>
      </w:r>
    </w:p>
    <w:p w14:paraId="0B27E594" w14:textId="77777777" w:rsidR="00C47925" w:rsidRPr="009170C1" w:rsidRDefault="00C47925" w:rsidP="00C47925">
      <w:pPr>
        <w:rPr>
          <w:sz w:val="24"/>
          <w:szCs w:val="24"/>
        </w:rPr>
      </w:pPr>
      <w:r w:rsidRPr="009170C1">
        <w:rPr>
          <w:sz w:val="24"/>
          <w:szCs w:val="24"/>
        </w:rPr>
        <w:t> </w:t>
      </w:r>
    </w:p>
    <w:p w14:paraId="149F22CE" w14:textId="77777777" w:rsidR="00C47925" w:rsidRPr="009170C1" w:rsidRDefault="00C47925" w:rsidP="00C47925">
      <w:pPr>
        <w:rPr>
          <w:sz w:val="24"/>
          <w:szCs w:val="24"/>
        </w:rPr>
      </w:pPr>
      <w:r w:rsidRPr="009170C1">
        <w:rPr>
          <w:b/>
          <w:bCs/>
          <w:sz w:val="24"/>
          <w:szCs w:val="24"/>
        </w:rPr>
        <w:t>Training</w:t>
      </w:r>
    </w:p>
    <w:p w14:paraId="3806E99D" w14:textId="1AE480DB" w:rsidR="00C47925" w:rsidRPr="009170C1" w:rsidRDefault="00C47925" w:rsidP="00C47925">
      <w:pPr>
        <w:rPr>
          <w:sz w:val="24"/>
          <w:szCs w:val="24"/>
        </w:rPr>
      </w:pPr>
      <w:r w:rsidRPr="009170C1">
        <w:rPr>
          <w:sz w:val="24"/>
          <w:szCs w:val="24"/>
        </w:rPr>
        <w:t xml:space="preserve">All our staff </w:t>
      </w:r>
      <w:r w:rsidR="009376B3">
        <w:rPr>
          <w:sz w:val="24"/>
          <w:szCs w:val="24"/>
        </w:rPr>
        <w:t>undertake annual Infection Control Training online.</w:t>
      </w:r>
    </w:p>
    <w:p w14:paraId="7C3D0F63" w14:textId="77777777" w:rsidR="00C47925" w:rsidRPr="009170C1" w:rsidRDefault="00C47925" w:rsidP="00C47925">
      <w:pPr>
        <w:rPr>
          <w:sz w:val="24"/>
          <w:szCs w:val="24"/>
        </w:rPr>
      </w:pPr>
      <w:r w:rsidRPr="009170C1">
        <w:rPr>
          <w:b/>
          <w:bCs/>
          <w:sz w:val="24"/>
          <w:szCs w:val="24"/>
        </w:rPr>
        <w:t>Policies</w:t>
      </w:r>
    </w:p>
    <w:p w14:paraId="4D84439F" w14:textId="77777777" w:rsidR="00C47925" w:rsidRPr="009170C1" w:rsidRDefault="00C47925" w:rsidP="00C47925">
      <w:pPr>
        <w:rPr>
          <w:sz w:val="24"/>
          <w:szCs w:val="24"/>
        </w:rPr>
      </w:pPr>
      <w:r w:rsidRPr="009170C1">
        <w:rPr>
          <w:sz w:val="24"/>
          <w:szCs w:val="24"/>
        </w:rPr>
        <w:t>All Infection Prevention Control related policies are in date.</w:t>
      </w:r>
    </w:p>
    <w:p w14:paraId="662311F0" w14:textId="1B2B8A89" w:rsidR="00C47925" w:rsidRPr="009170C1" w:rsidRDefault="00C47925" w:rsidP="00C47925">
      <w:pPr>
        <w:rPr>
          <w:sz w:val="24"/>
          <w:szCs w:val="24"/>
        </w:rPr>
      </w:pPr>
      <w:r w:rsidRPr="009170C1">
        <w:rPr>
          <w:sz w:val="24"/>
          <w:szCs w:val="24"/>
        </w:rPr>
        <w:t xml:space="preserve">Policies relating to Infection Control are available to all staff and are reviewed and updated -annually or as appropriate, and all are amended on an on-going basis as current advice, </w:t>
      </w:r>
      <w:proofErr w:type="gramStart"/>
      <w:r w:rsidRPr="009170C1">
        <w:rPr>
          <w:sz w:val="24"/>
          <w:szCs w:val="24"/>
        </w:rPr>
        <w:t>guidance</w:t>
      </w:r>
      <w:proofErr w:type="gramEnd"/>
      <w:r w:rsidRPr="009170C1">
        <w:rPr>
          <w:sz w:val="24"/>
          <w:szCs w:val="24"/>
        </w:rPr>
        <w:t xml:space="preserve"> and legislation changes.  Infection Control policies are available </w:t>
      </w:r>
      <w:r w:rsidR="009376B3">
        <w:rPr>
          <w:sz w:val="24"/>
          <w:szCs w:val="24"/>
        </w:rPr>
        <w:t>the surgeries shard drive for</w:t>
      </w:r>
      <w:r w:rsidRPr="009170C1">
        <w:rPr>
          <w:sz w:val="24"/>
          <w:szCs w:val="24"/>
        </w:rPr>
        <w:t xml:space="preserve"> all staff to read.</w:t>
      </w:r>
    </w:p>
    <w:p w14:paraId="6A740298" w14:textId="77777777" w:rsidR="00C47925" w:rsidRPr="009170C1" w:rsidRDefault="00C47925" w:rsidP="00C47925">
      <w:pPr>
        <w:rPr>
          <w:sz w:val="24"/>
          <w:szCs w:val="24"/>
        </w:rPr>
      </w:pPr>
      <w:r w:rsidRPr="009170C1">
        <w:rPr>
          <w:b/>
          <w:bCs/>
          <w:sz w:val="24"/>
          <w:szCs w:val="24"/>
        </w:rPr>
        <w:t>Responsibility</w:t>
      </w:r>
    </w:p>
    <w:p w14:paraId="7F947C53" w14:textId="77777777" w:rsidR="00C47925" w:rsidRPr="009170C1" w:rsidRDefault="00C47925" w:rsidP="00C47925">
      <w:pPr>
        <w:rPr>
          <w:sz w:val="24"/>
          <w:szCs w:val="24"/>
        </w:rPr>
      </w:pPr>
      <w:r w:rsidRPr="009170C1">
        <w:rPr>
          <w:sz w:val="24"/>
          <w:szCs w:val="24"/>
        </w:rPr>
        <w:t xml:space="preserve">It is the responsibility of </w:t>
      </w:r>
      <w:proofErr w:type="gramStart"/>
      <w:r w:rsidRPr="009170C1">
        <w:rPr>
          <w:sz w:val="24"/>
          <w:szCs w:val="24"/>
        </w:rPr>
        <w:t>each individual</w:t>
      </w:r>
      <w:proofErr w:type="gramEnd"/>
      <w:r w:rsidRPr="009170C1">
        <w:rPr>
          <w:sz w:val="24"/>
          <w:szCs w:val="24"/>
        </w:rPr>
        <w:t xml:space="preserve"> to be familiar with this Statement and their roles and responsibilities under this.</w:t>
      </w:r>
    </w:p>
    <w:p w14:paraId="7E7266B2" w14:textId="77777777" w:rsidR="00C47925" w:rsidRPr="009170C1" w:rsidRDefault="00C47925" w:rsidP="00C47925">
      <w:pPr>
        <w:rPr>
          <w:sz w:val="24"/>
          <w:szCs w:val="24"/>
        </w:rPr>
      </w:pPr>
      <w:r w:rsidRPr="009170C1">
        <w:rPr>
          <w:b/>
          <w:bCs/>
          <w:sz w:val="24"/>
          <w:szCs w:val="24"/>
        </w:rPr>
        <w:t>Review Date</w:t>
      </w:r>
    </w:p>
    <w:p w14:paraId="05DAC642" w14:textId="77777777" w:rsidR="00C47925" w:rsidRPr="009170C1" w:rsidRDefault="00C47925" w:rsidP="00C47925">
      <w:pPr>
        <w:rPr>
          <w:sz w:val="24"/>
          <w:szCs w:val="24"/>
        </w:rPr>
      </w:pPr>
      <w:r>
        <w:rPr>
          <w:sz w:val="24"/>
          <w:szCs w:val="24"/>
        </w:rPr>
        <w:t>May 2024</w:t>
      </w:r>
    </w:p>
    <w:p w14:paraId="34F494BD" w14:textId="77777777" w:rsidR="00C47925" w:rsidRPr="009170C1" w:rsidRDefault="00C47925" w:rsidP="00C47925">
      <w:pPr>
        <w:rPr>
          <w:sz w:val="24"/>
          <w:szCs w:val="24"/>
        </w:rPr>
      </w:pPr>
      <w:r w:rsidRPr="009170C1">
        <w:rPr>
          <w:b/>
          <w:bCs/>
          <w:sz w:val="24"/>
          <w:szCs w:val="24"/>
        </w:rPr>
        <w:t>Responsibility for Review</w:t>
      </w:r>
    </w:p>
    <w:p w14:paraId="25FAEA6F" w14:textId="77777777" w:rsidR="00C47925" w:rsidRPr="009170C1" w:rsidRDefault="00C47925" w:rsidP="00C47925">
      <w:pPr>
        <w:rPr>
          <w:sz w:val="24"/>
          <w:szCs w:val="24"/>
        </w:rPr>
      </w:pPr>
      <w:r w:rsidRPr="009170C1">
        <w:rPr>
          <w:sz w:val="24"/>
          <w:szCs w:val="24"/>
        </w:rPr>
        <w:t>The Infection Prevention and Control Lead is responsible for reviewing and producing the Annual Statement.</w:t>
      </w:r>
    </w:p>
    <w:p w14:paraId="26005AA6" w14:textId="77777777" w:rsidR="00C47925" w:rsidRDefault="00C47925" w:rsidP="00C47925"/>
    <w:p w14:paraId="232C9310" w14:textId="77777777" w:rsidR="00512AFB" w:rsidRDefault="00512AFB"/>
    <w:sectPr w:rsidR="00512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560"/>
    <w:multiLevelType w:val="multilevel"/>
    <w:tmpl w:val="7880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2E24"/>
    <w:multiLevelType w:val="multilevel"/>
    <w:tmpl w:val="B74A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979BD"/>
    <w:multiLevelType w:val="multilevel"/>
    <w:tmpl w:val="2C50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95674"/>
    <w:multiLevelType w:val="multilevel"/>
    <w:tmpl w:val="BB2AC4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C51C4"/>
    <w:multiLevelType w:val="multilevel"/>
    <w:tmpl w:val="3136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282833">
    <w:abstractNumId w:val="2"/>
  </w:num>
  <w:num w:numId="2" w16cid:durableId="1343315441">
    <w:abstractNumId w:val="0"/>
  </w:num>
  <w:num w:numId="3" w16cid:durableId="871459603">
    <w:abstractNumId w:val="1"/>
  </w:num>
  <w:num w:numId="4" w16cid:durableId="2038652363">
    <w:abstractNumId w:val="4"/>
  </w:num>
  <w:num w:numId="5" w16cid:durableId="45186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25"/>
    <w:rsid w:val="001272C4"/>
    <w:rsid w:val="00512AFB"/>
    <w:rsid w:val="007D47D6"/>
    <w:rsid w:val="009376B3"/>
    <w:rsid w:val="00C4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5C23"/>
  <w15:chartTrackingRefBased/>
  <w15:docId w15:val="{53C41210-06A2-4416-92B6-2C94FC77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Leesa (JOHN RYLE MEDICAL PRACTICE)</dc:creator>
  <cp:keywords/>
  <dc:description/>
  <cp:lastModifiedBy>ROGERS, Leesa (JOHN RYLE MEDICAL PRACTICE)</cp:lastModifiedBy>
  <cp:revision>1</cp:revision>
  <dcterms:created xsi:type="dcterms:W3CDTF">2024-05-21T10:28:00Z</dcterms:created>
  <dcterms:modified xsi:type="dcterms:W3CDTF">2024-05-21T11:41:00Z</dcterms:modified>
</cp:coreProperties>
</file>