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B97EF" w14:textId="77777777" w:rsidR="002A7B04" w:rsidRDefault="00594A91" w:rsidP="00594A91">
      <w:pPr>
        <w:spacing w:after="0"/>
        <w:jc w:val="center"/>
        <w:rPr>
          <w:b/>
          <w:bCs/>
          <w:sz w:val="24"/>
          <w:szCs w:val="24"/>
          <w:u w:val="single"/>
        </w:rPr>
      </w:pPr>
      <w:r w:rsidRPr="002A7B04">
        <w:rPr>
          <w:b/>
          <w:bCs/>
          <w:sz w:val="24"/>
          <w:szCs w:val="24"/>
          <w:u w:val="single"/>
        </w:rPr>
        <w:t xml:space="preserve">Minutes of the Linden Patients Participation Group Meeting held on </w:t>
      </w:r>
      <w:r w:rsidR="002A7B04" w:rsidRPr="002A7B04">
        <w:rPr>
          <w:b/>
          <w:bCs/>
          <w:sz w:val="24"/>
          <w:szCs w:val="24"/>
          <w:u w:val="single"/>
        </w:rPr>
        <w:t>11/4/24 at</w:t>
      </w:r>
    </w:p>
    <w:p w14:paraId="4A2FA54E" w14:textId="37CA73DC" w:rsidR="00BC202D" w:rsidRDefault="002A7B04" w:rsidP="00594A91">
      <w:pPr>
        <w:spacing w:after="0"/>
        <w:jc w:val="center"/>
        <w:rPr>
          <w:b/>
          <w:bCs/>
          <w:sz w:val="24"/>
          <w:szCs w:val="24"/>
          <w:u w:val="single"/>
        </w:rPr>
      </w:pPr>
      <w:r w:rsidRPr="002A7B04">
        <w:rPr>
          <w:b/>
          <w:bCs/>
          <w:sz w:val="24"/>
          <w:szCs w:val="24"/>
          <w:u w:val="single"/>
        </w:rPr>
        <w:t xml:space="preserve"> Stapleford Care Centre</w:t>
      </w:r>
    </w:p>
    <w:p w14:paraId="1CEDE842" w14:textId="77777777" w:rsidR="002A7B04" w:rsidRDefault="002A7B04" w:rsidP="00594A91">
      <w:pPr>
        <w:spacing w:after="0"/>
        <w:jc w:val="center"/>
        <w:rPr>
          <w:b/>
          <w:bCs/>
          <w:sz w:val="24"/>
          <w:szCs w:val="24"/>
          <w:u w:val="single"/>
        </w:rPr>
      </w:pPr>
    </w:p>
    <w:p w14:paraId="443FA3BB" w14:textId="4367F216" w:rsidR="002A7B04" w:rsidRDefault="002A7B04" w:rsidP="0057675D">
      <w:pPr>
        <w:spacing w:after="0"/>
        <w:ind w:left="1440" w:hanging="1440"/>
        <w:rPr>
          <w:sz w:val="24"/>
          <w:szCs w:val="24"/>
        </w:rPr>
      </w:pPr>
      <w:r>
        <w:rPr>
          <w:sz w:val="24"/>
          <w:szCs w:val="24"/>
          <w:u w:val="single"/>
        </w:rPr>
        <w:t>Present;-</w:t>
      </w:r>
      <w:r>
        <w:rPr>
          <w:sz w:val="24"/>
          <w:szCs w:val="24"/>
        </w:rPr>
        <w:tab/>
        <w:t>John Crou</w:t>
      </w:r>
      <w:r w:rsidR="0057675D">
        <w:rPr>
          <w:sz w:val="24"/>
          <w:szCs w:val="24"/>
        </w:rPr>
        <w:t>ch, Sally Robbins, Christine Southgate, Alan Roberts, Valerie Hatch, Roger Howes, Celia Knight</w:t>
      </w:r>
      <w:r w:rsidR="00872403">
        <w:rPr>
          <w:sz w:val="24"/>
          <w:szCs w:val="24"/>
        </w:rPr>
        <w:t xml:space="preserve">  (Patients)</w:t>
      </w:r>
    </w:p>
    <w:p w14:paraId="78BE5CB4" w14:textId="693FB376" w:rsidR="007D799E" w:rsidRDefault="00872403" w:rsidP="0057675D">
      <w:pPr>
        <w:spacing w:after="0"/>
        <w:ind w:left="1440" w:hanging="1440"/>
        <w:rPr>
          <w:sz w:val="24"/>
          <w:szCs w:val="24"/>
        </w:rPr>
      </w:pPr>
      <w:r>
        <w:rPr>
          <w:sz w:val="24"/>
          <w:szCs w:val="24"/>
        </w:rPr>
        <w:tab/>
        <w:t>Shelley Taylor, Mark Shipstone, Catherine Spare</w:t>
      </w:r>
      <w:r w:rsidR="000B50A2">
        <w:rPr>
          <w:sz w:val="24"/>
          <w:szCs w:val="24"/>
        </w:rPr>
        <w:t xml:space="preserve">, </w:t>
      </w:r>
      <w:r w:rsidR="00067F12">
        <w:rPr>
          <w:sz w:val="24"/>
          <w:szCs w:val="24"/>
        </w:rPr>
        <w:t>Wendy</w:t>
      </w:r>
      <w:r>
        <w:rPr>
          <w:sz w:val="24"/>
          <w:szCs w:val="24"/>
        </w:rPr>
        <w:t xml:space="preserve"> (Practice Staff)</w:t>
      </w:r>
    </w:p>
    <w:p w14:paraId="0E678933" w14:textId="77777777" w:rsidR="00872403" w:rsidRDefault="00872403" w:rsidP="0057675D">
      <w:pPr>
        <w:spacing w:after="0"/>
        <w:ind w:left="1440" w:hanging="1440"/>
        <w:rPr>
          <w:sz w:val="24"/>
          <w:szCs w:val="24"/>
        </w:rPr>
      </w:pPr>
    </w:p>
    <w:p w14:paraId="6EA28D81" w14:textId="02DA66C0" w:rsidR="00872403" w:rsidRDefault="00872403" w:rsidP="0057675D">
      <w:pPr>
        <w:spacing w:after="0"/>
        <w:ind w:left="1440" w:hanging="1440"/>
        <w:rPr>
          <w:sz w:val="24"/>
          <w:szCs w:val="24"/>
        </w:rPr>
      </w:pPr>
      <w:r w:rsidRPr="00872403">
        <w:rPr>
          <w:sz w:val="24"/>
          <w:szCs w:val="24"/>
          <w:u w:val="single"/>
        </w:rPr>
        <w:t>Apologies;-</w:t>
      </w:r>
      <w:r>
        <w:rPr>
          <w:sz w:val="24"/>
          <w:szCs w:val="24"/>
        </w:rPr>
        <w:tab/>
      </w:r>
      <w:r w:rsidR="00E92C1A">
        <w:rPr>
          <w:sz w:val="24"/>
          <w:szCs w:val="24"/>
        </w:rPr>
        <w:t>Sarah Marriott, Gillian Blakemore</w:t>
      </w:r>
    </w:p>
    <w:p w14:paraId="35F00D3A" w14:textId="77777777" w:rsidR="00E92C1A" w:rsidRDefault="00E92C1A" w:rsidP="0057675D">
      <w:pPr>
        <w:spacing w:after="0"/>
        <w:ind w:left="1440" w:hanging="1440"/>
      </w:pPr>
    </w:p>
    <w:p w14:paraId="6358298D" w14:textId="230FF370" w:rsidR="00DB2DB3" w:rsidRDefault="003918EC" w:rsidP="00DB2DB3">
      <w:pPr>
        <w:spacing w:after="0"/>
        <w:ind w:left="1440" w:hanging="1440"/>
      </w:pPr>
      <w:r>
        <w:t xml:space="preserve">Lucy Beardsley had sadly died since the previous meeting.  </w:t>
      </w:r>
      <w:r w:rsidR="00470321">
        <w:t>Jean Willgoose had moved to another practice</w:t>
      </w:r>
      <w:r w:rsidR="00751077">
        <w:t>.</w:t>
      </w:r>
    </w:p>
    <w:p w14:paraId="70FE29D7" w14:textId="77777777" w:rsidR="00DB2DB3" w:rsidRDefault="00DB2DB3" w:rsidP="00DB2DB3">
      <w:pPr>
        <w:spacing w:after="0"/>
        <w:ind w:left="1440" w:hanging="1440"/>
      </w:pPr>
    </w:p>
    <w:p w14:paraId="216A4B50" w14:textId="36B06958" w:rsidR="00DB2DB3" w:rsidRDefault="00DB2DB3" w:rsidP="00DB2DB3">
      <w:pPr>
        <w:spacing w:after="0"/>
        <w:ind w:left="1440" w:hanging="1440"/>
        <w:rPr>
          <w:u w:val="single"/>
        </w:rPr>
      </w:pPr>
      <w:r w:rsidRPr="00DB2DB3">
        <w:rPr>
          <w:u w:val="single"/>
        </w:rPr>
        <w:t>Blood Test booking in system</w:t>
      </w:r>
    </w:p>
    <w:p w14:paraId="52D9B115" w14:textId="3A75318B" w:rsidR="00DB2DB3" w:rsidRDefault="00FE7B87" w:rsidP="00893E23">
      <w:pPr>
        <w:spacing w:after="0"/>
      </w:pPr>
      <w:r w:rsidRPr="00FE7B87">
        <w:t xml:space="preserve">Wendy was a Healthcare Assistant with the practice </w:t>
      </w:r>
      <w:r>
        <w:t xml:space="preserve">and </w:t>
      </w:r>
      <w:r w:rsidR="00893E23">
        <w:t>explained that some blood tests were done within the surgery and some were carried out by phlebotomi</w:t>
      </w:r>
      <w:r w:rsidR="00366C97">
        <w:t>s</w:t>
      </w:r>
      <w:r w:rsidR="00893E23">
        <w:t>ts</w:t>
      </w:r>
      <w:r w:rsidR="00366C97">
        <w:t xml:space="preserve"> near to the dental practice.  As patients were going direct to where they thought they should be</w:t>
      </w:r>
      <w:r w:rsidR="00616092">
        <w:t xml:space="preserve"> and were not booking in at reception, this had led to some patients missing their appointment as they were in the wrong place.</w:t>
      </w:r>
      <w:r w:rsidR="00DF5E68">
        <w:t xml:space="preserve">  Wendy suggested that all patients should book in at reception so that they can be informed where they needed to be.</w:t>
      </w:r>
    </w:p>
    <w:p w14:paraId="6F77D6C6" w14:textId="77777777" w:rsidR="00397F0B" w:rsidRDefault="00397F0B" w:rsidP="00893E23">
      <w:pPr>
        <w:spacing w:after="0"/>
      </w:pPr>
    </w:p>
    <w:p w14:paraId="78070279" w14:textId="3E1600A1" w:rsidR="00397F0B" w:rsidRDefault="00397F0B" w:rsidP="00893E23">
      <w:pPr>
        <w:spacing w:after="0"/>
      </w:pPr>
      <w:r>
        <w:t xml:space="preserve">John and Celia </w:t>
      </w:r>
      <w:r w:rsidR="008E201E">
        <w:t>outlined the previous discussions which had taken place within LPPG regarding this issue</w:t>
      </w:r>
      <w:r w:rsidR="00BE17DD">
        <w:t xml:space="preserve">.  It had been agreed that receptionists would inform patients where they should go at the time of booking the </w:t>
      </w:r>
      <w:r w:rsidR="00E732F6">
        <w:t xml:space="preserve">blood test </w:t>
      </w:r>
      <w:r w:rsidR="00BA5DC4">
        <w:t xml:space="preserve">so that they hopefully would not need to book in, thus saving receptionists and patients time </w:t>
      </w:r>
      <w:r w:rsidR="00784423">
        <w:t xml:space="preserve">as well as preventing patients with mobility issues from having to walk to the reception desk and then back to the </w:t>
      </w:r>
      <w:r w:rsidR="00E732F6">
        <w:t>phlebotomists.</w:t>
      </w:r>
      <w:r w:rsidR="00761A6F">
        <w:t xml:space="preserve">  Sally reported that from her experience this was not currently happening.</w:t>
      </w:r>
    </w:p>
    <w:p w14:paraId="6E6F2247" w14:textId="77777777" w:rsidR="00761A6F" w:rsidRDefault="00761A6F" w:rsidP="00893E23">
      <w:pPr>
        <w:spacing w:after="0"/>
      </w:pPr>
    </w:p>
    <w:p w14:paraId="1040A076" w14:textId="1810D9F8" w:rsidR="00761A6F" w:rsidRDefault="00761A6F" w:rsidP="00893E23">
      <w:pPr>
        <w:spacing w:after="0"/>
      </w:pPr>
      <w:r>
        <w:t xml:space="preserve">It was agreed that </w:t>
      </w:r>
      <w:r w:rsidR="00E74135">
        <w:t xml:space="preserve">further discussion needed to take place </w:t>
      </w:r>
      <w:r w:rsidR="00145E78">
        <w:t xml:space="preserve"> within the practice </w:t>
      </w:r>
      <w:r w:rsidR="00E74135">
        <w:t xml:space="preserve">to agree the best way of </w:t>
      </w:r>
      <w:r w:rsidR="00FD2B35">
        <w:t>ensuring patients are in the right place for their appointment</w:t>
      </w:r>
      <w:r w:rsidR="007823AF">
        <w:t xml:space="preserve">.  </w:t>
      </w:r>
      <w:r w:rsidR="00B208FA">
        <w:t xml:space="preserve">The cost of phlebotomy appointments had increased significantly recently </w:t>
      </w:r>
      <w:r w:rsidR="00475278">
        <w:t>a</w:t>
      </w:r>
      <w:r w:rsidR="004C4A10">
        <w:t>n</w:t>
      </w:r>
      <w:r w:rsidR="00475278">
        <w:t>d it was important that</w:t>
      </w:r>
      <w:r w:rsidR="004C4A10">
        <w:t xml:space="preserve"> </w:t>
      </w:r>
      <w:r w:rsidR="00D05690">
        <w:t>these were used as effectively as possible.</w:t>
      </w:r>
      <w:r w:rsidR="00516297">
        <w:t xml:space="preserve">  </w:t>
      </w:r>
      <w:r w:rsidR="00516297" w:rsidRPr="001E29F2">
        <w:rPr>
          <w:b/>
          <w:bCs/>
        </w:rPr>
        <w:t>Mark and Shelley will discuss the issue with the relevant staff an</w:t>
      </w:r>
      <w:r w:rsidR="00812C41" w:rsidRPr="001E29F2">
        <w:rPr>
          <w:b/>
          <w:bCs/>
        </w:rPr>
        <w:t xml:space="preserve">d </w:t>
      </w:r>
      <w:r w:rsidR="00516297" w:rsidRPr="001E29F2">
        <w:rPr>
          <w:b/>
          <w:bCs/>
        </w:rPr>
        <w:t>report back at the ne</w:t>
      </w:r>
      <w:r w:rsidR="00812C41" w:rsidRPr="001E29F2">
        <w:rPr>
          <w:b/>
          <w:bCs/>
        </w:rPr>
        <w:t>x</w:t>
      </w:r>
      <w:r w:rsidR="00516297" w:rsidRPr="001E29F2">
        <w:rPr>
          <w:b/>
          <w:bCs/>
        </w:rPr>
        <w:t>t meeting</w:t>
      </w:r>
      <w:r w:rsidR="001E29F2" w:rsidRPr="001E29F2">
        <w:rPr>
          <w:b/>
          <w:bCs/>
        </w:rPr>
        <w:t>.</w:t>
      </w:r>
      <w:r w:rsidR="001E29F2">
        <w:rPr>
          <w:b/>
          <w:bCs/>
        </w:rPr>
        <w:t xml:space="preserve">  </w:t>
      </w:r>
      <w:r w:rsidR="00B33B97">
        <w:t>Wendy was thanked for coming to the meeting and left at this point.</w:t>
      </w:r>
    </w:p>
    <w:p w14:paraId="576CA6D2" w14:textId="77777777" w:rsidR="00AC0C45" w:rsidRDefault="00AC0C45" w:rsidP="00893E23">
      <w:pPr>
        <w:spacing w:after="0"/>
      </w:pPr>
    </w:p>
    <w:p w14:paraId="46A09C37" w14:textId="27EB815C" w:rsidR="00AC0C45" w:rsidRDefault="002B3EA1" w:rsidP="00893E23">
      <w:pPr>
        <w:spacing w:after="0"/>
        <w:rPr>
          <w:u w:val="single"/>
        </w:rPr>
      </w:pPr>
      <w:r w:rsidRPr="002B3EA1">
        <w:rPr>
          <w:u w:val="single"/>
        </w:rPr>
        <w:t>Minutes and Matters Arising</w:t>
      </w:r>
    </w:p>
    <w:p w14:paraId="5C1E6764" w14:textId="1D4D6CE2" w:rsidR="002B3EA1" w:rsidRDefault="0091107D" w:rsidP="00893E23">
      <w:pPr>
        <w:spacing w:after="0"/>
      </w:pPr>
      <w:r>
        <w:t>Matters arising from the previous meeting were covered on the agenda for the meeting.</w:t>
      </w:r>
    </w:p>
    <w:p w14:paraId="24138D30" w14:textId="77777777" w:rsidR="0091107D" w:rsidRDefault="0091107D" w:rsidP="00893E23">
      <w:pPr>
        <w:spacing w:after="0"/>
      </w:pPr>
    </w:p>
    <w:p w14:paraId="5E662121" w14:textId="37D0167D" w:rsidR="0091107D" w:rsidRDefault="009E01B4" w:rsidP="00893E23">
      <w:pPr>
        <w:spacing w:after="0"/>
        <w:rPr>
          <w:u w:val="single"/>
        </w:rPr>
      </w:pPr>
      <w:r w:rsidRPr="009E01B4">
        <w:rPr>
          <w:u w:val="single"/>
        </w:rPr>
        <w:t>Practice Manager Update</w:t>
      </w:r>
    </w:p>
    <w:p w14:paraId="6496ACB5" w14:textId="77777777" w:rsidR="00A11C8F" w:rsidRDefault="0099204F" w:rsidP="00893E23">
      <w:pPr>
        <w:spacing w:after="0"/>
      </w:pPr>
      <w:r>
        <w:t xml:space="preserve">Mark </w:t>
      </w:r>
      <w:r w:rsidR="00271E62">
        <w:t xml:space="preserve"> explained that he </w:t>
      </w:r>
      <w:r>
        <w:t xml:space="preserve">worked at the practice on Mondays, Thursdays and another half a day a week </w:t>
      </w:r>
      <w:r w:rsidR="00EA01FC">
        <w:t xml:space="preserve">mainly covering the finance but also in an advisory capacity. </w:t>
      </w:r>
      <w:r w:rsidR="00E44AC8">
        <w:t xml:space="preserve">Shelley was covering  Human Resources.  </w:t>
      </w:r>
      <w:r w:rsidR="00CF1F3B">
        <w:t>Several members of reception staff have left recently and new people have been appointed.</w:t>
      </w:r>
      <w:r w:rsidR="00271E62">
        <w:t xml:space="preserve">  </w:t>
      </w:r>
      <w:r w:rsidR="000257ED">
        <w:t xml:space="preserve"> </w:t>
      </w:r>
    </w:p>
    <w:p w14:paraId="75FBB674" w14:textId="77777777" w:rsidR="00A11C8F" w:rsidRDefault="00A11C8F" w:rsidP="00893E23">
      <w:pPr>
        <w:spacing w:after="0"/>
      </w:pPr>
    </w:p>
    <w:p w14:paraId="7E4D7DF5" w14:textId="470E7428" w:rsidR="009E01B4" w:rsidRDefault="000257ED" w:rsidP="00893E23">
      <w:pPr>
        <w:spacing w:after="0"/>
      </w:pPr>
      <w:r>
        <w:t>Mark explained that</w:t>
      </w:r>
      <w:r w:rsidR="007E18C8">
        <w:t xml:space="preserve"> t</w:t>
      </w:r>
      <w:r w:rsidR="00271E62">
        <w:t>he finances of al</w:t>
      </w:r>
      <w:r>
        <w:t>l</w:t>
      </w:r>
      <w:r w:rsidR="00271E62">
        <w:t xml:space="preserve"> GP practices were in </w:t>
      </w:r>
      <w:r>
        <w:t>a difficult situation currently</w:t>
      </w:r>
      <w:r w:rsidR="00E4275D">
        <w:t xml:space="preserve">. </w:t>
      </w:r>
      <w:r>
        <w:t xml:space="preserve"> </w:t>
      </w:r>
      <w:r w:rsidR="00E16192">
        <w:t xml:space="preserve">The Minimum Wage has increased recently </w:t>
      </w:r>
      <w:r w:rsidR="006C69B2">
        <w:t xml:space="preserve">and it is estimated that this will cost the practice £37,000 per year.  The </w:t>
      </w:r>
      <w:r w:rsidR="008D433F">
        <w:t xml:space="preserve">annual increase in funding to the practice is £12,000 per year.  </w:t>
      </w:r>
      <w:r w:rsidR="00C3721A">
        <w:t>The practice receives £104 per patient per year.</w:t>
      </w:r>
      <w:r w:rsidR="00B86B6E">
        <w:t xml:space="preserve">  Mark felt that this practice was financially viable </w:t>
      </w:r>
      <w:r w:rsidR="009026B6">
        <w:t>but it was difficult to recruit practice managers etc.</w:t>
      </w:r>
      <w:r w:rsidR="00B86B6E">
        <w:t xml:space="preserve"> </w:t>
      </w:r>
      <w:r w:rsidR="0017666F">
        <w:t xml:space="preserve">  The practice was not one of the ones which had been overpaid </w:t>
      </w:r>
      <w:r w:rsidR="001F2EBF">
        <w:t xml:space="preserve">and had to return funding. </w:t>
      </w:r>
      <w:r w:rsidR="00873E24">
        <w:t>There had also been a significant increase in demand f</w:t>
      </w:r>
      <w:r w:rsidR="00FA0438">
        <w:t>rom patients for appointments which Mark estimated to be three times the level of demand prior to Covid.</w:t>
      </w:r>
      <w:r w:rsidR="00763635">
        <w:t xml:space="preserve">  </w:t>
      </w:r>
    </w:p>
    <w:p w14:paraId="5AB7286E" w14:textId="77777777" w:rsidR="009B1126" w:rsidRDefault="009B1126" w:rsidP="00893E23">
      <w:pPr>
        <w:spacing w:after="0"/>
      </w:pPr>
    </w:p>
    <w:p w14:paraId="1A3DADD8" w14:textId="2A8EEE84" w:rsidR="009B1126" w:rsidRDefault="00C40D3C" w:rsidP="00893E23">
      <w:pPr>
        <w:spacing w:after="0"/>
      </w:pPr>
      <w:r>
        <w:t>The Patient Partner system was still currently operational but it was unclear whether the practice would continue to use this in the future.</w:t>
      </w:r>
    </w:p>
    <w:p w14:paraId="57C14CAE" w14:textId="77777777" w:rsidR="0028165D" w:rsidRDefault="0028165D" w:rsidP="00893E23">
      <w:pPr>
        <w:spacing w:after="0"/>
      </w:pPr>
    </w:p>
    <w:p w14:paraId="0E33558E" w14:textId="25614BD5" w:rsidR="0028165D" w:rsidRDefault="0028165D" w:rsidP="00893E23">
      <w:pPr>
        <w:spacing w:after="0"/>
      </w:pPr>
      <w:r>
        <w:t xml:space="preserve">The government had provided £250m </w:t>
      </w:r>
      <w:r w:rsidR="00930AFC">
        <w:t>for new phone systems within GP practices across the country.  This funding had to be spen</w:t>
      </w:r>
      <w:r w:rsidR="00DB0B23">
        <w:t>t with certain contractors and the current Linden phone system providers were not on the new contractors list.</w:t>
      </w:r>
      <w:r w:rsidR="00DD0810">
        <w:t xml:space="preserve">  Linden and Saxon Cross are both currently </w:t>
      </w:r>
      <w:r w:rsidR="0095168D">
        <w:t xml:space="preserve">investigating moving to a new provider, </w:t>
      </w:r>
      <w:r w:rsidR="0095168D">
        <w:lastRenderedPageBreak/>
        <w:t>Exon but the cost could rise from £100 to £400 per week.</w:t>
      </w:r>
      <w:r w:rsidR="00484C5D">
        <w:t xml:space="preserve">   As there are so many GP practices involved, any new system was unlikely </w:t>
      </w:r>
      <w:r w:rsidR="00D76272">
        <w:t xml:space="preserve">to </w:t>
      </w:r>
      <w:r w:rsidR="00484C5D">
        <w:t>be operational until the Autumn.</w:t>
      </w:r>
    </w:p>
    <w:p w14:paraId="1EFD8862" w14:textId="77777777" w:rsidR="006054FD" w:rsidRDefault="006054FD" w:rsidP="00893E23">
      <w:pPr>
        <w:spacing w:after="0"/>
      </w:pPr>
    </w:p>
    <w:p w14:paraId="0065E1D8" w14:textId="4F8876F2" w:rsidR="006054FD" w:rsidRDefault="0043499F" w:rsidP="00893E23">
      <w:pPr>
        <w:spacing w:after="0"/>
      </w:pPr>
      <w:r>
        <w:t>The GPs were not currently looking for another salaried GP t</w:t>
      </w:r>
      <w:r w:rsidR="00296F96">
        <w:t>o</w:t>
      </w:r>
      <w:r>
        <w:t xml:space="preserve"> join the practice </w:t>
      </w:r>
      <w:r w:rsidR="00296F96">
        <w:t>and there were no student doctors currently working at Linden.</w:t>
      </w:r>
      <w:r w:rsidR="00F16A30">
        <w:t xml:space="preserve">   A reception supervisor</w:t>
      </w:r>
      <w:r w:rsidR="009F2961">
        <w:t>, Vik,</w:t>
      </w:r>
      <w:r w:rsidR="00F16A30">
        <w:t xml:space="preserve"> had recently been appointed.</w:t>
      </w:r>
    </w:p>
    <w:p w14:paraId="050744F5" w14:textId="77777777" w:rsidR="009F2961" w:rsidRDefault="009F2961" w:rsidP="00893E23">
      <w:pPr>
        <w:spacing w:after="0"/>
      </w:pPr>
    </w:p>
    <w:p w14:paraId="5D276CD2" w14:textId="1637C043" w:rsidR="009F2961" w:rsidRDefault="009F2961" w:rsidP="00893E23">
      <w:pPr>
        <w:spacing w:after="0"/>
      </w:pPr>
      <w:r>
        <w:t>Shelley had not</w:t>
      </w:r>
      <w:r w:rsidR="000E18DB">
        <w:t xml:space="preserve"> yet read the Patients Survey report.  </w:t>
      </w:r>
      <w:r w:rsidR="000E18DB" w:rsidRPr="000E18DB">
        <w:rPr>
          <w:b/>
          <w:bCs/>
        </w:rPr>
        <w:t>Mark and Shelley will look at the Patients Survey report prior to the next meeting.</w:t>
      </w:r>
      <w:r w:rsidR="00163325">
        <w:rPr>
          <w:b/>
          <w:bCs/>
        </w:rPr>
        <w:t xml:space="preserve">  </w:t>
      </w:r>
    </w:p>
    <w:p w14:paraId="2FF96A75" w14:textId="77777777" w:rsidR="00163325" w:rsidRDefault="00163325" w:rsidP="00893E23">
      <w:pPr>
        <w:spacing w:after="0"/>
      </w:pPr>
    </w:p>
    <w:p w14:paraId="59A96DF4" w14:textId="76DD47F0" w:rsidR="00163325" w:rsidRDefault="00163325" w:rsidP="00893E23">
      <w:pPr>
        <w:spacing w:after="0"/>
      </w:pPr>
      <w:r>
        <w:t>T</w:t>
      </w:r>
      <w:r w:rsidR="00951CDA">
        <w:t xml:space="preserve">he </w:t>
      </w:r>
      <w:r>
        <w:t>newsletter had been shelved by the practice currently due to other work which needed to be carried out.</w:t>
      </w:r>
      <w:r w:rsidR="00B07FEC">
        <w:t xml:space="preserve">  </w:t>
      </w:r>
    </w:p>
    <w:p w14:paraId="4882C33F" w14:textId="77777777" w:rsidR="00B07FEC" w:rsidRDefault="00B07FEC" w:rsidP="00893E23">
      <w:pPr>
        <w:spacing w:after="0"/>
      </w:pPr>
    </w:p>
    <w:p w14:paraId="366CB36B" w14:textId="0FC7CD64" w:rsidR="00B07FEC" w:rsidRDefault="00951CDA" w:rsidP="00893E23">
      <w:pPr>
        <w:spacing w:after="0"/>
        <w:rPr>
          <w:b/>
          <w:bCs/>
        </w:rPr>
      </w:pPr>
      <w:r>
        <w:t>Cat reported that the practice had not received any feedback from the team which had created t</w:t>
      </w:r>
      <w:r w:rsidR="009A199F">
        <w:t xml:space="preserve">he new website in response to comments made by LPPG.  </w:t>
      </w:r>
      <w:r w:rsidR="009A199F" w:rsidRPr="009A199F">
        <w:rPr>
          <w:b/>
          <w:bCs/>
        </w:rPr>
        <w:t>Celia to contact the website team to follow up the suggestions which had been made for improvement to the websites.</w:t>
      </w:r>
    </w:p>
    <w:p w14:paraId="13A6262B" w14:textId="77777777" w:rsidR="00D7300E" w:rsidRDefault="00D7300E" w:rsidP="00893E23">
      <w:pPr>
        <w:spacing w:after="0"/>
        <w:rPr>
          <w:b/>
          <w:bCs/>
        </w:rPr>
      </w:pPr>
    </w:p>
    <w:p w14:paraId="3BF34183" w14:textId="32F9FC35" w:rsidR="00D7300E" w:rsidRDefault="00D439C0" w:rsidP="00893E23">
      <w:pPr>
        <w:spacing w:after="0"/>
      </w:pPr>
      <w:r>
        <w:t xml:space="preserve">Several members of LPPG had tried to book appointments online but there were none available.  </w:t>
      </w:r>
      <w:r w:rsidR="00D828CF">
        <w:t xml:space="preserve">Cat reported that she was awaiting the rotas for </w:t>
      </w:r>
      <w:r w:rsidR="00F52D86">
        <w:t xml:space="preserve">May before being able to release new appointments.   Mark explained that many GPs across the country were leaving GP </w:t>
      </w:r>
      <w:r w:rsidR="009E1267">
        <w:t xml:space="preserve">practice and the General Medical Council were looking to introduce 15 minute appointments to try and avoid GP burnout by giving the more time to </w:t>
      </w:r>
      <w:r w:rsidR="00CB1796">
        <w:t>see patients and order the necessary tests.  This would have the effect of reducing the number of appointments available if it is introduced but would provide a better quality service.</w:t>
      </w:r>
      <w:r w:rsidR="00C665B6">
        <w:t xml:space="preserve">  There is insufficient finance </w:t>
      </w:r>
      <w:r w:rsidR="00C5456B">
        <w:t>and also not enough GPs nationally to be able to</w:t>
      </w:r>
      <w:r w:rsidR="00EE30C3">
        <w:t xml:space="preserve"> recruit to </w:t>
      </w:r>
      <w:r w:rsidR="00C5456B">
        <w:t xml:space="preserve"> meet the current demand for appointments.</w:t>
      </w:r>
      <w:r w:rsidR="00BE2C50">
        <w:t xml:space="preserve">  A meeting was taking place in 10 days time to discuss these issues with the Local Medical Council.</w:t>
      </w:r>
    </w:p>
    <w:p w14:paraId="6B8EA695" w14:textId="77777777" w:rsidR="001F68D0" w:rsidRDefault="001F68D0" w:rsidP="00893E23">
      <w:pPr>
        <w:spacing w:after="0"/>
      </w:pPr>
    </w:p>
    <w:p w14:paraId="4DEAC2C4" w14:textId="1E2FA2E3" w:rsidR="001F68D0" w:rsidRDefault="00F1585D" w:rsidP="00893E23">
      <w:pPr>
        <w:spacing w:after="0"/>
        <w:rPr>
          <w:b/>
          <w:bCs/>
        </w:rPr>
      </w:pPr>
      <w:r>
        <w:t xml:space="preserve">The article written by </w:t>
      </w:r>
      <w:r w:rsidR="00541B37">
        <w:t>the</w:t>
      </w:r>
      <w:r>
        <w:t xml:space="preserve"> LPPG regarding the number of missed appointments had now appeared in both the Grapevine and Inspire Magazines which went to every house in the area.  The number of missed appointments for March was </w:t>
      </w:r>
      <w:r w:rsidR="00E77C90">
        <w:t xml:space="preserve">173 which was a slight reduction form the average of 200 previously.  John was in contact with someone involved with East Midlands Today </w:t>
      </w:r>
      <w:r w:rsidR="00953505">
        <w:t>to see if they would be willing to highlight the issue.  Celia had been in contact with the Carlton Practice which had been in the news recently regarding their number of missed appointments</w:t>
      </w:r>
      <w:r w:rsidR="00E77C90">
        <w:t xml:space="preserve">  </w:t>
      </w:r>
      <w:r w:rsidR="0007570B">
        <w:t xml:space="preserve">and had offered to work in partnership with their Patients Group on the issue.  </w:t>
      </w:r>
      <w:r w:rsidR="0007570B" w:rsidRPr="0007570B">
        <w:rPr>
          <w:b/>
          <w:bCs/>
        </w:rPr>
        <w:t>An update will be brought to a future meeting.</w:t>
      </w:r>
    </w:p>
    <w:p w14:paraId="26031FD8" w14:textId="77777777" w:rsidR="00541B37" w:rsidRDefault="00541B37" w:rsidP="00893E23">
      <w:pPr>
        <w:spacing w:after="0"/>
        <w:rPr>
          <w:b/>
          <w:bCs/>
        </w:rPr>
      </w:pPr>
    </w:p>
    <w:p w14:paraId="782697A0" w14:textId="01322771" w:rsidR="00541B37" w:rsidRDefault="00B871FB" w:rsidP="00893E23">
      <w:pPr>
        <w:spacing w:after="0"/>
        <w:rPr>
          <w:u w:val="single"/>
        </w:rPr>
      </w:pPr>
      <w:r w:rsidRPr="00B871FB">
        <w:rPr>
          <w:u w:val="single"/>
        </w:rPr>
        <w:t>Patients Issues</w:t>
      </w:r>
    </w:p>
    <w:p w14:paraId="6D7B0A6D" w14:textId="69A6686E" w:rsidR="00B871FB" w:rsidRDefault="00EE02EB" w:rsidP="00893E23">
      <w:pPr>
        <w:spacing w:after="0"/>
      </w:pPr>
      <w:r>
        <w:t xml:space="preserve">John raised an issue </w:t>
      </w:r>
      <w:r w:rsidR="00E34178">
        <w:t>regarding the different appointments systems which had resulted in a patient initially being told he had not got an appointment booked</w:t>
      </w:r>
      <w:r w:rsidR="00F36E5D">
        <w:t>.  Cat explained that there were different appointments systems and new staff were being trained on the different ones.</w:t>
      </w:r>
    </w:p>
    <w:p w14:paraId="39BDE6A8" w14:textId="77777777" w:rsidR="00F36E5D" w:rsidRDefault="00F36E5D" w:rsidP="00893E23">
      <w:pPr>
        <w:spacing w:after="0"/>
      </w:pPr>
    </w:p>
    <w:p w14:paraId="3FFDBE5B" w14:textId="31B01439" w:rsidR="00F36E5D" w:rsidRDefault="00FF07B4" w:rsidP="00893E23">
      <w:pPr>
        <w:spacing w:after="0"/>
      </w:pPr>
      <w:r>
        <w:t>In respons</w:t>
      </w:r>
      <w:r w:rsidR="002D5FCA">
        <w:t xml:space="preserve">e to a query from Valerie, it was explained that the hospital and GP systems </w:t>
      </w:r>
      <w:r w:rsidR="009C2261">
        <w:t xml:space="preserve">are different and do not </w:t>
      </w:r>
      <w:r w:rsidR="00FF2536">
        <w:t>relate to each other</w:t>
      </w:r>
      <w:r w:rsidR="00527D93">
        <w:t xml:space="preserve"> on all issues</w:t>
      </w:r>
      <w:r w:rsidR="00FF2536">
        <w:t xml:space="preserve"> which can result in duplicate blood test</w:t>
      </w:r>
      <w:r w:rsidR="00527D93">
        <w:t>s</w:t>
      </w:r>
      <w:r w:rsidR="00FF2536">
        <w:t xml:space="preserve"> being carried out at the GPs and at hospital sometimes.</w:t>
      </w:r>
      <w:r w:rsidR="00527D93">
        <w:t xml:space="preserve">   It is still possible to</w:t>
      </w:r>
      <w:r w:rsidR="00DB27E8">
        <w:t xml:space="preserve"> go to the hospital to</w:t>
      </w:r>
      <w:r w:rsidR="00527D93">
        <w:t xml:space="preserve"> have a blood test </w:t>
      </w:r>
      <w:r w:rsidR="00DB27E8">
        <w:t>requested by a GP as the results will come back to the practice if the patient takes the form with them.</w:t>
      </w:r>
    </w:p>
    <w:p w14:paraId="5C723EBC" w14:textId="77777777" w:rsidR="00927301" w:rsidRDefault="00927301" w:rsidP="00893E23">
      <w:pPr>
        <w:spacing w:after="0"/>
      </w:pPr>
    </w:p>
    <w:p w14:paraId="3F7B4AB5" w14:textId="12A96058" w:rsidR="00927301" w:rsidRDefault="00927301" w:rsidP="00893E23">
      <w:pPr>
        <w:spacing w:after="0"/>
      </w:pPr>
      <w:r>
        <w:t xml:space="preserve">The practice staff had referred to the abuse they receive from patients sometimes.  </w:t>
      </w:r>
      <w:r w:rsidR="0005181B">
        <w:t xml:space="preserve">Valerie highlighted that occasionally reception staff can be rude to patients.  Cat </w:t>
      </w:r>
      <w:r w:rsidR="003D4514">
        <w:t>asked to be made aware of any such incidents so that they could be investigated.</w:t>
      </w:r>
    </w:p>
    <w:p w14:paraId="20EAFD5E" w14:textId="77777777" w:rsidR="003D4514" w:rsidRDefault="003D4514" w:rsidP="00893E23">
      <w:pPr>
        <w:spacing w:after="0"/>
      </w:pPr>
    </w:p>
    <w:p w14:paraId="0AA86021" w14:textId="5E3D33A4" w:rsidR="003D4514" w:rsidRDefault="003D4514" w:rsidP="00893E23">
      <w:pPr>
        <w:spacing w:after="0"/>
        <w:rPr>
          <w:u w:val="single"/>
        </w:rPr>
      </w:pPr>
      <w:r w:rsidRPr="003D4514">
        <w:rPr>
          <w:u w:val="single"/>
        </w:rPr>
        <w:t>Annual General Meeting</w:t>
      </w:r>
      <w:r w:rsidR="00303FA9">
        <w:rPr>
          <w:u w:val="single"/>
        </w:rPr>
        <w:t xml:space="preserve"> (AGM)</w:t>
      </w:r>
    </w:p>
    <w:p w14:paraId="2D82A2CD" w14:textId="77777777" w:rsidR="006C73AB" w:rsidRDefault="003D4514" w:rsidP="00893E23">
      <w:pPr>
        <w:spacing w:after="0"/>
      </w:pPr>
      <w:r>
        <w:t xml:space="preserve">The AGM of LPPG </w:t>
      </w:r>
      <w:r w:rsidR="00F22AEE">
        <w:t xml:space="preserve">would take place on </w:t>
      </w:r>
      <w:r w:rsidR="00B652D1">
        <w:t xml:space="preserve">Wednesday, </w:t>
      </w:r>
      <w:r w:rsidR="00F22AEE">
        <w:t>May 8</w:t>
      </w:r>
      <w:r w:rsidR="00F22AEE" w:rsidRPr="00F22AEE">
        <w:rPr>
          <w:vertAlign w:val="superscript"/>
        </w:rPr>
        <w:t>th</w:t>
      </w:r>
      <w:r w:rsidR="00F22AEE">
        <w:t xml:space="preserve"> at 6.30pm</w:t>
      </w:r>
      <w:r w:rsidR="00775D5A">
        <w:t xml:space="preserve">  at the surgery</w:t>
      </w:r>
      <w:r w:rsidR="00F22AEE">
        <w:t xml:space="preserve">.  </w:t>
      </w:r>
      <w:r w:rsidR="003C7AB3">
        <w:t xml:space="preserve">John requested if possible that one of the GPs called into the meeting even if it was only for 10 minutes. </w:t>
      </w:r>
      <w:r w:rsidR="00F22AEE">
        <w:t xml:space="preserve"> </w:t>
      </w:r>
      <w:r w:rsidR="00C51513">
        <w:t>(</w:t>
      </w:r>
      <w:r w:rsidR="00F22AEE">
        <w:t xml:space="preserve">The practice staff left the meeting at this point </w:t>
      </w:r>
      <w:r w:rsidR="00C51513">
        <w:t xml:space="preserve">after being thanked by Roger for their attendance </w:t>
      </w:r>
      <w:r w:rsidR="00F22AEE">
        <w:t>t</w:t>
      </w:r>
      <w:r w:rsidR="00C51513">
        <w:t>o</w:t>
      </w:r>
      <w:r w:rsidR="00F22AEE">
        <w:t xml:space="preserve"> enable the group to plan </w:t>
      </w:r>
      <w:r w:rsidR="00C51513">
        <w:t>the AGM).</w:t>
      </w:r>
      <w:r w:rsidR="00EE2072">
        <w:t xml:space="preserve">   </w:t>
      </w:r>
      <w:r w:rsidR="005428C8">
        <w:t xml:space="preserve">There was a discussion about what the </w:t>
      </w:r>
      <w:r w:rsidR="0088669E">
        <w:t>group could highlight at the AGM as little progress had been made on the issues raised by the Patients Survey</w:t>
      </w:r>
      <w:r w:rsidR="00B245AC">
        <w:t xml:space="preserve"> and there was currently no joint work being done in partnership with the practice.  </w:t>
      </w:r>
      <w:r w:rsidR="004911EB">
        <w:t xml:space="preserve">There was a discussion </w:t>
      </w:r>
      <w:r w:rsidR="009F0616">
        <w:t xml:space="preserve">about the current working relationship </w:t>
      </w:r>
      <w:r w:rsidR="00E014FB">
        <w:t>between LPPG and</w:t>
      </w:r>
      <w:r w:rsidR="009F0616">
        <w:t xml:space="preserve"> the practice.  </w:t>
      </w:r>
    </w:p>
    <w:p w14:paraId="39E29122" w14:textId="70EF75AF" w:rsidR="00FB3DBF" w:rsidRDefault="00B245AC" w:rsidP="00893E23">
      <w:pPr>
        <w:spacing w:after="0"/>
      </w:pPr>
      <w:r>
        <w:lastRenderedPageBreak/>
        <w:t xml:space="preserve">It was agreed that the work being done by LPPG to try and reduce the number of missed appointments could be outlined.  </w:t>
      </w:r>
    </w:p>
    <w:p w14:paraId="0F876D4D" w14:textId="1729CE78" w:rsidR="003D4514" w:rsidRDefault="00B245AC" w:rsidP="00893E23">
      <w:pPr>
        <w:spacing w:after="0"/>
        <w:rPr>
          <w:b/>
          <w:bCs/>
        </w:rPr>
      </w:pPr>
      <w:r w:rsidRPr="00551128">
        <w:rPr>
          <w:b/>
          <w:bCs/>
        </w:rPr>
        <w:t xml:space="preserve">Celia will amend the 2023 poster, </w:t>
      </w:r>
      <w:r w:rsidR="00551128" w:rsidRPr="00551128">
        <w:rPr>
          <w:b/>
          <w:bCs/>
        </w:rPr>
        <w:t>email group members who had not put in writing whether they wished to continue and draft the agenda.</w:t>
      </w:r>
    </w:p>
    <w:p w14:paraId="0AFD76F6" w14:textId="77777777" w:rsidR="00B652D1" w:rsidRDefault="00B652D1" w:rsidP="00893E23">
      <w:pPr>
        <w:spacing w:after="0"/>
        <w:rPr>
          <w:b/>
          <w:bCs/>
        </w:rPr>
      </w:pPr>
    </w:p>
    <w:p w14:paraId="20FC19AC" w14:textId="52077008" w:rsidR="00B652D1" w:rsidRDefault="00B652D1" w:rsidP="00893E23">
      <w:pPr>
        <w:spacing w:after="0"/>
        <w:rPr>
          <w:u w:val="single"/>
        </w:rPr>
      </w:pPr>
      <w:r w:rsidRPr="00B652D1">
        <w:rPr>
          <w:u w:val="single"/>
        </w:rPr>
        <w:t>Date of Next Meeting</w:t>
      </w:r>
    </w:p>
    <w:p w14:paraId="7AD5A0FA" w14:textId="1FD812D6" w:rsidR="006C73AB" w:rsidRPr="006C73AB" w:rsidRDefault="006C73AB" w:rsidP="00893E23">
      <w:pPr>
        <w:spacing w:after="0"/>
      </w:pPr>
      <w:r>
        <w:t>Wednesday, May 8</w:t>
      </w:r>
      <w:r w:rsidRPr="006C73AB">
        <w:rPr>
          <w:vertAlign w:val="superscript"/>
        </w:rPr>
        <w:t>th</w:t>
      </w:r>
      <w:r>
        <w:t xml:space="preserve"> </w:t>
      </w:r>
      <w:r w:rsidR="00144951">
        <w:t>at 6.30pm at the surgery.</w:t>
      </w:r>
    </w:p>
    <w:p w14:paraId="7A48006B" w14:textId="77777777" w:rsidR="00B652D1" w:rsidRPr="00B652D1" w:rsidRDefault="00B652D1" w:rsidP="00893E23">
      <w:pPr>
        <w:spacing w:after="0"/>
      </w:pPr>
    </w:p>
    <w:p w14:paraId="33E17EA7" w14:textId="77777777" w:rsidR="00022162" w:rsidRDefault="00022162" w:rsidP="00893E23">
      <w:pPr>
        <w:spacing w:after="0"/>
        <w:rPr>
          <w:b/>
          <w:bCs/>
        </w:rPr>
      </w:pPr>
    </w:p>
    <w:p w14:paraId="4C493C86" w14:textId="77777777" w:rsidR="00022162" w:rsidRPr="0007570B" w:rsidRDefault="00022162" w:rsidP="00893E23">
      <w:pPr>
        <w:spacing w:after="0"/>
        <w:rPr>
          <w:b/>
          <w:bCs/>
        </w:rPr>
      </w:pPr>
    </w:p>
    <w:p w14:paraId="5F37DE36" w14:textId="77777777" w:rsidR="00E62C18" w:rsidRDefault="00E62C18" w:rsidP="00893E23">
      <w:pPr>
        <w:spacing w:after="0"/>
        <w:rPr>
          <w:b/>
          <w:bCs/>
        </w:rPr>
      </w:pPr>
    </w:p>
    <w:p w14:paraId="358A63E7" w14:textId="77777777" w:rsidR="00E62C18" w:rsidRPr="00163325" w:rsidRDefault="00E62C18" w:rsidP="00893E23">
      <w:pPr>
        <w:spacing w:after="0"/>
      </w:pPr>
    </w:p>
    <w:p w14:paraId="6ECED399" w14:textId="77777777" w:rsidR="00ED62C6" w:rsidRDefault="00ED62C6" w:rsidP="00893E23">
      <w:pPr>
        <w:spacing w:after="0"/>
        <w:rPr>
          <w:b/>
          <w:bCs/>
        </w:rPr>
      </w:pPr>
    </w:p>
    <w:p w14:paraId="6701A945" w14:textId="77777777" w:rsidR="00ED62C6" w:rsidRPr="00ED62C6" w:rsidRDefault="00ED62C6" w:rsidP="00893E23">
      <w:pPr>
        <w:spacing w:after="0"/>
      </w:pPr>
    </w:p>
    <w:p w14:paraId="75D466B7" w14:textId="77777777" w:rsidR="000E18DB" w:rsidRDefault="000E18DB" w:rsidP="00893E23">
      <w:pPr>
        <w:spacing w:after="0"/>
        <w:rPr>
          <w:b/>
          <w:bCs/>
        </w:rPr>
      </w:pPr>
    </w:p>
    <w:p w14:paraId="6474EE64" w14:textId="77777777" w:rsidR="000E18DB" w:rsidRPr="000E18DB" w:rsidRDefault="000E18DB" w:rsidP="00893E23">
      <w:pPr>
        <w:spacing w:after="0"/>
        <w:rPr>
          <w:b/>
          <w:bCs/>
        </w:rPr>
      </w:pPr>
    </w:p>
    <w:sectPr w:rsidR="000E18DB" w:rsidRPr="000E18DB" w:rsidSect="00B001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D1"/>
    <w:rsid w:val="00022162"/>
    <w:rsid w:val="000257ED"/>
    <w:rsid w:val="0005181B"/>
    <w:rsid w:val="00067F12"/>
    <w:rsid w:val="0007570B"/>
    <w:rsid w:val="000B50A2"/>
    <w:rsid w:val="000E18DB"/>
    <w:rsid w:val="00144951"/>
    <w:rsid w:val="00145E78"/>
    <w:rsid w:val="00163325"/>
    <w:rsid w:val="0017666F"/>
    <w:rsid w:val="001E29F2"/>
    <w:rsid w:val="001F2EBF"/>
    <w:rsid w:val="001F68D0"/>
    <w:rsid w:val="00271E62"/>
    <w:rsid w:val="0028165D"/>
    <w:rsid w:val="00296F96"/>
    <w:rsid w:val="002A7B04"/>
    <w:rsid w:val="002B3EA1"/>
    <w:rsid w:val="002D5FCA"/>
    <w:rsid w:val="00303FA9"/>
    <w:rsid w:val="00366C97"/>
    <w:rsid w:val="003918EC"/>
    <w:rsid w:val="00397F0B"/>
    <w:rsid w:val="003C7AB3"/>
    <w:rsid w:val="003D4514"/>
    <w:rsid w:val="0043499F"/>
    <w:rsid w:val="00470321"/>
    <w:rsid w:val="00475278"/>
    <w:rsid w:val="00484C5D"/>
    <w:rsid w:val="004911EB"/>
    <w:rsid w:val="004C4A10"/>
    <w:rsid w:val="00516297"/>
    <w:rsid w:val="00527D93"/>
    <w:rsid w:val="00541B37"/>
    <w:rsid w:val="005428C8"/>
    <w:rsid w:val="00551128"/>
    <w:rsid w:val="0057675D"/>
    <w:rsid w:val="00594A91"/>
    <w:rsid w:val="006054FD"/>
    <w:rsid w:val="00616092"/>
    <w:rsid w:val="006C69B2"/>
    <w:rsid w:val="006C73AB"/>
    <w:rsid w:val="0071780B"/>
    <w:rsid w:val="00751077"/>
    <w:rsid w:val="00761A6F"/>
    <w:rsid w:val="00763635"/>
    <w:rsid w:val="00775D5A"/>
    <w:rsid w:val="007823AF"/>
    <w:rsid w:val="00784423"/>
    <w:rsid w:val="007D799E"/>
    <w:rsid w:val="007E18C8"/>
    <w:rsid w:val="00812C41"/>
    <w:rsid w:val="00872403"/>
    <w:rsid w:val="00873E24"/>
    <w:rsid w:val="0088669E"/>
    <w:rsid w:val="00893E23"/>
    <w:rsid w:val="008D433F"/>
    <w:rsid w:val="008E201E"/>
    <w:rsid w:val="009026B6"/>
    <w:rsid w:val="0091107D"/>
    <w:rsid w:val="00927301"/>
    <w:rsid w:val="00930AFC"/>
    <w:rsid w:val="0095168D"/>
    <w:rsid w:val="00951CDA"/>
    <w:rsid w:val="00953505"/>
    <w:rsid w:val="0099204F"/>
    <w:rsid w:val="009A199F"/>
    <w:rsid w:val="009B1126"/>
    <w:rsid w:val="009C2261"/>
    <w:rsid w:val="009E01B4"/>
    <w:rsid w:val="009E1267"/>
    <w:rsid w:val="009F0616"/>
    <w:rsid w:val="009F2961"/>
    <w:rsid w:val="00A11C8F"/>
    <w:rsid w:val="00AC0C45"/>
    <w:rsid w:val="00B00107"/>
    <w:rsid w:val="00B07FEC"/>
    <w:rsid w:val="00B208FA"/>
    <w:rsid w:val="00B245AC"/>
    <w:rsid w:val="00B33B97"/>
    <w:rsid w:val="00B46CD1"/>
    <w:rsid w:val="00B652D1"/>
    <w:rsid w:val="00B86B6E"/>
    <w:rsid w:val="00B871FB"/>
    <w:rsid w:val="00BA5DC4"/>
    <w:rsid w:val="00BC202D"/>
    <w:rsid w:val="00BE17DD"/>
    <w:rsid w:val="00BE2C50"/>
    <w:rsid w:val="00C3721A"/>
    <w:rsid w:val="00C40D3C"/>
    <w:rsid w:val="00C51513"/>
    <w:rsid w:val="00C5456B"/>
    <w:rsid w:val="00C665B6"/>
    <w:rsid w:val="00CB1796"/>
    <w:rsid w:val="00CF1F3B"/>
    <w:rsid w:val="00D05690"/>
    <w:rsid w:val="00D439C0"/>
    <w:rsid w:val="00D7300E"/>
    <w:rsid w:val="00D76272"/>
    <w:rsid w:val="00D828CF"/>
    <w:rsid w:val="00DB0B23"/>
    <w:rsid w:val="00DB27E8"/>
    <w:rsid w:val="00DB2DB3"/>
    <w:rsid w:val="00DD0810"/>
    <w:rsid w:val="00DF5E68"/>
    <w:rsid w:val="00E014FB"/>
    <w:rsid w:val="00E16192"/>
    <w:rsid w:val="00E34178"/>
    <w:rsid w:val="00E4275D"/>
    <w:rsid w:val="00E44AC8"/>
    <w:rsid w:val="00E62C18"/>
    <w:rsid w:val="00E732F6"/>
    <w:rsid w:val="00E74135"/>
    <w:rsid w:val="00E77C90"/>
    <w:rsid w:val="00E92C1A"/>
    <w:rsid w:val="00EA01FC"/>
    <w:rsid w:val="00ED62C6"/>
    <w:rsid w:val="00EE02EB"/>
    <w:rsid w:val="00EE2072"/>
    <w:rsid w:val="00EE30C3"/>
    <w:rsid w:val="00F1585D"/>
    <w:rsid w:val="00F16A30"/>
    <w:rsid w:val="00F22AEE"/>
    <w:rsid w:val="00F36E5D"/>
    <w:rsid w:val="00F52D86"/>
    <w:rsid w:val="00FA0438"/>
    <w:rsid w:val="00FB3DBF"/>
    <w:rsid w:val="00FD2B35"/>
    <w:rsid w:val="00FE7B87"/>
    <w:rsid w:val="00FF07B4"/>
    <w:rsid w:val="00FF2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D36B"/>
  <w15:chartTrackingRefBased/>
  <w15:docId w15:val="{AA2132EA-FE17-4B06-A2E3-D84B176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CD1"/>
    <w:rPr>
      <w:rFonts w:eastAsiaTheme="majorEastAsia" w:cstheme="majorBidi"/>
      <w:color w:val="272727" w:themeColor="text1" w:themeTint="D8"/>
    </w:rPr>
  </w:style>
  <w:style w:type="paragraph" w:styleId="Title">
    <w:name w:val="Title"/>
    <w:basedOn w:val="Normal"/>
    <w:next w:val="Normal"/>
    <w:link w:val="TitleChar"/>
    <w:uiPriority w:val="10"/>
    <w:qFormat/>
    <w:rsid w:val="00B46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CD1"/>
    <w:pPr>
      <w:spacing w:before="160"/>
      <w:jc w:val="center"/>
    </w:pPr>
    <w:rPr>
      <w:i/>
      <w:iCs/>
      <w:color w:val="404040" w:themeColor="text1" w:themeTint="BF"/>
    </w:rPr>
  </w:style>
  <w:style w:type="character" w:customStyle="1" w:styleId="QuoteChar">
    <w:name w:val="Quote Char"/>
    <w:basedOn w:val="DefaultParagraphFont"/>
    <w:link w:val="Quote"/>
    <w:uiPriority w:val="29"/>
    <w:rsid w:val="00B46CD1"/>
    <w:rPr>
      <w:i/>
      <w:iCs/>
      <w:color w:val="404040" w:themeColor="text1" w:themeTint="BF"/>
    </w:rPr>
  </w:style>
  <w:style w:type="paragraph" w:styleId="ListParagraph">
    <w:name w:val="List Paragraph"/>
    <w:basedOn w:val="Normal"/>
    <w:uiPriority w:val="34"/>
    <w:qFormat/>
    <w:rsid w:val="00B46CD1"/>
    <w:pPr>
      <w:ind w:left="720"/>
      <w:contextualSpacing/>
    </w:pPr>
  </w:style>
  <w:style w:type="character" w:styleId="IntenseEmphasis">
    <w:name w:val="Intense Emphasis"/>
    <w:basedOn w:val="DefaultParagraphFont"/>
    <w:uiPriority w:val="21"/>
    <w:qFormat/>
    <w:rsid w:val="00B46CD1"/>
    <w:rPr>
      <w:i/>
      <w:iCs/>
      <w:color w:val="0F4761" w:themeColor="accent1" w:themeShade="BF"/>
    </w:rPr>
  </w:style>
  <w:style w:type="paragraph" w:styleId="IntenseQuote">
    <w:name w:val="Intense Quote"/>
    <w:basedOn w:val="Normal"/>
    <w:next w:val="Normal"/>
    <w:link w:val="IntenseQuoteChar"/>
    <w:uiPriority w:val="30"/>
    <w:qFormat/>
    <w:rsid w:val="00B46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CD1"/>
    <w:rPr>
      <w:i/>
      <w:iCs/>
      <w:color w:val="0F4761" w:themeColor="accent1" w:themeShade="BF"/>
    </w:rPr>
  </w:style>
  <w:style w:type="character" w:styleId="IntenseReference">
    <w:name w:val="Intense Reference"/>
    <w:basedOn w:val="DefaultParagraphFont"/>
    <w:uiPriority w:val="32"/>
    <w:qFormat/>
    <w:rsid w:val="00B46C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1186</Words>
  <Characters>6763</Characters>
  <Application>Microsoft Office Word</Application>
  <DocSecurity>0</DocSecurity>
  <Lines>56</Lines>
  <Paragraphs>15</Paragraphs>
  <ScaleCrop>false</ScaleCrop>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Knight</dc:creator>
  <cp:keywords/>
  <dc:description/>
  <cp:lastModifiedBy>Celia Knight</cp:lastModifiedBy>
  <cp:revision>130</cp:revision>
  <dcterms:created xsi:type="dcterms:W3CDTF">2024-04-13T18:10:00Z</dcterms:created>
  <dcterms:modified xsi:type="dcterms:W3CDTF">2024-04-13T19:58:00Z</dcterms:modified>
</cp:coreProperties>
</file>