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1EDE" w14:textId="17314E20" w:rsidR="00B902A2" w:rsidRPr="00E20502" w:rsidRDefault="00267025" w:rsidP="00E20502">
      <w:pPr>
        <w:pStyle w:val="Heading2"/>
        <w:jc w:val="both"/>
        <w:rPr>
          <w:rStyle w:val="Hyperlink"/>
          <w:rFonts w:ascii="Calibri" w:eastAsia="Calibri" w:hAnsi="Calibri" w:cs="Times New Roman"/>
          <w:sz w:val="36"/>
          <w:szCs w:val="36"/>
        </w:rPr>
      </w:pPr>
      <w:bookmarkStart w:id="0" w:name="_Access_to_GP"/>
      <w:bookmarkEnd w:id="0"/>
      <w:r w:rsidRPr="00E20502">
        <w:rPr>
          <w:rStyle w:val="Hyperlink"/>
          <w:rFonts w:ascii="Calibri" w:eastAsia="Calibri" w:hAnsi="Calibri" w:cs="Times New Roman"/>
          <w:sz w:val="36"/>
          <w:szCs w:val="36"/>
        </w:rPr>
        <w:t>Proxy Access</w:t>
      </w:r>
    </w:p>
    <w:p w14:paraId="5BAE28C8" w14:textId="6B96E4CB" w:rsidR="00267025" w:rsidRPr="00267025" w:rsidRDefault="00267025" w:rsidP="00267025">
      <w:r>
        <w:t>Please complete the form below for the child/ person who’s record you are requesting access to:</w:t>
      </w:r>
      <w:bookmarkStart w:id="1" w:name="_Hlk172546151"/>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B902A2" w:rsidRPr="00AF3915" w14:paraId="38F0A63E" w14:textId="77777777" w:rsidTr="005A7911">
        <w:trPr>
          <w:trHeight w:val="357"/>
        </w:trPr>
        <w:tc>
          <w:tcPr>
            <w:tcW w:w="2161" w:type="dxa"/>
          </w:tcPr>
          <w:p w14:paraId="6FCDE59D"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Surname</w:t>
            </w:r>
          </w:p>
        </w:tc>
        <w:tc>
          <w:tcPr>
            <w:tcW w:w="6945" w:type="dxa"/>
            <w:gridSpan w:val="3"/>
          </w:tcPr>
          <w:p w14:paraId="48EEB65D"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08D6F138"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204B6F29" w14:textId="77777777" w:rsidTr="005A7911">
        <w:tc>
          <w:tcPr>
            <w:tcW w:w="2161" w:type="dxa"/>
          </w:tcPr>
          <w:p w14:paraId="03267B82"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First name</w:t>
            </w:r>
          </w:p>
        </w:tc>
        <w:tc>
          <w:tcPr>
            <w:tcW w:w="6945" w:type="dxa"/>
            <w:gridSpan w:val="3"/>
          </w:tcPr>
          <w:p w14:paraId="765CDBAD"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6364778E"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453CF0EF" w14:textId="77777777" w:rsidTr="005A7911">
        <w:tc>
          <w:tcPr>
            <w:tcW w:w="2161" w:type="dxa"/>
          </w:tcPr>
          <w:p w14:paraId="08F432F1"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Date of birth</w:t>
            </w:r>
          </w:p>
        </w:tc>
        <w:tc>
          <w:tcPr>
            <w:tcW w:w="6945" w:type="dxa"/>
            <w:gridSpan w:val="3"/>
          </w:tcPr>
          <w:p w14:paraId="1B530020"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5A38846B"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45DFDCC0" w14:textId="77777777" w:rsidTr="005A7911">
        <w:tc>
          <w:tcPr>
            <w:tcW w:w="2161" w:type="dxa"/>
          </w:tcPr>
          <w:p w14:paraId="4DF3E886"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Address</w:t>
            </w:r>
          </w:p>
          <w:p w14:paraId="212C4582"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3A734420"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c>
          <w:tcPr>
            <w:tcW w:w="6945" w:type="dxa"/>
            <w:gridSpan w:val="3"/>
          </w:tcPr>
          <w:p w14:paraId="7309466E"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6B22CA02" w14:textId="77777777" w:rsidTr="005A7911">
        <w:tc>
          <w:tcPr>
            <w:tcW w:w="2161" w:type="dxa"/>
          </w:tcPr>
          <w:p w14:paraId="38249614"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Postcode</w:t>
            </w:r>
          </w:p>
        </w:tc>
        <w:tc>
          <w:tcPr>
            <w:tcW w:w="6945" w:type="dxa"/>
            <w:gridSpan w:val="3"/>
          </w:tcPr>
          <w:p w14:paraId="6E9E5F6B"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4CBF8A20"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49B6A28C" w14:textId="77777777" w:rsidTr="005A7911">
        <w:tc>
          <w:tcPr>
            <w:tcW w:w="2161" w:type="dxa"/>
          </w:tcPr>
          <w:p w14:paraId="30ACAD82"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Email address</w:t>
            </w:r>
          </w:p>
        </w:tc>
        <w:tc>
          <w:tcPr>
            <w:tcW w:w="6945" w:type="dxa"/>
            <w:gridSpan w:val="3"/>
          </w:tcPr>
          <w:p w14:paraId="6B891496"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04E7BFD3"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tr w:rsidR="00B902A2" w:rsidRPr="00AF3915" w14:paraId="7F2CB25D" w14:textId="77777777" w:rsidTr="005A7911">
        <w:tc>
          <w:tcPr>
            <w:tcW w:w="2161" w:type="dxa"/>
          </w:tcPr>
          <w:p w14:paraId="7E86A4BB"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Telephone number</w:t>
            </w:r>
          </w:p>
        </w:tc>
        <w:tc>
          <w:tcPr>
            <w:tcW w:w="2693" w:type="dxa"/>
          </w:tcPr>
          <w:p w14:paraId="0E6A8BE7"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p w14:paraId="2885DB09"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c>
          <w:tcPr>
            <w:tcW w:w="1843" w:type="dxa"/>
          </w:tcPr>
          <w:p w14:paraId="3230B200"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Mobile number</w:t>
            </w:r>
          </w:p>
        </w:tc>
        <w:tc>
          <w:tcPr>
            <w:tcW w:w="2409" w:type="dxa"/>
          </w:tcPr>
          <w:p w14:paraId="112979A7" w14:textId="77777777" w:rsidR="00B902A2" w:rsidRPr="00AF3915" w:rsidRDefault="00B902A2" w:rsidP="005A7911">
            <w:pPr>
              <w:pBdr>
                <w:top w:val="nil"/>
                <w:left w:val="nil"/>
                <w:bottom w:val="nil"/>
                <w:right w:val="nil"/>
                <w:between w:val="nil"/>
                <w:bar w:val="nil"/>
              </w:pBdr>
              <w:rPr>
                <w:rFonts w:ascii="Arial" w:eastAsia="Arial Unicode MS" w:hAnsi="Arial" w:cs="Arial"/>
                <w:bdr w:val="nil"/>
                <w:lang w:val="en-US"/>
              </w:rPr>
            </w:pPr>
          </w:p>
        </w:tc>
      </w:tr>
      <w:bookmarkEnd w:id="1"/>
    </w:tbl>
    <w:p w14:paraId="70C38A8D" w14:textId="77777777" w:rsidR="00B902A2" w:rsidRPr="00AF3915" w:rsidRDefault="00B902A2" w:rsidP="00B902A2">
      <w:pPr>
        <w:keepNext/>
        <w:keepLines/>
        <w:pBdr>
          <w:top w:val="nil"/>
          <w:left w:val="nil"/>
          <w:bottom w:val="nil"/>
          <w:right w:val="nil"/>
          <w:between w:val="nil"/>
          <w:bar w:val="nil"/>
        </w:pBdr>
        <w:outlineLvl w:val="1"/>
        <w:rPr>
          <w:rFonts w:ascii="Arial" w:hAnsi="Arial" w:cs="Arial"/>
          <w:b/>
          <w:bCs/>
          <w:color w:val="2F759E"/>
          <w:bdr w:val="nil"/>
          <w:lang w:val="en-US"/>
        </w:rPr>
      </w:pPr>
    </w:p>
    <w:p w14:paraId="18A72B4D" w14:textId="77777777" w:rsidR="00B902A2" w:rsidRPr="00D75A07" w:rsidRDefault="00B902A2" w:rsidP="00B902A2">
      <w:pPr>
        <w:pStyle w:val="NoSpacing"/>
        <w:rPr>
          <w:rFonts w:ascii="Arial" w:hAnsi="Arial" w:cs="Arial"/>
          <w:bdr w:val="nil"/>
          <w:lang w:val="en-US"/>
        </w:rPr>
      </w:pPr>
      <w:r w:rsidRPr="00D75A07">
        <w:rPr>
          <w:rFonts w:ascii="Arial" w:hAnsi="Arial" w:cs="Arial"/>
          <w:bdr w:val="nil"/>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902A2" w:rsidRPr="00AF3915" w14:paraId="753F3D53" w14:textId="77777777" w:rsidTr="005A7911">
        <w:trPr>
          <w:trHeight w:val="145"/>
        </w:trPr>
        <w:tc>
          <w:tcPr>
            <w:tcW w:w="8364" w:type="dxa"/>
            <w:shd w:val="clear" w:color="auto" w:fill="auto"/>
          </w:tcPr>
          <w:p w14:paraId="6034E7FC" w14:textId="77777777" w:rsidR="00B902A2" w:rsidRPr="00AF3915" w:rsidRDefault="00B902A2" w:rsidP="005A7911">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Booking appointments</w:t>
            </w:r>
          </w:p>
        </w:tc>
        <w:tc>
          <w:tcPr>
            <w:tcW w:w="708" w:type="dxa"/>
            <w:shd w:val="clear" w:color="auto" w:fill="auto"/>
          </w:tcPr>
          <w:p w14:paraId="68B4A588" w14:textId="77777777" w:rsidR="00B902A2" w:rsidRPr="00AF3915" w:rsidRDefault="00B902A2" w:rsidP="005A7911">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B902A2" w:rsidRPr="00AF3915" w14:paraId="56E47ECD" w14:textId="77777777" w:rsidTr="005A7911">
        <w:tc>
          <w:tcPr>
            <w:tcW w:w="8364" w:type="dxa"/>
            <w:shd w:val="clear" w:color="auto" w:fill="auto"/>
          </w:tcPr>
          <w:p w14:paraId="1620A113" w14:textId="77777777" w:rsidR="00B902A2" w:rsidRPr="00AF3915" w:rsidRDefault="00B902A2" w:rsidP="005A7911">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Requesting repeat prescriptions</w:t>
            </w:r>
          </w:p>
        </w:tc>
        <w:tc>
          <w:tcPr>
            <w:tcW w:w="708" w:type="dxa"/>
            <w:shd w:val="clear" w:color="auto" w:fill="auto"/>
          </w:tcPr>
          <w:p w14:paraId="7CD01C8E" w14:textId="77777777" w:rsidR="00B902A2" w:rsidRPr="00AF3915" w:rsidRDefault="00B902A2" w:rsidP="005A7911">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B902A2" w:rsidRPr="00AF3915" w14:paraId="2BF63023" w14:textId="77777777" w:rsidTr="005A7911">
        <w:tc>
          <w:tcPr>
            <w:tcW w:w="8364" w:type="dxa"/>
            <w:shd w:val="clear" w:color="auto" w:fill="auto"/>
          </w:tcPr>
          <w:p w14:paraId="16E16B32" w14:textId="77777777" w:rsidR="00B902A2" w:rsidRPr="00AF3915" w:rsidRDefault="00B902A2" w:rsidP="005A7911">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 xml:space="preserve">Accessing </w:t>
            </w:r>
            <w:r>
              <w:rPr>
                <w:rFonts w:ascii="Arial" w:hAnsi="Arial" w:cs="Arial"/>
                <w:color w:val="202020"/>
                <w:bdr w:val="nil"/>
                <w:lang w:eastAsia="en-GB"/>
              </w:rPr>
              <w:t>Test Results, Immunisations and Problems</w:t>
            </w:r>
          </w:p>
        </w:tc>
        <w:tc>
          <w:tcPr>
            <w:tcW w:w="708" w:type="dxa"/>
            <w:shd w:val="clear" w:color="auto" w:fill="auto"/>
          </w:tcPr>
          <w:p w14:paraId="60DA2624" w14:textId="77777777" w:rsidR="00B902A2" w:rsidRPr="00AF3915" w:rsidRDefault="00B902A2" w:rsidP="005A7911">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bl>
    <w:p w14:paraId="1EA16843" w14:textId="77777777" w:rsidR="00B902A2" w:rsidRDefault="00B902A2" w:rsidP="00B902A2">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55EAF0B2" w14:textId="77777777" w:rsidR="00267025" w:rsidRDefault="00267025" w:rsidP="00267025"/>
    <w:p w14:paraId="344D9576" w14:textId="77777777" w:rsidR="00267025" w:rsidRDefault="00267025" w:rsidP="00267025"/>
    <w:p w14:paraId="7CD97EC6" w14:textId="77777777" w:rsidR="00267025" w:rsidRDefault="00267025" w:rsidP="00267025"/>
    <w:p w14:paraId="670A34F2" w14:textId="5B554CC1" w:rsidR="00267025" w:rsidRDefault="00267025" w:rsidP="00267025"/>
    <w:p w14:paraId="0453DCA8" w14:textId="77777777" w:rsidR="00267025" w:rsidRDefault="00267025" w:rsidP="00267025"/>
    <w:p w14:paraId="0A2A0B9E" w14:textId="5F81876D" w:rsidR="00267025" w:rsidRPr="00267025" w:rsidRDefault="00267025" w:rsidP="00267025">
      <w:r>
        <w:lastRenderedPageBreak/>
        <w:t>Please complete this section of the form for yourself:</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267025" w:rsidRPr="00AF3915" w14:paraId="2E45E93A" w14:textId="77777777" w:rsidTr="00D465F3">
        <w:trPr>
          <w:trHeight w:val="357"/>
        </w:trPr>
        <w:tc>
          <w:tcPr>
            <w:tcW w:w="2161" w:type="dxa"/>
          </w:tcPr>
          <w:p w14:paraId="3120C437"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Surname</w:t>
            </w:r>
          </w:p>
        </w:tc>
        <w:tc>
          <w:tcPr>
            <w:tcW w:w="6945" w:type="dxa"/>
            <w:gridSpan w:val="3"/>
          </w:tcPr>
          <w:p w14:paraId="51144CDE"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12D5C727"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0BA591EB" w14:textId="77777777" w:rsidTr="00D465F3">
        <w:tc>
          <w:tcPr>
            <w:tcW w:w="2161" w:type="dxa"/>
          </w:tcPr>
          <w:p w14:paraId="4B11298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First name</w:t>
            </w:r>
          </w:p>
        </w:tc>
        <w:tc>
          <w:tcPr>
            <w:tcW w:w="6945" w:type="dxa"/>
            <w:gridSpan w:val="3"/>
          </w:tcPr>
          <w:p w14:paraId="6C737A4F"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2528071C"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296D980F" w14:textId="77777777" w:rsidTr="00D465F3">
        <w:tc>
          <w:tcPr>
            <w:tcW w:w="2161" w:type="dxa"/>
          </w:tcPr>
          <w:p w14:paraId="69DBA88E"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Date of birth</w:t>
            </w:r>
          </w:p>
        </w:tc>
        <w:tc>
          <w:tcPr>
            <w:tcW w:w="6945" w:type="dxa"/>
            <w:gridSpan w:val="3"/>
          </w:tcPr>
          <w:p w14:paraId="2ADE34A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299738DF"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01E7FE3F" w14:textId="77777777" w:rsidTr="00D465F3">
        <w:tc>
          <w:tcPr>
            <w:tcW w:w="2161" w:type="dxa"/>
          </w:tcPr>
          <w:p w14:paraId="6C6F3124"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Address</w:t>
            </w:r>
          </w:p>
          <w:p w14:paraId="00BD2D0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74758EF4"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c>
          <w:tcPr>
            <w:tcW w:w="6945" w:type="dxa"/>
            <w:gridSpan w:val="3"/>
          </w:tcPr>
          <w:p w14:paraId="5CFA1AEE"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06E1C404" w14:textId="77777777" w:rsidTr="00D465F3">
        <w:tc>
          <w:tcPr>
            <w:tcW w:w="2161" w:type="dxa"/>
          </w:tcPr>
          <w:p w14:paraId="7E312F09" w14:textId="19F927CB"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Pr>
                <w:rFonts w:ascii="Arial" w:eastAsia="Arial Unicode MS" w:hAnsi="Arial" w:cs="Arial"/>
                <w:bdr w:val="nil"/>
                <w:lang w:val="en-US"/>
              </w:rPr>
              <w:t>Relationship to Patient</w:t>
            </w:r>
          </w:p>
        </w:tc>
        <w:tc>
          <w:tcPr>
            <w:tcW w:w="6945" w:type="dxa"/>
            <w:gridSpan w:val="3"/>
          </w:tcPr>
          <w:p w14:paraId="3FE6734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6CF903F8" w14:textId="77777777" w:rsidTr="00D465F3">
        <w:tc>
          <w:tcPr>
            <w:tcW w:w="2161" w:type="dxa"/>
          </w:tcPr>
          <w:p w14:paraId="3C116BF0"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Postcode</w:t>
            </w:r>
          </w:p>
        </w:tc>
        <w:tc>
          <w:tcPr>
            <w:tcW w:w="6945" w:type="dxa"/>
            <w:gridSpan w:val="3"/>
          </w:tcPr>
          <w:p w14:paraId="0366A0BF"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13317F9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23E26F97" w14:textId="77777777" w:rsidTr="00D465F3">
        <w:tc>
          <w:tcPr>
            <w:tcW w:w="2161" w:type="dxa"/>
          </w:tcPr>
          <w:p w14:paraId="281A36CF"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Email address</w:t>
            </w:r>
          </w:p>
        </w:tc>
        <w:tc>
          <w:tcPr>
            <w:tcW w:w="6945" w:type="dxa"/>
            <w:gridSpan w:val="3"/>
          </w:tcPr>
          <w:p w14:paraId="10B56477"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19DBE4B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r w:rsidR="00267025" w:rsidRPr="00AF3915" w14:paraId="09226A07" w14:textId="77777777" w:rsidTr="00D465F3">
        <w:tc>
          <w:tcPr>
            <w:tcW w:w="2161" w:type="dxa"/>
          </w:tcPr>
          <w:p w14:paraId="40DFBA4A"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Telephone number</w:t>
            </w:r>
          </w:p>
        </w:tc>
        <w:tc>
          <w:tcPr>
            <w:tcW w:w="2693" w:type="dxa"/>
          </w:tcPr>
          <w:p w14:paraId="61FA78D4"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p w14:paraId="60FA55F3"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c>
          <w:tcPr>
            <w:tcW w:w="1843" w:type="dxa"/>
          </w:tcPr>
          <w:p w14:paraId="7EC02B8F"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Mobile number</w:t>
            </w:r>
          </w:p>
        </w:tc>
        <w:tc>
          <w:tcPr>
            <w:tcW w:w="2409" w:type="dxa"/>
          </w:tcPr>
          <w:p w14:paraId="2D53F673" w14:textId="77777777" w:rsidR="00267025" w:rsidRPr="00AF3915" w:rsidRDefault="00267025" w:rsidP="00D465F3">
            <w:pPr>
              <w:pBdr>
                <w:top w:val="nil"/>
                <w:left w:val="nil"/>
                <w:bottom w:val="nil"/>
                <w:right w:val="nil"/>
                <w:between w:val="nil"/>
                <w:bar w:val="nil"/>
              </w:pBdr>
              <w:rPr>
                <w:rFonts w:ascii="Arial" w:eastAsia="Arial Unicode MS" w:hAnsi="Arial" w:cs="Arial"/>
                <w:bdr w:val="nil"/>
                <w:lang w:val="en-US"/>
              </w:rPr>
            </w:pPr>
          </w:p>
        </w:tc>
      </w:tr>
    </w:tbl>
    <w:p w14:paraId="31299900" w14:textId="77777777" w:rsidR="00B902A2" w:rsidRDefault="00B902A2" w:rsidP="00B902A2">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23DF537E" w14:textId="77777777" w:rsidR="00B902A2" w:rsidRDefault="00B902A2" w:rsidP="00B902A2">
      <w:pPr>
        <w:suppressAutoHyphens w:val="0"/>
        <w:rPr>
          <w:rFonts w:ascii="Arial" w:hAnsi="Arial" w:cs="Arial"/>
          <w:b/>
          <w:bCs/>
          <w:iCs/>
          <w:color w:val="2F759E"/>
          <w:sz w:val="32"/>
          <w:szCs w:val="32"/>
          <w:bdr w:val="nil"/>
          <w:lang w:val="en-US"/>
        </w:rPr>
      </w:pPr>
      <w:r>
        <w:rPr>
          <w:rFonts w:ascii="Arial" w:hAnsi="Arial" w:cs="Arial"/>
          <w:b/>
          <w:bCs/>
          <w:iCs/>
          <w:color w:val="2F759E"/>
          <w:sz w:val="32"/>
          <w:szCs w:val="32"/>
          <w:bdr w:val="nil"/>
          <w:lang w:val="en-US"/>
        </w:rPr>
        <w:br w:type="page"/>
      </w:r>
    </w:p>
    <w:p w14:paraId="4992CEFB" w14:textId="77777777" w:rsidR="00B902A2" w:rsidRPr="005B1178" w:rsidRDefault="00B902A2" w:rsidP="00B902A2">
      <w:pPr>
        <w:keepNext/>
        <w:keepLines/>
        <w:pBdr>
          <w:top w:val="nil"/>
          <w:left w:val="nil"/>
          <w:bottom w:val="nil"/>
          <w:right w:val="nil"/>
          <w:between w:val="nil"/>
          <w:bar w:val="nil"/>
        </w:pBdr>
        <w:spacing w:before="120" w:after="120"/>
        <w:outlineLvl w:val="0"/>
        <w:rPr>
          <w:rStyle w:val="Hyperlink"/>
          <w:sz w:val="32"/>
          <w:szCs w:val="32"/>
        </w:rPr>
      </w:pPr>
      <w:bookmarkStart w:id="2" w:name="_Toc517274999"/>
      <w:r w:rsidRPr="005B1178">
        <w:rPr>
          <w:rStyle w:val="Hyperlink"/>
          <w:sz w:val="32"/>
          <w:szCs w:val="32"/>
        </w:rPr>
        <w:lastRenderedPageBreak/>
        <w:t>Application for online access to my medical record</w:t>
      </w:r>
      <w:bookmarkEnd w:id="2"/>
    </w:p>
    <w:p w14:paraId="201B5498" w14:textId="77777777" w:rsidR="00B902A2" w:rsidRPr="00AF3915" w:rsidRDefault="00B902A2" w:rsidP="00B902A2">
      <w:pPr>
        <w:pBdr>
          <w:top w:val="nil"/>
          <w:left w:val="nil"/>
          <w:bottom w:val="nil"/>
          <w:right w:val="nil"/>
          <w:between w:val="nil"/>
          <w:bar w:val="nil"/>
        </w:pBdr>
        <w:spacing w:before="120" w:after="120"/>
        <w:rPr>
          <w:rFonts w:ascii="Arial" w:eastAsia="Arial Unicode MS" w:hAnsi="Arial" w:cs="Arial"/>
          <w:bCs/>
          <w:bdr w:val="nil"/>
          <w:lang w:val="en-US"/>
        </w:rPr>
      </w:pPr>
      <w:r w:rsidRPr="00AF3915">
        <w:rPr>
          <w:rFonts w:ascii="Arial" w:eastAsia="Arial Unicode MS" w:hAnsi="Arial" w:cs="Arial"/>
          <w:bCs/>
          <w:bdr w:val="nil"/>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902A2" w:rsidRPr="00AF3915" w14:paraId="5BF01132" w14:textId="77777777" w:rsidTr="005A7911">
        <w:trPr>
          <w:trHeight w:val="145"/>
        </w:trPr>
        <w:tc>
          <w:tcPr>
            <w:tcW w:w="8364" w:type="dxa"/>
            <w:shd w:val="clear" w:color="auto" w:fill="auto"/>
          </w:tcPr>
          <w:p w14:paraId="538903CA"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have read and understood the information on the reverse of this form</w:t>
            </w:r>
          </w:p>
        </w:tc>
        <w:tc>
          <w:tcPr>
            <w:tcW w:w="708" w:type="dxa"/>
            <w:shd w:val="clear" w:color="auto" w:fill="auto"/>
          </w:tcPr>
          <w:p w14:paraId="4A633B8B"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58603D6E" w14:textId="77777777" w:rsidTr="005A7911">
        <w:trPr>
          <w:trHeight w:val="145"/>
        </w:trPr>
        <w:tc>
          <w:tcPr>
            <w:tcW w:w="8364" w:type="dxa"/>
            <w:shd w:val="clear" w:color="auto" w:fill="auto"/>
          </w:tcPr>
          <w:p w14:paraId="23D092DE"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be responsible for the security of the information that I see or download</w:t>
            </w:r>
          </w:p>
        </w:tc>
        <w:tc>
          <w:tcPr>
            <w:tcW w:w="708" w:type="dxa"/>
            <w:shd w:val="clear" w:color="auto" w:fill="auto"/>
          </w:tcPr>
          <w:p w14:paraId="139F111D"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20A82CA0" w14:textId="77777777" w:rsidTr="005A7911">
        <w:tc>
          <w:tcPr>
            <w:tcW w:w="8364" w:type="dxa"/>
            <w:shd w:val="clear" w:color="auto" w:fill="auto"/>
          </w:tcPr>
          <w:p w14:paraId="7F219221"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choose to share my information with anyone else, this is at my own risk</w:t>
            </w:r>
          </w:p>
        </w:tc>
        <w:tc>
          <w:tcPr>
            <w:tcW w:w="708" w:type="dxa"/>
            <w:shd w:val="clear" w:color="auto" w:fill="auto"/>
          </w:tcPr>
          <w:p w14:paraId="45EFEEC7"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5BE252BA" w14:textId="77777777" w:rsidTr="005A7911">
        <w:tc>
          <w:tcPr>
            <w:tcW w:w="8364" w:type="dxa"/>
            <w:shd w:val="clear" w:color="auto" w:fill="auto"/>
          </w:tcPr>
          <w:p w14:paraId="6EC4B1EA"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contact the practice as soon as possible if I suspect that my account has been accessed by someone without my agreement</w:t>
            </w:r>
          </w:p>
        </w:tc>
        <w:tc>
          <w:tcPr>
            <w:tcW w:w="708" w:type="dxa"/>
            <w:shd w:val="clear" w:color="auto" w:fill="auto"/>
          </w:tcPr>
          <w:p w14:paraId="0AEA5C44"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B902A2" w:rsidRPr="00AF3915" w14:paraId="1E496365" w14:textId="77777777" w:rsidTr="005A7911">
        <w:tc>
          <w:tcPr>
            <w:tcW w:w="8364" w:type="dxa"/>
            <w:shd w:val="clear" w:color="auto" w:fill="auto"/>
          </w:tcPr>
          <w:p w14:paraId="148C81FD" w14:textId="77777777" w:rsidR="00B902A2" w:rsidRPr="00AF3915" w:rsidRDefault="00B902A2" w:rsidP="005A7911">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see information in my record that i</w:t>
            </w:r>
            <w:r>
              <w:rPr>
                <w:rFonts w:ascii="Arial" w:hAnsi="Arial" w:cs="Arial"/>
                <w:color w:val="000000"/>
                <w:bdr w:val="nil"/>
                <w:lang w:eastAsia="en-GB"/>
              </w:rPr>
              <w:t>s</w:t>
            </w:r>
            <w:r w:rsidRPr="00AF3915">
              <w:rPr>
                <w:rFonts w:ascii="Arial" w:hAnsi="Arial" w:cs="Arial"/>
                <w:color w:val="000000"/>
                <w:bdr w:val="nil"/>
                <w:lang w:eastAsia="en-GB"/>
              </w:rPr>
              <w:t xml:space="preserve"> not about me, or is inaccurate I will log out immediately and contact the practice as soon as possible</w:t>
            </w:r>
          </w:p>
        </w:tc>
        <w:tc>
          <w:tcPr>
            <w:tcW w:w="708" w:type="dxa"/>
            <w:shd w:val="clear" w:color="auto" w:fill="auto"/>
          </w:tcPr>
          <w:p w14:paraId="6D638745" w14:textId="77777777" w:rsidR="00B902A2" w:rsidRPr="00AF3915" w:rsidRDefault="00B902A2" w:rsidP="005A7911">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bl>
    <w:p w14:paraId="0076E0F4" w14:textId="77777777" w:rsidR="00B902A2" w:rsidRPr="00AF3915" w:rsidRDefault="00B902A2" w:rsidP="00B902A2">
      <w:pPr>
        <w:pBdr>
          <w:top w:val="nil"/>
          <w:left w:val="nil"/>
          <w:bottom w:val="nil"/>
          <w:right w:val="nil"/>
          <w:between w:val="nil"/>
          <w:bar w:val="nil"/>
        </w:pBdr>
        <w:rPr>
          <w:rFonts w:ascii="Arial" w:eastAsia="Arial Unicode MS" w:hAnsi="Arial" w:cs="Arial"/>
          <w:color w:val="000000"/>
          <w:bdr w:val="ni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B902A2" w:rsidRPr="00AF3915" w14:paraId="710C00D3" w14:textId="77777777" w:rsidTr="005A7911">
        <w:tc>
          <w:tcPr>
            <w:tcW w:w="1560" w:type="dxa"/>
          </w:tcPr>
          <w:p w14:paraId="6BA09A26"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Signature</w:t>
            </w:r>
          </w:p>
        </w:tc>
        <w:tc>
          <w:tcPr>
            <w:tcW w:w="4536" w:type="dxa"/>
          </w:tcPr>
          <w:p w14:paraId="0B4695C6"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p w14:paraId="2DEC9696"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p w14:paraId="6859C12C"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tc>
        <w:tc>
          <w:tcPr>
            <w:tcW w:w="708" w:type="dxa"/>
          </w:tcPr>
          <w:p w14:paraId="5654962A"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Date</w:t>
            </w:r>
          </w:p>
        </w:tc>
        <w:tc>
          <w:tcPr>
            <w:tcW w:w="2268" w:type="dxa"/>
          </w:tcPr>
          <w:p w14:paraId="0611B9A7" w14:textId="77777777" w:rsidR="00B902A2" w:rsidRPr="00AF3915" w:rsidRDefault="00B902A2" w:rsidP="005A7911">
            <w:pPr>
              <w:pBdr>
                <w:top w:val="nil"/>
                <w:left w:val="nil"/>
                <w:bottom w:val="nil"/>
                <w:right w:val="nil"/>
                <w:between w:val="nil"/>
                <w:bar w:val="nil"/>
              </w:pBdr>
              <w:rPr>
                <w:rFonts w:ascii="Arial" w:eastAsia="Arial Unicode MS" w:hAnsi="Arial" w:cs="Arial"/>
                <w:color w:val="000000"/>
                <w:bdr w:val="nil"/>
                <w:lang w:val="en-US"/>
              </w:rPr>
            </w:pPr>
          </w:p>
        </w:tc>
      </w:tr>
    </w:tbl>
    <w:p w14:paraId="74889197" w14:textId="77777777" w:rsidR="00B902A2" w:rsidRPr="001D2E7B" w:rsidRDefault="00B902A2" w:rsidP="00B902A2">
      <w:pPr>
        <w:pStyle w:val="NoSpacing"/>
        <w:rPr>
          <w:rFonts w:ascii="Arial" w:hAnsi="Arial" w:cs="Arial"/>
          <w:bdr w:val="nil"/>
          <w:lang w:val="en-US"/>
        </w:rPr>
      </w:pPr>
      <w:r w:rsidRPr="001D2E7B">
        <w:rPr>
          <w:rFonts w:ascii="Arial" w:hAnsi="Arial" w:cs="Arial"/>
          <w:bdr w:val="nil"/>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879"/>
        <w:gridCol w:w="1127"/>
        <w:gridCol w:w="1255"/>
      </w:tblGrid>
      <w:tr w:rsidR="00B902A2" w:rsidRPr="00AF3915" w14:paraId="1EA0060F" w14:textId="77777777" w:rsidTr="005A7911">
        <w:trPr>
          <w:trHeight w:val="1399"/>
        </w:trPr>
        <w:tc>
          <w:tcPr>
            <w:tcW w:w="2694" w:type="dxa"/>
            <w:shd w:val="clear" w:color="auto" w:fill="auto"/>
          </w:tcPr>
          <w:p w14:paraId="36464046"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Identity verified through</w:t>
            </w:r>
          </w:p>
          <w:p w14:paraId="401C7EFE"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(tick all that apply)</w:t>
            </w:r>
          </w:p>
        </w:tc>
        <w:tc>
          <w:tcPr>
            <w:tcW w:w="3969" w:type="dxa"/>
            <w:shd w:val="clear" w:color="auto" w:fill="auto"/>
          </w:tcPr>
          <w:p w14:paraId="2040ADA4"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t>
            </w:r>
            <w:r w:rsidRPr="009723D5">
              <w:rPr>
                <w:rFonts w:ascii="Arial" w:hAnsi="Arial" w:cs="Arial"/>
                <w:bCs/>
                <w:iCs/>
                <w:color w:val="000000"/>
                <w:bdr w:val="nil"/>
                <w:lang w:eastAsia="en-GB"/>
              </w:rPr>
              <w:sym w:font="Wingdings" w:char="F06F"/>
            </w:r>
          </w:p>
          <w:p w14:paraId="6C523E79"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with information in record </w:t>
            </w:r>
            <w:r w:rsidRPr="009723D5">
              <w:rPr>
                <w:rFonts w:ascii="Arial" w:hAnsi="Arial" w:cs="Arial"/>
                <w:bCs/>
                <w:iCs/>
                <w:color w:val="000000"/>
                <w:bdr w:val="nil"/>
                <w:lang w:eastAsia="en-GB"/>
              </w:rPr>
              <w:sym w:font="Wingdings" w:char="F06F"/>
            </w:r>
            <w:r w:rsidRPr="009723D5">
              <w:rPr>
                <w:rFonts w:ascii="Arial" w:hAnsi="Arial" w:cs="Arial"/>
                <w:bCs/>
                <w:iCs/>
                <w:color w:val="000000"/>
                <w:bdr w:val="nil"/>
                <w:lang w:eastAsia="en-GB"/>
              </w:rPr>
              <w:t xml:space="preserve">   </w:t>
            </w:r>
          </w:p>
          <w:p w14:paraId="2A339641"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Photo ID </w:t>
            </w:r>
            <w:r w:rsidRPr="009723D5">
              <w:rPr>
                <w:rFonts w:ascii="Arial" w:hAnsi="Arial" w:cs="Arial"/>
                <w:bCs/>
                <w:iCs/>
                <w:color w:val="000000"/>
                <w:bdr w:val="nil"/>
                <w:lang w:eastAsia="en-GB"/>
              </w:rPr>
              <w:sym w:font="Wingdings" w:char="F06F"/>
            </w:r>
          </w:p>
          <w:p w14:paraId="1817FD7A" w14:textId="77777777" w:rsidR="00B902A2" w:rsidRPr="009723D5" w:rsidRDefault="00B902A2" w:rsidP="005A7911">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Proof of residence </w:t>
            </w:r>
            <w:r w:rsidRPr="009723D5">
              <w:rPr>
                <w:rFonts w:ascii="Arial" w:hAnsi="Arial" w:cs="Arial"/>
                <w:bCs/>
                <w:iCs/>
                <w:color w:val="000000"/>
                <w:bdr w:val="nil"/>
                <w:lang w:eastAsia="en-GB"/>
              </w:rPr>
              <w:sym w:font="Wingdings" w:char="F06F"/>
            </w:r>
          </w:p>
        </w:tc>
        <w:tc>
          <w:tcPr>
            <w:tcW w:w="1134" w:type="dxa"/>
            <w:shd w:val="clear" w:color="auto" w:fill="auto"/>
          </w:tcPr>
          <w:p w14:paraId="6B63FE32"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 xml:space="preserve">Name of </w:t>
            </w:r>
            <w:r>
              <w:rPr>
                <w:rFonts w:ascii="Arial" w:hAnsi="Arial" w:cs="Arial"/>
                <w:bCs/>
                <w:iCs/>
                <w:color w:val="000000"/>
                <w:bdr w:val="nil"/>
                <w:lang w:eastAsia="en-GB"/>
              </w:rPr>
              <w:t>V</w:t>
            </w:r>
            <w:r w:rsidRPr="009723D5">
              <w:rPr>
                <w:rFonts w:ascii="Arial" w:hAnsi="Arial" w:cs="Arial"/>
                <w:bCs/>
                <w:iCs/>
                <w:color w:val="000000"/>
                <w:bdr w:val="nil"/>
                <w:lang w:eastAsia="en-GB"/>
              </w:rPr>
              <w:t>erifier</w:t>
            </w:r>
          </w:p>
        </w:tc>
        <w:tc>
          <w:tcPr>
            <w:tcW w:w="1275" w:type="dxa"/>
            <w:shd w:val="clear" w:color="auto" w:fill="auto"/>
          </w:tcPr>
          <w:p w14:paraId="761BABF0"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r w:rsidR="00B902A2" w:rsidRPr="00AF3915" w14:paraId="06551940" w14:textId="77777777" w:rsidTr="005A7911">
        <w:tc>
          <w:tcPr>
            <w:tcW w:w="2694" w:type="dxa"/>
            <w:shd w:val="clear" w:color="auto" w:fill="auto"/>
          </w:tcPr>
          <w:p w14:paraId="7C152844" w14:textId="77777777" w:rsidR="00B902A2" w:rsidRDefault="00B902A2"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 xml:space="preserve">Staff </w:t>
            </w:r>
            <w:r w:rsidRPr="009723D5">
              <w:rPr>
                <w:rFonts w:ascii="Arial" w:hAnsi="Arial" w:cs="Arial"/>
                <w:bCs/>
                <w:iCs/>
                <w:color w:val="000000"/>
                <w:bdr w:val="nil"/>
                <w:lang w:eastAsia="en-GB"/>
              </w:rPr>
              <w:t>Name authoris</w:t>
            </w:r>
            <w:r>
              <w:rPr>
                <w:rFonts w:ascii="Arial" w:hAnsi="Arial" w:cs="Arial"/>
                <w:bCs/>
                <w:iCs/>
                <w:color w:val="000000"/>
                <w:bdr w:val="nil"/>
                <w:lang w:eastAsia="en-GB"/>
              </w:rPr>
              <w:t>ing</w:t>
            </w:r>
          </w:p>
          <w:p w14:paraId="52B6A918"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Access</w:t>
            </w:r>
          </w:p>
          <w:p w14:paraId="4481E93E"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p>
        </w:tc>
        <w:tc>
          <w:tcPr>
            <w:tcW w:w="5103" w:type="dxa"/>
            <w:gridSpan w:val="2"/>
            <w:shd w:val="clear" w:color="auto" w:fill="auto"/>
          </w:tcPr>
          <w:p w14:paraId="46DDBC1A"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14:paraId="4385FD59" w14:textId="77777777" w:rsidR="00B902A2" w:rsidRPr="009723D5" w:rsidRDefault="00B902A2" w:rsidP="005A7911">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bl>
    <w:p w14:paraId="09B65E88" w14:textId="77777777" w:rsidR="00B902A2" w:rsidRPr="00AF3915" w:rsidRDefault="00B902A2" w:rsidP="00B902A2">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34553650" w14:textId="77777777" w:rsidR="00B902A2" w:rsidRDefault="00B902A2" w:rsidP="00B902A2">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441169AA" w14:textId="77777777" w:rsidR="00B902A2" w:rsidRDefault="00B902A2" w:rsidP="00B902A2">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4973038D" w14:textId="77777777" w:rsidR="00267025" w:rsidRDefault="00267025" w:rsidP="00B902A2">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0E165305" w14:textId="77777777" w:rsidR="00E20502" w:rsidRDefault="00E20502" w:rsidP="00E20502">
      <w:pPr>
        <w:pBdr>
          <w:top w:val="nil"/>
          <w:left w:val="nil"/>
          <w:bottom w:val="nil"/>
          <w:right w:val="nil"/>
          <w:between w:val="nil"/>
          <w:bar w:val="nil"/>
        </w:pBdr>
        <w:rPr>
          <w:rFonts w:ascii="Arial" w:eastAsia="Arial Unicode MS" w:hAnsi="Arial" w:cs="Arial"/>
          <w:b/>
          <w:bCs/>
          <w:color w:val="2F759E"/>
          <w:sz w:val="32"/>
          <w:szCs w:val="32"/>
          <w:bdr w:val="nil"/>
          <w:lang w:eastAsia="en-GB"/>
        </w:rPr>
      </w:pPr>
    </w:p>
    <w:p w14:paraId="63C458F8" w14:textId="77777777" w:rsidR="00E20502" w:rsidRDefault="00E20502" w:rsidP="00E20502">
      <w:pPr>
        <w:pBdr>
          <w:top w:val="nil"/>
          <w:left w:val="nil"/>
          <w:bottom w:val="nil"/>
          <w:right w:val="nil"/>
          <w:between w:val="nil"/>
          <w:bar w:val="nil"/>
        </w:pBdr>
        <w:rPr>
          <w:rFonts w:ascii="Arial" w:eastAsia="Arial Unicode MS" w:hAnsi="Arial" w:cs="Arial"/>
          <w:b/>
          <w:bCs/>
          <w:color w:val="2F759E"/>
          <w:sz w:val="32"/>
          <w:szCs w:val="32"/>
          <w:bdr w:val="nil"/>
          <w:lang w:eastAsia="en-GB"/>
        </w:rPr>
      </w:pPr>
    </w:p>
    <w:p w14:paraId="62B2409F" w14:textId="77777777" w:rsidR="00E20502" w:rsidRDefault="00E20502" w:rsidP="00E20502">
      <w:pPr>
        <w:pBdr>
          <w:top w:val="nil"/>
          <w:left w:val="nil"/>
          <w:bottom w:val="nil"/>
          <w:right w:val="nil"/>
          <w:between w:val="nil"/>
          <w:bar w:val="nil"/>
        </w:pBdr>
        <w:rPr>
          <w:rFonts w:ascii="Arial" w:eastAsia="Arial Unicode MS" w:hAnsi="Arial" w:cs="Arial"/>
          <w:b/>
          <w:bCs/>
          <w:color w:val="2F759E"/>
          <w:sz w:val="32"/>
          <w:szCs w:val="32"/>
          <w:bdr w:val="nil"/>
          <w:lang w:eastAsia="en-GB"/>
        </w:rPr>
      </w:pPr>
    </w:p>
    <w:p w14:paraId="60809159" w14:textId="39CC0395" w:rsidR="00E20502" w:rsidRDefault="00B902A2" w:rsidP="00E20502">
      <w:pPr>
        <w:pBdr>
          <w:top w:val="nil"/>
          <w:left w:val="nil"/>
          <w:bottom w:val="nil"/>
          <w:right w:val="nil"/>
          <w:between w:val="nil"/>
          <w:bar w:val="nil"/>
        </w:pBdr>
        <w:rPr>
          <w:rFonts w:ascii="Arial" w:eastAsia="Arial Unicode MS" w:hAnsi="Arial" w:cs="Arial"/>
          <w:b/>
          <w:bCs/>
          <w:color w:val="2F759E"/>
          <w:sz w:val="32"/>
          <w:szCs w:val="32"/>
          <w:bdr w:val="nil"/>
          <w:lang w:eastAsia="en-GB"/>
        </w:rPr>
      </w:pPr>
      <w:r w:rsidRPr="00AF3915">
        <w:rPr>
          <w:rFonts w:ascii="Arial" w:eastAsia="Arial Unicode MS" w:hAnsi="Arial" w:cs="Arial"/>
          <w:b/>
          <w:bCs/>
          <w:color w:val="2F759E"/>
          <w:sz w:val="32"/>
          <w:szCs w:val="32"/>
          <w:bdr w:val="nil"/>
          <w:lang w:eastAsia="en-GB"/>
        </w:rPr>
        <w:t xml:space="preserve">Important Information – </w:t>
      </w:r>
    </w:p>
    <w:p w14:paraId="0D86FDC6" w14:textId="3F54F872" w:rsidR="00FB4E70" w:rsidRDefault="00B902A2" w:rsidP="00267025">
      <w:pPr>
        <w:pBdr>
          <w:top w:val="nil"/>
          <w:left w:val="nil"/>
          <w:bottom w:val="nil"/>
          <w:right w:val="nil"/>
          <w:between w:val="nil"/>
          <w:bar w:val="nil"/>
        </w:pBdr>
        <w:rPr>
          <w:rFonts w:ascii="Arial" w:eastAsia="Arial Unicode MS" w:hAnsi="Arial" w:cs="Arial"/>
          <w:b/>
          <w:bCs/>
          <w:color w:val="2F759E"/>
          <w:sz w:val="32"/>
          <w:szCs w:val="32"/>
          <w:bdr w:val="nil"/>
          <w:lang w:eastAsia="en-GB"/>
        </w:rPr>
      </w:pPr>
      <w:r w:rsidRPr="00AF3915">
        <w:rPr>
          <w:rFonts w:ascii="Arial" w:eastAsia="Arial Unicode MS" w:hAnsi="Arial" w:cs="Arial"/>
          <w:b/>
          <w:bCs/>
          <w:color w:val="2F759E"/>
          <w:sz w:val="32"/>
          <w:szCs w:val="32"/>
          <w:bdr w:val="nil"/>
          <w:lang w:eastAsia="en-GB"/>
        </w:rPr>
        <w:t>Please read before returning this form</w:t>
      </w:r>
    </w:p>
    <w:p w14:paraId="50DB11D5" w14:textId="166EC713" w:rsidR="00267025" w:rsidRDefault="00267025" w:rsidP="00267025">
      <w:pPr>
        <w:pBdr>
          <w:top w:val="nil"/>
          <w:left w:val="nil"/>
          <w:bottom w:val="nil"/>
          <w:right w:val="nil"/>
          <w:between w:val="nil"/>
          <w:bar w:val="nil"/>
        </w:pBdr>
        <w:rPr>
          <w:rFonts w:ascii="Arial" w:eastAsia="Arial Unicode MS" w:hAnsi="Arial" w:cs="Arial"/>
          <w:b/>
          <w:bCs/>
          <w:color w:val="2F759E"/>
          <w:sz w:val="32"/>
          <w:szCs w:val="32"/>
          <w:bdr w:val="nil"/>
          <w:lang w:eastAsia="en-GB"/>
        </w:rPr>
      </w:pPr>
      <w:r>
        <w:rPr>
          <w:rFonts w:ascii="Arial" w:eastAsia="Arial Unicode MS" w:hAnsi="Arial" w:cs="Arial"/>
          <w:b/>
          <w:bCs/>
          <w:color w:val="2F759E"/>
          <w:sz w:val="32"/>
          <w:szCs w:val="32"/>
          <w:bdr w:val="nil"/>
          <w:lang w:eastAsia="en-GB"/>
        </w:rPr>
        <w:t>Proxy access for your children:</w:t>
      </w:r>
    </w:p>
    <w:p w14:paraId="1C3AE3C0" w14:textId="59D0AA9A" w:rsidR="00267025" w:rsidRPr="00E20502" w:rsidRDefault="00267025" w:rsidP="00267025">
      <w:pPr>
        <w:pBdr>
          <w:top w:val="nil"/>
          <w:left w:val="nil"/>
          <w:bottom w:val="nil"/>
          <w:right w:val="nil"/>
          <w:between w:val="nil"/>
          <w:bar w:val="nil"/>
        </w:pBdr>
        <w:rPr>
          <w:rFonts w:ascii="Arial" w:eastAsia="Arial Unicode MS" w:hAnsi="Arial" w:cs="Arial"/>
          <w:sz w:val="24"/>
          <w:szCs w:val="24"/>
          <w:bdr w:val="nil"/>
          <w:lang w:eastAsia="en-GB"/>
        </w:rPr>
      </w:pPr>
      <w:r w:rsidRPr="00E20502">
        <w:rPr>
          <w:rFonts w:ascii="Arial" w:eastAsia="Arial Unicode MS" w:hAnsi="Arial" w:cs="Arial"/>
          <w:sz w:val="24"/>
          <w:szCs w:val="24"/>
          <w:bdr w:val="nil"/>
          <w:lang w:eastAsia="en-GB"/>
        </w:rPr>
        <w:t xml:space="preserve">As a parent/guardian, you </w:t>
      </w:r>
      <w:proofErr w:type="gramStart"/>
      <w:r w:rsidRPr="00E20502">
        <w:rPr>
          <w:rFonts w:ascii="Arial" w:eastAsia="Arial Unicode MS" w:hAnsi="Arial" w:cs="Arial"/>
          <w:sz w:val="24"/>
          <w:szCs w:val="24"/>
          <w:bdr w:val="nil"/>
          <w:lang w:eastAsia="en-GB"/>
        </w:rPr>
        <w:t>are able to</w:t>
      </w:r>
      <w:proofErr w:type="gramEnd"/>
      <w:r w:rsidRPr="00E20502">
        <w:rPr>
          <w:rFonts w:ascii="Arial" w:eastAsia="Arial Unicode MS" w:hAnsi="Arial" w:cs="Arial"/>
          <w:sz w:val="24"/>
          <w:szCs w:val="24"/>
          <w:bdr w:val="nil"/>
          <w:lang w:eastAsia="en-GB"/>
        </w:rPr>
        <w:t xml:space="preserve"> have access to your children’s medical record online until their 11</w:t>
      </w:r>
      <w:r w:rsidRPr="00E20502">
        <w:rPr>
          <w:rFonts w:ascii="Arial" w:eastAsia="Arial Unicode MS" w:hAnsi="Arial" w:cs="Arial"/>
          <w:sz w:val="24"/>
          <w:szCs w:val="24"/>
          <w:bdr w:val="nil"/>
          <w:vertAlign w:val="superscript"/>
          <w:lang w:eastAsia="en-GB"/>
        </w:rPr>
        <w:t>th</w:t>
      </w:r>
      <w:r w:rsidRPr="00E20502">
        <w:rPr>
          <w:rFonts w:ascii="Arial" w:eastAsia="Arial Unicode MS" w:hAnsi="Arial" w:cs="Arial"/>
          <w:sz w:val="24"/>
          <w:szCs w:val="24"/>
          <w:bdr w:val="nil"/>
          <w:lang w:eastAsia="en-GB"/>
        </w:rPr>
        <w:t xml:space="preserve"> birthday. After this, your child may decide whether to take over their own medical record access or give permission for their parent/guardian to continue until their 16</w:t>
      </w:r>
      <w:r w:rsidRPr="00E20502">
        <w:rPr>
          <w:rFonts w:ascii="Arial" w:eastAsia="Arial Unicode MS" w:hAnsi="Arial" w:cs="Arial"/>
          <w:sz w:val="24"/>
          <w:szCs w:val="24"/>
          <w:bdr w:val="nil"/>
          <w:vertAlign w:val="superscript"/>
          <w:lang w:eastAsia="en-GB"/>
        </w:rPr>
        <w:t>th</w:t>
      </w:r>
      <w:r w:rsidRPr="00E20502">
        <w:rPr>
          <w:rFonts w:ascii="Arial" w:eastAsia="Arial Unicode MS" w:hAnsi="Arial" w:cs="Arial"/>
          <w:sz w:val="24"/>
          <w:szCs w:val="24"/>
          <w:bdr w:val="nil"/>
          <w:lang w:eastAsia="en-GB"/>
        </w:rPr>
        <w:t xml:space="preserve"> birthday or stop the access altogether.</w:t>
      </w:r>
    </w:p>
    <w:p w14:paraId="2E25B17E" w14:textId="6B65F744" w:rsidR="00267025" w:rsidRPr="00E20502" w:rsidRDefault="00267025" w:rsidP="00FB4E70">
      <w:pPr>
        <w:pBdr>
          <w:top w:val="nil"/>
          <w:left w:val="nil"/>
          <w:bottom w:val="nil"/>
          <w:right w:val="nil"/>
          <w:between w:val="nil"/>
          <w:bar w:val="nil"/>
        </w:pBdr>
        <w:rPr>
          <w:rFonts w:ascii="Arial" w:eastAsia="Arial Unicode MS" w:hAnsi="Arial" w:cs="Arial"/>
          <w:sz w:val="24"/>
          <w:szCs w:val="24"/>
          <w:bdr w:val="nil"/>
          <w:lang w:eastAsia="en-GB"/>
        </w:rPr>
      </w:pPr>
      <w:r w:rsidRPr="00E20502">
        <w:rPr>
          <w:rFonts w:ascii="Arial" w:eastAsia="Arial Unicode MS" w:hAnsi="Arial" w:cs="Arial"/>
          <w:sz w:val="24"/>
          <w:szCs w:val="24"/>
          <w:bdr w:val="nil"/>
          <w:lang w:eastAsia="en-GB"/>
        </w:rPr>
        <w:t>On their 16</w:t>
      </w:r>
      <w:r w:rsidRPr="00E20502">
        <w:rPr>
          <w:rFonts w:ascii="Arial" w:eastAsia="Arial Unicode MS" w:hAnsi="Arial" w:cs="Arial"/>
          <w:sz w:val="24"/>
          <w:szCs w:val="24"/>
          <w:bdr w:val="nil"/>
          <w:vertAlign w:val="superscript"/>
          <w:lang w:eastAsia="en-GB"/>
        </w:rPr>
        <w:t>th</w:t>
      </w:r>
      <w:r w:rsidRPr="00E20502">
        <w:rPr>
          <w:rFonts w:ascii="Arial" w:eastAsia="Arial Unicode MS" w:hAnsi="Arial" w:cs="Arial"/>
          <w:sz w:val="24"/>
          <w:szCs w:val="24"/>
          <w:bdr w:val="nil"/>
          <w:lang w:eastAsia="en-GB"/>
        </w:rPr>
        <w:t xml:space="preserve"> birthday, your child </w:t>
      </w:r>
      <w:proofErr w:type="gramStart"/>
      <w:r w:rsidRPr="00E20502">
        <w:rPr>
          <w:rFonts w:ascii="Arial" w:eastAsia="Arial Unicode MS" w:hAnsi="Arial" w:cs="Arial"/>
          <w:sz w:val="24"/>
          <w:szCs w:val="24"/>
          <w:bdr w:val="nil"/>
          <w:lang w:eastAsia="en-GB"/>
        </w:rPr>
        <w:t>is able to</w:t>
      </w:r>
      <w:proofErr w:type="gramEnd"/>
      <w:r w:rsidRPr="00E20502">
        <w:rPr>
          <w:rFonts w:ascii="Arial" w:eastAsia="Arial Unicode MS" w:hAnsi="Arial" w:cs="Arial"/>
          <w:sz w:val="24"/>
          <w:szCs w:val="24"/>
          <w:bdr w:val="nil"/>
          <w:lang w:eastAsia="en-GB"/>
        </w:rPr>
        <w:t xml:space="preserve"> have access to their own medical record. Unless we are informed otherwise, parents are unable to access their children’s medical record.</w:t>
      </w:r>
    </w:p>
    <w:p w14:paraId="51BC08C9" w14:textId="41CBCDEF" w:rsidR="00FB4E70" w:rsidRPr="00E20502" w:rsidRDefault="00FB4E70" w:rsidP="00FB4E70">
      <w:pPr>
        <w:pBdr>
          <w:top w:val="nil"/>
          <w:left w:val="nil"/>
          <w:bottom w:val="nil"/>
          <w:right w:val="nil"/>
          <w:between w:val="nil"/>
          <w:bar w:val="nil"/>
        </w:pBdr>
        <w:rPr>
          <w:rFonts w:ascii="Arial" w:eastAsia="Arial Unicode MS" w:hAnsi="Arial" w:cs="Arial"/>
          <w:bCs/>
          <w:sz w:val="24"/>
          <w:szCs w:val="24"/>
          <w:bdr w:val="nil"/>
        </w:rPr>
      </w:pPr>
      <w:r w:rsidRPr="00E20502">
        <w:rPr>
          <w:rFonts w:ascii="Arial" w:eastAsia="Arial Unicode MS" w:hAnsi="Arial" w:cs="Arial"/>
          <w:bCs/>
          <w:sz w:val="24"/>
          <w:szCs w:val="24"/>
          <w:bdr w:val="nil"/>
        </w:rPr>
        <w:t xml:space="preserve">If you wish, you can now use the internet/mobile phone to book appointments with a GP, request repeat prescriptions for any medications you take regularly, look at your test results, </w:t>
      </w:r>
      <w:proofErr w:type="gramStart"/>
      <w:r w:rsidRPr="00E20502">
        <w:rPr>
          <w:rFonts w:ascii="Arial" w:eastAsia="Arial Unicode MS" w:hAnsi="Arial" w:cs="Arial"/>
          <w:bCs/>
          <w:sz w:val="24"/>
          <w:szCs w:val="24"/>
          <w:bdr w:val="nil"/>
        </w:rPr>
        <w:t>Immunisations</w:t>
      </w:r>
      <w:proofErr w:type="gramEnd"/>
      <w:r w:rsidRPr="00E20502">
        <w:rPr>
          <w:rFonts w:ascii="Arial" w:eastAsia="Arial Unicode MS" w:hAnsi="Arial" w:cs="Arial"/>
          <w:bCs/>
          <w:sz w:val="24"/>
          <w:szCs w:val="24"/>
          <w:bdr w:val="nil"/>
        </w:rPr>
        <w:t xml:space="preserve"> and medical records all online. Also, you can still call the surgery for any queries regarding the above services.  It’s your choice.</w:t>
      </w:r>
    </w:p>
    <w:p w14:paraId="50639242" w14:textId="42A828C2" w:rsidR="00FB4E70" w:rsidRPr="00E20502" w:rsidRDefault="00FB4E70" w:rsidP="00FB4E70">
      <w:pPr>
        <w:pBdr>
          <w:top w:val="nil"/>
          <w:left w:val="nil"/>
          <w:bottom w:val="nil"/>
          <w:right w:val="nil"/>
          <w:between w:val="nil"/>
          <w:bar w:val="nil"/>
        </w:pBdr>
        <w:rPr>
          <w:rFonts w:ascii="Arial" w:eastAsia="Arial Unicode MS" w:hAnsi="Arial" w:cs="Arial"/>
          <w:b/>
          <w:iCs/>
          <w:sz w:val="24"/>
          <w:szCs w:val="24"/>
          <w:bdr w:val="nil"/>
        </w:rPr>
      </w:pPr>
      <w:r w:rsidRPr="00E20502">
        <w:rPr>
          <w:rFonts w:ascii="Arial" w:eastAsia="Arial Unicode MS" w:hAnsi="Arial" w:cs="Arial"/>
          <w:b/>
          <w:iCs/>
          <w:sz w:val="24"/>
          <w:szCs w:val="24"/>
          <w:bdr w:val="nil"/>
        </w:rPr>
        <w:t>It will be your responsibility to keep your login details and password safe and secure.  If you know or suspect that your record has been accessed by someone that you have not agreed should see it, then you should change your password immediately.</w:t>
      </w:r>
    </w:p>
    <w:p w14:paraId="6285824F" w14:textId="483079A3" w:rsidR="00FB4E70" w:rsidRPr="00E20502" w:rsidRDefault="00FB4E70" w:rsidP="00FB4E70">
      <w:pPr>
        <w:pBdr>
          <w:top w:val="nil"/>
          <w:left w:val="nil"/>
          <w:bottom w:val="nil"/>
          <w:right w:val="nil"/>
          <w:between w:val="nil"/>
          <w:bar w:val="nil"/>
        </w:pBdr>
        <w:rPr>
          <w:rFonts w:ascii="Arial" w:eastAsia="Arial Unicode MS" w:hAnsi="Arial" w:cs="Arial"/>
          <w:iCs/>
          <w:sz w:val="24"/>
          <w:szCs w:val="24"/>
          <w:bdr w:val="nil"/>
        </w:rPr>
      </w:pPr>
      <w:r w:rsidRPr="00E20502">
        <w:rPr>
          <w:rFonts w:ascii="Arial" w:eastAsia="Arial Unicode MS" w:hAnsi="Arial" w:cs="Arial"/>
          <w:iCs/>
          <w:sz w:val="24"/>
          <w:szCs w:val="24"/>
          <w:bdr w:val="nil"/>
        </w:rPr>
        <w:t>If for any reason you cannot do this, we recommend that you contact the practice so that they can remove your online access until you are able to reset your password.</w:t>
      </w:r>
    </w:p>
    <w:p w14:paraId="0B872DF3" w14:textId="06B72FEB" w:rsidR="00FB4E70" w:rsidRPr="00E20502" w:rsidRDefault="00FB4E70" w:rsidP="00FB4E70">
      <w:pPr>
        <w:pBdr>
          <w:top w:val="nil"/>
          <w:left w:val="nil"/>
          <w:bottom w:val="nil"/>
          <w:right w:val="nil"/>
          <w:between w:val="nil"/>
          <w:bar w:val="nil"/>
        </w:pBdr>
        <w:rPr>
          <w:rFonts w:ascii="Arial" w:eastAsia="Arial Unicode MS" w:hAnsi="Arial" w:cs="Arial"/>
          <w:b/>
          <w:iCs/>
          <w:sz w:val="24"/>
          <w:szCs w:val="24"/>
          <w:bdr w:val="nil"/>
        </w:rPr>
      </w:pPr>
      <w:r w:rsidRPr="00E20502">
        <w:rPr>
          <w:rFonts w:ascii="Arial" w:eastAsia="Arial Unicode MS" w:hAnsi="Arial" w:cs="Arial"/>
          <w:b/>
          <w:iCs/>
          <w:sz w:val="24"/>
          <w:szCs w:val="24"/>
          <w:bdr w:val="nil"/>
        </w:rPr>
        <w:t xml:space="preserve">If you print out any information from your records, it will be your responsibility to keep this safe and secure.  If you are at all worried about keeping printed copies safe and secure, we recommend that you do not make copies at all. </w:t>
      </w:r>
    </w:p>
    <w:p w14:paraId="3498853A" w14:textId="77777777" w:rsidR="00E20502" w:rsidRDefault="00E20502" w:rsidP="00FB4E70">
      <w:pPr>
        <w:pStyle w:val="NoSpacing"/>
        <w:rPr>
          <w:color w:val="0070C0"/>
          <w:sz w:val="32"/>
          <w:szCs w:val="32"/>
          <w:bdr w:val="nil"/>
        </w:rPr>
      </w:pPr>
    </w:p>
    <w:p w14:paraId="45B26858" w14:textId="77777777" w:rsidR="00E20502" w:rsidRDefault="00E20502" w:rsidP="00FB4E70">
      <w:pPr>
        <w:pStyle w:val="NoSpacing"/>
        <w:rPr>
          <w:color w:val="0070C0"/>
          <w:sz w:val="32"/>
          <w:szCs w:val="32"/>
          <w:bdr w:val="nil"/>
        </w:rPr>
      </w:pPr>
    </w:p>
    <w:p w14:paraId="5BFA7361" w14:textId="5A3BDDA2" w:rsidR="00FB4E70" w:rsidRDefault="00FB4E70" w:rsidP="00FB4E70">
      <w:pPr>
        <w:pStyle w:val="NoSpacing"/>
        <w:rPr>
          <w:color w:val="0070C0"/>
          <w:sz w:val="32"/>
          <w:szCs w:val="32"/>
          <w:bdr w:val="nil"/>
        </w:rPr>
      </w:pPr>
      <w:r w:rsidRPr="001D2E7B">
        <w:rPr>
          <w:color w:val="0070C0"/>
          <w:sz w:val="32"/>
          <w:szCs w:val="32"/>
          <w:bdr w:val="nil"/>
        </w:rPr>
        <w:t>Before you apply for online access to your record, there are some other things to consider.</w:t>
      </w:r>
    </w:p>
    <w:p w14:paraId="7AC21268" w14:textId="77777777" w:rsidR="00E20502" w:rsidRDefault="00E20502" w:rsidP="00FB4E70">
      <w:pPr>
        <w:pStyle w:val="NoSpacing"/>
        <w:rPr>
          <w:color w:val="0070C0"/>
          <w:sz w:val="32"/>
          <w:szCs w:val="32"/>
          <w:bdr w:val="nil"/>
        </w:rPr>
      </w:pPr>
    </w:p>
    <w:p w14:paraId="48155279" w14:textId="77777777" w:rsidR="00E20502" w:rsidRPr="001D2E7B" w:rsidRDefault="00E20502" w:rsidP="00FB4E70">
      <w:pPr>
        <w:pStyle w:val="NoSpacing"/>
        <w:rPr>
          <w:color w:val="0070C0"/>
          <w:sz w:val="32"/>
          <w:szCs w:val="32"/>
          <w:bdr w:val="nil"/>
        </w:rPr>
      </w:pPr>
    </w:p>
    <w:p w14:paraId="3229419B" w14:textId="77777777" w:rsidR="00FB4E70" w:rsidRPr="00AF3915" w:rsidRDefault="00FB4E70" w:rsidP="00FB4E70">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dr w:val="nil"/>
        </w:rPr>
        <w:t xml:space="preserve">Although the chances of any of </w:t>
      </w:r>
      <w:r>
        <w:rPr>
          <w:rFonts w:ascii="Arial" w:eastAsia="Arial Unicode MS" w:hAnsi="Arial" w:cs="Arial"/>
          <w:bdr w:val="nil"/>
        </w:rPr>
        <w:t xml:space="preserve">the following </w:t>
      </w:r>
      <w:r w:rsidRPr="00AF3915">
        <w:rPr>
          <w:rFonts w:ascii="Arial" w:eastAsia="Arial Unicode MS" w:hAnsi="Arial" w:cs="Arial"/>
          <w:bdr w:val="nil"/>
        </w:rPr>
        <w:t xml:space="preserve">happening are very small, you will be asked </w:t>
      </w:r>
      <w:r>
        <w:rPr>
          <w:rFonts w:ascii="Arial" w:eastAsia="Arial Unicode MS" w:hAnsi="Arial" w:cs="Arial"/>
          <w:bdr w:val="nil"/>
        </w:rPr>
        <w:t xml:space="preserve">if </w:t>
      </w:r>
      <w:r w:rsidRPr="00AF3915">
        <w:rPr>
          <w:rFonts w:ascii="Arial" w:eastAsia="Arial Unicode MS" w:hAnsi="Arial" w:cs="Arial"/>
          <w:bdr w:val="nil"/>
        </w:rPr>
        <w:t>you have read and understood the following before you are given login details</w:t>
      </w:r>
      <w:r>
        <w:rPr>
          <w:rFonts w:ascii="Arial" w:eastAsia="Arial Unicode MS" w:hAnsi="Arial" w:cs="Arial"/>
          <w:bdr w:val="nil"/>
        </w:rPr>
        <w:t xml:space="preserve"> from our Staff Member</w:t>
      </w:r>
      <w:r w:rsidRPr="00AF3915">
        <w:rPr>
          <w:rFonts w:ascii="Arial" w:eastAsia="Arial Unicode MS" w:hAnsi="Arial" w:cs="Arial"/>
          <w:bdr w:val="nil"/>
        </w:rPr>
        <w:t>.</w:t>
      </w:r>
    </w:p>
    <w:p w14:paraId="73C6AA54" w14:textId="77777777" w:rsidR="00FB4E70" w:rsidRDefault="00FB4E70" w:rsidP="00FB4E70">
      <w:pPr>
        <w:pBdr>
          <w:top w:val="nil"/>
          <w:left w:val="nil"/>
          <w:bottom w:val="nil"/>
          <w:right w:val="nil"/>
          <w:between w:val="nil"/>
          <w:bar w:val="nil"/>
        </w:pBdr>
        <w:rPr>
          <w:rFonts w:ascii="Arial" w:eastAsia="Arial Unicode MS" w:hAnsi="Arial" w:cs="Arial"/>
          <w:b/>
          <w:iCs/>
          <w:bdr w:val="nil"/>
        </w:rPr>
      </w:pPr>
    </w:p>
    <w:p w14:paraId="679DE395" w14:textId="77777777" w:rsidR="00E20502" w:rsidRPr="00AF3915" w:rsidRDefault="00E20502" w:rsidP="00FB4E70">
      <w:pPr>
        <w:pBdr>
          <w:top w:val="nil"/>
          <w:left w:val="nil"/>
          <w:bottom w:val="nil"/>
          <w:right w:val="nil"/>
          <w:between w:val="nil"/>
          <w:bar w:val="nil"/>
        </w:pBdr>
        <w:rPr>
          <w:rFonts w:ascii="Arial" w:eastAsia="Arial Unicode MS" w:hAnsi="Arial" w:cs="Arial"/>
          <w:b/>
          <w:iCs/>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B4E70" w:rsidRPr="00AF3915" w14:paraId="71A8BEC2"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27813C3F"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Forgotten </w:t>
            </w:r>
            <w:proofErr w:type="gramStart"/>
            <w:r w:rsidRPr="00AF3915">
              <w:rPr>
                <w:rFonts w:ascii="Arial" w:eastAsia="Arial Unicode MS" w:hAnsi="Arial" w:cs="Arial"/>
                <w:b/>
                <w:bCs/>
                <w:bdr w:val="nil"/>
              </w:rPr>
              <w:t>history</w:t>
            </w:r>
            <w:proofErr w:type="gramEnd"/>
            <w:r w:rsidRPr="00AF3915">
              <w:rPr>
                <w:rFonts w:ascii="Arial" w:eastAsia="Arial Unicode MS" w:hAnsi="Arial" w:cs="Arial"/>
                <w:b/>
                <w:bCs/>
                <w:bdr w:val="nil"/>
              </w:rPr>
              <w:t xml:space="preserve"> </w:t>
            </w:r>
          </w:p>
          <w:p w14:paraId="23F10DBD"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There may be something you have forgotten about in your record that you might find upsetting. </w:t>
            </w:r>
          </w:p>
        </w:tc>
      </w:tr>
      <w:tr w:rsidR="00FB4E70" w:rsidRPr="00AF3915" w14:paraId="344E94EE"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1AB1408"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Abnormal results or bad news  </w:t>
            </w:r>
          </w:p>
          <w:p w14:paraId="575007F8" w14:textId="0A964F50"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If your GP has given you access to test results or letters, you may see something that you find upsetting to you. This may occur before you have spoken to your doctor or while the surgery is </w:t>
            </w:r>
            <w:proofErr w:type="gramStart"/>
            <w:r w:rsidRPr="00AF3915">
              <w:rPr>
                <w:rFonts w:ascii="Arial" w:eastAsia="Arial Unicode MS" w:hAnsi="Arial" w:cs="Arial"/>
                <w:bdr w:val="nil"/>
              </w:rPr>
              <w:t>closed</w:t>
            </w:r>
            <w:proofErr w:type="gramEnd"/>
            <w:r w:rsidRPr="00AF3915">
              <w:rPr>
                <w:rFonts w:ascii="Arial" w:eastAsia="Arial Unicode MS" w:hAnsi="Arial" w:cs="Arial"/>
                <w:bdr w:val="nil"/>
              </w:rPr>
              <w:t xml:space="preserve"> and you cannot contact them. </w:t>
            </w:r>
          </w:p>
        </w:tc>
      </w:tr>
      <w:tr w:rsidR="00FB4E70" w:rsidRPr="00AF3915" w14:paraId="4636CE7D"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45B42E26"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Choosing to share your information with someone </w:t>
            </w:r>
          </w:p>
          <w:p w14:paraId="2C5B50C8"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It’s up to you whether or not you share your information with others – perhaps family members or carers. It’s your choice, but also your responsibility to keep the information safe and secure.  </w:t>
            </w:r>
          </w:p>
        </w:tc>
      </w:tr>
      <w:tr w:rsidR="00FB4E70" w:rsidRPr="00AF3915" w14:paraId="484839F1"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3F9C7657"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Coercion </w:t>
            </w:r>
          </w:p>
          <w:p w14:paraId="7074B4C7"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think you may be pressured into revealing details from your patient record to someone else against your will, it is best that you do not register for access at this time.</w:t>
            </w:r>
          </w:p>
        </w:tc>
      </w:tr>
      <w:tr w:rsidR="00FB4E70" w:rsidRPr="00AF3915" w14:paraId="0ED3574D"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5E3B1F0"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Misunderst</w:t>
            </w:r>
            <w:r>
              <w:rPr>
                <w:rFonts w:ascii="Arial" w:eastAsia="Arial Unicode MS" w:hAnsi="Arial" w:cs="Arial"/>
                <w:b/>
                <w:bCs/>
                <w:bdr w:val="nil"/>
              </w:rPr>
              <w:t>anding Medical I</w:t>
            </w:r>
            <w:r w:rsidRPr="00AF3915">
              <w:rPr>
                <w:rFonts w:ascii="Arial" w:eastAsia="Arial Unicode MS" w:hAnsi="Arial" w:cs="Arial"/>
                <w:b/>
                <w:bCs/>
                <w:bdr w:val="nil"/>
              </w:rPr>
              <w:t xml:space="preserve">nformation </w:t>
            </w:r>
          </w:p>
          <w:p w14:paraId="5B2E006E"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FB4E70" w:rsidRPr="00AF3915" w14:paraId="514354A9" w14:textId="77777777" w:rsidTr="005A7911">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5CC8E88E" w14:textId="77777777" w:rsidR="00FB4E70" w:rsidRPr="00AF3915" w:rsidRDefault="00FB4E70" w:rsidP="005A7911">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Information about someone else </w:t>
            </w:r>
          </w:p>
          <w:p w14:paraId="228E89A5" w14:textId="77777777" w:rsidR="00FB4E70" w:rsidRPr="00AF3915" w:rsidRDefault="00FB4E70" w:rsidP="005A7911">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spot something in the record that is not about you or notice any other errors, please log out of the system immediately and contact the practice as soon as possible.</w:t>
            </w:r>
          </w:p>
        </w:tc>
      </w:tr>
    </w:tbl>
    <w:p w14:paraId="57E3A78B" w14:textId="77777777" w:rsidR="00E20502" w:rsidRDefault="00E20502" w:rsidP="00FB4E70">
      <w:pPr>
        <w:pStyle w:val="NoSpacing"/>
        <w:rPr>
          <w:color w:val="0070C0"/>
          <w:sz w:val="32"/>
          <w:szCs w:val="32"/>
          <w:bdr w:val="nil"/>
        </w:rPr>
      </w:pPr>
    </w:p>
    <w:p w14:paraId="24FEF539" w14:textId="77777777" w:rsidR="00E20502" w:rsidRDefault="00E20502" w:rsidP="00FB4E70">
      <w:pPr>
        <w:pStyle w:val="NoSpacing"/>
        <w:rPr>
          <w:color w:val="0070C0"/>
          <w:sz w:val="32"/>
          <w:szCs w:val="32"/>
          <w:bdr w:val="nil"/>
        </w:rPr>
      </w:pPr>
    </w:p>
    <w:p w14:paraId="2FA94AB9" w14:textId="77777777" w:rsidR="00E20502" w:rsidRDefault="00E20502" w:rsidP="00FB4E70">
      <w:pPr>
        <w:pStyle w:val="NoSpacing"/>
        <w:rPr>
          <w:color w:val="0070C0"/>
          <w:sz w:val="32"/>
          <w:szCs w:val="32"/>
          <w:bdr w:val="nil"/>
        </w:rPr>
      </w:pPr>
    </w:p>
    <w:p w14:paraId="1F13A971" w14:textId="64125DE7" w:rsidR="00FB4E70" w:rsidRPr="001D2E7B" w:rsidRDefault="00FB4E70" w:rsidP="00FB4E70">
      <w:pPr>
        <w:pStyle w:val="NoSpacing"/>
        <w:rPr>
          <w:sz w:val="32"/>
          <w:szCs w:val="32"/>
          <w:bdr w:val="nil"/>
        </w:rPr>
      </w:pPr>
      <w:r w:rsidRPr="001D2E7B">
        <w:rPr>
          <w:color w:val="0070C0"/>
          <w:sz w:val="32"/>
          <w:szCs w:val="32"/>
          <w:bdr w:val="nil"/>
        </w:rPr>
        <w:t>Further Information</w:t>
      </w:r>
    </w:p>
    <w:p w14:paraId="505829EB" w14:textId="77777777" w:rsidR="00FB4E70" w:rsidRDefault="00FB4E70" w:rsidP="00FB4E70">
      <w:pPr>
        <w:rPr>
          <w:rFonts w:ascii="Arial" w:eastAsia="Arial Unicode MS" w:hAnsi="Arial" w:cs="Arial"/>
          <w:b/>
          <w:color w:val="0070C0"/>
          <w:bdr w:val="nil"/>
        </w:rPr>
      </w:pPr>
      <w:r w:rsidRPr="00AF3915">
        <w:rPr>
          <w:rFonts w:ascii="Arial" w:eastAsia="Arial Unicode MS" w:hAnsi="Arial" w:cs="Arial"/>
          <w:bdr w:val="nil"/>
        </w:rPr>
        <w:t xml:space="preserve">For more information about keeping your healthcare records safe and secure please visit our website: </w:t>
      </w:r>
      <w:r w:rsidR="003802BF">
        <w:rPr>
          <w:rFonts w:ascii="Arial" w:eastAsia="Arial Unicode MS" w:hAnsi="Arial" w:cs="Arial"/>
          <w:bdr w:val="nil"/>
        </w:rPr>
        <w:t xml:space="preserve"> www.bramcotesurgery.co.uk</w:t>
      </w:r>
    </w:p>
    <w:p w14:paraId="614CFC5A" w14:textId="77777777" w:rsidR="00B76D18" w:rsidRDefault="00B76D18"/>
    <w:sectPr w:rsidR="00B76D1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EF0E" w14:textId="77777777" w:rsidR="00E20502" w:rsidRDefault="00E20502" w:rsidP="00E20502">
      <w:pPr>
        <w:spacing w:after="0" w:line="240" w:lineRule="auto"/>
      </w:pPr>
      <w:r>
        <w:separator/>
      </w:r>
    </w:p>
  </w:endnote>
  <w:endnote w:type="continuationSeparator" w:id="0">
    <w:p w14:paraId="628EC9E4" w14:textId="77777777" w:rsidR="00E20502" w:rsidRDefault="00E20502" w:rsidP="00E2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5A5C" w14:textId="77777777" w:rsidR="00E20502" w:rsidRDefault="00E20502" w:rsidP="00E20502">
      <w:pPr>
        <w:spacing w:after="0" w:line="240" w:lineRule="auto"/>
      </w:pPr>
      <w:r>
        <w:separator/>
      </w:r>
    </w:p>
  </w:footnote>
  <w:footnote w:type="continuationSeparator" w:id="0">
    <w:p w14:paraId="4D53783B" w14:textId="77777777" w:rsidR="00E20502" w:rsidRDefault="00E20502" w:rsidP="00E2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6BB0" w14:textId="7B7C7935" w:rsidR="00E20502" w:rsidRDefault="00E20502">
    <w:pPr>
      <w:pStyle w:val="Header"/>
    </w:pPr>
    <w:r>
      <w:rPr>
        <w:noProof/>
      </w:rPr>
      <w:drawing>
        <wp:anchor distT="0" distB="0" distL="114300" distR="114300" simplePos="0" relativeHeight="251658240" behindDoc="0" locked="0" layoutInCell="1" allowOverlap="1" wp14:anchorId="0EFD92E8" wp14:editId="70378EA9">
          <wp:simplePos x="0" y="0"/>
          <wp:positionH relativeFrom="column">
            <wp:posOffset>-223520</wp:posOffset>
          </wp:positionH>
          <wp:positionV relativeFrom="paragraph">
            <wp:posOffset>-161290</wp:posOffset>
          </wp:positionV>
          <wp:extent cx="1511935" cy="630555"/>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305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A2"/>
    <w:rsid w:val="00267025"/>
    <w:rsid w:val="003802BF"/>
    <w:rsid w:val="00B76D18"/>
    <w:rsid w:val="00B902A2"/>
    <w:rsid w:val="00C53D11"/>
    <w:rsid w:val="00E20502"/>
    <w:rsid w:val="00FB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FA64F"/>
  <w15:docId w15:val="{95F52C2B-E99D-4B6F-BA60-204CBEC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7025"/>
    <w:pPr>
      <w:suppressAutoHyphens/>
      <w:autoSpaceDN w:val="0"/>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B902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2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B902A2"/>
    <w:rPr>
      <w:color w:val="0563C1"/>
      <w:u w:val="single"/>
    </w:rPr>
  </w:style>
  <w:style w:type="paragraph" w:styleId="NoSpacing">
    <w:name w:val="No Spacing"/>
    <w:uiPriority w:val="1"/>
    <w:qFormat/>
    <w:rsid w:val="00B902A2"/>
    <w:pPr>
      <w:suppressAutoHyphens/>
      <w:autoSpaceDN w:val="0"/>
      <w:spacing w:after="0" w:line="240" w:lineRule="auto"/>
      <w:textAlignment w:val="baseline"/>
    </w:pPr>
    <w:rPr>
      <w:rFonts w:ascii="Calibri" w:eastAsia="Calibri" w:hAnsi="Calibri" w:cs="Times New Roman"/>
    </w:rPr>
  </w:style>
  <w:style w:type="paragraph" w:styleId="Header">
    <w:name w:val="header"/>
    <w:basedOn w:val="Normal"/>
    <w:link w:val="HeaderChar"/>
    <w:uiPriority w:val="99"/>
    <w:unhideWhenUsed/>
    <w:rsid w:val="00E2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02"/>
    <w:rPr>
      <w:rFonts w:ascii="Calibri" w:eastAsia="Calibri" w:hAnsi="Calibri" w:cs="Times New Roman"/>
    </w:rPr>
  </w:style>
  <w:style w:type="paragraph" w:styleId="Footer">
    <w:name w:val="footer"/>
    <w:basedOn w:val="Normal"/>
    <w:link w:val="FooterChar"/>
    <w:uiPriority w:val="99"/>
    <w:unhideWhenUsed/>
    <w:rsid w:val="00E2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TAYLOR, Amber (BRAMCOTE SURGERY)</cp:lastModifiedBy>
  <cp:revision>2</cp:revision>
  <dcterms:created xsi:type="dcterms:W3CDTF">2024-07-24T10:19:00Z</dcterms:created>
  <dcterms:modified xsi:type="dcterms:W3CDTF">2024-07-24T10:19:00Z</dcterms:modified>
</cp:coreProperties>
</file>