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469"/>
        <w:gridCol w:w="6100"/>
        <w:gridCol w:w="1580"/>
      </w:tblGrid>
      <w:tr w:rsidR="00CF5711" w:rsidRPr="00CF5711" w:rsidTr="00783D88">
        <w:trPr>
          <w:trHeight w:val="2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Certificates &amp; Forms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Passport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N/A </w:t>
            </w:r>
          </w:p>
        </w:tc>
      </w:tr>
      <w:tr w:rsidR="00CF5711" w:rsidRPr="00CF5711" w:rsidTr="00783D8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Simple certificate of fact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18.00 </w:t>
            </w:r>
          </w:p>
        </w:tc>
      </w:tr>
      <w:tr w:rsidR="00CF5711" w:rsidRPr="00CF5711" w:rsidTr="00783D8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Holiday Cancellation on pro forma  (no examination)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50.00 </w:t>
            </w:r>
          </w:p>
        </w:tc>
      </w:tr>
      <w:tr w:rsidR="00CF5711" w:rsidRPr="00CF5711" w:rsidTr="00783D8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Fitness to Travel - free from infection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30.00 </w:t>
            </w:r>
          </w:p>
        </w:tc>
      </w:tr>
      <w:tr w:rsidR="00CF5711" w:rsidRPr="00CF5711" w:rsidTr="00783D8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Driving Licence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30.00 </w:t>
            </w:r>
          </w:p>
        </w:tc>
      </w:tr>
      <w:tr w:rsidR="00CF5711" w:rsidRPr="00CF5711" w:rsidTr="00783D8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Simple letter (To who it may concern)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30.00 </w:t>
            </w:r>
          </w:p>
        </w:tc>
      </w:tr>
      <w:tr w:rsidR="00CF5711" w:rsidRPr="00CF5711" w:rsidTr="00783D8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Shotgun licence (form only)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40.00 </w:t>
            </w:r>
          </w:p>
        </w:tc>
      </w:tr>
      <w:tr w:rsidR="00CF5711" w:rsidRPr="00CF5711" w:rsidTr="00783D8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Bus Pass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10.00 </w:t>
            </w:r>
          </w:p>
        </w:tc>
      </w:tr>
      <w:tr w:rsidR="00CF5711" w:rsidRPr="00CF5711" w:rsidTr="00783D8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Private sick note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20.00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Medical &amp; Reports 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Fostering &amp; Adoption Report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133.00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Fostering &amp; Adoption Update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89.50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Pre-employment medical (with exam)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133.00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Pre-employment medical (no exam)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89.50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HGV/PSV medical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120.00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Taxi medical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120.00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Medical and report (depending of time spent)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120.00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150.00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Targeted Medical Report with </w:t>
            </w:r>
            <w:proofErr w:type="spellStart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proforma</w:t>
            </w:r>
            <w:proofErr w:type="spellEnd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(No exam)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89.50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Pre-</w:t>
            </w:r>
            <w:proofErr w:type="spellStart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uni</w:t>
            </w:r>
            <w:proofErr w:type="spellEnd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/school medical (with exam) (depending of time spent)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89.50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133.00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Pre-</w:t>
            </w:r>
            <w:proofErr w:type="spellStart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uni</w:t>
            </w:r>
            <w:proofErr w:type="spellEnd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/school medical (no exam)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89.50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Registered </w:t>
            </w:r>
            <w:proofErr w:type="spellStart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childminders</w:t>
            </w:r>
            <w:proofErr w:type="spellEnd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Ofsted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89.50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Power of attorney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130.00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Power of attorney with home visit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150.00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Mental capacity assessment exam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130.00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Employer Report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133.00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Solicitor Report (depending of time spent)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133.00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150.00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Insurance Report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133.00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Seat belt exemption with exam                               Seat belt exemption no exam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89.50 </w:t>
            </w:r>
          </w:p>
        </w:tc>
      </w:tr>
      <w:tr w:rsidR="00CF5711" w:rsidRPr="00CF5711" w:rsidTr="00D11C18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£        </w:t>
            </w: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133.00 </w:t>
            </w:r>
          </w:p>
        </w:tc>
      </w:tr>
      <w:tr w:rsidR="00CF5711" w:rsidRPr="00CF5711" w:rsidTr="008B5072">
        <w:trPr>
          <w:trHeight w:val="20"/>
        </w:trPr>
        <w:tc>
          <w:tcPr>
            <w:tcW w:w="1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9FF99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Vaccinations 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Hep B (for travel purposes)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£          15.58 </w:t>
            </w:r>
          </w:p>
        </w:tc>
      </w:tr>
      <w:tr w:rsidR="00CF5711" w:rsidRPr="00CF5711" w:rsidTr="008B5072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FF99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Hep B Admin charge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£          21.42 </w:t>
            </w:r>
          </w:p>
        </w:tc>
      </w:tr>
      <w:tr w:rsidR="00CF5711" w:rsidRPr="00CF5711" w:rsidTr="008B5072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FF99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£37 each </w:t>
            </w:r>
          </w:p>
        </w:tc>
      </w:tr>
      <w:tr w:rsidR="00CF5711" w:rsidRPr="00CF5711" w:rsidTr="008B5072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9FF99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Course of 3 - If paid in advance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£        100.00 </w:t>
            </w:r>
          </w:p>
        </w:tc>
      </w:tr>
      <w:tr w:rsidR="00CF5711" w:rsidRPr="00CF5711" w:rsidTr="00CF5711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Typhoid/Hep A/Tetanus/Dip/</w:t>
            </w:r>
            <w:proofErr w:type="spellStart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Tet</w:t>
            </w:r>
            <w:proofErr w:type="spellEnd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/Polio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Free of charge</w:t>
            </w:r>
          </w:p>
        </w:tc>
      </w:tr>
      <w:tr w:rsidR="00CF5711" w:rsidRPr="00CF5711" w:rsidTr="00D3685D">
        <w:trPr>
          <w:trHeight w:val="20"/>
        </w:trPr>
        <w:tc>
          <w:tcPr>
            <w:tcW w:w="1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Private Medical Consultation 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Blood test - Paternity testing, Fertility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         </w:t>
            </w: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50.00</w:t>
            </w:r>
          </w:p>
        </w:tc>
      </w:tr>
      <w:tr w:rsidR="00CF5711" w:rsidRPr="00CF5711" w:rsidTr="00D3685D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Private Prescription </w:t>
            </w:r>
            <w:proofErr w:type="spellStart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proofErr w:type="spellEnd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pre </w:t>
            </w:r>
            <w:proofErr w:type="spellStart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emptive</w:t>
            </w:r>
            <w:proofErr w:type="spellEnd"/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travel kit or  Malaria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         </w:t>
            </w: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30.00</w:t>
            </w:r>
          </w:p>
        </w:tc>
      </w:tr>
      <w:tr w:rsidR="00CF5711" w:rsidRPr="00CF5711" w:rsidTr="000326F2">
        <w:trPr>
          <w:trHeight w:val="2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Access to Records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Computerised Records only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£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        </w:t>
            </w: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10.00 </w:t>
            </w:r>
          </w:p>
        </w:tc>
      </w:tr>
      <w:tr w:rsidR="00CF5711" w:rsidRPr="00CF5711" w:rsidTr="000326F2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Full Medical Record Manual and Computerised (2nd Request in 12 months we charge)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         </w:t>
            </w: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50.00</w:t>
            </w:r>
          </w:p>
        </w:tc>
      </w:tr>
      <w:tr w:rsidR="00CF5711" w:rsidRPr="00CF5711" w:rsidTr="000326F2">
        <w:trPr>
          <w:trHeight w:val="20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color w:val="000000"/>
                <w:lang w:eastAsia="en-GB"/>
              </w:rPr>
              <w:t>Access on line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CF5711" w:rsidRPr="00CF5711" w:rsidRDefault="00CF5711" w:rsidP="00CF57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CF571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Free of charge</w:t>
            </w:r>
          </w:p>
        </w:tc>
      </w:tr>
    </w:tbl>
    <w:p w:rsidR="00497719" w:rsidRDefault="00CF5711">
      <w:pPr>
        <w:rPr>
          <w:rFonts w:ascii="Arial" w:hAnsi="Arial" w:cs="Arial"/>
        </w:rPr>
      </w:pPr>
    </w:p>
    <w:p w:rsidR="00CF5711" w:rsidRPr="00CF5711" w:rsidRDefault="00CF5711">
      <w:pPr>
        <w:rPr>
          <w:rFonts w:ascii="Arial" w:hAnsi="Arial" w:cs="Arial"/>
        </w:rPr>
      </w:pPr>
      <w:bookmarkStart w:id="0" w:name="_GoBack"/>
      <w:bookmarkEnd w:id="0"/>
    </w:p>
    <w:sectPr w:rsidR="00CF5711" w:rsidRPr="00CF57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11" w:rsidRDefault="00CF5711" w:rsidP="00CF5711">
      <w:pPr>
        <w:spacing w:after="0" w:line="240" w:lineRule="auto"/>
      </w:pPr>
      <w:r>
        <w:separator/>
      </w:r>
    </w:p>
  </w:endnote>
  <w:endnote w:type="continuationSeparator" w:id="0">
    <w:p w:rsidR="00CF5711" w:rsidRDefault="00CF5711" w:rsidP="00CF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11" w:rsidRDefault="00CF5711" w:rsidP="00CF5711">
      <w:pPr>
        <w:spacing w:after="0" w:line="240" w:lineRule="auto"/>
      </w:pPr>
      <w:r>
        <w:separator/>
      </w:r>
    </w:p>
  </w:footnote>
  <w:footnote w:type="continuationSeparator" w:id="0">
    <w:p w:rsidR="00CF5711" w:rsidRDefault="00CF5711" w:rsidP="00CF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11" w:rsidRDefault="00CF5711" w:rsidP="00CF571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0F0C119" wp14:editId="3F2CCB47">
          <wp:extent cx="1333500" cy="904240"/>
          <wp:effectExtent l="0" t="0" r="0" b="0"/>
          <wp:docPr id="8" name="Picture 7" descr="PICS-portra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PICS-portrai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5711" w:rsidRDefault="00CF5711" w:rsidP="00CF5711">
    <w:pPr>
      <w:pStyle w:val="Header"/>
      <w:jc w:val="center"/>
    </w:pPr>
  </w:p>
  <w:p w:rsidR="00CF5711" w:rsidRPr="00CF5711" w:rsidRDefault="00CF5711" w:rsidP="00CF5711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40"/>
        <w:szCs w:val="40"/>
        <w:lang w:eastAsia="en-GB"/>
      </w:rPr>
    </w:pPr>
    <w:r w:rsidRPr="00CF5711">
      <w:rPr>
        <w:rFonts w:ascii="Calibri" w:eastAsia="Times New Roman" w:hAnsi="Calibri" w:cs="Calibri"/>
        <w:b/>
        <w:bCs/>
        <w:color w:val="000000"/>
        <w:sz w:val="40"/>
        <w:szCs w:val="40"/>
        <w:lang w:eastAsia="en-GB"/>
      </w:rPr>
      <w:t>NON-NHS FEES - Sept 2021</w:t>
    </w:r>
  </w:p>
  <w:p w:rsidR="00CF5711" w:rsidRPr="00CF5711" w:rsidRDefault="00CF5711" w:rsidP="00CF5711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32"/>
        <w:szCs w:val="32"/>
        <w:lang w:eastAsia="en-GB"/>
      </w:rPr>
    </w:pPr>
    <w:r w:rsidRPr="00CF5711">
      <w:rPr>
        <w:rFonts w:ascii="Calibri" w:eastAsia="Times New Roman" w:hAnsi="Calibri" w:cs="Calibri"/>
        <w:b/>
        <w:bCs/>
        <w:color w:val="000000"/>
        <w:sz w:val="32"/>
        <w:szCs w:val="32"/>
        <w:lang w:eastAsia="en-GB"/>
      </w:rPr>
      <w:t>Not all services are part of the NHS and require a fee.                                                                                                            Please contact reception for more details</w:t>
    </w:r>
  </w:p>
  <w:p w:rsidR="00CF5711" w:rsidRDefault="00CF5711" w:rsidP="00CF5711">
    <w:pPr>
      <w:pStyle w:val="Header"/>
      <w:jc w:val="center"/>
    </w:pPr>
  </w:p>
  <w:p w:rsidR="00CF5711" w:rsidRDefault="00CF5711" w:rsidP="00CF5711">
    <w:pPr>
      <w:spacing w:after="0" w:line="240" w:lineRule="auto"/>
      <w:jc w:val="center"/>
    </w:pPr>
    <w:r w:rsidRPr="00CF5711">
      <w:rPr>
        <w:rFonts w:ascii="Calibri" w:eastAsia="Times New Roman" w:hAnsi="Calibri" w:cs="Calibri"/>
        <w:b/>
        <w:bCs/>
        <w:i/>
        <w:iCs/>
        <w:color w:val="FF0000"/>
        <w:sz w:val="32"/>
        <w:szCs w:val="32"/>
        <w:lang w:eastAsia="en-GB"/>
      </w:rPr>
      <w:t>PLEASE NOTE</w:t>
    </w:r>
    <w:proofErr w:type="gramStart"/>
    <w:r w:rsidRPr="00CF5711">
      <w:rPr>
        <w:rFonts w:ascii="Calibri" w:eastAsia="Times New Roman" w:hAnsi="Calibri" w:cs="Calibri"/>
        <w:b/>
        <w:bCs/>
        <w:i/>
        <w:iCs/>
        <w:color w:val="FF0000"/>
        <w:sz w:val="32"/>
        <w:szCs w:val="32"/>
        <w:lang w:eastAsia="en-GB"/>
      </w:rPr>
      <w:t>:-</w:t>
    </w:r>
    <w:proofErr w:type="gramEnd"/>
    <w:r w:rsidRPr="00CF5711">
      <w:rPr>
        <w:rFonts w:ascii="Calibri" w:eastAsia="Times New Roman" w:hAnsi="Calibri" w:cs="Calibri"/>
        <w:b/>
        <w:bCs/>
        <w:i/>
        <w:iCs/>
        <w:color w:val="FF0000"/>
        <w:sz w:val="32"/>
        <w:szCs w:val="32"/>
        <w:lang w:eastAsia="en-GB"/>
      </w:rPr>
      <w:t xml:space="preserve"> NOT ALL OF THE SERVICES LISTED ARE AVAILABLE IN EVERY PRACTICE -  PLEASE ASK AT RECEPTION - MANY THANKS</w:t>
    </w:r>
  </w:p>
  <w:p w:rsidR="00CF5711" w:rsidRDefault="00CF5711" w:rsidP="00CF5711">
    <w:pPr>
      <w:pStyle w:val="Header"/>
      <w:jc w:val="center"/>
    </w:pPr>
  </w:p>
  <w:p w:rsidR="00CF5711" w:rsidRDefault="00CF5711" w:rsidP="00CF5711">
    <w:pPr>
      <w:pStyle w:val="Header"/>
      <w:jc w:val="center"/>
    </w:pPr>
  </w:p>
  <w:p w:rsidR="00CF5711" w:rsidRDefault="00CF5711" w:rsidP="00CF571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11"/>
    <w:rsid w:val="00CF5711"/>
    <w:rsid w:val="00D776AF"/>
    <w:rsid w:val="00D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11"/>
  </w:style>
  <w:style w:type="paragraph" w:styleId="Footer">
    <w:name w:val="footer"/>
    <w:basedOn w:val="Normal"/>
    <w:link w:val="FooterChar"/>
    <w:uiPriority w:val="99"/>
    <w:unhideWhenUsed/>
    <w:rsid w:val="00CF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11"/>
  </w:style>
  <w:style w:type="paragraph" w:styleId="BalloonText">
    <w:name w:val="Balloon Text"/>
    <w:basedOn w:val="Normal"/>
    <w:link w:val="BalloonTextChar"/>
    <w:uiPriority w:val="99"/>
    <w:semiHidden/>
    <w:unhideWhenUsed/>
    <w:rsid w:val="00CF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11"/>
  </w:style>
  <w:style w:type="paragraph" w:styleId="Footer">
    <w:name w:val="footer"/>
    <w:basedOn w:val="Normal"/>
    <w:link w:val="FooterChar"/>
    <w:uiPriority w:val="99"/>
    <w:unhideWhenUsed/>
    <w:rsid w:val="00CF5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11"/>
  </w:style>
  <w:style w:type="paragraph" w:styleId="BalloonText">
    <w:name w:val="Balloon Text"/>
    <w:basedOn w:val="Normal"/>
    <w:link w:val="BalloonTextChar"/>
    <w:uiPriority w:val="99"/>
    <w:semiHidden/>
    <w:unhideWhenUsed/>
    <w:rsid w:val="00CF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Rhodes - Secretary - C84658</dc:creator>
  <cp:lastModifiedBy>Hayley Rhodes - Secretary - C84658</cp:lastModifiedBy>
  <cp:revision>1</cp:revision>
  <dcterms:created xsi:type="dcterms:W3CDTF">2021-09-28T14:33:00Z</dcterms:created>
  <dcterms:modified xsi:type="dcterms:W3CDTF">2021-09-28T14:39:00Z</dcterms:modified>
</cp:coreProperties>
</file>