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3" w:rsidRPr="00FF22F3" w:rsidRDefault="001315B8" w:rsidP="00294D0A">
      <w:pPr>
        <w:rPr>
          <w:rFonts w:ascii="Calibri" w:hAnsi="Calibri"/>
          <w:b/>
          <w:smallCaps/>
          <w:sz w:val="48"/>
          <w:szCs w:val="48"/>
        </w:rPr>
      </w:pPr>
      <w:r>
        <w:rPr>
          <w:noProof/>
        </w:rPr>
        <w:pict>
          <v:group id="_x0000_s1026" style="position:absolute;margin-left:285.9pt;margin-top:9pt;width:236.1pt;height:74.15pt;z-index:251657728" coordorigin="5445,992" coordsize="4722,148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6477;top:992;width:1440;height:1440;rotation:8836120fd" fillcolor="#936" strokecolor="#936"/>
            <v:shape id="_x0000_s1028" style="position:absolute;left:5445;top:1575;width:945;height:900;mso-position-horizontal:absolute;mso-position-vertical:absolute" coordsize="945,900" path="m945,l,900e" fillcolor="#630" strokecolor="#936" strokeweight="6pt">
              <v:path arrowok="t"/>
            </v:shape>
            <v:shape id="_x0000_s1029" style="position:absolute;left:8085;top:1665;width:225;height:225;mso-position-horizontal:absolute;mso-position-vertical:absolute" coordsize="225,225" path="m,l225,225e" filled="f" strokecolor="#936" strokeweight="6pt">
              <v:path arrowok="t"/>
            </v:shape>
            <v:polyline id="_x0000_s1030" style="position:absolute;mso-position-horizontal:absolute;mso-position-vertical:absolute" points="10167,1892,8277,1892" coordsize="1890,1" fillcolor="#630" strokecolor="#936" strokeweight="6pt">
              <v:path arrowok="t"/>
            </v:polyline>
          </v:group>
        </w:pict>
      </w:r>
      <w:r w:rsidR="00294D0A" w:rsidRPr="00FF22F3">
        <w:rPr>
          <w:rFonts w:ascii="Calibri" w:hAnsi="Calibri"/>
          <w:b/>
          <w:smallCaps/>
          <w:sz w:val="48"/>
          <w:szCs w:val="48"/>
        </w:rPr>
        <w:t>Leigh View Medical Practice</w:t>
      </w:r>
    </w:p>
    <w:p w:rsidR="0062292F" w:rsidRPr="00294D0A" w:rsidRDefault="00FF22F3" w:rsidP="00294D0A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mallCaps/>
          <w:sz w:val="44"/>
          <w:szCs w:val="44"/>
        </w:rPr>
        <w:tab/>
      </w:r>
      <w:r>
        <w:rPr>
          <w:rFonts w:ascii="Calibri" w:hAnsi="Calibri"/>
          <w:b/>
          <w:smallCaps/>
          <w:sz w:val="44"/>
          <w:szCs w:val="44"/>
        </w:rPr>
        <w:tab/>
      </w:r>
      <w:r>
        <w:rPr>
          <w:rFonts w:ascii="Calibri" w:hAnsi="Calibri"/>
          <w:b/>
          <w:smallCaps/>
          <w:sz w:val="44"/>
          <w:szCs w:val="44"/>
        </w:rPr>
        <w:tab/>
      </w:r>
      <w:r>
        <w:rPr>
          <w:rFonts w:ascii="Calibri" w:hAnsi="Calibri"/>
          <w:b/>
          <w:smallCaps/>
          <w:sz w:val="44"/>
          <w:szCs w:val="44"/>
        </w:rPr>
        <w:tab/>
      </w:r>
      <w:r>
        <w:rPr>
          <w:rFonts w:ascii="Calibri" w:hAnsi="Calibri"/>
          <w:b/>
          <w:smallCaps/>
          <w:sz w:val="44"/>
          <w:szCs w:val="44"/>
        </w:rPr>
        <w:tab/>
      </w:r>
      <w:r>
        <w:rPr>
          <w:rFonts w:ascii="Calibri" w:hAnsi="Calibri"/>
          <w:b/>
          <w:smallCaps/>
          <w:sz w:val="44"/>
          <w:szCs w:val="44"/>
        </w:rPr>
        <w:tab/>
      </w:r>
      <w:r w:rsidR="00294D0A" w:rsidRPr="00294D0A">
        <w:rPr>
          <w:rFonts w:ascii="Calibri" w:hAnsi="Calibri"/>
          <w:b/>
          <w:sz w:val="36"/>
          <w:szCs w:val="36"/>
        </w:rPr>
        <w:tab/>
      </w:r>
      <w:r w:rsidR="0062292F" w:rsidRPr="00294D0A">
        <w:rPr>
          <w:rFonts w:ascii="Calibri" w:hAnsi="Calibri"/>
          <w:b/>
        </w:rPr>
        <w:tab/>
      </w:r>
      <w:r w:rsidR="0062292F" w:rsidRPr="00294D0A">
        <w:rPr>
          <w:rFonts w:ascii="Calibri" w:hAnsi="Calibri"/>
          <w:b/>
        </w:rPr>
        <w:tab/>
      </w:r>
      <w:r w:rsidR="00294D0A" w:rsidRPr="00294D0A">
        <w:rPr>
          <w:rFonts w:ascii="Calibri" w:hAnsi="Calibri"/>
          <w:b/>
          <w:sz w:val="18"/>
          <w:szCs w:val="18"/>
        </w:rPr>
        <w:t xml:space="preserve">  </w:t>
      </w:r>
      <w:r w:rsidR="00294D0A">
        <w:rPr>
          <w:rFonts w:ascii="Calibri" w:hAnsi="Calibri"/>
          <w:b/>
          <w:sz w:val="18"/>
          <w:szCs w:val="18"/>
        </w:rPr>
        <w:t xml:space="preserve">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62292F" w:rsidRPr="00294D0A">
        <w:rPr>
          <w:rFonts w:ascii="Calibri" w:hAnsi="Calibri"/>
          <w:b/>
          <w:sz w:val="18"/>
          <w:szCs w:val="18"/>
        </w:rPr>
        <w:t xml:space="preserve">Tel: </w:t>
      </w:r>
      <w:r>
        <w:rPr>
          <w:rFonts w:ascii="Calibri" w:hAnsi="Calibri"/>
          <w:b/>
          <w:sz w:val="18"/>
          <w:szCs w:val="18"/>
        </w:rPr>
        <w:t xml:space="preserve"> </w:t>
      </w:r>
      <w:r w:rsidR="00246C96" w:rsidRPr="00294D0A">
        <w:rPr>
          <w:rFonts w:ascii="Calibri" w:hAnsi="Calibri"/>
          <w:b/>
          <w:sz w:val="18"/>
          <w:szCs w:val="18"/>
        </w:rPr>
        <w:t xml:space="preserve"> </w:t>
      </w:r>
      <w:r w:rsidR="0062292F" w:rsidRPr="00294D0A">
        <w:rPr>
          <w:rFonts w:ascii="Calibri" w:hAnsi="Calibri"/>
          <w:b/>
          <w:sz w:val="18"/>
          <w:szCs w:val="18"/>
        </w:rPr>
        <w:t>0113 253</w:t>
      </w:r>
      <w:r w:rsidR="005E1FCD" w:rsidRPr="00294D0A">
        <w:rPr>
          <w:rFonts w:ascii="Calibri" w:hAnsi="Calibri"/>
          <w:b/>
          <w:sz w:val="18"/>
          <w:szCs w:val="18"/>
        </w:rPr>
        <w:t xml:space="preserve"> </w:t>
      </w:r>
      <w:r w:rsidR="0062292F" w:rsidRPr="00294D0A">
        <w:rPr>
          <w:rFonts w:ascii="Calibri" w:hAnsi="Calibri"/>
          <w:b/>
          <w:sz w:val="18"/>
          <w:szCs w:val="18"/>
        </w:rPr>
        <w:t>762</w:t>
      </w:r>
      <w:r>
        <w:rPr>
          <w:rFonts w:ascii="Calibri" w:hAnsi="Calibri"/>
          <w:b/>
          <w:sz w:val="18"/>
          <w:szCs w:val="18"/>
        </w:rPr>
        <w:t>8/</w:t>
      </w:r>
      <w:r w:rsidR="0062292F" w:rsidRPr="00294D0A">
        <w:rPr>
          <w:rFonts w:ascii="Calibri" w:hAnsi="Calibri"/>
          <w:b/>
          <w:sz w:val="18"/>
          <w:szCs w:val="18"/>
        </w:rPr>
        <w:t>9</w:t>
      </w:r>
    </w:p>
    <w:p w:rsidR="0062292F" w:rsidRPr="005E1FCD" w:rsidRDefault="00294D0A" w:rsidP="00294D0A">
      <w:pPr>
        <w:ind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983C7D">
        <w:rPr>
          <w:rFonts w:ascii="Century Gothic" w:hAnsi="Century Gothic"/>
          <w:b/>
          <w:sz w:val="18"/>
          <w:szCs w:val="18"/>
        </w:rPr>
        <w:tab/>
      </w:r>
      <w:r w:rsidR="00FF22F3">
        <w:rPr>
          <w:rFonts w:ascii="Century Gothic" w:hAnsi="Century Gothic"/>
          <w:b/>
          <w:sz w:val="18"/>
          <w:szCs w:val="18"/>
        </w:rPr>
        <w:tab/>
      </w:r>
      <w:r w:rsidR="00FF22F3">
        <w:rPr>
          <w:rFonts w:ascii="Century Gothic" w:hAnsi="Century Gothic"/>
          <w:b/>
          <w:sz w:val="18"/>
          <w:szCs w:val="18"/>
        </w:rPr>
        <w:tab/>
      </w:r>
      <w:r w:rsidR="0062292F" w:rsidRPr="00294D0A">
        <w:rPr>
          <w:rFonts w:ascii="Calibri" w:hAnsi="Calibri"/>
          <w:b/>
          <w:sz w:val="18"/>
          <w:szCs w:val="18"/>
        </w:rPr>
        <w:t>Fax:  0113 238</w:t>
      </w:r>
      <w:r w:rsidR="00FF22F3">
        <w:rPr>
          <w:rFonts w:ascii="Calibri" w:hAnsi="Calibri"/>
          <w:b/>
          <w:sz w:val="18"/>
          <w:szCs w:val="18"/>
        </w:rPr>
        <w:t xml:space="preserve"> </w:t>
      </w:r>
      <w:r w:rsidR="0062292F" w:rsidRPr="00294D0A">
        <w:rPr>
          <w:rFonts w:ascii="Calibri" w:hAnsi="Calibri"/>
          <w:b/>
          <w:sz w:val="18"/>
          <w:szCs w:val="18"/>
        </w:rPr>
        <w:t>1286</w:t>
      </w:r>
    </w:p>
    <w:p w:rsidR="0062292F" w:rsidRPr="00FF22F3" w:rsidRDefault="0062292F" w:rsidP="0062292F">
      <w:pPr>
        <w:rPr>
          <w:rFonts w:ascii="Palatino Linotype" w:hAnsi="Palatino Linotype"/>
          <w:b/>
          <w:sz w:val="16"/>
          <w:szCs w:val="16"/>
        </w:rPr>
      </w:pPr>
    </w:p>
    <w:p w:rsidR="0062292F" w:rsidRPr="00294D0A" w:rsidRDefault="00294D0A" w:rsidP="00FF22F3">
      <w:pPr>
        <w:ind w:left="7920" w:firstLine="720"/>
        <w:rPr>
          <w:rFonts w:ascii="Calibri" w:hAnsi="Calibri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94D0A">
            <w:rPr>
              <w:rFonts w:ascii="Calibri" w:hAnsi="Calibri"/>
              <w:sz w:val="20"/>
              <w:szCs w:val="20"/>
            </w:rPr>
            <w:t>Bradford Road</w:t>
          </w:r>
        </w:smartTag>
      </w:smartTag>
    </w:p>
    <w:p w:rsidR="0062292F" w:rsidRPr="00294D0A" w:rsidRDefault="00294D0A" w:rsidP="00FF22F3">
      <w:pPr>
        <w:ind w:left="7920" w:firstLine="720"/>
        <w:rPr>
          <w:rFonts w:ascii="Calibri" w:hAnsi="Calibri"/>
          <w:sz w:val="20"/>
          <w:szCs w:val="20"/>
        </w:rPr>
      </w:pPr>
      <w:r w:rsidRPr="00294D0A">
        <w:rPr>
          <w:rFonts w:ascii="Calibri" w:hAnsi="Calibri"/>
          <w:sz w:val="20"/>
          <w:szCs w:val="20"/>
        </w:rPr>
        <w:t>Tingley</w:t>
      </w:r>
    </w:p>
    <w:p w:rsidR="0062292F" w:rsidRPr="00294D0A" w:rsidRDefault="00294D0A" w:rsidP="00FF22F3">
      <w:pPr>
        <w:ind w:left="7920" w:firstLine="720"/>
        <w:rPr>
          <w:rFonts w:ascii="Calibri" w:hAnsi="Calibri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94D0A">
            <w:rPr>
              <w:rFonts w:ascii="Calibri" w:hAnsi="Calibri"/>
              <w:sz w:val="20"/>
              <w:szCs w:val="20"/>
            </w:rPr>
            <w:t>Wakefield</w:t>
          </w:r>
        </w:smartTag>
      </w:smartTag>
    </w:p>
    <w:p w:rsidR="00294D0A" w:rsidRDefault="00294D0A" w:rsidP="00FF22F3">
      <w:pPr>
        <w:ind w:left="7920" w:firstLine="720"/>
        <w:rPr>
          <w:rFonts w:ascii="Calibri" w:hAnsi="Calibri"/>
          <w:i/>
          <w:sz w:val="16"/>
          <w:szCs w:val="16"/>
        </w:rPr>
      </w:pPr>
      <w:r w:rsidRPr="00294D0A">
        <w:rPr>
          <w:rFonts w:ascii="Calibri" w:hAnsi="Calibri"/>
          <w:sz w:val="20"/>
          <w:szCs w:val="20"/>
        </w:rPr>
        <w:t>WF3 1RQ</w:t>
      </w:r>
      <w:r w:rsidRPr="00294D0A">
        <w:rPr>
          <w:rFonts w:ascii="Calibri" w:hAnsi="Calibri"/>
          <w:i/>
          <w:sz w:val="16"/>
          <w:szCs w:val="16"/>
        </w:rPr>
        <w:t xml:space="preserve"> </w:t>
      </w:r>
    </w:p>
    <w:p w:rsidR="00294D0A" w:rsidRPr="00FF22F3" w:rsidRDefault="00294D0A" w:rsidP="00983C7D">
      <w:pPr>
        <w:ind w:left="5760" w:firstLine="720"/>
        <w:jc w:val="center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 xml:space="preserve">         </w:t>
      </w:r>
      <w:r w:rsidR="00FF22F3">
        <w:rPr>
          <w:rFonts w:ascii="Calibri" w:hAnsi="Calibri"/>
          <w:i/>
          <w:sz w:val="16"/>
          <w:szCs w:val="16"/>
        </w:rPr>
        <w:tab/>
        <w:t xml:space="preserve">                  </w:t>
      </w:r>
      <w:r w:rsidRPr="00FF22F3">
        <w:rPr>
          <w:rFonts w:ascii="Calibri" w:hAnsi="Calibri"/>
          <w:i/>
          <w:color w:val="808080"/>
          <w:sz w:val="16"/>
          <w:szCs w:val="16"/>
        </w:rPr>
        <w:t xml:space="preserve"> </w:t>
      </w:r>
      <w:r w:rsidRPr="00FF22F3">
        <w:rPr>
          <w:rFonts w:ascii="Calibri" w:hAnsi="Calibri"/>
          <w:color w:val="808080"/>
          <w:sz w:val="20"/>
          <w:szCs w:val="20"/>
        </w:rPr>
        <w:t>www.leighviewmedical.co.uk</w:t>
      </w:r>
    </w:p>
    <w:p w:rsidR="002850F0" w:rsidRPr="002850F0" w:rsidRDefault="002850F0" w:rsidP="002850F0">
      <w:pPr>
        <w:shd w:val="clear" w:color="auto" w:fill="FFFFFF"/>
        <w:spacing w:before="96" w:after="144"/>
        <w:outlineLvl w:val="2"/>
        <w:rPr>
          <w:rFonts w:ascii="Arial" w:hAnsi="Arial" w:cs="Arial"/>
          <w:b/>
          <w:bCs/>
          <w:sz w:val="56"/>
          <w:lang w:val="en"/>
        </w:rPr>
      </w:pPr>
      <w:r w:rsidRPr="002850F0">
        <w:rPr>
          <w:rFonts w:ascii="Arial" w:hAnsi="Arial" w:cs="Arial"/>
          <w:b/>
          <w:bCs/>
          <w:sz w:val="180"/>
          <w:u w:val="single"/>
          <w:lang w:val="en"/>
        </w:rPr>
        <w:t>Dental</w:t>
      </w:r>
      <w:r w:rsidRPr="002850F0">
        <w:rPr>
          <w:rFonts w:ascii="Arial" w:hAnsi="Arial" w:cs="Arial"/>
          <w:b/>
          <w:bCs/>
          <w:sz w:val="56"/>
          <w:lang w:val="en"/>
        </w:rPr>
        <w:t> </w:t>
      </w:r>
      <w:bookmarkStart w:id="0" w:name="_GoBack"/>
      <w:r>
        <w:rPr>
          <w:rFonts w:ascii="Arial" w:hAnsi="Arial" w:cs="Arial"/>
          <w:b/>
          <w:bCs/>
          <w:sz w:val="56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.3pt;height:117.2pt">
            <v:imagedata r:id="rId6" o:title="dental-checkup[1]"/>
          </v:shape>
        </w:pict>
      </w:r>
      <w:bookmarkEnd w:id="0"/>
    </w:p>
    <w:p w:rsidR="002850F0" w:rsidRPr="002850F0" w:rsidRDefault="002850F0" w:rsidP="002850F0">
      <w:pPr>
        <w:shd w:val="clear" w:color="auto" w:fill="FFFFFF"/>
        <w:spacing w:before="96" w:after="144"/>
        <w:jc w:val="center"/>
        <w:outlineLvl w:val="2"/>
        <w:rPr>
          <w:rFonts w:ascii="Arial" w:hAnsi="Arial" w:cs="Arial"/>
          <w:b/>
          <w:bCs/>
          <w:color w:val="00B0F0"/>
          <w:sz w:val="44"/>
          <w:lang w:val="en"/>
        </w:rPr>
      </w:pPr>
      <w:r w:rsidRPr="002850F0">
        <w:rPr>
          <w:rFonts w:ascii="Arial" w:hAnsi="Arial" w:cs="Arial"/>
          <w:b/>
          <w:bCs/>
          <w:color w:val="00B0F0"/>
          <w:sz w:val="44"/>
          <w:lang w:val="en"/>
        </w:rPr>
        <w:t>E</w:t>
      </w:r>
      <w:r w:rsidRPr="002850F0">
        <w:rPr>
          <w:rFonts w:ascii="Arial" w:hAnsi="Arial" w:cs="Arial"/>
          <w:b/>
          <w:bCs/>
          <w:color w:val="00B0F0"/>
          <w:sz w:val="44"/>
          <w:lang w:val="en"/>
        </w:rPr>
        <w:t xml:space="preserve">mergency </w:t>
      </w:r>
      <w:r w:rsidRPr="002850F0">
        <w:rPr>
          <w:rFonts w:ascii="Arial" w:hAnsi="Arial" w:cs="Arial"/>
          <w:b/>
          <w:bCs/>
          <w:color w:val="00B0F0"/>
          <w:sz w:val="44"/>
          <w:lang w:val="en"/>
        </w:rPr>
        <w:t xml:space="preserve">Dentists </w:t>
      </w:r>
      <w:r w:rsidRPr="002850F0">
        <w:rPr>
          <w:rFonts w:ascii="Arial" w:hAnsi="Arial" w:cs="Arial"/>
          <w:b/>
          <w:bCs/>
          <w:color w:val="00B0F0"/>
          <w:sz w:val="44"/>
          <w:lang w:val="en"/>
        </w:rPr>
        <w:t xml:space="preserve">and out-of-hours </w:t>
      </w:r>
      <w:r w:rsidRPr="002850F0">
        <w:rPr>
          <w:rFonts w:ascii="Arial" w:hAnsi="Arial" w:cs="Arial"/>
          <w:b/>
          <w:bCs/>
          <w:color w:val="00B0F0"/>
          <w:sz w:val="44"/>
          <w:lang w:val="en"/>
        </w:rPr>
        <w:t xml:space="preserve">dental </w:t>
      </w:r>
      <w:r w:rsidRPr="002850F0">
        <w:rPr>
          <w:rFonts w:ascii="Arial" w:hAnsi="Arial" w:cs="Arial"/>
          <w:b/>
          <w:bCs/>
          <w:color w:val="00B0F0"/>
          <w:sz w:val="44"/>
          <w:lang w:val="en"/>
        </w:rPr>
        <w:t>care</w:t>
      </w:r>
    </w:p>
    <w:p w:rsidR="002850F0" w:rsidRPr="002850F0" w:rsidRDefault="002850F0" w:rsidP="002850F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hAnsi="Arial" w:cs="Arial"/>
          <w:b/>
          <w:color w:val="FF0000"/>
          <w:sz w:val="48"/>
          <w:szCs w:val="20"/>
          <w:lang w:val="en"/>
        </w:rPr>
      </w:pPr>
      <w:r w:rsidRPr="002850F0">
        <w:rPr>
          <w:rFonts w:ascii="Arial" w:hAnsi="Arial" w:cs="Arial"/>
          <w:b/>
          <w:color w:val="FF0000"/>
          <w:sz w:val="48"/>
          <w:szCs w:val="20"/>
          <w:lang w:val="en"/>
        </w:rPr>
        <w:t>GPs and Minor Injuries units are NOT appropriate for emergency dental care.</w:t>
      </w:r>
    </w:p>
    <w:p w:rsidR="002850F0" w:rsidRDefault="002850F0" w:rsidP="002850F0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48"/>
          <w:szCs w:val="20"/>
          <w:lang w:val="en"/>
        </w:rPr>
      </w:pPr>
      <w:r w:rsidRPr="002850F0">
        <w:rPr>
          <w:rFonts w:ascii="Arial" w:hAnsi="Arial" w:cs="Arial"/>
          <w:sz w:val="48"/>
          <w:szCs w:val="20"/>
          <w:lang w:val="en"/>
        </w:rPr>
        <w:t xml:space="preserve">If you require urgent </w:t>
      </w:r>
      <w:r>
        <w:rPr>
          <w:rFonts w:ascii="Arial" w:hAnsi="Arial" w:cs="Arial"/>
          <w:sz w:val="48"/>
          <w:szCs w:val="20"/>
          <w:lang w:val="en"/>
        </w:rPr>
        <w:t xml:space="preserve">dental </w:t>
      </w:r>
      <w:r w:rsidRPr="002850F0">
        <w:rPr>
          <w:rFonts w:ascii="Arial" w:hAnsi="Arial" w:cs="Arial"/>
          <w:sz w:val="48"/>
          <w:szCs w:val="20"/>
          <w:lang w:val="en"/>
        </w:rPr>
        <w:t xml:space="preserve">treatment, please </w:t>
      </w:r>
      <w:proofErr w:type="gramStart"/>
      <w:r w:rsidRPr="002850F0">
        <w:rPr>
          <w:rFonts w:ascii="Arial" w:hAnsi="Arial" w:cs="Arial"/>
          <w:sz w:val="48"/>
          <w:szCs w:val="20"/>
          <w:lang w:val="en"/>
        </w:rPr>
        <w:t>contact</w:t>
      </w:r>
      <w:proofErr w:type="gramEnd"/>
      <w:r w:rsidRPr="002850F0">
        <w:rPr>
          <w:rFonts w:ascii="Arial" w:hAnsi="Arial" w:cs="Arial"/>
          <w:sz w:val="48"/>
          <w:szCs w:val="20"/>
          <w:lang w:val="en"/>
        </w:rPr>
        <w:t xml:space="preserve"> your usual dental practice as they may be able to see you or direct you to an urgent care dental service. </w:t>
      </w:r>
    </w:p>
    <w:p w:rsidR="002850F0" w:rsidRPr="002850F0" w:rsidRDefault="002850F0" w:rsidP="002850F0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48"/>
          <w:szCs w:val="20"/>
          <w:lang w:val="en"/>
        </w:rPr>
      </w:pPr>
    </w:p>
    <w:p w:rsidR="002850F0" w:rsidRDefault="002850F0" w:rsidP="002850F0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48"/>
          <w:szCs w:val="20"/>
          <w:lang w:val="en"/>
        </w:rPr>
      </w:pPr>
      <w:proofErr w:type="gramStart"/>
      <w:r w:rsidRPr="002850F0">
        <w:rPr>
          <w:rFonts w:ascii="Arial" w:hAnsi="Arial" w:cs="Arial"/>
          <w:sz w:val="48"/>
          <w:szCs w:val="20"/>
          <w:lang w:val="en"/>
        </w:rPr>
        <w:t xml:space="preserve">If you do not have a regular dentist, </w:t>
      </w:r>
      <w:hyperlink r:id="rId7" w:history="1">
        <w:r w:rsidRPr="002850F0">
          <w:rPr>
            <w:rFonts w:ascii="Arial" w:hAnsi="Arial" w:cs="Arial"/>
            <w:sz w:val="48"/>
            <w:szCs w:val="20"/>
            <w:lang w:val="en"/>
          </w:rPr>
          <w:t>contact NHS 111</w:t>
        </w:r>
      </w:hyperlink>
      <w:r w:rsidRPr="002850F0">
        <w:rPr>
          <w:rFonts w:ascii="Arial" w:hAnsi="Arial" w:cs="Arial"/>
          <w:sz w:val="48"/>
          <w:szCs w:val="20"/>
          <w:lang w:val="en"/>
        </w:rPr>
        <w:t xml:space="preserve"> for advice on where you can get urgent care.</w:t>
      </w:r>
      <w:proofErr w:type="gramEnd"/>
    </w:p>
    <w:p w:rsidR="002850F0" w:rsidRPr="002850F0" w:rsidRDefault="002850F0" w:rsidP="002850F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hAnsi="Arial" w:cs="Arial"/>
          <w:b/>
          <w:color w:val="00B0F0"/>
          <w:sz w:val="144"/>
          <w:szCs w:val="20"/>
          <w:lang w:val="en"/>
        </w:rPr>
      </w:pPr>
      <w:r w:rsidRPr="002850F0">
        <w:rPr>
          <w:rFonts w:ascii="Arial" w:hAnsi="Arial" w:cs="Arial"/>
          <w:b/>
          <w:color w:val="00B0F0"/>
          <w:sz w:val="144"/>
          <w:szCs w:val="20"/>
          <w:lang w:val="en"/>
        </w:rPr>
        <w:t>Telephone</w:t>
      </w:r>
      <w:proofErr w:type="gramStart"/>
      <w:r w:rsidRPr="002850F0">
        <w:rPr>
          <w:rFonts w:ascii="Arial" w:hAnsi="Arial" w:cs="Arial"/>
          <w:b/>
          <w:color w:val="00B0F0"/>
          <w:sz w:val="144"/>
          <w:szCs w:val="20"/>
          <w:lang w:val="en"/>
        </w:rPr>
        <w:t>:111</w:t>
      </w:r>
      <w:proofErr w:type="gramEnd"/>
    </w:p>
    <w:p w:rsidR="00541589" w:rsidRDefault="002850F0" w:rsidP="002850F0">
      <w:pPr>
        <w:shd w:val="clear" w:color="auto" w:fill="FFFFFF"/>
        <w:spacing w:before="100" w:beforeAutospacing="1" w:after="100" w:afterAutospacing="1" w:line="336" w:lineRule="atLeast"/>
      </w:pPr>
      <w:r w:rsidRPr="002850F0">
        <w:rPr>
          <w:rFonts w:ascii="Arial" w:hAnsi="Arial" w:cs="Arial"/>
          <w:sz w:val="28"/>
          <w:szCs w:val="20"/>
          <w:lang w:val="en"/>
        </w:rPr>
        <w:t xml:space="preserve">Emergency dental treatment will deal with the problem at hand and the fee for the treatment is currently £19.70. You may be advised to make another appointment for a separate course of non-urgent treatment. In this case, you will have to pay a second charge in the relevant treatment band. </w:t>
      </w:r>
    </w:p>
    <w:sectPr w:rsidR="00541589" w:rsidSect="002850F0">
      <w:footerReference w:type="default" r:id="rId8"/>
      <w:pgSz w:w="11906" w:h="16838"/>
      <w:pgMar w:top="540" w:right="566" w:bottom="567" w:left="90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F0" w:rsidRDefault="002850F0">
      <w:r>
        <w:separator/>
      </w:r>
    </w:p>
  </w:endnote>
  <w:endnote w:type="continuationSeparator" w:id="0">
    <w:p w:rsidR="002850F0" w:rsidRDefault="0028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9" w:rsidRPr="00FF22F3" w:rsidRDefault="00941D29" w:rsidP="00FC123B">
    <w:pPr>
      <w:jc w:val="center"/>
      <w:rPr>
        <w:rFonts w:ascii="Calibri" w:hAnsi="Calibri"/>
        <w:smallCaps/>
        <w:color w:val="808080"/>
        <w:sz w:val="20"/>
        <w:szCs w:val="20"/>
      </w:rPr>
    </w:pPr>
    <w:r w:rsidRPr="00FF22F3">
      <w:rPr>
        <w:rFonts w:ascii="Calibri" w:hAnsi="Calibri"/>
        <w:smallCaps/>
        <w:color w:val="808080"/>
        <w:sz w:val="20"/>
        <w:szCs w:val="20"/>
      </w:rPr>
      <w:t>Dr N Elliott     .     Dr G J Bell     .     Dr A N Smith     .     Dr P G Nicholls     .     Dr C A Limb     .     Dr S N H</w:t>
    </w:r>
    <w:r>
      <w:rPr>
        <w:rFonts w:ascii="Calibri" w:hAnsi="Calibri"/>
        <w:smallCaps/>
        <w:color w:val="808080"/>
        <w:sz w:val="20"/>
        <w:szCs w:val="20"/>
      </w:rPr>
      <w:t xml:space="preserve">ulme     </w:t>
    </w:r>
    <w:r w:rsidRPr="00FF22F3">
      <w:rPr>
        <w:rFonts w:ascii="Calibri" w:hAnsi="Calibri"/>
        <w:smallCaps/>
        <w:color w:val="808080"/>
        <w:sz w:val="20"/>
        <w:szCs w:val="20"/>
      </w:rPr>
      <w:t>.     Dr R J Kirk-smith</w:t>
    </w:r>
    <w:r w:rsidRPr="00FF22F3">
      <w:rPr>
        <w:rFonts w:ascii="Calibri" w:hAnsi="Calibri"/>
        <w:smallCaps/>
        <w:color w:val="808080"/>
        <w:sz w:val="20"/>
        <w:szCs w:val="20"/>
      </w:rPr>
      <w:tab/>
    </w:r>
  </w:p>
  <w:p w:rsidR="00941D29" w:rsidRPr="00F31E75" w:rsidRDefault="00941D29" w:rsidP="00FC123B">
    <w:pPr>
      <w:jc w:val="center"/>
      <w:rPr>
        <w:rFonts w:ascii="Calibri" w:hAnsi="Calibri"/>
        <w:smallCaps/>
        <w:color w:val="8080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F0" w:rsidRDefault="002850F0">
      <w:r>
        <w:separator/>
      </w:r>
    </w:p>
  </w:footnote>
  <w:footnote w:type="continuationSeparator" w:id="0">
    <w:p w:rsidR="002850F0" w:rsidRDefault="0028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0F0"/>
    <w:rsid w:val="000E4EE0"/>
    <w:rsid w:val="001315B8"/>
    <w:rsid w:val="00235C92"/>
    <w:rsid w:val="00246C96"/>
    <w:rsid w:val="002673E9"/>
    <w:rsid w:val="002850F0"/>
    <w:rsid w:val="00294D0A"/>
    <w:rsid w:val="00402B4A"/>
    <w:rsid w:val="004123A2"/>
    <w:rsid w:val="004F0F18"/>
    <w:rsid w:val="00523F14"/>
    <w:rsid w:val="00541589"/>
    <w:rsid w:val="005B07EE"/>
    <w:rsid w:val="005E1FCD"/>
    <w:rsid w:val="0062292F"/>
    <w:rsid w:val="006B77A1"/>
    <w:rsid w:val="006E319E"/>
    <w:rsid w:val="007575BE"/>
    <w:rsid w:val="007E6D99"/>
    <w:rsid w:val="008F0A92"/>
    <w:rsid w:val="0093202E"/>
    <w:rsid w:val="00941D29"/>
    <w:rsid w:val="00983C7D"/>
    <w:rsid w:val="00A256AE"/>
    <w:rsid w:val="00C94ED4"/>
    <w:rsid w:val="00E10948"/>
    <w:rsid w:val="00E15212"/>
    <w:rsid w:val="00E437F2"/>
    <w:rsid w:val="00EE024A"/>
    <w:rsid w:val="00F16BD6"/>
    <w:rsid w:val="00F31E75"/>
    <w:rsid w:val="00F40115"/>
    <w:rsid w:val="00FB0894"/>
    <w:rsid w:val="00FC123B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D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3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12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123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9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35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hs.uk/NHSEngland/AboutNHSservices/Emergencyandurgentcareservices/Pages/NHS-11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2000\Desktop\Letter%20headed%20paper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headed paper 2013.dot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</vt:lpstr>
    </vt:vector>
  </TitlesOfParts>
  <Company>EMIS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Leeds CCG Demo PC</dc:creator>
  <cp:lastModifiedBy>Leeds CCG Demo PC</cp:lastModifiedBy>
  <cp:revision>1</cp:revision>
  <cp:lastPrinted>2016-09-13T10:51:00Z</cp:lastPrinted>
  <dcterms:created xsi:type="dcterms:W3CDTF">2016-09-13T10:47:00Z</dcterms:created>
  <dcterms:modified xsi:type="dcterms:W3CDTF">2016-09-13T10:52:00Z</dcterms:modified>
</cp:coreProperties>
</file>