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58BB" w14:textId="77777777" w:rsidR="004D2548" w:rsidRDefault="004D2548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p w14:paraId="3CDFD60D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SHERINGHAM MEDICAL PRACTICE</w:t>
      </w:r>
    </w:p>
    <w:p w14:paraId="72237B93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PATIENT PARTICIPATION GROUP MEETING</w:t>
      </w:r>
    </w:p>
    <w:p w14:paraId="5648A1D9" w14:textId="77777777" w:rsidR="00AF2D49" w:rsidRDefault="00F83185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Wednesday</w:t>
      </w:r>
      <w:r w:rsidR="001D32E3">
        <w:rPr>
          <w:rFonts w:ascii="Arial" w:eastAsia="Tahoma" w:hAnsi="Arial" w:cs="Arial"/>
          <w:b/>
          <w:sz w:val="24"/>
        </w:rPr>
        <w:t xml:space="preserve"> </w:t>
      </w:r>
      <w:r w:rsidR="00810291">
        <w:rPr>
          <w:rFonts w:ascii="Arial" w:eastAsia="Tahoma" w:hAnsi="Arial" w:cs="Arial"/>
          <w:b/>
          <w:sz w:val="24"/>
        </w:rPr>
        <w:t>8</w:t>
      </w:r>
      <w:r w:rsidR="00810291" w:rsidRPr="00810291">
        <w:rPr>
          <w:rFonts w:ascii="Arial" w:eastAsia="Tahoma" w:hAnsi="Arial" w:cs="Arial"/>
          <w:b/>
          <w:sz w:val="24"/>
          <w:vertAlign w:val="superscript"/>
        </w:rPr>
        <w:t>th</w:t>
      </w:r>
      <w:r w:rsidR="00810291">
        <w:rPr>
          <w:rFonts w:ascii="Arial" w:eastAsia="Tahoma" w:hAnsi="Arial" w:cs="Arial"/>
          <w:b/>
          <w:sz w:val="24"/>
        </w:rPr>
        <w:t xml:space="preserve"> May </w:t>
      </w:r>
      <w:r w:rsidR="000F5F0F">
        <w:rPr>
          <w:rFonts w:ascii="Arial" w:eastAsia="Tahoma" w:hAnsi="Arial" w:cs="Arial"/>
          <w:b/>
          <w:sz w:val="24"/>
        </w:rPr>
        <w:t>2024</w:t>
      </w:r>
    </w:p>
    <w:p w14:paraId="3B75EDF4" w14:textId="77777777" w:rsidR="00E42A33" w:rsidRPr="00870D07" w:rsidRDefault="00E42A33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1E1667" w:rsidRPr="00870D07" w14:paraId="5699576F" w14:textId="77777777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6879A" w14:textId="77777777" w:rsid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EB7E12">
              <w:rPr>
                <w:rFonts w:ascii="Arial" w:eastAsia="Tahoma" w:hAnsi="Arial" w:cs="Arial"/>
                <w:b/>
                <w:sz w:val="24"/>
                <w:szCs w:val="24"/>
              </w:rPr>
              <w:t>Present:</w:t>
            </w:r>
            <w:r w:rsidR="00A13BEF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r w:rsidR="003C46E7">
              <w:rPr>
                <w:rFonts w:ascii="Arial" w:hAnsi="Arial" w:cs="Arial"/>
                <w:sz w:val="24"/>
                <w:szCs w:val="24"/>
              </w:rPr>
              <w:t>Ja</w:t>
            </w:r>
            <w:r w:rsidR="004C2349">
              <w:rPr>
                <w:rFonts w:ascii="Arial" w:hAnsi="Arial" w:cs="Arial"/>
                <w:sz w:val="24"/>
                <w:szCs w:val="24"/>
              </w:rPr>
              <w:t>net Eastwood (Chair)</w:t>
            </w:r>
            <w:r w:rsidR="000F5F0F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B218C3">
              <w:rPr>
                <w:rFonts w:ascii="Arial" w:hAnsi="Arial" w:cs="Arial"/>
                <w:sz w:val="24"/>
                <w:szCs w:val="24"/>
              </w:rPr>
              <w:t>Sue Cotterill</w:t>
            </w:r>
            <w:r w:rsidR="00BB50C0">
              <w:rPr>
                <w:rFonts w:ascii="Arial" w:hAnsi="Arial" w:cs="Arial"/>
                <w:sz w:val="24"/>
                <w:szCs w:val="24"/>
              </w:rPr>
              <w:t>, Mi</w:t>
            </w:r>
            <w:r w:rsidR="00D77E5E">
              <w:rPr>
                <w:rFonts w:ascii="Arial" w:hAnsi="Arial" w:cs="Arial"/>
                <w:sz w:val="24"/>
                <w:szCs w:val="24"/>
              </w:rPr>
              <w:t>k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e Stephenson, </w:t>
            </w:r>
            <w:r w:rsidR="00194725">
              <w:rPr>
                <w:rFonts w:ascii="Arial" w:eastAsia="Tahoma" w:hAnsi="Arial" w:cs="Arial"/>
                <w:sz w:val="24"/>
              </w:rPr>
              <w:t xml:space="preserve"> Fe</w:t>
            </w:r>
            <w:r w:rsidR="009232A5">
              <w:rPr>
                <w:rFonts w:ascii="Arial" w:eastAsia="Tahoma" w:hAnsi="Arial" w:cs="Arial"/>
                <w:sz w:val="24"/>
              </w:rPr>
              <w:t xml:space="preserve">licity Tomlinson, </w:t>
            </w:r>
            <w:r w:rsidR="00143BC0">
              <w:rPr>
                <w:rFonts w:ascii="Arial" w:eastAsia="Tahoma" w:hAnsi="Arial" w:cs="Arial"/>
                <w:sz w:val="24"/>
              </w:rPr>
              <w:t xml:space="preserve"> Pauline Craske (Practice </w:t>
            </w:r>
            <w:r w:rsidR="00A70373">
              <w:rPr>
                <w:rFonts w:ascii="Arial" w:eastAsia="Tahoma" w:hAnsi="Arial" w:cs="Arial"/>
                <w:sz w:val="24"/>
              </w:rPr>
              <w:t>Manager),</w:t>
            </w:r>
            <w:r w:rsidR="008E4301">
              <w:rPr>
                <w:rFonts w:ascii="Arial" w:hAnsi="Arial" w:cs="Arial"/>
                <w:sz w:val="24"/>
                <w:szCs w:val="24"/>
              </w:rPr>
              <w:t xml:space="preserve"> Susan Howard, Ro</w:t>
            </w:r>
            <w:r w:rsidR="00A70373">
              <w:rPr>
                <w:rFonts w:ascii="Arial" w:hAnsi="Arial" w:cs="Arial"/>
                <w:sz w:val="24"/>
                <w:szCs w:val="24"/>
              </w:rPr>
              <w:t>z Treadway, Refiloe Joka-Serote, Elizabeth White</w:t>
            </w:r>
          </w:p>
          <w:p w14:paraId="64FCF03E" w14:textId="77777777" w:rsidR="001E1667" w:rsidRP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870D07">
              <w:rPr>
                <w:rFonts w:ascii="Arial" w:eastAsia="Tahoma" w:hAnsi="Arial" w:cs="Arial"/>
                <w:b/>
                <w:sz w:val="24"/>
              </w:rPr>
              <w:t xml:space="preserve">Apologies: </w:t>
            </w:r>
            <w:r w:rsidR="00A13BEF">
              <w:rPr>
                <w:rFonts w:ascii="Arial" w:eastAsia="Tahoma" w:hAnsi="Arial" w:cs="Arial"/>
                <w:sz w:val="24"/>
              </w:rPr>
              <w:t xml:space="preserve"> </w:t>
            </w:r>
            <w:r w:rsidR="004C2349">
              <w:rPr>
                <w:rFonts w:ascii="Arial" w:eastAsia="Tahoma" w:hAnsi="Arial" w:cs="Arial"/>
                <w:sz w:val="24"/>
              </w:rPr>
              <w:t xml:space="preserve"> 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Lesley Vernon, </w:t>
            </w:r>
            <w:r w:rsidR="008E4301">
              <w:rPr>
                <w:rFonts w:ascii="Arial" w:hAnsi="Arial" w:cs="Arial"/>
                <w:sz w:val="24"/>
                <w:szCs w:val="24"/>
              </w:rPr>
              <w:t xml:space="preserve">Adrian Vernon, </w:t>
            </w:r>
            <w:r w:rsidR="00A70373">
              <w:rPr>
                <w:rFonts w:ascii="Arial" w:hAnsi="Arial" w:cs="Arial"/>
                <w:sz w:val="24"/>
                <w:szCs w:val="24"/>
              </w:rPr>
              <w:t>Sarah Childs, Paul Seaman, Gordon Hare, Freddie Stening.</w:t>
            </w:r>
          </w:p>
        </w:tc>
      </w:tr>
    </w:tbl>
    <w:p w14:paraId="53BC2027" w14:textId="77777777" w:rsidR="000F5F0F" w:rsidRDefault="000F5F0F" w:rsidP="00451322">
      <w:pPr>
        <w:spacing w:after="120" w:line="276" w:lineRule="auto"/>
        <w:rPr>
          <w:rFonts w:ascii="Arial" w:eastAsia="Tahoma" w:hAnsi="Arial" w:cs="Arial"/>
          <w:sz w:val="24"/>
        </w:rPr>
      </w:pPr>
    </w:p>
    <w:p w14:paraId="732A6868" w14:textId="77777777" w:rsidR="00E935CB" w:rsidRDefault="001A5786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F6BE4">
        <w:rPr>
          <w:rFonts w:ascii="Arial" w:eastAsia="Tahoma" w:hAnsi="Arial" w:cs="Arial"/>
          <w:sz w:val="24"/>
        </w:rPr>
        <w:t xml:space="preserve"> </w:t>
      </w:r>
      <w:r w:rsidR="00B250B2" w:rsidRPr="00F91341">
        <w:rPr>
          <w:rFonts w:ascii="Arial" w:eastAsia="Tahoma" w:hAnsi="Arial" w:cs="Arial"/>
          <w:b/>
          <w:sz w:val="24"/>
        </w:rPr>
        <w:t xml:space="preserve">Minutes: </w:t>
      </w:r>
      <w:r w:rsidR="003C46E7" w:rsidRPr="0083458B">
        <w:rPr>
          <w:rFonts w:ascii="Arial" w:eastAsia="Tahoma" w:hAnsi="Arial" w:cs="Arial"/>
          <w:sz w:val="24"/>
        </w:rPr>
        <w:t>R</w:t>
      </w:r>
      <w:r w:rsidR="00F87048" w:rsidRPr="00F91341">
        <w:rPr>
          <w:rFonts w:ascii="Arial" w:eastAsia="Tahoma" w:hAnsi="Arial" w:cs="Arial"/>
          <w:sz w:val="24"/>
        </w:rPr>
        <w:t xml:space="preserve">ead and </w:t>
      </w:r>
      <w:r w:rsidR="00B218C3">
        <w:rPr>
          <w:rFonts w:ascii="Arial" w:hAnsi="Arial" w:cs="Arial"/>
          <w:sz w:val="24"/>
          <w:szCs w:val="24"/>
        </w:rPr>
        <w:t>accepte</w:t>
      </w:r>
      <w:r w:rsidR="00BB50C0">
        <w:rPr>
          <w:rFonts w:ascii="Arial" w:hAnsi="Arial" w:cs="Arial"/>
          <w:sz w:val="24"/>
          <w:szCs w:val="24"/>
        </w:rPr>
        <w:t>d.</w:t>
      </w:r>
    </w:p>
    <w:p w14:paraId="3CF461BB" w14:textId="77777777" w:rsidR="002862FA" w:rsidRDefault="00A70373" w:rsidP="00727A8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Speaker – Valerie Hartley from Healthwatch Norfolk</w:t>
      </w:r>
    </w:p>
    <w:p w14:paraId="065617D5" w14:textId="77777777" w:rsidR="00A70373" w:rsidRDefault="00A70373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Valerie was very new in post but she was able to give the group a clear picture of where the organisation is with several projects and in particular the Digital share health care records status.</w:t>
      </w:r>
    </w:p>
    <w:p w14:paraId="2FDCF223" w14:textId="77777777" w:rsidR="00A70373" w:rsidRDefault="00A70373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dissemination of the sharing of health care records appears to have gone well within the county. </w:t>
      </w:r>
      <w:r>
        <w:rPr>
          <w:rFonts w:ascii="Arial" w:hAnsi="Arial" w:cs="Arial"/>
          <w:b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mentioned everyone is able to see who is sharing the records on their own online health record. </w:t>
      </w:r>
    </w:p>
    <w:p w14:paraId="4A42058D" w14:textId="77777777" w:rsidR="00A70373" w:rsidRDefault="00A70373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Valerie listened to thoughts from the group on the </w:t>
      </w:r>
      <w:r w:rsidR="00FE6D90">
        <w:rPr>
          <w:rFonts w:ascii="Arial" w:hAnsi="Arial" w:cs="Arial"/>
          <w:sz w:val="24"/>
          <w:szCs w:val="24"/>
        </w:rPr>
        <w:t>sharing</w:t>
      </w:r>
      <w:r>
        <w:rPr>
          <w:rFonts w:ascii="Arial" w:hAnsi="Arial" w:cs="Arial"/>
          <w:sz w:val="24"/>
          <w:szCs w:val="24"/>
        </w:rPr>
        <w:t xml:space="preserve"> of records and will feed these back to her colleagues.</w:t>
      </w:r>
    </w:p>
    <w:p w14:paraId="61DBCE15" w14:textId="77777777" w:rsidR="00A70373" w:rsidRDefault="00FE6D90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PC </w:t>
      </w:r>
      <w:r>
        <w:rPr>
          <w:rFonts w:ascii="Arial" w:hAnsi="Arial" w:cs="Arial"/>
          <w:sz w:val="24"/>
          <w:szCs w:val="24"/>
        </w:rPr>
        <w:t>asked about the reviews of the surgery given by patients and whether this was a fair reflection of what was going on</w:t>
      </w:r>
      <w:r w:rsidR="0034099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Discussed at how to change this.</w:t>
      </w:r>
    </w:p>
    <w:p w14:paraId="487DEFFE" w14:textId="77777777" w:rsidR="00FE6D90" w:rsidRPr="00FE6D90" w:rsidRDefault="00FE6D90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 </w:t>
      </w:r>
      <w:r>
        <w:rPr>
          <w:rFonts w:ascii="Arial" w:hAnsi="Arial" w:cs="Arial"/>
          <w:sz w:val="24"/>
          <w:szCs w:val="24"/>
        </w:rPr>
        <w:t xml:space="preserve">gave a brief outline of his role as a Digital Champion in the practice. </w:t>
      </w:r>
    </w:p>
    <w:p w14:paraId="226CC07D" w14:textId="77777777" w:rsidR="004358B0" w:rsidRPr="008E4301" w:rsidRDefault="005D7293" w:rsidP="00CF44EE">
      <w:pPr>
        <w:spacing w:after="120" w:line="276" w:lineRule="auto"/>
        <w:rPr>
          <w:rFonts w:ascii="Arial" w:eastAsia="Tahoma" w:hAnsi="Arial" w:cs="Arial"/>
          <w:bCs/>
          <w:sz w:val="24"/>
        </w:rPr>
      </w:pPr>
      <w:r w:rsidRPr="00870D07">
        <w:rPr>
          <w:rFonts w:ascii="Arial" w:eastAsia="Tahoma" w:hAnsi="Arial" w:cs="Arial"/>
          <w:b/>
          <w:bCs/>
          <w:sz w:val="24"/>
        </w:rPr>
        <w:t>Matters arising</w:t>
      </w:r>
    </w:p>
    <w:p w14:paraId="41212D63" w14:textId="77777777" w:rsidR="001258C3" w:rsidRDefault="00FE6D90" w:rsidP="00FE6D90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MS </w:t>
      </w:r>
      <w:r>
        <w:rPr>
          <w:rFonts w:ascii="Arial" w:eastAsia="Tahoma" w:hAnsi="Arial" w:cs="Arial"/>
          <w:bCs/>
          <w:sz w:val="24"/>
        </w:rPr>
        <w:t>fed back that more NHS App workshops had been arranged.</w:t>
      </w:r>
    </w:p>
    <w:p w14:paraId="30D70EB9" w14:textId="77777777" w:rsidR="00FE6D90" w:rsidRDefault="00EF00A7" w:rsidP="00FE6D90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Tesco had been approached again regarding holding a tombola in the entrance. Awaiting dates and times.</w:t>
      </w:r>
    </w:p>
    <w:p w14:paraId="455CAE4B" w14:textId="77777777" w:rsidR="00EF00A7" w:rsidRPr="00FE6D90" w:rsidRDefault="00EF00A7" w:rsidP="00FE6D90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JE </w:t>
      </w:r>
      <w:r>
        <w:rPr>
          <w:rFonts w:ascii="Arial" w:eastAsia="Tahoma" w:hAnsi="Arial" w:cs="Arial"/>
          <w:bCs/>
          <w:sz w:val="24"/>
        </w:rPr>
        <w:t xml:space="preserve">had heard from Jenna Bedwell from </w:t>
      </w:r>
      <w:proofErr w:type="spellStart"/>
      <w:r>
        <w:rPr>
          <w:rFonts w:ascii="Arial" w:eastAsia="Tahoma" w:hAnsi="Arial" w:cs="Arial"/>
          <w:bCs/>
          <w:sz w:val="24"/>
        </w:rPr>
        <w:t>Commuinty</w:t>
      </w:r>
      <w:proofErr w:type="spellEnd"/>
      <w:r>
        <w:rPr>
          <w:rFonts w:ascii="Arial" w:eastAsia="Tahoma" w:hAnsi="Arial" w:cs="Arial"/>
          <w:bCs/>
          <w:sz w:val="24"/>
        </w:rPr>
        <w:t xml:space="preserve"> Connectors with the good news that their funding had been secured for another year.</w:t>
      </w:r>
    </w:p>
    <w:p w14:paraId="0F9739FB" w14:textId="77777777" w:rsidR="001258C3" w:rsidRDefault="001258C3" w:rsidP="001258C3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Action:</w:t>
      </w:r>
    </w:p>
    <w:p w14:paraId="379817A5" w14:textId="77777777" w:rsidR="001258C3" w:rsidRPr="001258C3" w:rsidRDefault="001258C3" w:rsidP="001258C3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 xml:space="preserve">To rearrange </w:t>
      </w:r>
      <w:r>
        <w:rPr>
          <w:rFonts w:ascii="Arial" w:eastAsia="Tahoma" w:hAnsi="Arial" w:cs="Arial"/>
          <w:b/>
          <w:bCs/>
          <w:sz w:val="24"/>
        </w:rPr>
        <w:t xml:space="preserve">EW </w:t>
      </w:r>
      <w:r>
        <w:rPr>
          <w:rFonts w:ascii="Arial" w:eastAsia="Tahoma" w:hAnsi="Arial" w:cs="Arial"/>
          <w:bCs/>
          <w:sz w:val="24"/>
        </w:rPr>
        <w:t>to talk at a future meeting.</w:t>
      </w:r>
    </w:p>
    <w:p w14:paraId="60CFD707" w14:textId="77777777" w:rsidR="00433CCB" w:rsidRDefault="001258C3" w:rsidP="001258C3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NHS App:</w:t>
      </w:r>
    </w:p>
    <w:p w14:paraId="20790954" w14:textId="77777777" w:rsidR="001258C3" w:rsidRDefault="001258C3" w:rsidP="001258C3">
      <w:p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MS </w:t>
      </w:r>
      <w:r>
        <w:rPr>
          <w:rFonts w:ascii="Arial" w:eastAsia="Tahoma" w:hAnsi="Arial" w:cs="Arial"/>
          <w:bCs/>
          <w:sz w:val="24"/>
        </w:rPr>
        <w:t>gave an update on progress:</w:t>
      </w:r>
    </w:p>
    <w:p w14:paraId="5E679090" w14:textId="77777777" w:rsidR="00514E4E" w:rsidRDefault="00EF00A7" w:rsidP="00EF00A7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 xml:space="preserve">The two workshops had gone well with only two people attending on each. </w:t>
      </w:r>
      <w:r>
        <w:rPr>
          <w:rFonts w:ascii="Arial" w:eastAsia="Tahoma" w:hAnsi="Arial" w:cs="Arial"/>
          <w:b/>
          <w:bCs/>
          <w:sz w:val="24"/>
        </w:rPr>
        <w:t xml:space="preserve">JE </w:t>
      </w:r>
      <w:r>
        <w:rPr>
          <w:rFonts w:ascii="Arial" w:eastAsia="Tahoma" w:hAnsi="Arial" w:cs="Arial"/>
          <w:bCs/>
          <w:sz w:val="24"/>
        </w:rPr>
        <w:t>had heard from 2 of the attendees with very positive comments.</w:t>
      </w:r>
    </w:p>
    <w:p w14:paraId="4621D53B" w14:textId="77777777" w:rsidR="00EF00A7" w:rsidRDefault="00EF00A7" w:rsidP="00EF00A7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There is to be more publicity filtered out into the community.</w:t>
      </w:r>
    </w:p>
    <w:p w14:paraId="1AFE0803" w14:textId="77777777" w:rsidR="00EF00A7" w:rsidRDefault="00EF00A7" w:rsidP="00EF00A7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 xml:space="preserve">Discussed within the group the feasibility </w:t>
      </w:r>
      <w:proofErr w:type="gramStart"/>
      <w:r>
        <w:rPr>
          <w:rFonts w:ascii="Arial" w:eastAsia="Tahoma" w:hAnsi="Arial" w:cs="Arial"/>
          <w:bCs/>
          <w:sz w:val="24"/>
        </w:rPr>
        <w:t>of  the</w:t>
      </w:r>
      <w:proofErr w:type="gramEnd"/>
      <w:r>
        <w:rPr>
          <w:rFonts w:ascii="Arial" w:eastAsia="Tahoma" w:hAnsi="Arial" w:cs="Arial"/>
          <w:bCs/>
          <w:sz w:val="24"/>
        </w:rPr>
        <w:t xml:space="preserve"> workshops taking place within the community as well as in the surgery. </w:t>
      </w:r>
    </w:p>
    <w:p w14:paraId="1E860AD2" w14:textId="77777777" w:rsidR="00EF00A7" w:rsidRPr="00EF00A7" w:rsidRDefault="00EF00A7" w:rsidP="00EF00A7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lastRenderedPageBreak/>
        <w:t xml:space="preserve">RT </w:t>
      </w:r>
      <w:r>
        <w:rPr>
          <w:rFonts w:ascii="Arial" w:eastAsia="Tahoma" w:hAnsi="Arial" w:cs="Arial"/>
          <w:bCs/>
          <w:sz w:val="24"/>
        </w:rPr>
        <w:t>pointed out that she and her husband are having p</w:t>
      </w:r>
      <w:r w:rsidR="0034099A">
        <w:rPr>
          <w:rFonts w:ascii="Arial" w:eastAsia="Tahoma" w:hAnsi="Arial" w:cs="Arial"/>
          <w:bCs/>
          <w:sz w:val="24"/>
        </w:rPr>
        <w:t>r</w:t>
      </w:r>
      <w:r>
        <w:rPr>
          <w:rFonts w:ascii="Arial" w:eastAsia="Tahoma" w:hAnsi="Arial" w:cs="Arial"/>
          <w:bCs/>
          <w:sz w:val="24"/>
        </w:rPr>
        <w:t>o</w:t>
      </w:r>
      <w:r w:rsidR="0034099A">
        <w:rPr>
          <w:rFonts w:ascii="Arial" w:eastAsia="Tahoma" w:hAnsi="Arial" w:cs="Arial"/>
          <w:bCs/>
          <w:sz w:val="24"/>
        </w:rPr>
        <w:t>b</w:t>
      </w:r>
      <w:r>
        <w:rPr>
          <w:rFonts w:ascii="Arial" w:eastAsia="Tahoma" w:hAnsi="Arial" w:cs="Arial"/>
          <w:bCs/>
          <w:sz w:val="24"/>
        </w:rPr>
        <w:t xml:space="preserve">lems with some of the navigation on the app. </w:t>
      </w:r>
      <w:r>
        <w:rPr>
          <w:rFonts w:ascii="Arial" w:eastAsia="Tahoma" w:hAnsi="Arial" w:cs="Arial"/>
          <w:b/>
          <w:bCs/>
          <w:sz w:val="24"/>
        </w:rPr>
        <w:t xml:space="preserve">MS </w:t>
      </w:r>
      <w:r>
        <w:rPr>
          <w:rFonts w:ascii="Arial" w:eastAsia="Tahoma" w:hAnsi="Arial" w:cs="Arial"/>
          <w:bCs/>
          <w:sz w:val="24"/>
        </w:rPr>
        <w:t>to meet up with them</w:t>
      </w:r>
    </w:p>
    <w:p w14:paraId="1759E8D1" w14:textId="77777777" w:rsidR="004D65E7" w:rsidRPr="004D65E7" w:rsidRDefault="004D65E7" w:rsidP="004D65E7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Action:</w:t>
      </w:r>
    </w:p>
    <w:p w14:paraId="6F455B30" w14:textId="77777777" w:rsidR="004D65E7" w:rsidRPr="00AD6290" w:rsidRDefault="00EF00A7" w:rsidP="00EF00A7">
      <w:pPr>
        <w:pStyle w:val="ListParagraph"/>
        <w:numPr>
          <w:ilvl w:val="0"/>
          <w:numId w:val="4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PPG to actively publicise the workshops along with John Macdonald.</w:t>
      </w:r>
    </w:p>
    <w:p w14:paraId="52C8224B" w14:textId="77777777" w:rsidR="00A46E5F" w:rsidRDefault="00A46E5F" w:rsidP="00A46E5F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Practice Newsletter</w:t>
      </w:r>
    </w:p>
    <w:p w14:paraId="62D879C6" w14:textId="77777777" w:rsidR="00A46E5F" w:rsidRPr="009643D6" w:rsidRDefault="00A46E5F" w:rsidP="00A46E5F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t xml:space="preserve"> </w:t>
      </w:r>
      <w:r>
        <w:rPr>
          <w:rFonts w:ascii="Arial" w:eastAsia="Tahoma" w:hAnsi="Arial" w:cs="Arial"/>
          <w:sz w:val="24"/>
        </w:rPr>
        <w:t>PPG to restart the Newsletter with the surgery adding a page of information.</w:t>
      </w:r>
    </w:p>
    <w:p w14:paraId="25C49BAA" w14:textId="77777777" w:rsidR="00A46E5F" w:rsidRPr="00C738CB" w:rsidRDefault="00A46E5F" w:rsidP="00A46E5F">
      <w:p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t>Action:</w:t>
      </w:r>
    </w:p>
    <w:p w14:paraId="02949078" w14:textId="77777777" w:rsidR="004D65E7" w:rsidRPr="00A46E5F" w:rsidRDefault="00EF00A7" w:rsidP="004D65E7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To be reviewed at June</w:t>
      </w:r>
      <w:r w:rsidR="00A46E5F">
        <w:rPr>
          <w:rFonts w:ascii="Arial" w:eastAsia="Tahoma" w:hAnsi="Arial" w:cs="Arial"/>
          <w:bCs/>
          <w:sz w:val="24"/>
        </w:rPr>
        <w:t xml:space="preserve"> meeting. </w:t>
      </w:r>
    </w:p>
    <w:p w14:paraId="1876F88E" w14:textId="77777777" w:rsidR="001E1667" w:rsidRPr="007826E9" w:rsidRDefault="00B250B2" w:rsidP="007826E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7826E9">
        <w:rPr>
          <w:rFonts w:ascii="Arial" w:eastAsia="Tahoma" w:hAnsi="Arial" w:cs="Arial"/>
          <w:b/>
          <w:sz w:val="24"/>
        </w:rPr>
        <w:t xml:space="preserve">Financial Update: </w:t>
      </w:r>
    </w:p>
    <w:p w14:paraId="272A1277" w14:textId="77777777" w:rsidR="00DB4FA0" w:rsidRPr="00C1209A" w:rsidRDefault="007A501E" w:rsidP="00C120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01E">
        <w:rPr>
          <w:rFonts w:ascii="Arial" w:hAnsi="Arial" w:cs="Arial"/>
          <w:b/>
          <w:sz w:val="24"/>
          <w:szCs w:val="24"/>
        </w:rPr>
        <w:t>SH</w:t>
      </w:r>
      <w:r w:rsidRPr="007A501E">
        <w:rPr>
          <w:rFonts w:ascii="Arial" w:hAnsi="Arial" w:cs="Arial"/>
          <w:sz w:val="24"/>
          <w:szCs w:val="24"/>
        </w:rPr>
        <w:t xml:space="preserve"> </w:t>
      </w:r>
      <w:r w:rsidR="00A46E5F">
        <w:rPr>
          <w:rFonts w:ascii="Arial" w:hAnsi="Arial" w:cs="Arial"/>
          <w:sz w:val="24"/>
          <w:szCs w:val="24"/>
        </w:rPr>
        <w:t>gave an update on the</w:t>
      </w:r>
      <w:r w:rsidR="00433CCB">
        <w:rPr>
          <w:rFonts w:ascii="Arial" w:hAnsi="Arial" w:cs="Arial"/>
          <w:sz w:val="24"/>
          <w:szCs w:val="24"/>
        </w:rPr>
        <w:t xml:space="preserve"> finances </w:t>
      </w:r>
      <w:r w:rsidR="00A46E5F">
        <w:rPr>
          <w:rFonts w:ascii="Arial" w:hAnsi="Arial" w:cs="Arial"/>
          <w:sz w:val="24"/>
          <w:szCs w:val="24"/>
        </w:rPr>
        <w:t xml:space="preserve">which currently stand at £798.97. She is awaiting a </w:t>
      </w:r>
      <w:proofErr w:type="gramStart"/>
      <w:r w:rsidR="00A46E5F">
        <w:rPr>
          <w:rFonts w:ascii="Arial" w:hAnsi="Arial" w:cs="Arial"/>
          <w:sz w:val="24"/>
          <w:szCs w:val="24"/>
        </w:rPr>
        <w:t xml:space="preserve">new </w:t>
      </w:r>
      <w:r w:rsidR="00433CCB">
        <w:rPr>
          <w:rFonts w:ascii="Arial" w:hAnsi="Arial" w:cs="Arial"/>
          <w:sz w:val="24"/>
          <w:szCs w:val="24"/>
        </w:rPr>
        <w:t xml:space="preserve"> </w:t>
      </w:r>
      <w:r w:rsidR="00A46E5F">
        <w:rPr>
          <w:rFonts w:ascii="Arial" w:hAnsi="Arial" w:cs="Arial"/>
          <w:sz w:val="24"/>
          <w:szCs w:val="24"/>
        </w:rPr>
        <w:t>statement</w:t>
      </w:r>
      <w:proofErr w:type="gramEnd"/>
      <w:r w:rsidR="00A46E5F">
        <w:rPr>
          <w:rFonts w:ascii="Arial" w:hAnsi="Arial" w:cs="Arial"/>
          <w:sz w:val="24"/>
          <w:szCs w:val="24"/>
        </w:rPr>
        <w:t>.</w:t>
      </w:r>
    </w:p>
    <w:p w14:paraId="14133686" w14:textId="77777777" w:rsidR="00433CCB" w:rsidRPr="00EF00A7" w:rsidRDefault="00D51933" w:rsidP="00F954E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reported the second hand book sales are going well in the waiting room</w:t>
      </w:r>
      <w:r w:rsidR="00B613C3">
        <w:rPr>
          <w:rFonts w:ascii="Arial" w:eastAsia="Tahoma" w:hAnsi="Arial" w:cs="Arial"/>
          <w:sz w:val="24"/>
        </w:rPr>
        <w:t xml:space="preserve"> but needing more books particularly children’s.</w:t>
      </w:r>
    </w:p>
    <w:p w14:paraId="401F7D9C" w14:textId="77777777" w:rsidR="00F12040" w:rsidRPr="00AD6290" w:rsidRDefault="00EF00A7" w:rsidP="00EF00A7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awaiting Tesco on dates for tombola.</w:t>
      </w:r>
    </w:p>
    <w:p w14:paraId="132295BA" w14:textId="77777777" w:rsidR="00740128" w:rsidRDefault="009643D6" w:rsidP="00F82A4D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Feedback from </w:t>
      </w:r>
      <w:r w:rsidR="00B454A8">
        <w:rPr>
          <w:rFonts w:ascii="Arial" w:eastAsia="Tahoma" w:hAnsi="Arial" w:cs="Arial"/>
          <w:b/>
          <w:sz w:val="24"/>
        </w:rPr>
        <w:t xml:space="preserve">meeting with </w:t>
      </w:r>
      <w:proofErr w:type="spellStart"/>
      <w:r w:rsidR="00B454A8">
        <w:rPr>
          <w:rFonts w:ascii="Arial" w:eastAsia="Tahoma" w:hAnsi="Arial" w:cs="Arial"/>
          <w:b/>
          <w:sz w:val="24"/>
        </w:rPr>
        <w:t>Jhoots</w:t>
      </w:r>
      <w:proofErr w:type="spellEnd"/>
      <w:r w:rsidR="00B454A8">
        <w:rPr>
          <w:rFonts w:ascii="Arial" w:eastAsia="Tahoma" w:hAnsi="Arial" w:cs="Arial"/>
          <w:b/>
          <w:sz w:val="24"/>
        </w:rPr>
        <w:t xml:space="preserve"> pharmacy </w:t>
      </w:r>
      <w:r w:rsidR="00F82A4D">
        <w:rPr>
          <w:rFonts w:ascii="Arial" w:eastAsia="Tahoma" w:hAnsi="Arial" w:cs="Arial"/>
          <w:b/>
          <w:sz w:val="24"/>
        </w:rPr>
        <w:t>situation.</w:t>
      </w:r>
    </w:p>
    <w:p w14:paraId="30D6C20F" w14:textId="77777777" w:rsidR="00F82A4D" w:rsidRPr="009E3A55" w:rsidRDefault="009E3A55" w:rsidP="009E3A55">
      <w:pPr>
        <w:pStyle w:val="ListParagraph"/>
        <w:numPr>
          <w:ilvl w:val="0"/>
          <w:numId w:val="43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Ongoing difficult situation at </w:t>
      </w:r>
      <w:proofErr w:type="spellStart"/>
      <w:r>
        <w:rPr>
          <w:rFonts w:ascii="Arial" w:eastAsia="Tahoma" w:hAnsi="Arial" w:cs="Arial"/>
          <w:sz w:val="24"/>
        </w:rPr>
        <w:t>Jhoots</w:t>
      </w:r>
      <w:proofErr w:type="spellEnd"/>
      <w:r>
        <w:rPr>
          <w:rFonts w:ascii="Arial" w:eastAsia="Tahoma" w:hAnsi="Arial" w:cs="Arial"/>
          <w:sz w:val="24"/>
        </w:rPr>
        <w:t xml:space="preserve"> Pharmacy with erratic opening times, lack of certain pharmacy products, unlabelled </w:t>
      </w:r>
      <w:r w:rsidR="007B32BE">
        <w:rPr>
          <w:rFonts w:ascii="Arial" w:eastAsia="Tahoma" w:hAnsi="Arial" w:cs="Arial"/>
          <w:sz w:val="24"/>
        </w:rPr>
        <w:t>stocks on shelves and no signage outside.</w:t>
      </w:r>
      <w:r>
        <w:rPr>
          <w:rFonts w:ascii="Arial" w:eastAsia="Tahoma" w:hAnsi="Arial" w:cs="Arial"/>
          <w:sz w:val="24"/>
        </w:rPr>
        <w:t xml:space="preserve"> </w:t>
      </w:r>
    </w:p>
    <w:p w14:paraId="39DF89D9" w14:textId="77777777" w:rsidR="00070D5C" w:rsidRDefault="00070D5C" w:rsidP="00070D5C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14:paraId="4FB81FD9" w14:textId="77777777" w:rsidR="00311718" w:rsidRPr="008D09F5" w:rsidRDefault="00B454A8" w:rsidP="008D09F5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Follow up </w:t>
      </w:r>
      <w:r w:rsidR="00C81434">
        <w:rPr>
          <w:rFonts w:ascii="Arial" w:eastAsia="Tahoma" w:hAnsi="Arial" w:cs="Arial"/>
          <w:sz w:val="24"/>
        </w:rPr>
        <w:t xml:space="preserve">zoom meeting to be arranged by </w:t>
      </w:r>
      <w:r w:rsidR="00C81434">
        <w:rPr>
          <w:rFonts w:ascii="Arial" w:eastAsia="Tahoma" w:hAnsi="Arial" w:cs="Arial"/>
          <w:b/>
          <w:sz w:val="24"/>
        </w:rPr>
        <w:t>DB.</w:t>
      </w:r>
    </w:p>
    <w:p w14:paraId="65AAB5C0" w14:textId="77777777" w:rsidR="00BD0476" w:rsidRPr="00F12040" w:rsidRDefault="00CC25C9" w:rsidP="00F12040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F12040">
        <w:rPr>
          <w:rFonts w:ascii="Arial" w:eastAsia="Tahoma" w:hAnsi="Arial" w:cs="Arial"/>
          <w:b/>
          <w:sz w:val="24"/>
        </w:rPr>
        <w:t>Local patient transport schemes:</w:t>
      </w:r>
    </w:p>
    <w:p w14:paraId="610B727F" w14:textId="77777777" w:rsidR="00955213" w:rsidRPr="003254DC" w:rsidRDefault="00621FD8" w:rsidP="00F954EC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sz w:val="24"/>
        </w:rPr>
        <w:t xml:space="preserve">No </w:t>
      </w:r>
      <w:r w:rsidR="00B73E6D" w:rsidRPr="00870D07">
        <w:rPr>
          <w:rFonts w:ascii="Arial" w:eastAsia="Tahoma" w:hAnsi="Arial" w:cs="Arial"/>
          <w:sz w:val="24"/>
        </w:rPr>
        <w:t>repo</w:t>
      </w:r>
      <w:r>
        <w:rPr>
          <w:rFonts w:ascii="Arial" w:eastAsia="Tahoma" w:hAnsi="Arial" w:cs="Arial"/>
          <w:sz w:val="24"/>
        </w:rPr>
        <w:t>rted feedback about the leaflet received.</w:t>
      </w:r>
    </w:p>
    <w:p w14:paraId="0F34539F" w14:textId="77777777" w:rsidR="00CC25C9" w:rsidRPr="00870D07" w:rsidRDefault="00CC25C9" w:rsidP="00CC25C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 xml:space="preserve">Action: </w:t>
      </w:r>
    </w:p>
    <w:p w14:paraId="6578BA4D" w14:textId="77777777" w:rsidR="00311718" w:rsidRPr="00C81434" w:rsidRDefault="00B52FC7" w:rsidP="00C81434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Ongoing monthly</w:t>
      </w:r>
      <w:r w:rsidR="00955213">
        <w:rPr>
          <w:rFonts w:ascii="Arial" w:eastAsia="Tahoma" w:hAnsi="Arial" w:cs="Arial"/>
          <w:bCs/>
          <w:sz w:val="24"/>
        </w:rPr>
        <w:t xml:space="preserve"> review at next meeting</w:t>
      </w:r>
    </w:p>
    <w:p w14:paraId="638FF702" w14:textId="77777777" w:rsidR="00C05620" w:rsidRDefault="00B250B2" w:rsidP="00D47A1A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Practice Matters:</w:t>
      </w:r>
    </w:p>
    <w:p w14:paraId="2503FC2B" w14:textId="77777777" w:rsidR="00A31F72" w:rsidRDefault="00C42357" w:rsidP="00740128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PC </w:t>
      </w:r>
      <w:r w:rsidR="00A31F72">
        <w:rPr>
          <w:rFonts w:ascii="Arial" w:eastAsia="Tahoma" w:hAnsi="Arial" w:cs="Arial"/>
          <w:sz w:val="24"/>
        </w:rPr>
        <w:t>gave an update on practice matters:</w:t>
      </w:r>
    </w:p>
    <w:p w14:paraId="24EDBB70" w14:textId="77777777" w:rsidR="00C83D33" w:rsidRDefault="00AD6290" w:rsidP="00C81434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Good </w:t>
      </w:r>
      <w:proofErr w:type="gramStart"/>
      <w:r>
        <w:rPr>
          <w:rFonts w:ascii="Arial" w:eastAsia="Tahoma" w:hAnsi="Arial" w:cs="Arial"/>
          <w:sz w:val="24"/>
        </w:rPr>
        <w:t xml:space="preserve">news </w:t>
      </w:r>
      <w:r w:rsidR="00513A26">
        <w:rPr>
          <w:rFonts w:ascii="Arial" w:eastAsia="Tahoma" w:hAnsi="Arial" w:cs="Arial"/>
          <w:sz w:val="24"/>
        </w:rPr>
        <w:t>.</w:t>
      </w:r>
      <w:proofErr w:type="gramEnd"/>
      <w:r w:rsidR="00513A26">
        <w:rPr>
          <w:rFonts w:ascii="Arial" w:eastAsia="Tahoma" w:hAnsi="Arial" w:cs="Arial"/>
          <w:sz w:val="24"/>
        </w:rPr>
        <w:t xml:space="preserve"> </w:t>
      </w:r>
      <w:r>
        <w:rPr>
          <w:rFonts w:ascii="Arial" w:eastAsia="Tahoma" w:hAnsi="Arial" w:cs="Arial"/>
          <w:sz w:val="24"/>
        </w:rPr>
        <w:t>Dr Susie Duckworth is returning to the surgery starting in September for 3 days a week. A further GP is being sought and interviews are taking place.</w:t>
      </w:r>
    </w:p>
    <w:p w14:paraId="4F3C8BE8" w14:textId="77777777" w:rsidR="00C81434" w:rsidRDefault="00C81434" w:rsidP="00C81434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Current st</w:t>
      </w:r>
      <w:r w:rsidR="00AD6290">
        <w:rPr>
          <w:rFonts w:ascii="Arial" w:eastAsia="Tahoma" w:hAnsi="Arial" w:cs="Arial"/>
          <w:sz w:val="24"/>
        </w:rPr>
        <w:t>aff shortages are being gradually filled with intensive training taking place.</w:t>
      </w:r>
    </w:p>
    <w:p w14:paraId="60D0236A" w14:textId="77777777" w:rsidR="00C81434" w:rsidRDefault="00C81434" w:rsidP="00C81434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An update on the new Care Home situation. West Wood Care Home is due to open in July/August under new ownership </w:t>
      </w:r>
      <w:r w:rsidR="00A74BEF">
        <w:rPr>
          <w:rFonts w:ascii="Arial" w:eastAsia="Tahoma" w:hAnsi="Arial" w:cs="Arial"/>
          <w:sz w:val="24"/>
        </w:rPr>
        <w:t>of Artisan Care Homes. Ongoing talks with the Local Medical Committee and ICB over staffing. The Care Home is to be residential and not</w:t>
      </w:r>
      <w:r w:rsidR="00513A26">
        <w:rPr>
          <w:rFonts w:ascii="Arial" w:eastAsia="Tahoma" w:hAnsi="Arial" w:cs="Arial"/>
          <w:sz w:val="24"/>
        </w:rPr>
        <w:t xml:space="preserve"> a </w:t>
      </w:r>
      <w:proofErr w:type="gramStart"/>
      <w:r w:rsidR="00513A26">
        <w:rPr>
          <w:rFonts w:ascii="Arial" w:eastAsia="Tahoma" w:hAnsi="Arial" w:cs="Arial"/>
          <w:sz w:val="24"/>
        </w:rPr>
        <w:t>Nursing  Care</w:t>
      </w:r>
      <w:proofErr w:type="gramEnd"/>
      <w:r w:rsidR="00513A26">
        <w:rPr>
          <w:rFonts w:ascii="Arial" w:eastAsia="Tahoma" w:hAnsi="Arial" w:cs="Arial"/>
          <w:sz w:val="24"/>
        </w:rPr>
        <w:t xml:space="preserve"> Home</w:t>
      </w:r>
      <w:r w:rsidR="00A74BEF">
        <w:rPr>
          <w:rFonts w:ascii="Arial" w:eastAsia="Tahoma" w:hAnsi="Arial" w:cs="Arial"/>
          <w:sz w:val="24"/>
        </w:rPr>
        <w:t xml:space="preserve">  with 35 Low </w:t>
      </w:r>
      <w:r w:rsidR="00513A26">
        <w:rPr>
          <w:rFonts w:ascii="Arial" w:eastAsia="Tahoma" w:hAnsi="Arial" w:cs="Arial"/>
          <w:sz w:val="24"/>
        </w:rPr>
        <w:t>L</w:t>
      </w:r>
      <w:r w:rsidR="00A74BEF">
        <w:rPr>
          <w:rFonts w:ascii="Arial" w:eastAsia="Tahoma" w:hAnsi="Arial" w:cs="Arial"/>
          <w:sz w:val="24"/>
        </w:rPr>
        <w:t xml:space="preserve">evel Dementia care beds. There was discussion as to what constitutes ‘Low Level Dementia patients’. </w:t>
      </w:r>
      <w:r w:rsidR="00AD6290">
        <w:rPr>
          <w:rFonts w:ascii="Arial" w:eastAsia="Tahoma" w:hAnsi="Arial" w:cs="Arial"/>
          <w:sz w:val="24"/>
        </w:rPr>
        <w:t>This is an ongoing situation with contract being looked at.</w:t>
      </w:r>
    </w:p>
    <w:p w14:paraId="2BEB7512" w14:textId="77777777" w:rsidR="008D09F5" w:rsidRDefault="00AD6290" w:rsidP="00A74BEF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Three surgeries including Sheringham are to be </w:t>
      </w:r>
      <w:r w:rsidR="00D50930">
        <w:rPr>
          <w:rFonts w:ascii="Arial" w:eastAsia="Tahoma" w:hAnsi="Arial" w:cs="Arial"/>
          <w:sz w:val="24"/>
        </w:rPr>
        <w:t>used as pilots for supporting patients assessing their digital records. This will compl</w:t>
      </w:r>
      <w:r w:rsidR="00170B3B">
        <w:rPr>
          <w:rFonts w:ascii="Arial" w:eastAsia="Tahoma" w:hAnsi="Arial" w:cs="Arial"/>
          <w:sz w:val="24"/>
        </w:rPr>
        <w:t>e</w:t>
      </w:r>
      <w:r w:rsidR="00D50930">
        <w:rPr>
          <w:rFonts w:ascii="Arial" w:eastAsia="Tahoma" w:hAnsi="Arial" w:cs="Arial"/>
          <w:sz w:val="24"/>
        </w:rPr>
        <w:t>ment the work being done around the NHS App.</w:t>
      </w:r>
    </w:p>
    <w:p w14:paraId="02F70C09" w14:textId="77777777" w:rsidR="00D50930" w:rsidRPr="00A74BEF" w:rsidRDefault="008A3AF7" w:rsidP="00A74BEF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lastRenderedPageBreak/>
        <w:t>As from 13</w:t>
      </w:r>
      <w:r w:rsidRPr="008A3AF7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May t</w:t>
      </w:r>
      <w:r w:rsidR="00D50930">
        <w:rPr>
          <w:rFonts w:ascii="Arial" w:eastAsia="Tahoma" w:hAnsi="Arial" w:cs="Arial"/>
          <w:sz w:val="24"/>
        </w:rPr>
        <w:t>he Dispensing ope</w:t>
      </w:r>
      <w:r>
        <w:rPr>
          <w:rFonts w:ascii="Arial" w:eastAsia="Tahoma" w:hAnsi="Arial" w:cs="Arial"/>
          <w:sz w:val="24"/>
        </w:rPr>
        <w:t>n</w:t>
      </w:r>
      <w:r w:rsidR="00D50930">
        <w:rPr>
          <w:rFonts w:ascii="Arial" w:eastAsia="Tahoma" w:hAnsi="Arial" w:cs="Arial"/>
          <w:sz w:val="24"/>
        </w:rPr>
        <w:t xml:space="preserve">ing hours have been </w:t>
      </w:r>
      <w:proofErr w:type="gramStart"/>
      <w:r>
        <w:rPr>
          <w:rFonts w:ascii="Arial" w:eastAsia="Tahoma" w:hAnsi="Arial" w:cs="Arial"/>
          <w:sz w:val="24"/>
        </w:rPr>
        <w:t>c</w:t>
      </w:r>
      <w:r w:rsidR="00D50930">
        <w:rPr>
          <w:rFonts w:ascii="Arial" w:eastAsia="Tahoma" w:hAnsi="Arial" w:cs="Arial"/>
          <w:sz w:val="24"/>
        </w:rPr>
        <w:t>hanged  to</w:t>
      </w:r>
      <w:proofErr w:type="gramEnd"/>
      <w:r w:rsidR="00D50930">
        <w:rPr>
          <w:rFonts w:ascii="Arial" w:eastAsia="Tahoma" w:hAnsi="Arial" w:cs="Arial"/>
          <w:sz w:val="24"/>
        </w:rPr>
        <w:t xml:space="preserve"> reflect the high work load to </w:t>
      </w:r>
      <w:r>
        <w:rPr>
          <w:rFonts w:ascii="Arial" w:eastAsia="Tahoma" w:hAnsi="Arial" w:cs="Arial"/>
          <w:sz w:val="24"/>
        </w:rPr>
        <w:t>Monday to Friday 10am to 12 pm and again 2pm to 4 pm. E</w:t>
      </w:r>
      <w:r w:rsidR="00170B3B">
        <w:rPr>
          <w:rFonts w:ascii="Arial" w:eastAsia="Tahoma" w:hAnsi="Arial" w:cs="Arial"/>
          <w:sz w:val="24"/>
        </w:rPr>
        <w:t>-</w:t>
      </w:r>
      <w:r>
        <w:rPr>
          <w:rFonts w:ascii="Arial" w:eastAsia="Tahoma" w:hAnsi="Arial" w:cs="Arial"/>
          <w:sz w:val="24"/>
        </w:rPr>
        <w:t xml:space="preserve">mailing the dispensary will still be available Monday to Friday 9am to 5pm. </w:t>
      </w:r>
      <w:r w:rsidR="00D50930">
        <w:rPr>
          <w:rFonts w:ascii="Arial" w:eastAsia="Tahoma" w:hAnsi="Arial" w:cs="Arial"/>
          <w:sz w:val="24"/>
        </w:rPr>
        <w:t xml:space="preserve">  </w:t>
      </w:r>
    </w:p>
    <w:p w14:paraId="5A95563D" w14:textId="77777777" w:rsidR="00DB4FA0" w:rsidRDefault="004C0011" w:rsidP="00FD2B18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Members Matter</w:t>
      </w:r>
      <w:r w:rsidR="00FD2B18">
        <w:rPr>
          <w:rFonts w:ascii="Arial" w:eastAsia="Tahoma" w:hAnsi="Arial" w:cs="Arial"/>
          <w:b/>
          <w:sz w:val="24"/>
        </w:rPr>
        <w:t>s</w:t>
      </w:r>
    </w:p>
    <w:p w14:paraId="2E1A3901" w14:textId="77777777" w:rsidR="007E2A60" w:rsidRPr="008A3AF7" w:rsidRDefault="008A3AF7" w:rsidP="008A3AF7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EW </w:t>
      </w:r>
      <w:r>
        <w:rPr>
          <w:rFonts w:ascii="Arial" w:eastAsia="Tahoma" w:hAnsi="Arial" w:cs="Arial"/>
          <w:sz w:val="24"/>
        </w:rPr>
        <w:t>reflected on her poor experience at a recent visit to Boots the Community Pharmacy. Discussed this</w:t>
      </w:r>
      <w:r w:rsidR="000264C5">
        <w:rPr>
          <w:rFonts w:ascii="Arial" w:eastAsia="Tahoma" w:hAnsi="Arial" w:cs="Arial"/>
          <w:sz w:val="24"/>
        </w:rPr>
        <w:t>. U</w:t>
      </w:r>
      <w:r>
        <w:rPr>
          <w:rFonts w:ascii="Arial" w:eastAsia="Tahoma" w:hAnsi="Arial" w:cs="Arial"/>
          <w:sz w:val="24"/>
        </w:rPr>
        <w:t>nfortunately i</w:t>
      </w:r>
      <w:r w:rsidR="000264C5">
        <w:rPr>
          <w:rFonts w:ascii="Arial" w:eastAsia="Tahoma" w:hAnsi="Arial" w:cs="Arial"/>
          <w:sz w:val="24"/>
        </w:rPr>
        <w:t>t is</w:t>
      </w:r>
      <w:r>
        <w:rPr>
          <w:rFonts w:ascii="Arial" w:eastAsia="Tahoma" w:hAnsi="Arial" w:cs="Arial"/>
          <w:sz w:val="24"/>
        </w:rPr>
        <w:t xml:space="preserve"> not a one off experience</w:t>
      </w:r>
      <w:r w:rsidR="000264C5">
        <w:rPr>
          <w:rFonts w:ascii="Arial" w:eastAsia="Tahoma" w:hAnsi="Arial" w:cs="Arial"/>
          <w:sz w:val="24"/>
        </w:rPr>
        <w:t>.</w:t>
      </w:r>
      <w:r>
        <w:rPr>
          <w:rFonts w:ascii="Arial" w:eastAsia="Tahoma" w:hAnsi="Arial" w:cs="Arial"/>
          <w:sz w:val="24"/>
        </w:rPr>
        <w:t xml:space="preserve"> </w:t>
      </w:r>
    </w:p>
    <w:p w14:paraId="3F09B9D9" w14:textId="77777777" w:rsidR="007E2A60" w:rsidRPr="008A3AF7" w:rsidRDefault="00E269B5" w:rsidP="008A3AF7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14:paraId="732B958B" w14:textId="77777777" w:rsidR="00474667" w:rsidRPr="00E269B5" w:rsidRDefault="00A74BEF" w:rsidP="00E269B5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to contact </w:t>
      </w:r>
      <w:r>
        <w:rPr>
          <w:rFonts w:ascii="Arial" w:eastAsia="Tahoma" w:hAnsi="Arial" w:cs="Arial"/>
          <w:b/>
          <w:sz w:val="24"/>
        </w:rPr>
        <w:t xml:space="preserve">EW </w:t>
      </w:r>
      <w:r>
        <w:rPr>
          <w:rFonts w:ascii="Arial" w:eastAsia="Tahoma" w:hAnsi="Arial" w:cs="Arial"/>
          <w:sz w:val="24"/>
        </w:rPr>
        <w:t xml:space="preserve">on progress of Menopause </w:t>
      </w:r>
      <w:r w:rsidR="000264C5">
        <w:rPr>
          <w:rFonts w:ascii="Arial" w:eastAsia="Tahoma" w:hAnsi="Arial" w:cs="Arial"/>
          <w:sz w:val="24"/>
        </w:rPr>
        <w:t>S</w:t>
      </w:r>
      <w:r>
        <w:rPr>
          <w:rFonts w:ascii="Arial" w:eastAsia="Tahoma" w:hAnsi="Arial" w:cs="Arial"/>
          <w:sz w:val="24"/>
        </w:rPr>
        <w:t xml:space="preserve">upport </w:t>
      </w:r>
      <w:r w:rsidR="000264C5">
        <w:rPr>
          <w:rFonts w:ascii="Arial" w:eastAsia="Tahoma" w:hAnsi="Arial" w:cs="Arial"/>
          <w:sz w:val="24"/>
        </w:rPr>
        <w:t>G</w:t>
      </w:r>
      <w:r>
        <w:rPr>
          <w:rFonts w:ascii="Arial" w:eastAsia="Tahoma" w:hAnsi="Arial" w:cs="Arial"/>
          <w:sz w:val="24"/>
        </w:rPr>
        <w:t>roup.</w:t>
      </w:r>
    </w:p>
    <w:p w14:paraId="6A14DBEC" w14:textId="77777777" w:rsidR="008B2912" w:rsidRPr="00740128" w:rsidRDefault="008B2912" w:rsidP="00740128">
      <w:pPr>
        <w:spacing w:after="120" w:line="276" w:lineRule="auto"/>
        <w:rPr>
          <w:rFonts w:ascii="Arial" w:eastAsia="Tahoma" w:hAnsi="Arial" w:cs="Arial"/>
          <w:b/>
          <w:sz w:val="24"/>
        </w:rPr>
      </w:pPr>
    </w:p>
    <w:p w14:paraId="3D45D243" w14:textId="77777777" w:rsidR="00801ECC" w:rsidRDefault="00801ECC" w:rsidP="00801ECC">
      <w:pPr>
        <w:spacing w:after="120" w:line="276" w:lineRule="auto"/>
        <w:rPr>
          <w:rFonts w:ascii="Arial" w:eastAsia="Tahoma" w:hAnsi="Arial" w:cs="Arial"/>
          <w:sz w:val="24"/>
        </w:rPr>
      </w:pPr>
    </w:p>
    <w:p w14:paraId="3AA032E6" w14:textId="77777777" w:rsidR="001E1667" w:rsidRPr="00801ECC" w:rsidRDefault="00B250B2" w:rsidP="00801ECC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</w:rPr>
        <w:t xml:space="preserve">Next meeting is </w:t>
      </w:r>
      <w:r w:rsidR="00740128" w:rsidRPr="00870D07">
        <w:rPr>
          <w:rFonts w:ascii="Arial" w:eastAsia="Tahoma" w:hAnsi="Arial" w:cs="Arial"/>
          <w:b/>
        </w:rPr>
        <w:t>We</w:t>
      </w:r>
      <w:r w:rsidR="00A74BEF">
        <w:rPr>
          <w:rFonts w:ascii="Arial" w:eastAsia="Tahoma" w:hAnsi="Arial" w:cs="Arial"/>
          <w:b/>
        </w:rPr>
        <w:t xml:space="preserve">dnesday </w:t>
      </w:r>
      <w:r w:rsidR="00A1193C">
        <w:rPr>
          <w:rFonts w:ascii="Arial" w:eastAsia="Tahoma" w:hAnsi="Arial" w:cs="Arial"/>
          <w:b/>
        </w:rPr>
        <w:t>12</w:t>
      </w:r>
      <w:r w:rsidR="00A1193C" w:rsidRPr="00A1193C">
        <w:rPr>
          <w:rFonts w:ascii="Arial" w:eastAsia="Tahoma" w:hAnsi="Arial" w:cs="Arial"/>
          <w:b/>
          <w:vertAlign w:val="superscript"/>
        </w:rPr>
        <w:t>th</w:t>
      </w:r>
      <w:r w:rsidR="00A1193C">
        <w:rPr>
          <w:rFonts w:ascii="Arial" w:eastAsia="Tahoma" w:hAnsi="Arial" w:cs="Arial"/>
          <w:b/>
        </w:rPr>
        <w:t xml:space="preserve"> June </w:t>
      </w:r>
      <w:r w:rsidR="00DC2681">
        <w:rPr>
          <w:rFonts w:ascii="Arial" w:eastAsia="Tahoma" w:hAnsi="Arial" w:cs="Arial"/>
          <w:b/>
        </w:rPr>
        <w:t>2024.</w:t>
      </w:r>
    </w:p>
    <w:sectPr w:rsidR="001E1667" w:rsidRPr="00801ECC" w:rsidSect="005458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AD"/>
    <w:multiLevelType w:val="hybridMultilevel"/>
    <w:tmpl w:val="A8D0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4F6"/>
    <w:multiLevelType w:val="hybridMultilevel"/>
    <w:tmpl w:val="7FF4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10135"/>
    <w:multiLevelType w:val="hybridMultilevel"/>
    <w:tmpl w:val="7D8A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2EA"/>
    <w:multiLevelType w:val="hybridMultilevel"/>
    <w:tmpl w:val="B3F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7CA5"/>
    <w:multiLevelType w:val="hybridMultilevel"/>
    <w:tmpl w:val="B1EA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2EF"/>
    <w:multiLevelType w:val="hybridMultilevel"/>
    <w:tmpl w:val="20E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51E"/>
    <w:multiLevelType w:val="hybridMultilevel"/>
    <w:tmpl w:val="89C2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6C0E"/>
    <w:multiLevelType w:val="hybridMultilevel"/>
    <w:tmpl w:val="4FCA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7FF"/>
    <w:multiLevelType w:val="hybridMultilevel"/>
    <w:tmpl w:val="A2A6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1B9F"/>
    <w:multiLevelType w:val="hybridMultilevel"/>
    <w:tmpl w:val="47C8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00C7D"/>
    <w:multiLevelType w:val="hybridMultilevel"/>
    <w:tmpl w:val="B558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53A"/>
    <w:multiLevelType w:val="hybridMultilevel"/>
    <w:tmpl w:val="96D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51BA6"/>
    <w:multiLevelType w:val="hybridMultilevel"/>
    <w:tmpl w:val="0E7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4529"/>
    <w:multiLevelType w:val="hybridMultilevel"/>
    <w:tmpl w:val="ECAC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2820"/>
    <w:multiLevelType w:val="hybridMultilevel"/>
    <w:tmpl w:val="AF9439B8"/>
    <w:lvl w:ilvl="0" w:tplc="BAD2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20082"/>
    <w:multiLevelType w:val="hybridMultilevel"/>
    <w:tmpl w:val="5F72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E5D71"/>
    <w:multiLevelType w:val="hybridMultilevel"/>
    <w:tmpl w:val="1D0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B2C13"/>
    <w:multiLevelType w:val="hybridMultilevel"/>
    <w:tmpl w:val="263A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757"/>
    <w:multiLevelType w:val="hybridMultilevel"/>
    <w:tmpl w:val="C3D2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230AC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117"/>
    <w:multiLevelType w:val="hybridMultilevel"/>
    <w:tmpl w:val="5D7A8CD4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47432"/>
    <w:multiLevelType w:val="hybridMultilevel"/>
    <w:tmpl w:val="353A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26689"/>
    <w:multiLevelType w:val="hybridMultilevel"/>
    <w:tmpl w:val="A14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D0F"/>
    <w:multiLevelType w:val="hybridMultilevel"/>
    <w:tmpl w:val="DF6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EBC"/>
    <w:multiLevelType w:val="hybridMultilevel"/>
    <w:tmpl w:val="855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B391E"/>
    <w:multiLevelType w:val="hybridMultilevel"/>
    <w:tmpl w:val="03FA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7C09"/>
    <w:multiLevelType w:val="hybridMultilevel"/>
    <w:tmpl w:val="66D8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01ADD"/>
    <w:multiLevelType w:val="hybridMultilevel"/>
    <w:tmpl w:val="5B5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91EBF"/>
    <w:multiLevelType w:val="hybridMultilevel"/>
    <w:tmpl w:val="7C8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6C25"/>
    <w:multiLevelType w:val="hybridMultilevel"/>
    <w:tmpl w:val="88E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E2181"/>
    <w:multiLevelType w:val="hybridMultilevel"/>
    <w:tmpl w:val="3A1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E47EE"/>
    <w:multiLevelType w:val="hybridMultilevel"/>
    <w:tmpl w:val="70D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F2448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22A6B"/>
    <w:multiLevelType w:val="hybridMultilevel"/>
    <w:tmpl w:val="A2263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69250E"/>
    <w:multiLevelType w:val="hybridMultilevel"/>
    <w:tmpl w:val="708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5EE"/>
    <w:multiLevelType w:val="hybridMultilevel"/>
    <w:tmpl w:val="DD1AB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3C51D5E"/>
    <w:multiLevelType w:val="hybridMultilevel"/>
    <w:tmpl w:val="92BA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91182"/>
    <w:multiLevelType w:val="hybridMultilevel"/>
    <w:tmpl w:val="AB7AE6D6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41F26"/>
    <w:multiLevelType w:val="hybridMultilevel"/>
    <w:tmpl w:val="62FE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74A73"/>
    <w:multiLevelType w:val="hybridMultilevel"/>
    <w:tmpl w:val="0DD8645A"/>
    <w:lvl w:ilvl="0" w:tplc="1ECA7E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D5515"/>
    <w:multiLevelType w:val="hybridMultilevel"/>
    <w:tmpl w:val="B286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92757"/>
    <w:multiLevelType w:val="hybridMultilevel"/>
    <w:tmpl w:val="E6D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0667"/>
    <w:multiLevelType w:val="hybridMultilevel"/>
    <w:tmpl w:val="220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81333">
    <w:abstractNumId w:val="2"/>
  </w:num>
  <w:num w:numId="2" w16cid:durableId="1213081103">
    <w:abstractNumId w:val="38"/>
  </w:num>
  <w:num w:numId="3" w16cid:durableId="1499034720">
    <w:abstractNumId w:val="15"/>
  </w:num>
  <w:num w:numId="4" w16cid:durableId="744566546">
    <w:abstractNumId w:val="19"/>
  </w:num>
  <w:num w:numId="5" w16cid:durableId="310910216">
    <w:abstractNumId w:val="24"/>
  </w:num>
  <w:num w:numId="6" w16cid:durableId="892354596">
    <w:abstractNumId w:val="35"/>
  </w:num>
  <w:num w:numId="7" w16cid:durableId="814569884">
    <w:abstractNumId w:val="21"/>
  </w:num>
  <w:num w:numId="8" w16cid:durableId="531112734">
    <w:abstractNumId w:val="13"/>
  </w:num>
  <w:num w:numId="9" w16cid:durableId="1172180240">
    <w:abstractNumId w:val="8"/>
  </w:num>
  <w:num w:numId="10" w16cid:durableId="897015907">
    <w:abstractNumId w:val="34"/>
  </w:num>
  <w:num w:numId="11" w16cid:durableId="2068140566">
    <w:abstractNumId w:val="28"/>
  </w:num>
  <w:num w:numId="12" w16cid:durableId="884172773">
    <w:abstractNumId w:val="16"/>
  </w:num>
  <w:num w:numId="13" w16cid:durableId="611785083">
    <w:abstractNumId w:val="14"/>
  </w:num>
  <w:num w:numId="14" w16cid:durableId="1621910210">
    <w:abstractNumId w:val="9"/>
  </w:num>
  <w:num w:numId="15" w16cid:durableId="1643845217">
    <w:abstractNumId w:val="4"/>
  </w:num>
  <w:num w:numId="16" w16cid:durableId="1379353977">
    <w:abstractNumId w:val="18"/>
  </w:num>
  <w:num w:numId="17" w16cid:durableId="72548678">
    <w:abstractNumId w:val="39"/>
  </w:num>
  <w:num w:numId="18" w16cid:durableId="246160769">
    <w:abstractNumId w:val="23"/>
  </w:num>
  <w:num w:numId="19" w16cid:durableId="94860752">
    <w:abstractNumId w:val="29"/>
  </w:num>
  <w:num w:numId="20" w16cid:durableId="374350722">
    <w:abstractNumId w:val="20"/>
  </w:num>
  <w:num w:numId="21" w16cid:durableId="1242445273">
    <w:abstractNumId w:val="37"/>
  </w:num>
  <w:num w:numId="22" w16cid:durableId="1969121815">
    <w:abstractNumId w:val="7"/>
  </w:num>
  <w:num w:numId="23" w16cid:durableId="893272963">
    <w:abstractNumId w:val="32"/>
  </w:num>
  <w:num w:numId="24" w16cid:durableId="1466199061">
    <w:abstractNumId w:val="17"/>
  </w:num>
  <w:num w:numId="25" w16cid:durableId="510409924">
    <w:abstractNumId w:val="22"/>
  </w:num>
  <w:num w:numId="26" w16cid:durableId="679742799">
    <w:abstractNumId w:val="31"/>
  </w:num>
  <w:num w:numId="27" w16cid:durableId="984815412">
    <w:abstractNumId w:val="6"/>
  </w:num>
  <w:num w:numId="28" w16cid:durableId="2012952772">
    <w:abstractNumId w:val="33"/>
  </w:num>
  <w:num w:numId="29" w16cid:durableId="665745055">
    <w:abstractNumId w:val="25"/>
  </w:num>
  <w:num w:numId="30" w16cid:durableId="353074525">
    <w:abstractNumId w:val="40"/>
  </w:num>
  <w:num w:numId="31" w16cid:durableId="2147043099">
    <w:abstractNumId w:val="12"/>
  </w:num>
  <w:num w:numId="32" w16cid:durableId="729041372">
    <w:abstractNumId w:val="1"/>
  </w:num>
  <w:num w:numId="33" w16cid:durableId="2029132835">
    <w:abstractNumId w:val="30"/>
  </w:num>
  <w:num w:numId="34" w16cid:durableId="979656926">
    <w:abstractNumId w:val="42"/>
  </w:num>
  <w:num w:numId="35" w16cid:durableId="1475635903">
    <w:abstractNumId w:val="5"/>
  </w:num>
  <w:num w:numId="36" w16cid:durableId="487140209">
    <w:abstractNumId w:val="11"/>
  </w:num>
  <w:num w:numId="37" w16cid:durableId="131757703">
    <w:abstractNumId w:val="3"/>
  </w:num>
  <w:num w:numId="38" w16cid:durableId="1445811237">
    <w:abstractNumId w:val="0"/>
  </w:num>
  <w:num w:numId="39" w16cid:durableId="1116602606">
    <w:abstractNumId w:val="10"/>
  </w:num>
  <w:num w:numId="40" w16cid:durableId="638464515">
    <w:abstractNumId w:val="36"/>
  </w:num>
  <w:num w:numId="41" w16cid:durableId="1348604145">
    <w:abstractNumId w:val="27"/>
  </w:num>
  <w:num w:numId="42" w16cid:durableId="1739592951">
    <w:abstractNumId w:val="41"/>
  </w:num>
  <w:num w:numId="43" w16cid:durableId="69481366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667"/>
    <w:rsid w:val="0000704B"/>
    <w:rsid w:val="00015CCE"/>
    <w:rsid w:val="00024745"/>
    <w:rsid w:val="000264C5"/>
    <w:rsid w:val="00031B0B"/>
    <w:rsid w:val="00032EB1"/>
    <w:rsid w:val="00041C36"/>
    <w:rsid w:val="0005168D"/>
    <w:rsid w:val="0005647F"/>
    <w:rsid w:val="000605BF"/>
    <w:rsid w:val="00065485"/>
    <w:rsid w:val="00067E09"/>
    <w:rsid w:val="000702A8"/>
    <w:rsid w:val="00070D5C"/>
    <w:rsid w:val="00072C6E"/>
    <w:rsid w:val="00075763"/>
    <w:rsid w:val="00077118"/>
    <w:rsid w:val="00077B5E"/>
    <w:rsid w:val="0009038F"/>
    <w:rsid w:val="00090ACD"/>
    <w:rsid w:val="00096086"/>
    <w:rsid w:val="000A0A4D"/>
    <w:rsid w:val="000C0D55"/>
    <w:rsid w:val="000C5165"/>
    <w:rsid w:val="000C7F8C"/>
    <w:rsid w:val="000D5867"/>
    <w:rsid w:val="000D79ED"/>
    <w:rsid w:val="000E125A"/>
    <w:rsid w:val="000E22D9"/>
    <w:rsid w:val="000E282B"/>
    <w:rsid w:val="000F5F0F"/>
    <w:rsid w:val="000F6BE4"/>
    <w:rsid w:val="000F731F"/>
    <w:rsid w:val="001051F4"/>
    <w:rsid w:val="00123A46"/>
    <w:rsid w:val="001258C3"/>
    <w:rsid w:val="00140846"/>
    <w:rsid w:val="00143BC0"/>
    <w:rsid w:val="00166853"/>
    <w:rsid w:val="00170B3B"/>
    <w:rsid w:val="00173B2E"/>
    <w:rsid w:val="00184EF0"/>
    <w:rsid w:val="0018713D"/>
    <w:rsid w:val="00192178"/>
    <w:rsid w:val="00194725"/>
    <w:rsid w:val="001A0648"/>
    <w:rsid w:val="001A10CC"/>
    <w:rsid w:val="001A4A46"/>
    <w:rsid w:val="001A5786"/>
    <w:rsid w:val="001B6EEC"/>
    <w:rsid w:val="001C0B2E"/>
    <w:rsid w:val="001C3DB7"/>
    <w:rsid w:val="001D32E3"/>
    <w:rsid w:val="001D57B8"/>
    <w:rsid w:val="001E1667"/>
    <w:rsid w:val="001F2775"/>
    <w:rsid w:val="0020281E"/>
    <w:rsid w:val="002106EF"/>
    <w:rsid w:val="00231135"/>
    <w:rsid w:val="00235E17"/>
    <w:rsid w:val="00241AD1"/>
    <w:rsid w:val="00243280"/>
    <w:rsid w:val="00247BB5"/>
    <w:rsid w:val="0025342A"/>
    <w:rsid w:val="00283A6D"/>
    <w:rsid w:val="002862FA"/>
    <w:rsid w:val="002954D3"/>
    <w:rsid w:val="00296F51"/>
    <w:rsid w:val="002A5DD1"/>
    <w:rsid w:val="002C0F71"/>
    <w:rsid w:val="002D1DA0"/>
    <w:rsid w:val="002D697E"/>
    <w:rsid w:val="002E5AE9"/>
    <w:rsid w:val="00300351"/>
    <w:rsid w:val="00311718"/>
    <w:rsid w:val="003117F9"/>
    <w:rsid w:val="00312770"/>
    <w:rsid w:val="00315D1A"/>
    <w:rsid w:val="003254DC"/>
    <w:rsid w:val="00332B11"/>
    <w:rsid w:val="0034099A"/>
    <w:rsid w:val="00344D33"/>
    <w:rsid w:val="00350206"/>
    <w:rsid w:val="003704B4"/>
    <w:rsid w:val="003816BA"/>
    <w:rsid w:val="00385567"/>
    <w:rsid w:val="0039771C"/>
    <w:rsid w:val="003A12AE"/>
    <w:rsid w:val="003A2234"/>
    <w:rsid w:val="003A6AE6"/>
    <w:rsid w:val="003B0E71"/>
    <w:rsid w:val="003B109D"/>
    <w:rsid w:val="003B311F"/>
    <w:rsid w:val="003C46E7"/>
    <w:rsid w:val="003D1EC1"/>
    <w:rsid w:val="003D4829"/>
    <w:rsid w:val="003E2F80"/>
    <w:rsid w:val="003E55D0"/>
    <w:rsid w:val="003F47A3"/>
    <w:rsid w:val="003F70AF"/>
    <w:rsid w:val="00403363"/>
    <w:rsid w:val="00412B27"/>
    <w:rsid w:val="0042093E"/>
    <w:rsid w:val="00420AC5"/>
    <w:rsid w:val="0042228D"/>
    <w:rsid w:val="0042624E"/>
    <w:rsid w:val="00431196"/>
    <w:rsid w:val="00431DD1"/>
    <w:rsid w:val="00433724"/>
    <w:rsid w:val="00433CCB"/>
    <w:rsid w:val="004358B0"/>
    <w:rsid w:val="00446624"/>
    <w:rsid w:val="00451322"/>
    <w:rsid w:val="0045650F"/>
    <w:rsid w:val="00461A5E"/>
    <w:rsid w:val="00470B8D"/>
    <w:rsid w:val="004737F1"/>
    <w:rsid w:val="00474667"/>
    <w:rsid w:val="00482C5B"/>
    <w:rsid w:val="0049427D"/>
    <w:rsid w:val="00497D78"/>
    <w:rsid w:val="004B0619"/>
    <w:rsid w:val="004C0011"/>
    <w:rsid w:val="004C04EA"/>
    <w:rsid w:val="004C2349"/>
    <w:rsid w:val="004D2548"/>
    <w:rsid w:val="004D65E7"/>
    <w:rsid w:val="004D7655"/>
    <w:rsid w:val="004E14E6"/>
    <w:rsid w:val="004E7F80"/>
    <w:rsid w:val="00507366"/>
    <w:rsid w:val="0051117B"/>
    <w:rsid w:val="00511639"/>
    <w:rsid w:val="00513A26"/>
    <w:rsid w:val="00514E4E"/>
    <w:rsid w:val="005176F2"/>
    <w:rsid w:val="005240A0"/>
    <w:rsid w:val="005241AD"/>
    <w:rsid w:val="00527040"/>
    <w:rsid w:val="00531253"/>
    <w:rsid w:val="005404ED"/>
    <w:rsid w:val="0054582F"/>
    <w:rsid w:val="0055090B"/>
    <w:rsid w:val="00555FAB"/>
    <w:rsid w:val="00565458"/>
    <w:rsid w:val="005658A1"/>
    <w:rsid w:val="00570D07"/>
    <w:rsid w:val="00572B82"/>
    <w:rsid w:val="00573128"/>
    <w:rsid w:val="00575A19"/>
    <w:rsid w:val="00582ADF"/>
    <w:rsid w:val="0059259B"/>
    <w:rsid w:val="005965E0"/>
    <w:rsid w:val="00597271"/>
    <w:rsid w:val="005A0F73"/>
    <w:rsid w:val="005B65DD"/>
    <w:rsid w:val="005C29C5"/>
    <w:rsid w:val="005C40A8"/>
    <w:rsid w:val="005D43C8"/>
    <w:rsid w:val="005D7293"/>
    <w:rsid w:val="005E1039"/>
    <w:rsid w:val="005E43FF"/>
    <w:rsid w:val="005E6BAF"/>
    <w:rsid w:val="005E78B4"/>
    <w:rsid w:val="00612E01"/>
    <w:rsid w:val="006217FE"/>
    <w:rsid w:val="00621FD8"/>
    <w:rsid w:val="006247D4"/>
    <w:rsid w:val="0063042C"/>
    <w:rsid w:val="0063120D"/>
    <w:rsid w:val="00633101"/>
    <w:rsid w:val="0063754B"/>
    <w:rsid w:val="00641C99"/>
    <w:rsid w:val="006504F3"/>
    <w:rsid w:val="006564B9"/>
    <w:rsid w:val="00660F7A"/>
    <w:rsid w:val="00684C75"/>
    <w:rsid w:val="006A50F3"/>
    <w:rsid w:val="006A546A"/>
    <w:rsid w:val="006D78A2"/>
    <w:rsid w:val="006E0773"/>
    <w:rsid w:val="006E1D06"/>
    <w:rsid w:val="006E6FA2"/>
    <w:rsid w:val="006F4D5A"/>
    <w:rsid w:val="00701060"/>
    <w:rsid w:val="007022A1"/>
    <w:rsid w:val="00712711"/>
    <w:rsid w:val="00722101"/>
    <w:rsid w:val="007254ED"/>
    <w:rsid w:val="00725D2B"/>
    <w:rsid w:val="00727A89"/>
    <w:rsid w:val="00740128"/>
    <w:rsid w:val="00743B7C"/>
    <w:rsid w:val="007459FD"/>
    <w:rsid w:val="00750B48"/>
    <w:rsid w:val="00753B01"/>
    <w:rsid w:val="00761A11"/>
    <w:rsid w:val="007703C9"/>
    <w:rsid w:val="0077367E"/>
    <w:rsid w:val="00775337"/>
    <w:rsid w:val="007826E9"/>
    <w:rsid w:val="0078478B"/>
    <w:rsid w:val="00787B40"/>
    <w:rsid w:val="00794AF4"/>
    <w:rsid w:val="007952D8"/>
    <w:rsid w:val="007A4F97"/>
    <w:rsid w:val="007A501E"/>
    <w:rsid w:val="007A7122"/>
    <w:rsid w:val="007B0E6B"/>
    <w:rsid w:val="007B32BE"/>
    <w:rsid w:val="007B5DF6"/>
    <w:rsid w:val="007C50BA"/>
    <w:rsid w:val="007C56BF"/>
    <w:rsid w:val="007C733E"/>
    <w:rsid w:val="007D3B80"/>
    <w:rsid w:val="007E2A60"/>
    <w:rsid w:val="007E4EC0"/>
    <w:rsid w:val="007E6DA9"/>
    <w:rsid w:val="00801ECC"/>
    <w:rsid w:val="00807684"/>
    <w:rsid w:val="00810291"/>
    <w:rsid w:val="00810566"/>
    <w:rsid w:val="008126C9"/>
    <w:rsid w:val="00816BAD"/>
    <w:rsid w:val="00831E3C"/>
    <w:rsid w:val="00832B2C"/>
    <w:rsid w:val="0083458B"/>
    <w:rsid w:val="00834FAC"/>
    <w:rsid w:val="00843FAA"/>
    <w:rsid w:val="00851150"/>
    <w:rsid w:val="00861738"/>
    <w:rsid w:val="00863066"/>
    <w:rsid w:val="00870C51"/>
    <w:rsid w:val="00870D07"/>
    <w:rsid w:val="00871B9D"/>
    <w:rsid w:val="008768A9"/>
    <w:rsid w:val="008768DF"/>
    <w:rsid w:val="008A3522"/>
    <w:rsid w:val="008A3AF7"/>
    <w:rsid w:val="008A4A57"/>
    <w:rsid w:val="008B0B2A"/>
    <w:rsid w:val="008B1BE8"/>
    <w:rsid w:val="008B2912"/>
    <w:rsid w:val="008C0C07"/>
    <w:rsid w:val="008D09F5"/>
    <w:rsid w:val="008D2A43"/>
    <w:rsid w:val="008E4301"/>
    <w:rsid w:val="008E7AA8"/>
    <w:rsid w:val="008F029F"/>
    <w:rsid w:val="008F348A"/>
    <w:rsid w:val="008F581E"/>
    <w:rsid w:val="008F5D91"/>
    <w:rsid w:val="008F7355"/>
    <w:rsid w:val="008F7A79"/>
    <w:rsid w:val="0091477E"/>
    <w:rsid w:val="009232A5"/>
    <w:rsid w:val="009238E9"/>
    <w:rsid w:val="00944D2E"/>
    <w:rsid w:val="0095496F"/>
    <w:rsid w:val="00955213"/>
    <w:rsid w:val="009643D6"/>
    <w:rsid w:val="00972DB8"/>
    <w:rsid w:val="00982094"/>
    <w:rsid w:val="009A042B"/>
    <w:rsid w:val="009A06C0"/>
    <w:rsid w:val="009A1485"/>
    <w:rsid w:val="009A1A23"/>
    <w:rsid w:val="009B3F07"/>
    <w:rsid w:val="009C634A"/>
    <w:rsid w:val="009D3960"/>
    <w:rsid w:val="009D50E0"/>
    <w:rsid w:val="009D55FF"/>
    <w:rsid w:val="009E1AD3"/>
    <w:rsid w:val="009E3A55"/>
    <w:rsid w:val="009E6140"/>
    <w:rsid w:val="009E6182"/>
    <w:rsid w:val="009F6AFD"/>
    <w:rsid w:val="00A1193C"/>
    <w:rsid w:val="00A13BEF"/>
    <w:rsid w:val="00A13F04"/>
    <w:rsid w:val="00A27E05"/>
    <w:rsid w:val="00A3077D"/>
    <w:rsid w:val="00A31F72"/>
    <w:rsid w:val="00A42D34"/>
    <w:rsid w:val="00A4643B"/>
    <w:rsid w:val="00A46E5F"/>
    <w:rsid w:val="00A70373"/>
    <w:rsid w:val="00A74BEF"/>
    <w:rsid w:val="00A75A1F"/>
    <w:rsid w:val="00A8193A"/>
    <w:rsid w:val="00A8383E"/>
    <w:rsid w:val="00A86DC1"/>
    <w:rsid w:val="00A90CD3"/>
    <w:rsid w:val="00A934B4"/>
    <w:rsid w:val="00AA2D8C"/>
    <w:rsid w:val="00AA7EF8"/>
    <w:rsid w:val="00AB1B5A"/>
    <w:rsid w:val="00AD6290"/>
    <w:rsid w:val="00AE1E25"/>
    <w:rsid w:val="00AE7700"/>
    <w:rsid w:val="00AF2D49"/>
    <w:rsid w:val="00B16002"/>
    <w:rsid w:val="00B175E6"/>
    <w:rsid w:val="00B218C3"/>
    <w:rsid w:val="00B22A6F"/>
    <w:rsid w:val="00B22AF2"/>
    <w:rsid w:val="00B250B2"/>
    <w:rsid w:val="00B32574"/>
    <w:rsid w:val="00B35696"/>
    <w:rsid w:val="00B42DFB"/>
    <w:rsid w:val="00B44A05"/>
    <w:rsid w:val="00B454A8"/>
    <w:rsid w:val="00B519C8"/>
    <w:rsid w:val="00B52FC7"/>
    <w:rsid w:val="00B60320"/>
    <w:rsid w:val="00B613C3"/>
    <w:rsid w:val="00B62C37"/>
    <w:rsid w:val="00B713F3"/>
    <w:rsid w:val="00B73E6D"/>
    <w:rsid w:val="00B74A44"/>
    <w:rsid w:val="00B82A48"/>
    <w:rsid w:val="00B96F72"/>
    <w:rsid w:val="00B97C48"/>
    <w:rsid w:val="00BA3370"/>
    <w:rsid w:val="00BB0DF4"/>
    <w:rsid w:val="00BB50C0"/>
    <w:rsid w:val="00BB6C16"/>
    <w:rsid w:val="00BC47A5"/>
    <w:rsid w:val="00BD0476"/>
    <w:rsid w:val="00BD3B3B"/>
    <w:rsid w:val="00BE5F1F"/>
    <w:rsid w:val="00BF27A1"/>
    <w:rsid w:val="00BF3102"/>
    <w:rsid w:val="00BF600F"/>
    <w:rsid w:val="00C03AF2"/>
    <w:rsid w:val="00C05620"/>
    <w:rsid w:val="00C06380"/>
    <w:rsid w:val="00C0797C"/>
    <w:rsid w:val="00C1209A"/>
    <w:rsid w:val="00C21434"/>
    <w:rsid w:val="00C3144B"/>
    <w:rsid w:val="00C40C12"/>
    <w:rsid w:val="00C41EAA"/>
    <w:rsid w:val="00C42357"/>
    <w:rsid w:val="00C62D4F"/>
    <w:rsid w:val="00C64113"/>
    <w:rsid w:val="00C738CB"/>
    <w:rsid w:val="00C81434"/>
    <w:rsid w:val="00C82639"/>
    <w:rsid w:val="00C83D33"/>
    <w:rsid w:val="00C97AEE"/>
    <w:rsid w:val="00CC152B"/>
    <w:rsid w:val="00CC25C9"/>
    <w:rsid w:val="00CC39A8"/>
    <w:rsid w:val="00CC56BF"/>
    <w:rsid w:val="00CE0538"/>
    <w:rsid w:val="00CE0655"/>
    <w:rsid w:val="00CE68B8"/>
    <w:rsid w:val="00CF44EE"/>
    <w:rsid w:val="00D00434"/>
    <w:rsid w:val="00D03893"/>
    <w:rsid w:val="00D04BCC"/>
    <w:rsid w:val="00D11C61"/>
    <w:rsid w:val="00D1311D"/>
    <w:rsid w:val="00D23C42"/>
    <w:rsid w:val="00D275B9"/>
    <w:rsid w:val="00D346AD"/>
    <w:rsid w:val="00D34CBC"/>
    <w:rsid w:val="00D420D7"/>
    <w:rsid w:val="00D47A1A"/>
    <w:rsid w:val="00D50930"/>
    <w:rsid w:val="00D51933"/>
    <w:rsid w:val="00D53246"/>
    <w:rsid w:val="00D5739B"/>
    <w:rsid w:val="00D57BFC"/>
    <w:rsid w:val="00D638EF"/>
    <w:rsid w:val="00D76C0B"/>
    <w:rsid w:val="00D77E5E"/>
    <w:rsid w:val="00D81493"/>
    <w:rsid w:val="00D834BC"/>
    <w:rsid w:val="00D83948"/>
    <w:rsid w:val="00D876F6"/>
    <w:rsid w:val="00D87D97"/>
    <w:rsid w:val="00D97B70"/>
    <w:rsid w:val="00DA5A67"/>
    <w:rsid w:val="00DA7307"/>
    <w:rsid w:val="00DB00A8"/>
    <w:rsid w:val="00DB11A5"/>
    <w:rsid w:val="00DB4FA0"/>
    <w:rsid w:val="00DC2456"/>
    <w:rsid w:val="00DC2681"/>
    <w:rsid w:val="00DD4676"/>
    <w:rsid w:val="00DE339C"/>
    <w:rsid w:val="00DE6506"/>
    <w:rsid w:val="00E03C0B"/>
    <w:rsid w:val="00E047A0"/>
    <w:rsid w:val="00E13679"/>
    <w:rsid w:val="00E269B5"/>
    <w:rsid w:val="00E33EEA"/>
    <w:rsid w:val="00E37533"/>
    <w:rsid w:val="00E420A3"/>
    <w:rsid w:val="00E42A33"/>
    <w:rsid w:val="00E55ED3"/>
    <w:rsid w:val="00E5630A"/>
    <w:rsid w:val="00E56CC6"/>
    <w:rsid w:val="00E577F0"/>
    <w:rsid w:val="00E6349A"/>
    <w:rsid w:val="00E63A30"/>
    <w:rsid w:val="00E72F3B"/>
    <w:rsid w:val="00E7636C"/>
    <w:rsid w:val="00E81292"/>
    <w:rsid w:val="00E935CB"/>
    <w:rsid w:val="00EA1578"/>
    <w:rsid w:val="00EA272E"/>
    <w:rsid w:val="00EA5B3E"/>
    <w:rsid w:val="00EB3B8A"/>
    <w:rsid w:val="00EB6CAA"/>
    <w:rsid w:val="00EB7E12"/>
    <w:rsid w:val="00EC092A"/>
    <w:rsid w:val="00EC684C"/>
    <w:rsid w:val="00EC769E"/>
    <w:rsid w:val="00ED64DB"/>
    <w:rsid w:val="00ED66C6"/>
    <w:rsid w:val="00EE34D9"/>
    <w:rsid w:val="00EE7A7B"/>
    <w:rsid w:val="00EF00A7"/>
    <w:rsid w:val="00EF0DB9"/>
    <w:rsid w:val="00EF1AF9"/>
    <w:rsid w:val="00EF2EC2"/>
    <w:rsid w:val="00EF37F2"/>
    <w:rsid w:val="00EF7B09"/>
    <w:rsid w:val="00F10AC3"/>
    <w:rsid w:val="00F12040"/>
    <w:rsid w:val="00F208A9"/>
    <w:rsid w:val="00F21E92"/>
    <w:rsid w:val="00F250DC"/>
    <w:rsid w:val="00F26B78"/>
    <w:rsid w:val="00F322F3"/>
    <w:rsid w:val="00F354EA"/>
    <w:rsid w:val="00F36886"/>
    <w:rsid w:val="00F57AEE"/>
    <w:rsid w:val="00F600BB"/>
    <w:rsid w:val="00F65D7B"/>
    <w:rsid w:val="00F82A4D"/>
    <w:rsid w:val="00F83185"/>
    <w:rsid w:val="00F87048"/>
    <w:rsid w:val="00F91341"/>
    <w:rsid w:val="00F954EC"/>
    <w:rsid w:val="00FB7801"/>
    <w:rsid w:val="00FC4659"/>
    <w:rsid w:val="00FC5E63"/>
    <w:rsid w:val="00FC6B68"/>
    <w:rsid w:val="00FD0424"/>
    <w:rsid w:val="00FD1C78"/>
    <w:rsid w:val="00FD2B18"/>
    <w:rsid w:val="00FE1D0B"/>
    <w:rsid w:val="00FE531A"/>
    <w:rsid w:val="00FE6D90"/>
    <w:rsid w:val="00FE754D"/>
    <w:rsid w:val="00FF3749"/>
    <w:rsid w:val="00FF52A3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D41B"/>
  <w15:docId w15:val="{8C22903D-7A6A-4C27-919C-B60E4CC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008BCAE8C4409A24061D4EE9C3BA" ma:contentTypeVersion="20" ma:contentTypeDescription="Create a new document." ma:contentTypeScope="" ma:versionID="3fc737ef9708fa82ae3e6601945821ac">
  <xsd:schema xmlns:xsd="http://www.w3.org/2001/XMLSchema" xmlns:xs="http://www.w3.org/2001/XMLSchema" xmlns:p="http://schemas.microsoft.com/office/2006/metadata/properties" xmlns:ns1="http://schemas.microsoft.com/sharepoint/v3" xmlns:ns2="40979727-eedf-4697-8ffd-2b037c47e85d" xmlns:ns3="61a89f1c-2f29-44f3-a6a1-e3ef5ed1b31d" targetNamespace="http://schemas.microsoft.com/office/2006/metadata/properties" ma:root="true" ma:fieldsID="44a7f7f8d2834e6be30994d5b99b0d54" ns1:_="" ns2:_="" ns3:_="">
    <xsd:import namespace="http://schemas.microsoft.com/sharepoint/v3"/>
    <xsd:import namespace="40979727-eedf-4697-8ffd-2b037c47e85d"/>
    <xsd:import namespace="61a89f1c-2f29-44f3-a6a1-e3ef5ed1b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9727-eedf-4697-8ffd-2b037c47e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89f1c-2f29-44f3-a6a1-e3ef5ed1b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764d661-f90c-4129-ba83-34e99cb90545}" ma:internalName="TaxCatchAll" ma:showField="CatchAllData" ma:web="61a89f1c-2f29-44f3-a6a1-e3ef5ed1b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1a89f1c-2f29-44f3-a6a1-e3ef5ed1b31d" xsi:nil="true"/>
    <lcf76f155ced4ddcb4097134ff3c332f xmlns="40979727-eedf-4697-8ffd-2b037c47e85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082E7A-3AA2-464A-A194-5A94CEA40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BAAE7-0C6E-4F28-B77B-B5999AD2F763}"/>
</file>

<file path=customXml/itemProps3.xml><?xml version="1.0" encoding="utf-8"?>
<ds:datastoreItem xmlns:ds="http://schemas.openxmlformats.org/officeDocument/2006/customXml" ds:itemID="{E5F42FAF-85C4-496F-BCE7-E4705281A72C}"/>
</file>

<file path=customXml/itemProps4.xml><?xml version="1.0" encoding="utf-8"?>
<ds:datastoreItem xmlns:ds="http://schemas.openxmlformats.org/officeDocument/2006/customXml" ds:itemID="{5D7B4DC2-DA5A-4731-81D2-52513AF79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DavidJanet Eastwood</dc:creator>
  <cp:lastModifiedBy>HARRIS-SMITH, Sacha (SHERINGHAM MEDICAL PRACTICE - D82005)</cp:lastModifiedBy>
  <cp:revision>2</cp:revision>
  <cp:lastPrinted>2023-09-04T08:42:00Z</cp:lastPrinted>
  <dcterms:created xsi:type="dcterms:W3CDTF">2024-06-28T14:49:00Z</dcterms:created>
  <dcterms:modified xsi:type="dcterms:W3CDTF">2024-06-28T14:49:00Z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0x010100F37B008BCAE8C4409A24061D4EE9C3BA</vt:lpwstr>
  </property>
</Properties>
</file>