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635</wp:posOffset>
            </wp:positionV>
            <wp:extent cx="1001395" cy="1001395"/>
            <wp:effectExtent l="0" t="0" r="825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Hi,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 wp14:anchorId="2383EC46" wp14:editId="170C0F9A">
            <wp:simplePos x="0" y="0"/>
            <wp:positionH relativeFrom="column">
              <wp:posOffset>4629150</wp:posOffset>
            </wp:positionH>
            <wp:positionV relativeFrom="line">
              <wp:posOffset>324485</wp:posOffset>
            </wp:positionV>
            <wp:extent cx="1028700" cy="10287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coronavirus means we all </w:t>
      </w:r>
      <w:proofErr w:type="gramStart"/>
      <w:r>
        <w:rPr>
          <w:rFonts w:ascii="Comic Sans MS" w:hAnsi="Comic Sans MS"/>
          <w:sz w:val="28"/>
          <w:szCs w:val="28"/>
        </w:rPr>
        <w:t>are having</w:t>
      </w:r>
      <w:proofErr w:type="gramEnd"/>
      <w:r>
        <w:rPr>
          <w:rFonts w:ascii="Comic Sans MS" w:hAnsi="Comic Sans MS"/>
          <w:sz w:val="28"/>
          <w:szCs w:val="28"/>
        </w:rPr>
        <w:t xml:space="preserve"> to change our routines to keep ourselves and everyone else</w:t>
      </w:r>
      <w:r>
        <w:rPr>
          <w:rFonts w:ascii="Comic Sans MS" w:hAnsi="Comic Sans MS"/>
          <w:b/>
          <w:bCs/>
          <w:sz w:val="28"/>
          <w:szCs w:val="28"/>
        </w:rPr>
        <w:t xml:space="preserve"> safe</w:t>
      </w:r>
      <w:r>
        <w:rPr>
          <w:rFonts w:ascii="Comic Sans MS" w:hAnsi="Comic Sans MS"/>
          <w:sz w:val="28"/>
          <w:szCs w:val="28"/>
        </w:rPr>
        <w:t xml:space="preserve"> from becoming ill. 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                  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22985" cy="1022985"/>
            <wp:effectExtent l="0" t="0" r="571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This can be very confusing, so we will send you emails with links to </w:t>
      </w:r>
      <w:proofErr w:type="spellStart"/>
      <w:r>
        <w:rPr>
          <w:rFonts w:ascii="Comic Sans MS" w:hAnsi="Comic Sans MS"/>
          <w:sz w:val="28"/>
          <w:szCs w:val="28"/>
        </w:rPr>
        <w:t>easyread</w:t>
      </w:r>
      <w:proofErr w:type="spellEnd"/>
      <w:r>
        <w:rPr>
          <w:rFonts w:ascii="Comic Sans MS" w:hAnsi="Comic Sans MS"/>
          <w:sz w:val="28"/>
          <w:szCs w:val="28"/>
        </w:rPr>
        <w:t xml:space="preserve"> information that the government and the NHS are giving to us.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Today I am sharing an easy read about the </w:t>
      </w:r>
      <w:hyperlink r:id="rId8" w:history="1">
        <w:r>
          <w:rPr>
            <w:rStyle w:val="Hyperlink"/>
            <w:rFonts w:ascii="Comic Sans MS" w:hAnsi="Comic Sans MS"/>
            <w:sz w:val="28"/>
            <w:szCs w:val="28"/>
          </w:rPr>
          <w:t>new rules for staying safe in June</w:t>
        </w:r>
      </w:hyperlink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08BF38" wp14:editId="529C78DF">
            <wp:simplePos x="0" y="0"/>
            <wp:positionH relativeFrom="column">
              <wp:posOffset>-410210</wp:posOffset>
            </wp:positionH>
            <wp:positionV relativeFrom="paragraph">
              <wp:posOffset>308610</wp:posOffset>
            </wp:positionV>
            <wp:extent cx="1186180" cy="11861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 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You can find out how to wash your hands properly from the Purple All Stars </w:t>
      </w:r>
      <w:hyperlink r:id="rId10" w:history="1">
        <w:r>
          <w:rPr>
            <w:rStyle w:val="Hyperlink"/>
            <w:rFonts w:ascii="Comic Sans MS" w:hAnsi="Comic Sans MS"/>
            <w:sz w:val="28"/>
            <w:szCs w:val="28"/>
          </w:rPr>
          <w:t>here</w:t>
        </w:r>
      </w:hyperlink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                                            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F42BF5" wp14:editId="76471038">
            <wp:simplePos x="0" y="0"/>
            <wp:positionH relativeFrom="column">
              <wp:posOffset>4890770</wp:posOffset>
            </wp:positionH>
            <wp:positionV relativeFrom="paragraph">
              <wp:posOffset>370840</wp:posOffset>
            </wp:positionV>
            <wp:extent cx="1050290" cy="10502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We have more </w:t>
      </w:r>
      <w:proofErr w:type="spellStart"/>
      <w:r>
        <w:rPr>
          <w:rFonts w:ascii="Comic Sans MS" w:hAnsi="Comic Sans MS"/>
          <w:sz w:val="28"/>
          <w:szCs w:val="28"/>
        </w:rPr>
        <w:t>easyread</w:t>
      </w:r>
      <w:proofErr w:type="spellEnd"/>
      <w:r>
        <w:rPr>
          <w:rFonts w:ascii="Comic Sans MS" w:hAnsi="Comic Sans MS"/>
          <w:sz w:val="28"/>
          <w:szCs w:val="28"/>
        </w:rPr>
        <w:t xml:space="preserve"> information about the coronavirus on our website. </w:t>
      </w:r>
    </w:p>
    <w:p w:rsidR="00C63A9C" w:rsidRDefault="00C63A9C" w:rsidP="00C63A9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                  </w:t>
      </w:r>
      <w:hyperlink r:id="rId12" w:history="1">
        <w:r>
          <w:rPr>
            <w:rStyle w:val="Hyperlink"/>
            <w:rFonts w:ascii="Comic Sans MS" w:hAnsi="Comic Sans MS"/>
            <w:sz w:val="28"/>
            <w:szCs w:val="28"/>
          </w:rPr>
          <w:t>www.hertfordshire.gov.uk/LDMyHealth</w:t>
        </w:r>
      </w:hyperlink>
      <w:r>
        <w:rPr>
          <w:rFonts w:ascii="Comic Sans MS" w:hAnsi="Comic Sans MS"/>
          <w:sz w:val="28"/>
          <w:szCs w:val="28"/>
        </w:rPr>
        <w:t xml:space="preserve"> </w:t>
      </w:r>
    </w:p>
    <w:p w:rsidR="00C63A9C" w:rsidRDefault="00C63A9C" w:rsidP="00C63A9C">
      <w:pPr>
        <w:rPr>
          <w:rFonts w:ascii="Comic Sans MS" w:hAnsi="Comic Sans MS"/>
          <w:sz w:val="28"/>
          <w:szCs w:val="28"/>
        </w:rPr>
      </w:pPr>
    </w:p>
    <w:p w:rsidR="00C63A9C" w:rsidRDefault="00C63A9C" w:rsidP="00C63A9C">
      <w:pPr>
        <w:rPr>
          <w:rFonts w:ascii="Comic Sans MS" w:hAnsi="Comic Sans MS"/>
          <w:sz w:val="28"/>
          <w:szCs w:val="28"/>
        </w:rPr>
      </w:pPr>
    </w:p>
    <w:p w:rsidR="00C63A9C" w:rsidRDefault="00C63A9C" w:rsidP="00C63A9C">
      <w:pPr>
        <w:rPr>
          <w:rFonts w:ascii="Comic Sans MS" w:hAnsi="Comic Sans MS"/>
          <w:sz w:val="28"/>
          <w:szCs w:val="28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304800" cy="285750"/>
            <wp:effectExtent l="0" t="0" r="0" b="0"/>
            <wp:docPr id="5" name="Picture 5" descr="Hertfordshire County Council Facebook">
              <a:hlinkClick xmlns:a="http://schemas.openxmlformats.org/drawingml/2006/main" r:id="rId13" tgtFrame="_blank" tooltip="Hertfordshire County Council Faceboo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tfordshire County Council Facebook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You can also find daily top tips on keeping healthy over on our </w:t>
      </w:r>
      <w:hyperlink r:id="rId16" w:history="1">
        <w:r>
          <w:rPr>
            <w:rStyle w:val="Hyperlink"/>
            <w:rFonts w:ascii="Comic Sans MS" w:hAnsi="Comic Sans MS"/>
            <w:sz w:val="28"/>
            <w:szCs w:val="28"/>
          </w:rPr>
          <w:t>Facebook page</w:t>
        </w:r>
      </w:hyperlink>
    </w:p>
    <w:p w:rsidR="00C63A9C" w:rsidRDefault="00C63A9C" w:rsidP="00C63A9C">
      <w:pPr>
        <w:rPr>
          <w:rFonts w:ascii="Comic Sans MS" w:hAnsi="Comic Sans MS"/>
          <w:sz w:val="28"/>
          <w:szCs w:val="28"/>
        </w:rPr>
      </w:pPr>
    </w:p>
    <w:p w:rsidR="00C63A9C" w:rsidRDefault="00C63A9C" w:rsidP="00C63A9C"/>
    <w:p w:rsidR="00C63A9C" w:rsidRDefault="00C63A9C" w:rsidP="00C63A9C"/>
    <w:p w:rsidR="00C63A9C" w:rsidRDefault="00C63A9C" w:rsidP="00C63A9C"/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7536"/>
      </w:tblGrid>
      <w:tr w:rsidR="00C63A9C" w:rsidTr="00C63A9C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59A00"/>
            </w:tcBorders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C63A9C" w:rsidRDefault="00C63A9C">
            <w:pPr>
              <w:rPr>
                <w:lang w:eastAsia="en-GB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952500" cy="609600"/>
                  <wp:effectExtent l="0" t="0" r="0" b="0"/>
                  <wp:docPr id="4" name="Picture 4" descr="cid:image014.png@01D6382B.EF181390">
                    <a:hlinkClick xmlns:a="http://schemas.openxmlformats.org/drawingml/2006/main" r:id="rId17" tgtFrame="_blank" tooltip="Hertfordshire County Council websit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14.png@01D6382B.EF181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C63A9C" w:rsidRDefault="00C63A9C">
            <w:pPr>
              <w:spacing w:before="100" w:beforeAutospacing="1" w:after="100" w:afterAutospacing="1"/>
              <w:rPr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Jessica 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Shingler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br/>
              <w:t>Senior Support Officer | Purple Star Strategy | Health Liaison Team</w:t>
            </w:r>
            <w:r>
              <w:rPr>
                <w:lang w:eastAsia="en-GB"/>
              </w:rPr>
              <w:br/>
            </w:r>
            <w:r>
              <w:rPr>
                <w:b/>
                <w:bCs/>
                <w:color w:val="000000"/>
                <w:lang w:eastAsia="en-GB"/>
              </w:rPr>
              <w:t>Adult Care Services, Hertfordshire County Council</w:t>
            </w:r>
            <w:r>
              <w:rPr>
                <w:color w:val="000000"/>
                <w:lang w:eastAsia="en-GB"/>
              </w:rPr>
              <w:t xml:space="preserve">   </w:t>
            </w:r>
            <w:r>
              <w:rPr>
                <w:color w:val="000000"/>
                <w:lang w:eastAsia="en-GB"/>
              </w:rPr>
              <w:br/>
              <w:t>SFAR015 Farnham House Six Hills Way Stevenage SG1 2FQ</w:t>
            </w:r>
            <w:r>
              <w:rPr>
                <w:color w:val="000000"/>
                <w:lang w:eastAsia="en-GB"/>
              </w:rPr>
              <w:br/>
            </w:r>
            <w:r>
              <w:rPr>
                <w:b/>
                <w:bCs/>
                <w:color w:val="000000"/>
                <w:lang w:eastAsia="en-GB"/>
              </w:rPr>
              <w:t xml:space="preserve">E: </w:t>
            </w:r>
            <w:hyperlink r:id="rId20" w:history="1">
              <w:r>
                <w:rPr>
                  <w:rStyle w:val="Hyperlink"/>
                  <w:lang w:eastAsia="en-GB"/>
                </w:rPr>
                <w:t>Jessica.Shingler@hertfordshire.gov.uk</w:t>
              </w:r>
            </w:hyperlink>
          </w:p>
          <w:p w:rsidR="00C63A9C" w:rsidRDefault="00C63A9C">
            <w:pPr>
              <w:rPr>
                <w:lang w:eastAsia="en-GB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304800" cy="285750"/>
                  <wp:effectExtent l="0" t="0" r="0" b="0"/>
                  <wp:docPr id="3" name="Picture 3" descr="Hertfordshire County Council Facebook">
                    <a:hlinkClick xmlns:a="http://schemas.openxmlformats.org/drawingml/2006/main" r:id="rId13" tgtFrame="_blank" tooltip="Hertfordshire County Council Faceboo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tfordshire County Council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304800" cy="285750"/>
                  <wp:effectExtent l="0" t="0" r="0" b="0"/>
                  <wp:docPr id="2" name="Picture 2" descr="Hertfordshire County Council Twitter">
                    <a:hlinkClick xmlns:a="http://schemas.openxmlformats.org/drawingml/2006/main" r:id="rId21" tgtFrame="_blank" tooltip="Hertfordshire County Council Twitter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rtfordshire County Council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847725" cy="285750"/>
                  <wp:effectExtent l="0" t="0" r="9525" b="0"/>
                  <wp:docPr id="1" name="Picture 1" descr="Hertfordshire County Council email updates">
                    <a:hlinkClick xmlns:a="http://schemas.openxmlformats.org/drawingml/2006/main" r:id="rId24" tooltip="&quot;Hertfordshire County Council email updates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tfordshire County Council email upd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A9C" w:rsidRDefault="00C63A9C">
            <w:pPr>
              <w:rPr>
                <w:rFonts w:ascii="Arial" w:hAnsi="Arial" w:cs="Arial"/>
                <w:color w:val="7030A0"/>
                <w:sz w:val="24"/>
                <w:szCs w:val="24"/>
                <w:lang w:eastAsia="en-GB"/>
              </w:rPr>
            </w:pPr>
          </w:p>
          <w:p w:rsidR="00C63A9C" w:rsidRDefault="00C63A9C">
            <w:pPr>
              <w:rPr>
                <w:rFonts w:ascii="Arial" w:hAnsi="Arial" w:cs="Arial"/>
                <w:color w:val="7030A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  <w:lang w:eastAsia="en-GB"/>
              </w:rPr>
              <w:t xml:space="preserve">Find out about our learning disability nurses and how we can help with your health at </w:t>
            </w:r>
          </w:p>
          <w:p w:rsidR="00C63A9C" w:rsidRDefault="00C63A9C">
            <w:pPr>
              <w:rPr>
                <w:rFonts w:ascii="Arial" w:hAnsi="Arial" w:cs="Arial"/>
                <w:lang w:eastAsia="en-GB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color w:val="7030A0"/>
                  <w:sz w:val="28"/>
                  <w:szCs w:val="28"/>
                  <w:lang w:eastAsia="en-GB"/>
                </w:rPr>
                <w:t>www.hertfordshire.gov.uk/LDmyhealth</w:t>
              </w:r>
            </w:hyperlink>
          </w:p>
        </w:tc>
      </w:tr>
    </w:tbl>
    <w:p w:rsidR="00C01E18" w:rsidRDefault="00C01E18"/>
    <w:sectPr w:rsidR="00C01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9C"/>
    <w:rsid w:val="00C01E18"/>
    <w:rsid w:val="00C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A9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A9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1.squarespace.com/static/5e74a4169b3712658a63f54f/t/5ed42b05c189e7392e4967f2/1590962960647/14.New-Rules-June-Poster-0620.pdf" TargetMode="External"/><Relationship Id="rId13" Type="http://schemas.openxmlformats.org/officeDocument/2006/relationships/hyperlink" Target="https://www.facebook.com/purplestarstrategyproject/" TargetMode="External"/><Relationship Id="rId18" Type="http://schemas.openxmlformats.org/officeDocument/2006/relationships/image" Target="media/image7.png"/><Relationship Id="rId26" Type="http://schemas.openxmlformats.org/officeDocument/2006/relationships/image" Target="cid:image016.png@01D6382B.EF1813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witter.com/HLTHertsCC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hertfordshire.gov.uk/LDMyHealth" TargetMode="External"/><Relationship Id="rId17" Type="http://schemas.openxmlformats.org/officeDocument/2006/relationships/hyperlink" Target="https://www.hertfordshire.gov.uk/home.aspx" TargetMode="External"/><Relationship Id="rId25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purplestarstrategyproject/" TargetMode="External"/><Relationship Id="rId20" Type="http://schemas.openxmlformats.org/officeDocument/2006/relationships/hyperlink" Target="mailto:Jessica.Shingler@hertfordshire.gov.u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https://www.hertfordshire.gov.uk/statweb/webteam/updateme/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13.png@01D6382B.EF181390" TargetMode="External"/><Relationship Id="rId23" Type="http://schemas.openxmlformats.org/officeDocument/2006/relationships/image" Target="cid:image015.png@01D6382B.EF18139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imeo.com/134952598" TargetMode="External"/><Relationship Id="rId19" Type="http://schemas.openxmlformats.org/officeDocument/2006/relationships/image" Target="cid:image014.png@01D6382B.EF1813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hyperlink" Target="www.hertfordshire.gov.uk/LDmy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Farman</dc:creator>
  <cp:lastModifiedBy>Catherine Farman</cp:lastModifiedBy>
  <cp:revision>1</cp:revision>
  <cp:lastPrinted>2020-06-02T07:41:00Z</cp:lastPrinted>
  <dcterms:created xsi:type="dcterms:W3CDTF">2020-06-02T07:39:00Z</dcterms:created>
  <dcterms:modified xsi:type="dcterms:W3CDTF">2020-06-02T07:42:00Z</dcterms:modified>
</cp:coreProperties>
</file>