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98F" w:rsidRDefault="00DA798F" w:rsidP="008926E3">
      <w:pPr>
        <w:jc w:val="center"/>
        <w:rPr>
          <w:rFonts w:ascii="Arial Black" w:hAnsi="Arial Black"/>
          <w:sz w:val="36"/>
          <w:szCs w:val="36"/>
        </w:rPr>
      </w:pPr>
    </w:p>
    <w:tbl>
      <w:tblPr>
        <w:tblStyle w:val="TableGrid"/>
        <w:tblW w:w="10053" w:type="dxa"/>
        <w:tblInd w:w="-714" w:type="dxa"/>
        <w:tblLook w:val="04A0" w:firstRow="1" w:lastRow="0" w:firstColumn="1" w:lastColumn="0" w:noHBand="0" w:noVBand="1"/>
      </w:tblPr>
      <w:tblGrid>
        <w:gridCol w:w="10053"/>
      </w:tblGrid>
      <w:tr w:rsidR="00DA798F" w:rsidTr="00D37112">
        <w:trPr>
          <w:trHeight w:val="1133"/>
        </w:trPr>
        <w:tc>
          <w:tcPr>
            <w:tcW w:w="10053" w:type="dxa"/>
          </w:tcPr>
          <w:p w:rsidR="00DA798F" w:rsidRDefault="00307B64" w:rsidP="00307B64">
            <w:pPr>
              <w:shd w:val="clear" w:color="auto" w:fill="FFC000"/>
              <w:jc w:val="center"/>
              <w:rPr>
                <w:rFonts w:ascii="Arial" w:hAnsi="Arial" w:cs="Arial"/>
                <w:b/>
                <w:color w:val="000000" w:themeColor="text1"/>
                <w:sz w:val="36"/>
                <w:szCs w:val="36"/>
              </w:rPr>
            </w:pPr>
            <w:r w:rsidRPr="00523BFA">
              <w:rPr>
                <w:rFonts w:ascii="Arial" w:hAnsi="Arial" w:cs="Arial"/>
                <w:b/>
                <w:color w:val="000000" w:themeColor="text1"/>
                <w:sz w:val="36"/>
                <w:szCs w:val="36"/>
              </w:rPr>
              <w:t>PPG (PATIENT PARTICIPATION GROUP)</w:t>
            </w:r>
          </w:p>
          <w:p w:rsidR="00307B64" w:rsidRDefault="00C1720B" w:rsidP="00307B64">
            <w:pPr>
              <w:shd w:val="clear" w:color="auto" w:fill="FFC000"/>
              <w:jc w:val="center"/>
              <w:rPr>
                <w:rFonts w:ascii="Arial" w:hAnsi="Arial" w:cs="Arial"/>
                <w:b/>
                <w:color w:val="000000" w:themeColor="text1"/>
                <w:sz w:val="36"/>
                <w:szCs w:val="36"/>
              </w:rPr>
            </w:pPr>
            <w:r>
              <w:rPr>
                <w:rFonts w:ascii="Arial" w:hAnsi="Arial" w:cs="Arial"/>
                <w:b/>
                <w:color w:val="000000" w:themeColor="text1"/>
                <w:sz w:val="36"/>
                <w:szCs w:val="36"/>
              </w:rPr>
              <w:t>MINUTES</w:t>
            </w:r>
            <w:r w:rsidR="00307B64">
              <w:rPr>
                <w:rFonts w:ascii="Arial" w:hAnsi="Arial" w:cs="Arial"/>
                <w:b/>
                <w:color w:val="000000" w:themeColor="text1"/>
                <w:sz w:val="36"/>
                <w:szCs w:val="36"/>
              </w:rPr>
              <w:t xml:space="preserve"> </w:t>
            </w:r>
          </w:p>
          <w:p w:rsidR="00307B64" w:rsidRPr="00307B64" w:rsidRDefault="00387878" w:rsidP="006E055F">
            <w:pPr>
              <w:shd w:val="clear" w:color="auto" w:fill="FFC000"/>
              <w:jc w:val="center"/>
              <w:rPr>
                <w:rFonts w:ascii="Arial" w:hAnsi="Arial" w:cs="Arial"/>
                <w:b/>
                <w:color w:val="000000" w:themeColor="text1"/>
                <w:sz w:val="36"/>
                <w:szCs w:val="36"/>
              </w:rPr>
            </w:pPr>
            <w:r>
              <w:rPr>
                <w:rFonts w:ascii="Arial" w:hAnsi="Arial" w:cs="Arial"/>
                <w:b/>
                <w:color w:val="000000" w:themeColor="text1"/>
                <w:sz w:val="36"/>
                <w:szCs w:val="36"/>
              </w:rPr>
              <w:t>Monday 11 December</w:t>
            </w:r>
            <w:r w:rsidR="006E055F">
              <w:rPr>
                <w:rFonts w:ascii="Arial" w:hAnsi="Arial" w:cs="Arial"/>
                <w:b/>
                <w:color w:val="000000" w:themeColor="text1"/>
                <w:sz w:val="36"/>
                <w:szCs w:val="36"/>
              </w:rPr>
              <w:t xml:space="preserve"> </w:t>
            </w:r>
            <w:r w:rsidR="005253A2">
              <w:rPr>
                <w:rFonts w:ascii="Arial" w:hAnsi="Arial" w:cs="Arial"/>
                <w:b/>
                <w:color w:val="000000" w:themeColor="text1"/>
                <w:sz w:val="36"/>
                <w:szCs w:val="36"/>
              </w:rPr>
              <w:t>2023</w:t>
            </w:r>
            <w:r w:rsidR="00307B64">
              <w:rPr>
                <w:rFonts w:ascii="Arial" w:hAnsi="Arial" w:cs="Arial"/>
                <w:b/>
                <w:color w:val="000000" w:themeColor="text1"/>
                <w:sz w:val="36"/>
                <w:szCs w:val="36"/>
              </w:rPr>
              <w:t xml:space="preserve">, </w:t>
            </w:r>
            <w:r w:rsidR="00354A39">
              <w:rPr>
                <w:rFonts w:ascii="Arial" w:hAnsi="Arial" w:cs="Arial"/>
                <w:b/>
                <w:color w:val="000000" w:themeColor="text1"/>
                <w:sz w:val="36"/>
                <w:szCs w:val="36"/>
              </w:rPr>
              <w:t>11</w:t>
            </w:r>
            <w:r w:rsidR="006E055F">
              <w:rPr>
                <w:rFonts w:ascii="Arial" w:hAnsi="Arial" w:cs="Arial"/>
                <w:b/>
                <w:color w:val="000000" w:themeColor="text1"/>
                <w:sz w:val="36"/>
                <w:szCs w:val="36"/>
              </w:rPr>
              <w:t>am via Teams</w:t>
            </w:r>
          </w:p>
        </w:tc>
      </w:tr>
    </w:tbl>
    <w:p w:rsidR="0057271D" w:rsidRPr="00307B64" w:rsidRDefault="001F1F68" w:rsidP="00307B64">
      <w:pPr>
        <w:jc w:val="center"/>
        <w:rPr>
          <w:rFonts w:ascii="Arial" w:hAnsi="Arial" w:cs="Arial"/>
          <w:b/>
          <w:color w:val="000000" w:themeColor="text1"/>
          <w:sz w:val="36"/>
          <w:szCs w:val="36"/>
        </w:rPr>
      </w:pPr>
      <w:r>
        <w:rPr>
          <w:noProof/>
          <w:lang w:val="en-GB"/>
        </w:rPr>
        <w:drawing>
          <wp:anchor distT="152400" distB="152400" distL="152400" distR="152400" simplePos="0" relativeHeight="251659264" behindDoc="0" locked="0" layoutInCell="1" allowOverlap="1">
            <wp:simplePos x="0" y="0"/>
            <wp:positionH relativeFrom="page">
              <wp:posOffset>5461315</wp:posOffset>
            </wp:positionH>
            <wp:positionV relativeFrom="page">
              <wp:posOffset>211511</wp:posOffset>
            </wp:positionV>
            <wp:extent cx="1665311" cy="487527"/>
            <wp:effectExtent l="0" t="0" r="0" b="0"/>
            <wp:wrapThrough wrapText="bothSides" distL="152400" distR="152400">
              <wp:wrapPolygon edited="1">
                <wp:start x="0" y="0"/>
                <wp:lineTo x="21600" y="0"/>
                <wp:lineTo x="21600" y="21600"/>
                <wp:lineTo x="0" y="21600"/>
                <wp:lineTo x="0" y="0"/>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3.png"/>
                    <pic:cNvPicPr>
                      <a:picLocks noChangeAspect="1"/>
                    </pic:cNvPicPr>
                  </pic:nvPicPr>
                  <pic:blipFill>
                    <a:blip r:embed="rId7">
                      <a:extLst/>
                    </a:blip>
                    <a:stretch>
                      <a:fillRect/>
                    </a:stretch>
                  </pic:blipFill>
                  <pic:spPr>
                    <a:xfrm>
                      <a:off x="0" y="0"/>
                      <a:ext cx="1665311" cy="487527"/>
                    </a:xfrm>
                    <a:prstGeom prst="rect">
                      <a:avLst/>
                    </a:prstGeom>
                    <a:ln w="12700" cap="flat">
                      <a:noFill/>
                      <a:miter lim="400000"/>
                    </a:ln>
                    <a:effectLst/>
                  </pic:spPr>
                </pic:pic>
              </a:graphicData>
            </a:graphic>
          </wp:anchor>
        </w:drawing>
      </w:r>
    </w:p>
    <w:tbl>
      <w:tblPr>
        <w:tblW w:w="9923" w:type="dxa"/>
        <w:tblInd w:w="-71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
        <w:gridCol w:w="9356"/>
      </w:tblGrid>
      <w:tr w:rsidR="00AF3E21" w:rsidRPr="008926E3" w:rsidTr="00AF3E21">
        <w:trPr>
          <w:trHeight w:val="58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E21" w:rsidRPr="008926E3" w:rsidRDefault="00AF3E21" w:rsidP="008926E3">
            <w:pPr>
              <w:rPr>
                <w:rFonts w:ascii="Arial" w:hAnsi="Arial" w:cs="Arial"/>
                <w:sz w:val="22"/>
                <w:szCs w:val="22"/>
              </w:rPr>
            </w:pPr>
            <w:r w:rsidRPr="008926E3">
              <w:rPr>
                <w:rFonts w:ascii="Arial" w:hAnsi="Arial" w:cs="Arial"/>
                <w:sz w:val="22"/>
                <w:szCs w:val="22"/>
              </w:rPr>
              <w:t>1</w:t>
            </w:r>
            <w:r w:rsidRPr="008926E3">
              <w:rPr>
                <w:rFonts w:ascii="Arial" w:hAnsi="Arial" w:cs="Arial"/>
                <w:bCs/>
                <w:sz w:val="22"/>
                <w:szCs w:val="22"/>
                <w:u w:color="00CCFF"/>
              </w:rPr>
              <w:t xml:space="preserve"> </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4A39" w:rsidRDefault="00C1720B" w:rsidP="00587BDF">
            <w:pPr>
              <w:rPr>
                <w:rFonts w:ascii="Arial" w:hAnsi="Arial" w:cs="Arial"/>
                <w:bCs/>
                <w:sz w:val="22"/>
                <w:szCs w:val="22"/>
                <w:u w:color="00CCFF"/>
              </w:rPr>
            </w:pPr>
            <w:r>
              <w:rPr>
                <w:rFonts w:ascii="Arial" w:hAnsi="Arial" w:cs="Arial"/>
                <w:bCs/>
                <w:sz w:val="22"/>
                <w:szCs w:val="22"/>
                <w:u w:color="00CCFF"/>
              </w:rPr>
              <w:t>Members attended the meeting – RB, AS, LH, LP, MP</w:t>
            </w:r>
          </w:p>
          <w:p w:rsidR="00387878" w:rsidRDefault="00387878" w:rsidP="00587BDF">
            <w:pPr>
              <w:rPr>
                <w:rFonts w:ascii="Arial" w:hAnsi="Arial" w:cs="Arial"/>
                <w:bCs/>
                <w:sz w:val="22"/>
                <w:szCs w:val="22"/>
                <w:u w:color="00CCFF"/>
              </w:rPr>
            </w:pPr>
            <w:r>
              <w:rPr>
                <w:rFonts w:ascii="Arial" w:hAnsi="Arial" w:cs="Arial"/>
                <w:bCs/>
                <w:sz w:val="22"/>
                <w:szCs w:val="22"/>
                <w:u w:color="00CCFF"/>
              </w:rPr>
              <w:t>Members who resigned – AJ, KT, PS and PF</w:t>
            </w:r>
          </w:p>
          <w:p w:rsidR="00387878" w:rsidRPr="008926E3" w:rsidRDefault="00387878" w:rsidP="00587BDF">
            <w:pPr>
              <w:rPr>
                <w:rFonts w:ascii="Arial" w:hAnsi="Arial" w:cs="Arial"/>
                <w:sz w:val="22"/>
                <w:szCs w:val="22"/>
              </w:rPr>
            </w:pPr>
            <w:r>
              <w:rPr>
                <w:rFonts w:ascii="Arial" w:hAnsi="Arial" w:cs="Arial"/>
                <w:bCs/>
                <w:sz w:val="22"/>
                <w:szCs w:val="22"/>
                <w:u w:color="00CCFF"/>
              </w:rPr>
              <w:t>New membership - None</w:t>
            </w:r>
          </w:p>
        </w:tc>
      </w:tr>
      <w:tr w:rsidR="00AF3E21" w:rsidRPr="008926E3" w:rsidTr="00AF3E21">
        <w:trPr>
          <w:trHeight w:val="269"/>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E21" w:rsidRPr="008926E3" w:rsidRDefault="00AF3E21" w:rsidP="008926E3">
            <w:pPr>
              <w:rPr>
                <w:rFonts w:ascii="Arial" w:hAnsi="Arial" w:cs="Arial"/>
                <w:sz w:val="22"/>
                <w:szCs w:val="22"/>
              </w:rPr>
            </w:pPr>
            <w:r w:rsidRPr="008926E3">
              <w:rPr>
                <w:rFonts w:ascii="Arial" w:hAnsi="Arial" w:cs="Arial"/>
                <w:sz w:val="22"/>
                <w:szCs w:val="22"/>
                <w:u w:color="00CCFF"/>
              </w:rPr>
              <w:t>2.</w:t>
            </w:r>
            <w:r w:rsidRPr="008926E3">
              <w:rPr>
                <w:rFonts w:ascii="Arial" w:hAnsi="Arial" w:cs="Arial"/>
                <w:sz w:val="22"/>
                <w:szCs w:val="22"/>
              </w:rPr>
              <w:t xml:space="preserve"> </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055F" w:rsidRPr="00266545" w:rsidRDefault="00AF3E21" w:rsidP="00387878">
            <w:pPr>
              <w:rPr>
                <w:rFonts w:ascii="Arial" w:hAnsi="Arial" w:cs="Arial"/>
                <w:sz w:val="22"/>
                <w:szCs w:val="22"/>
              </w:rPr>
            </w:pPr>
            <w:r w:rsidRPr="008926E3">
              <w:rPr>
                <w:rFonts w:ascii="Arial" w:hAnsi="Arial" w:cs="Arial"/>
                <w:sz w:val="22"/>
                <w:szCs w:val="22"/>
              </w:rPr>
              <w:t>Apologies</w:t>
            </w:r>
            <w:r>
              <w:rPr>
                <w:rFonts w:ascii="Arial" w:hAnsi="Arial" w:cs="Arial"/>
                <w:sz w:val="22"/>
                <w:szCs w:val="22"/>
              </w:rPr>
              <w:t>:</w:t>
            </w:r>
            <w:r w:rsidR="00C1097D">
              <w:rPr>
                <w:rFonts w:ascii="Arial" w:hAnsi="Arial" w:cs="Arial"/>
                <w:sz w:val="22"/>
                <w:szCs w:val="22"/>
              </w:rPr>
              <w:t xml:space="preserve"> </w:t>
            </w:r>
            <w:r w:rsidR="002D7931">
              <w:rPr>
                <w:rFonts w:ascii="Arial" w:hAnsi="Arial" w:cs="Arial"/>
                <w:sz w:val="22"/>
                <w:szCs w:val="22"/>
              </w:rPr>
              <w:t>DS</w:t>
            </w:r>
          </w:p>
        </w:tc>
      </w:tr>
      <w:tr w:rsidR="006E055F" w:rsidRPr="008926E3" w:rsidTr="006C62B0">
        <w:trPr>
          <w:trHeight w:val="47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055F" w:rsidRPr="008926E3" w:rsidRDefault="000B2717" w:rsidP="008926E3">
            <w:pPr>
              <w:rPr>
                <w:rFonts w:ascii="Arial" w:hAnsi="Arial" w:cs="Arial"/>
                <w:sz w:val="22"/>
                <w:szCs w:val="22"/>
                <w:u w:color="00CCFF"/>
              </w:rPr>
            </w:pPr>
            <w:r>
              <w:rPr>
                <w:rFonts w:ascii="Arial" w:hAnsi="Arial" w:cs="Arial"/>
                <w:sz w:val="22"/>
                <w:szCs w:val="22"/>
                <w:u w:color="00CCFF"/>
              </w:rPr>
              <w:t>3.</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055F" w:rsidRDefault="006E055F" w:rsidP="00103D9C">
            <w:pPr>
              <w:rPr>
                <w:rFonts w:ascii="Arial" w:hAnsi="Arial" w:cs="Arial"/>
                <w:sz w:val="22"/>
                <w:szCs w:val="22"/>
                <w:u w:color="00CCFF"/>
              </w:rPr>
            </w:pPr>
            <w:r w:rsidRPr="006E055F">
              <w:rPr>
                <w:rFonts w:ascii="Arial" w:hAnsi="Arial" w:cs="Arial"/>
                <w:sz w:val="22"/>
                <w:szCs w:val="22"/>
                <w:u w:color="00CCFF"/>
              </w:rPr>
              <w:t>Minutes of the</w:t>
            </w:r>
            <w:r w:rsidR="00387878">
              <w:rPr>
                <w:rFonts w:ascii="Arial" w:hAnsi="Arial" w:cs="Arial"/>
                <w:sz w:val="22"/>
                <w:szCs w:val="22"/>
                <w:u w:color="00CCFF"/>
              </w:rPr>
              <w:t xml:space="preserve"> meeting for 13 February 2023</w:t>
            </w:r>
            <w:r w:rsidR="005253A2">
              <w:rPr>
                <w:rFonts w:ascii="Arial" w:hAnsi="Arial" w:cs="Arial"/>
                <w:sz w:val="22"/>
                <w:szCs w:val="22"/>
                <w:u w:color="00CCFF"/>
              </w:rPr>
              <w:t xml:space="preserve"> </w:t>
            </w:r>
            <w:r>
              <w:rPr>
                <w:rFonts w:ascii="Arial" w:hAnsi="Arial" w:cs="Arial"/>
                <w:sz w:val="22"/>
                <w:szCs w:val="22"/>
                <w:u w:color="00CCFF"/>
              </w:rPr>
              <w:t>attached.</w:t>
            </w:r>
          </w:p>
          <w:p w:rsidR="00C1720B" w:rsidRPr="006E055F" w:rsidRDefault="00C1720B" w:rsidP="00103D9C">
            <w:pPr>
              <w:rPr>
                <w:rFonts w:ascii="Arial" w:hAnsi="Arial" w:cs="Arial"/>
                <w:sz w:val="22"/>
                <w:szCs w:val="22"/>
                <w:highlight w:val="yellow"/>
                <w:u w:color="00CCFF"/>
              </w:rPr>
            </w:pPr>
            <w:r>
              <w:rPr>
                <w:rFonts w:ascii="Arial" w:hAnsi="Arial" w:cs="Arial"/>
                <w:sz w:val="22"/>
                <w:szCs w:val="22"/>
                <w:u w:color="00CCFF"/>
              </w:rPr>
              <w:t>Minutes were accurate and no amendments were agreed.</w:t>
            </w:r>
          </w:p>
        </w:tc>
      </w:tr>
      <w:tr w:rsidR="00566300" w:rsidRPr="008926E3" w:rsidTr="006C62B0">
        <w:trPr>
          <w:trHeight w:val="47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6300" w:rsidRDefault="003C58EB" w:rsidP="008926E3">
            <w:pPr>
              <w:rPr>
                <w:rFonts w:ascii="Arial" w:hAnsi="Arial" w:cs="Arial"/>
                <w:sz w:val="22"/>
                <w:szCs w:val="22"/>
                <w:u w:color="00CCFF"/>
              </w:rPr>
            </w:pPr>
            <w:r>
              <w:rPr>
                <w:rFonts w:ascii="Arial" w:hAnsi="Arial" w:cs="Arial"/>
                <w:sz w:val="22"/>
                <w:szCs w:val="22"/>
                <w:u w:color="00CCFF"/>
              </w:rPr>
              <w:t>4</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097D" w:rsidRPr="008724C7" w:rsidRDefault="00387878" w:rsidP="005253A2">
            <w:pPr>
              <w:rPr>
                <w:rFonts w:ascii="Arial" w:hAnsi="Arial" w:cs="Arial"/>
                <w:b/>
                <w:sz w:val="22"/>
                <w:szCs w:val="22"/>
                <w:u w:color="00CCFF"/>
              </w:rPr>
            </w:pPr>
            <w:r w:rsidRPr="008724C7">
              <w:rPr>
                <w:rFonts w:ascii="Arial" w:hAnsi="Arial" w:cs="Arial"/>
                <w:b/>
                <w:sz w:val="22"/>
                <w:szCs w:val="22"/>
                <w:u w:color="00CCFF"/>
              </w:rPr>
              <w:t>Meeting scheduled for 2024</w:t>
            </w:r>
          </w:p>
          <w:p w:rsidR="00387878" w:rsidRDefault="00387878" w:rsidP="005253A2">
            <w:pPr>
              <w:rPr>
                <w:rFonts w:ascii="Arial" w:hAnsi="Arial" w:cs="Arial"/>
                <w:sz w:val="22"/>
                <w:szCs w:val="22"/>
                <w:u w:color="00CCFF"/>
              </w:rPr>
            </w:pPr>
            <w:r>
              <w:rPr>
                <w:rFonts w:ascii="Arial" w:hAnsi="Arial" w:cs="Arial"/>
                <w:sz w:val="22"/>
                <w:szCs w:val="22"/>
                <w:u w:color="00CCFF"/>
              </w:rPr>
              <w:t>To discuss how to increase the membership and engagement with the PPG members</w:t>
            </w:r>
            <w:r w:rsidR="00774FD1">
              <w:rPr>
                <w:rFonts w:ascii="Arial" w:hAnsi="Arial" w:cs="Arial"/>
                <w:sz w:val="22"/>
                <w:szCs w:val="22"/>
                <w:u w:color="00CCFF"/>
              </w:rPr>
              <w:t>-</w:t>
            </w:r>
          </w:p>
          <w:p w:rsidR="00774FD1" w:rsidRDefault="00774FD1" w:rsidP="005253A2">
            <w:pPr>
              <w:rPr>
                <w:rFonts w:ascii="Arial" w:hAnsi="Arial" w:cs="Arial"/>
                <w:sz w:val="22"/>
                <w:szCs w:val="22"/>
                <w:u w:color="00CCFF"/>
              </w:rPr>
            </w:pPr>
          </w:p>
          <w:p w:rsidR="00387878" w:rsidRDefault="00C1720B" w:rsidP="005253A2">
            <w:pPr>
              <w:rPr>
                <w:rFonts w:ascii="Arial" w:hAnsi="Arial" w:cs="Arial"/>
                <w:sz w:val="22"/>
                <w:szCs w:val="22"/>
                <w:u w:color="00CCFF"/>
              </w:rPr>
            </w:pPr>
            <w:r>
              <w:rPr>
                <w:rFonts w:ascii="Arial" w:hAnsi="Arial" w:cs="Arial"/>
                <w:sz w:val="22"/>
                <w:szCs w:val="22"/>
                <w:u w:color="00CCFF"/>
              </w:rPr>
              <w:t xml:space="preserve">LP suggested that members should be notified in advance </w:t>
            </w:r>
            <w:r w:rsidR="00774FD1">
              <w:rPr>
                <w:rFonts w:ascii="Arial" w:hAnsi="Arial" w:cs="Arial"/>
                <w:sz w:val="22"/>
                <w:szCs w:val="22"/>
                <w:u w:color="00CCFF"/>
              </w:rPr>
              <w:t xml:space="preserve">and a week in a particular month </w:t>
            </w:r>
            <w:r>
              <w:rPr>
                <w:rFonts w:ascii="Arial" w:hAnsi="Arial" w:cs="Arial"/>
                <w:sz w:val="22"/>
                <w:szCs w:val="22"/>
                <w:u w:color="00CCFF"/>
              </w:rPr>
              <w:t>should be offered for the PPG meetings.  i.e. First week of April etc.</w:t>
            </w:r>
          </w:p>
          <w:p w:rsidR="00C1720B" w:rsidRPr="006E055F" w:rsidRDefault="00C1720B" w:rsidP="005253A2">
            <w:pPr>
              <w:rPr>
                <w:rFonts w:ascii="Arial" w:hAnsi="Arial" w:cs="Arial"/>
                <w:sz w:val="22"/>
                <w:szCs w:val="22"/>
                <w:u w:color="00CCFF"/>
              </w:rPr>
            </w:pPr>
          </w:p>
        </w:tc>
      </w:tr>
      <w:tr w:rsidR="003C58EB" w:rsidRPr="008926E3" w:rsidTr="002D7931">
        <w:trPr>
          <w:trHeight w:val="468"/>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58EB" w:rsidRDefault="003C58EB" w:rsidP="008926E3">
            <w:pPr>
              <w:rPr>
                <w:rFonts w:ascii="Arial" w:hAnsi="Arial" w:cs="Arial"/>
                <w:sz w:val="22"/>
                <w:szCs w:val="22"/>
                <w:u w:color="00CCFF"/>
              </w:rPr>
            </w:pPr>
            <w:r>
              <w:rPr>
                <w:rFonts w:ascii="Arial" w:hAnsi="Arial" w:cs="Arial"/>
                <w:sz w:val="22"/>
                <w:szCs w:val="22"/>
                <w:u w:color="00CCFF"/>
              </w:rPr>
              <w:t>5</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720B" w:rsidRPr="008724C7" w:rsidRDefault="00C1720B" w:rsidP="00103D9C">
            <w:pPr>
              <w:rPr>
                <w:rFonts w:ascii="Arial" w:hAnsi="Arial" w:cs="Arial"/>
                <w:b/>
                <w:sz w:val="22"/>
                <w:szCs w:val="22"/>
                <w:u w:color="00CCFF"/>
              </w:rPr>
            </w:pPr>
            <w:r w:rsidRPr="008724C7">
              <w:rPr>
                <w:rFonts w:ascii="Arial" w:hAnsi="Arial" w:cs="Arial"/>
                <w:b/>
                <w:sz w:val="22"/>
                <w:szCs w:val="22"/>
                <w:u w:color="00CCFF"/>
              </w:rPr>
              <w:t xml:space="preserve">Appointments </w:t>
            </w:r>
            <w:r w:rsidR="007412E8" w:rsidRPr="008724C7">
              <w:rPr>
                <w:rFonts w:ascii="Arial" w:hAnsi="Arial" w:cs="Arial"/>
                <w:b/>
                <w:sz w:val="22"/>
                <w:szCs w:val="22"/>
                <w:u w:color="00CCFF"/>
              </w:rPr>
              <w:t>and waiting times</w:t>
            </w:r>
            <w:r w:rsidRPr="008724C7">
              <w:rPr>
                <w:rFonts w:ascii="Arial" w:hAnsi="Arial" w:cs="Arial"/>
                <w:b/>
                <w:sz w:val="22"/>
                <w:szCs w:val="22"/>
                <w:u w:color="00CCFF"/>
              </w:rPr>
              <w:t xml:space="preserve">– </w:t>
            </w:r>
          </w:p>
          <w:p w:rsidR="00C1720B" w:rsidRDefault="00C1720B" w:rsidP="00103D9C">
            <w:pPr>
              <w:rPr>
                <w:rFonts w:ascii="Arial" w:hAnsi="Arial" w:cs="Arial"/>
                <w:sz w:val="22"/>
                <w:szCs w:val="22"/>
                <w:u w:color="00CCFF"/>
              </w:rPr>
            </w:pPr>
          </w:p>
          <w:p w:rsidR="00C1720B" w:rsidRDefault="00C1720B" w:rsidP="00103D9C">
            <w:pPr>
              <w:rPr>
                <w:rFonts w:ascii="Arial" w:hAnsi="Arial" w:cs="Arial"/>
                <w:sz w:val="22"/>
                <w:szCs w:val="22"/>
                <w:u w:color="00CCFF"/>
              </w:rPr>
            </w:pPr>
            <w:r>
              <w:rPr>
                <w:rFonts w:ascii="Arial" w:hAnsi="Arial" w:cs="Arial"/>
                <w:sz w:val="22"/>
                <w:szCs w:val="22"/>
                <w:u w:color="00CCFF"/>
              </w:rPr>
              <w:t>It was reported that getting an appointment on-line was difficult and every time an attempt was made to seek appointment, there seems to be no appointment left. The purpose of book</w:t>
            </w:r>
            <w:r w:rsidR="00774FD1">
              <w:rPr>
                <w:rFonts w:ascii="Arial" w:hAnsi="Arial" w:cs="Arial"/>
                <w:sz w:val="22"/>
                <w:szCs w:val="22"/>
                <w:u w:color="00CCFF"/>
              </w:rPr>
              <w:t>ing on-line was to reduce calls</w:t>
            </w:r>
            <w:r>
              <w:rPr>
                <w:rFonts w:ascii="Arial" w:hAnsi="Arial" w:cs="Arial"/>
                <w:sz w:val="22"/>
                <w:szCs w:val="22"/>
                <w:u w:color="00CCFF"/>
              </w:rPr>
              <w:t xml:space="preserve"> to the reception and to reduce footfall in the practice. </w:t>
            </w:r>
            <w:r w:rsidR="006E024C">
              <w:rPr>
                <w:rFonts w:ascii="Arial" w:hAnsi="Arial" w:cs="Arial"/>
                <w:sz w:val="22"/>
                <w:szCs w:val="22"/>
                <w:u w:color="00CCFF"/>
              </w:rPr>
              <w:t>Especially younger</w:t>
            </w:r>
            <w:r>
              <w:rPr>
                <w:rFonts w:ascii="Arial" w:hAnsi="Arial" w:cs="Arial"/>
                <w:sz w:val="22"/>
                <w:szCs w:val="22"/>
                <w:u w:color="00CCFF"/>
              </w:rPr>
              <w:t xml:space="preserve"> patients would prefer to book an appointment on-line. </w:t>
            </w:r>
          </w:p>
          <w:p w:rsidR="006E024C" w:rsidRDefault="006E024C" w:rsidP="00103D9C">
            <w:pPr>
              <w:rPr>
                <w:rFonts w:ascii="Arial" w:hAnsi="Arial" w:cs="Arial"/>
                <w:sz w:val="22"/>
                <w:szCs w:val="22"/>
                <w:u w:color="00CCFF"/>
              </w:rPr>
            </w:pPr>
          </w:p>
          <w:p w:rsidR="006E024C" w:rsidRDefault="006E024C" w:rsidP="00103D9C">
            <w:pPr>
              <w:rPr>
                <w:rFonts w:ascii="Arial" w:hAnsi="Arial" w:cs="Arial"/>
                <w:sz w:val="22"/>
                <w:szCs w:val="22"/>
                <w:u w:color="00CCFF"/>
              </w:rPr>
            </w:pPr>
            <w:r>
              <w:rPr>
                <w:rFonts w:ascii="Arial" w:hAnsi="Arial" w:cs="Arial"/>
                <w:sz w:val="22"/>
                <w:szCs w:val="22"/>
                <w:u w:color="00CCFF"/>
              </w:rPr>
              <w:t>This situation needed to be reviewed. As Practice manager was on maternity leave and Assistant Practice Manager had left for personal reasons, there had not been sufficient man power to produce the reports for members to review and discuss.</w:t>
            </w:r>
          </w:p>
          <w:p w:rsidR="00C1720B" w:rsidRDefault="00C1720B" w:rsidP="00103D9C">
            <w:pPr>
              <w:rPr>
                <w:rFonts w:ascii="Arial" w:hAnsi="Arial" w:cs="Arial"/>
                <w:sz w:val="22"/>
                <w:szCs w:val="22"/>
                <w:u w:color="00CCFF"/>
              </w:rPr>
            </w:pPr>
          </w:p>
          <w:p w:rsidR="00C1720B" w:rsidRDefault="00C1720B" w:rsidP="00103D9C">
            <w:pPr>
              <w:rPr>
                <w:rFonts w:ascii="Arial" w:hAnsi="Arial" w:cs="Arial"/>
                <w:sz w:val="22"/>
                <w:szCs w:val="22"/>
                <w:u w:color="00CCFF"/>
              </w:rPr>
            </w:pPr>
            <w:r>
              <w:rPr>
                <w:rFonts w:ascii="Arial" w:hAnsi="Arial" w:cs="Arial"/>
                <w:sz w:val="22"/>
                <w:szCs w:val="22"/>
                <w:u w:color="00CCFF"/>
              </w:rPr>
              <w:t xml:space="preserve">RB promised to run the report and sent this to members in next week. </w:t>
            </w:r>
          </w:p>
          <w:p w:rsidR="00C1720B" w:rsidRDefault="00C1720B" w:rsidP="00103D9C">
            <w:pPr>
              <w:rPr>
                <w:rFonts w:ascii="Arial" w:hAnsi="Arial" w:cs="Arial"/>
                <w:sz w:val="22"/>
                <w:szCs w:val="22"/>
                <w:u w:color="00CCFF"/>
              </w:rPr>
            </w:pPr>
          </w:p>
          <w:p w:rsidR="00C1720B" w:rsidRDefault="00C1720B" w:rsidP="00103D9C">
            <w:pPr>
              <w:rPr>
                <w:rFonts w:ascii="Arial" w:hAnsi="Arial" w:cs="Arial"/>
                <w:sz w:val="22"/>
                <w:szCs w:val="22"/>
                <w:u w:color="00CCFF"/>
              </w:rPr>
            </w:pPr>
            <w:r>
              <w:rPr>
                <w:rFonts w:ascii="Arial" w:hAnsi="Arial" w:cs="Arial"/>
                <w:sz w:val="22"/>
                <w:szCs w:val="22"/>
                <w:u w:color="00CCFF"/>
              </w:rPr>
              <w:t>The report will include:</w:t>
            </w:r>
          </w:p>
          <w:p w:rsidR="00C1720B" w:rsidRDefault="00C1720B" w:rsidP="00C1720B">
            <w:pPr>
              <w:pStyle w:val="ListParagraph"/>
              <w:numPr>
                <w:ilvl w:val="0"/>
                <w:numId w:val="32"/>
              </w:numPr>
              <w:rPr>
                <w:rFonts w:ascii="Arial" w:hAnsi="Arial" w:cs="Arial"/>
                <w:sz w:val="22"/>
                <w:szCs w:val="22"/>
                <w:u w:color="00CCFF"/>
              </w:rPr>
            </w:pPr>
            <w:r>
              <w:rPr>
                <w:rFonts w:ascii="Arial" w:hAnsi="Arial" w:cs="Arial"/>
                <w:sz w:val="22"/>
                <w:szCs w:val="22"/>
                <w:u w:color="00CCFF"/>
              </w:rPr>
              <w:t>Total appointments each week</w:t>
            </w:r>
          </w:p>
          <w:p w:rsidR="00C1720B" w:rsidRDefault="00C1720B" w:rsidP="00C1720B">
            <w:pPr>
              <w:pStyle w:val="ListParagraph"/>
              <w:numPr>
                <w:ilvl w:val="0"/>
                <w:numId w:val="32"/>
              </w:numPr>
              <w:rPr>
                <w:rFonts w:ascii="Arial" w:hAnsi="Arial" w:cs="Arial"/>
                <w:sz w:val="22"/>
                <w:szCs w:val="22"/>
                <w:u w:color="00CCFF"/>
              </w:rPr>
            </w:pPr>
            <w:r>
              <w:rPr>
                <w:rFonts w:ascii="Arial" w:hAnsi="Arial" w:cs="Arial"/>
                <w:sz w:val="22"/>
                <w:szCs w:val="22"/>
                <w:u w:color="00CCFF"/>
              </w:rPr>
              <w:t>A breakdown of telephone and face to face appointments</w:t>
            </w:r>
          </w:p>
          <w:p w:rsidR="00C1720B" w:rsidRDefault="006E024C" w:rsidP="00C1720B">
            <w:pPr>
              <w:pStyle w:val="ListParagraph"/>
              <w:numPr>
                <w:ilvl w:val="0"/>
                <w:numId w:val="32"/>
              </w:numPr>
              <w:rPr>
                <w:rFonts w:ascii="Arial" w:hAnsi="Arial" w:cs="Arial"/>
                <w:sz w:val="22"/>
                <w:szCs w:val="22"/>
                <w:u w:color="00CCFF"/>
              </w:rPr>
            </w:pPr>
            <w:r>
              <w:rPr>
                <w:rFonts w:ascii="Arial" w:hAnsi="Arial" w:cs="Arial"/>
                <w:sz w:val="22"/>
                <w:szCs w:val="22"/>
                <w:u w:color="00CCFF"/>
              </w:rPr>
              <w:t>DNA (</w:t>
            </w:r>
            <w:r w:rsidR="00774FD1">
              <w:rPr>
                <w:rFonts w:ascii="Arial" w:hAnsi="Arial" w:cs="Arial"/>
                <w:sz w:val="22"/>
                <w:szCs w:val="22"/>
                <w:u w:color="00CCFF"/>
              </w:rPr>
              <w:t xml:space="preserve">number of patients who </w:t>
            </w:r>
            <w:r w:rsidR="00C1720B">
              <w:rPr>
                <w:rFonts w:ascii="Arial" w:hAnsi="Arial" w:cs="Arial"/>
                <w:sz w:val="22"/>
                <w:szCs w:val="22"/>
                <w:u w:color="00CCFF"/>
              </w:rPr>
              <w:t>Did not attend)</w:t>
            </w:r>
          </w:p>
          <w:p w:rsidR="006E024C" w:rsidRDefault="006E024C" w:rsidP="006E024C">
            <w:pPr>
              <w:rPr>
                <w:rFonts w:ascii="Arial" w:hAnsi="Arial" w:cs="Arial"/>
                <w:sz w:val="22"/>
                <w:szCs w:val="22"/>
                <w:u w:color="00CCFF"/>
              </w:rPr>
            </w:pPr>
          </w:p>
          <w:p w:rsidR="006E024C" w:rsidRDefault="006E024C" w:rsidP="006E024C">
            <w:pPr>
              <w:rPr>
                <w:rFonts w:ascii="Arial" w:hAnsi="Arial" w:cs="Arial"/>
                <w:sz w:val="22"/>
                <w:szCs w:val="22"/>
                <w:u w:color="00CCFF"/>
              </w:rPr>
            </w:pPr>
            <w:r>
              <w:rPr>
                <w:rFonts w:ascii="Arial" w:hAnsi="Arial" w:cs="Arial"/>
                <w:sz w:val="22"/>
                <w:szCs w:val="22"/>
                <w:u w:color="00CCFF"/>
              </w:rPr>
              <w:t xml:space="preserve">AS was able to explain how appointment system works and how many appointments each </w:t>
            </w:r>
          </w:p>
          <w:p w:rsidR="006E024C" w:rsidRDefault="006E024C" w:rsidP="006E024C">
            <w:pPr>
              <w:rPr>
                <w:rFonts w:ascii="Arial" w:hAnsi="Arial" w:cs="Arial"/>
                <w:sz w:val="22"/>
                <w:szCs w:val="22"/>
                <w:u w:color="00CCFF"/>
              </w:rPr>
            </w:pPr>
            <w:r>
              <w:rPr>
                <w:rFonts w:ascii="Arial" w:hAnsi="Arial" w:cs="Arial"/>
                <w:sz w:val="22"/>
                <w:szCs w:val="22"/>
                <w:u w:color="00CCFF"/>
              </w:rPr>
              <w:t xml:space="preserve">clinician was undertaking each day. </w:t>
            </w:r>
          </w:p>
          <w:p w:rsidR="006E024C" w:rsidRPr="006E024C" w:rsidRDefault="006E024C" w:rsidP="006E024C">
            <w:pPr>
              <w:rPr>
                <w:rFonts w:ascii="Arial" w:hAnsi="Arial" w:cs="Arial"/>
                <w:sz w:val="22"/>
                <w:szCs w:val="22"/>
                <w:u w:color="00CCFF"/>
              </w:rPr>
            </w:pPr>
          </w:p>
        </w:tc>
      </w:tr>
      <w:tr w:rsidR="006E024C" w:rsidRPr="008926E3" w:rsidTr="002D7931">
        <w:trPr>
          <w:trHeight w:val="468"/>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024C" w:rsidRDefault="006E024C" w:rsidP="008926E3">
            <w:pPr>
              <w:rPr>
                <w:rFonts w:ascii="Arial" w:hAnsi="Arial" w:cs="Arial"/>
                <w:sz w:val="22"/>
                <w:szCs w:val="22"/>
                <w:u w:color="00CCFF"/>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24C7" w:rsidRPr="008724C7" w:rsidRDefault="008724C7" w:rsidP="00103D9C">
            <w:pPr>
              <w:rPr>
                <w:rFonts w:ascii="Arial" w:hAnsi="Arial" w:cs="Arial"/>
                <w:b/>
                <w:sz w:val="22"/>
                <w:szCs w:val="22"/>
                <w:u w:color="00CCFF"/>
              </w:rPr>
            </w:pPr>
            <w:r w:rsidRPr="008724C7">
              <w:rPr>
                <w:rFonts w:ascii="Arial" w:hAnsi="Arial" w:cs="Arial"/>
                <w:b/>
                <w:sz w:val="22"/>
                <w:szCs w:val="22"/>
                <w:u w:color="00CCFF"/>
              </w:rPr>
              <w:t>Length of appointments-</w:t>
            </w:r>
          </w:p>
          <w:p w:rsidR="008724C7" w:rsidRDefault="008724C7" w:rsidP="00103D9C">
            <w:pPr>
              <w:rPr>
                <w:rFonts w:ascii="Arial" w:hAnsi="Arial" w:cs="Arial"/>
                <w:sz w:val="22"/>
                <w:szCs w:val="22"/>
                <w:u w:color="00CCFF"/>
              </w:rPr>
            </w:pPr>
          </w:p>
          <w:p w:rsidR="006E024C" w:rsidRDefault="006E024C" w:rsidP="00103D9C">
            <w:pPr>
              <w:rPr>
                <w:rFonts w:ascii="Arial" w:hAnsi="Arial" w:cs="Arial"/>
                <w:sz w:val="22"/>
                <w:szCs w:val="22"/>
                <w:u w:color="00CCFF"/>
              </w:rPr>
            </w:pPr>
            <w:r>
              <w:rPr>
                <w:rFonts w:ascii="Arial" w:hAnsi="Arial" w:cs="Arial"/>
                <w:sz w:val="22"/>
                <w:szCs w:val="22"/>
                <w:u w:color="00CCFF"/>
              </w:rPr>
              <w:t>AS explained to the group that appointments were for 10 minutes. But if there was a need for a more thorough consu</w:t>
            </w:r>
            <w:r w:rsidR="00774FD1">
              <w:rPr>
                <w:rFonts w:ascii="Arial" w:hAnsi="Arial" w:cs="Arial"/>
                <w:sz w:val="22"/>
                <w:szCs w:val="22"/>
                <w:u w:color="00CCFF"/>
              </w:rPr>
              <w:t>ltation, then the clinician would</w:t>
            </w:r>
            <w:r>
              <w:rPr>
                <w:rFonts w:ascii="Arial" w:hAnsi="Arial" w:cs="Arial"/>
                <w:sz w:val="22"/>
                <w:szCs w:val="22"/>
                <w:u w:color="00CCFF"/>
              </w:rPr>
              <w:t xml:space="preserve"> take extra </w:t>
            </w:r>
            <w:r w:rsidR="00774FD1">
              <w:rPr>
                <w:rFonts w:ascii="Arial" w:hAnsi="Arial" w:cs="Arial"/>
                <w:sz w:val="22"/>
                <w:szCs w:val="22"/>
                <w:u w:color="00CCFF"/>
              </w:rPr>
              <w:t>time to deal with the patient</w:t>
            </w:r>
            <w:r>
              <w:rPr>
                <w:rFonts w:ascii="Arial" w:hAnsi="Arial" w:cs="Arial"/>
                <w:sz w:val="22"/>
                <w:szCs w:val="22"/>
                <w:u w:color="00CCFF"/>
              </w:rPr>
              <w:t>. This caused delay in the appointments of other patients.</w:t>
            </w:r>
          </w:p>
          <w:p w:rsidR="006E024C" w:rsidRDefault="006E024C" w:rsidP="00103D9C">
            <w:pPr>
              <w:rPr>
                <w:rFonts w:ascii="Arial" w:hAnsi="Arial" w:cs="Arial"/>
                <w:sz w:val="22"/>
                <w:szCs w:val="22"/>
                <w:u w:color="00CCFF"/>
              </w:rPr>
            </w:pPr>
          </w:p>
        </w:tc>
      </w:tr>
      <w:tr w:rsidR="007412E8" w:rsidRPr="008926E3" w:rsidTr="002D7931">
        <w:trPr>
          <w:trHeight w:val="41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12E8" w:rsidRDefault="007412E8" w:rsidP="004D1722">
            <w:pPr>
              <w:rPr>
                <w:rFonts w:ascii="Arial" w:hAnsi="Arial" w:cs="Arial"/>
                <w:sz w:val="22"/>
                <w:szCs w:val="22"/>
                <w:u w:color="00CCFF"/>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12E8" w:rsidRDefault="007412E8" w:rsidP="00364B63">
            <w:pPr>
              <w:rPr>
                <w:rFonts w:ascii="Arial" w:hAnsi="Arial" w:cs="Arial"/>
                <w:b/>
                <w:sz w:val="22"/>
                <w:szCs w:val="22"/>
                <w:u w:color="00CCFF"/>
              </w:rPr>
            </w:pPr>
            <w:r w:rsidRPr="008724C7">
              <w:rPr>
                <w:rFonts w:ascii="Arial" w:hAnsi="Arial" w:cs="Arial"/>
                <w:b/>
                <w:sz w:val="22"/>
                <w:szCs w:val="22"/>
                <w:u w:color="00CCFF"/>
              </w:rPr>
              <w:t>DNA – Did Not attend</w:t>
            </w:r>
          </w:p>
          <w:p w:rsidR="008724C7" w:rsidRPr="008724C7" w:rsidRDefault="008724C7" w:rsidP="00364B63">
            <w:pPr>
              <w:rPr>
                <w:rFonts w:ascii="Arial" w:hAnsi="Arial" w:cs="Arial"/>
                <w:b/>
                <w:sz w:val="22"/>
                <w:szCs w:val="22"/>
                <w:u w:color="00CCFF"/>
              </w:rPr>
            </w:pPr>
          </w:p>
          <w:p w:rsidR="007412E8" w:rsidRDefault="003D2FFB" w:rsidP="00364B63">
            <w:pPr>
              <w:rPr>
                <w:rFonts w:ascii="Arial" w:hAnsi="Arial" w:cs="Arial"/>
                <w:sz w:val="22"/>
                <w:szCs w:val="22"/>
                <w:u w:color="00CCFF"/>
              </w:rPr>
            </w:pPr>
            <w:r>
              <w:rPr>
                <w:rFonts w:ascii="Arial" w:hAnsi="Arial" w:cs="Arial"/>
                <w:sz w:val="22"/>
                <w:szCs w:val="22"/>
                <w:u w:color="00CCFF"/>
              </w:rPr>
              <w:t xml:space="preserve">RB shared the frustration as many patients </w:t>
            </w:r>
            <w:r w:rsidR="007412E8">
              <w:rPr>
                <w:rFonts w:ascii="Arial" w:hAnsi="Arial" w:cs="Arial"/>
                <w:sz w:val="22"/>
                <w:szCs w:val="22"/>
                <w:u w:color="00CCFF"/>
              </w:rPr>
              <w:t xml:space="preserve">did not turn up for their appointments and did not inform the practice. There is a facility to cancel the appointment on-line which they were failing to do. AS was able to show how many patients missed their appointments. </w:t>
            </w:r>
          </w:p>
          <w:p w:rsidR="007412E8" w:rsidRDefault="007412E8" w:rsidP="00364B63">
            <w:pPr>
              <w:rPr>
                <w:rFonts w:ascii="Arial" w:hAnsi="Arial" w:cs="Arial"/>
                <w:sz w:val="22"/>
                <w:szCs w:val="22"/>
                <w:u w:color="00CCFF"/>
              </w:rPr>
            </w:pPr>
          </w:p>
          <w:p w:rsidR="007412E8" w:rsidRDefault="007412E8" w:rsidP="00364B63">
            <w:pPr>
              <w:rPr>
                <w:rFonts w:ascii="Arial" w:hAnsi="Arial" w:cs="Arial"/>
                <w:sz w:val="22"/>
                <w:szCs w:val="22"/>
                <w:u w:color="00CCFF"/>
              </w:rPr>
            </w:pPr>
            <w:r>
              <w:rPr>
                <w:rFonts w:ascii="Arial" w:hAnsi="Arial" w:cs="Arial"/>
                <w:sz w:val="22"/>
                <w:szCs w:val="22"/>
                <w:u w:color="00CCFF"/>
              </w:rPr>
              <w:lastRenderedPageBreak/>
              <w:t xml:space="preserve">There was some discussion as to how we can deal with this matter. </w:t>
            </w:r>
          </w:p>
          <w:p w:rsidR="007412E8" w:rsidRDefault="007412E8" w:rsidP="00364B63">
            <w:pPr>
              <w:rPr>
                <w:rFonts w:ascii="Arial" w:hAnsi="Arial" w:cs="Arial"/>
                <w:sz w:val="22"/>
                <w:szCs w:val="22"/>
                <w:u w:color="00CCFF"/>
              </w:rPr>
            </w:pPr>
          </w:p>
          <w:p w:rsidR="007412E8" w:rsidRDefault="007412E8" w:rsidP="008724C7">
            <w:pPr>
              <w:pStyle w:val="ListParagraph"/>
              <w:numPr>
                <w:ilvl w:val="0"/>
                <w:numId w:val="36"/>
              </w:numPr>
              <w:rPr>
                <w:rFonts w:ascii="Arial" w:hAnsi="Arial" w:cs="Arial"/>
                <w:sz w:val="22"/>
                <w:szCs w:val="22"/>
                <w:u w:color="00CCFF"/>
              </w:rPr>
            </w:pPr>
            <w:r>
              <w:rPr>
                <w:rFonts w:ascii="Arial" w:hAnsi="Arial" w:cs="Arial"/>
                <w:sz w:val="22"/>
                <w:szCs w:val="22"/>
                <w:u w:color="00CCFF"/>
              </w:rPr>
              <w:t>These</w:t>
            </w:r>
            <w:r w:rsidR="008724C7">
              <w:rPr>
                <w:rFonts w:ascii="Arial" w:hAnsi="Arial" w:cs="Arial"/>
                <w:sz w:val="22"/>
                <w:szCs w:val="22"/>
                <w:u w:color="00CCFF"/>
              </w:rPr>
              <w:t xml:space="preserve"> patients could not be deducted as we would not be able to know their personal circumstances for the failure to attend</w:t>
            </w:r>
          </w:p>
          <w:p w:rsidR="00774FD1" w:rsidRDefault="00774FD1" w:rsidP="008724C7">
            <w:pPr>
              <w:pStyle w:val="ListParagraph"/>
              <w:numPr>
                <w:ilvl w:val="0"/>
                <w:numId w:val="36"/>
              </w:numPr>
              <w:rPr>
                <w:rFonts w:ascii="Arial" w:hAnsi="Arial" w:cs="Arial"/>
                <w:sz w:val="22"/>
                <w:szCs w:val="22"/>
                <w:u w:color="00CCFF"/>
              </w:rPr>
            </w:pPr>
            <w:r>
              <w:rPr>
                <w:rFonts w:ascii="Arial" w:hAnsi="Arial" w:cs="Arial"/>
                <w:sz w:val="22"/>
                <w:szCs w:val="22"/>
                <w:u w:color="00CCFF"/>
              </w:rPr>
              <w:t>They could not be charged for the missed appointment</w:t>
            </w:r>
          </w:p>
          <w:p w:rsidR="008724C7" w:rsidRPr="008724C7" w:rsidRDefault="008724C7" w:rsidP="008724C7">
            <w:pPr>
              <w:pStyle w:val="ListParagraph"/>
              <w:numPr>
                <w:ilvl w:val="0"/>
                <w:numId w:val="36"/>
              </w:numPr>
              <w:rPr>
                <w:rFonts w:ascii="Arial" w:hAnsi="Arial" w:cs="Arial"/>
                <w:sz w:val="22"/>
                <w:szCs w:val="22"/>
                <w:u w:color="00CCFF"/>
              </w:rPr>
            </w:pPr>
            <w:r>
              <w:rPr>
                <w:rFonts w:ascii="Arial" w:hAnsi="Arial" w:cs="Arial"/>
                <w:sz w:val="22"/>
                <w:szCs w:val="22"/>
                <w:u w:color="00CCFF"/>
              </w:rPr>
              <w:t>We were not able to send them warning letters although we could inform them how their non-attendance affected the clinics and wasted appointment times.</w:t>
            </w:r>
            <w:r w:rsidR="00774FD1">
              <w:rPr>
                <w:rFonts w:ascii="Arial" w:hAnsi="Arial" w:cs="Arial"/>
                <w:sz w:val="22"/>
                <w:szCs w:val="22"/>
                <w:u w:color="00CCFF"/>
              </w:rPr>
              <w:br/>
            </w:r>
          </w:p>
        </w:tc>
      </w:tr>
      <w:tr w:rsidR="006E024C" w:rsidRPr="008926E3" w:rsidTr="002D7931">
        <w:trPr>
          <w:trHeight w:val="41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024C" w:rsidRDefault="006E024C" w:rsidP="004D1722">
            <w:pPr>
              <w:rPr>
                <w:rFonts w:ascii="Arial" w:hAnsi="Arial" w:cs="Arial"/>
                <w:sz w:val="22"/>
                <w:szCs w:val="22"/>
                <w:u w:color="00CCFF"/>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024C" w:rsidRPr="008724C7" w:rsidRDefault="006E024C" w:rsidP="00364B63">
            <w:pPr>
              <w:rPr>
                <w:rFonts w:ascii="Arial" w:hAnsi="Arial" w:cs="Arial"/>
                <w:b/>
                <w:sz w:val="22"/>
                <w:szCs w:val="22"/>
                <w:u w:color="00CCFF"/>
              </w:rPr>
            </w:pPr>
            <w:r w:rsidRPr="008724C7">
              <w:rPr>
                <w:rFonts w:ascii="Arial" w:hAnsi="Arial" w:cs="Arial"/>
                <w:b/>
                <w:sz w:val="22"/>
                <w:szCs w:val="22"/>
                <w:u w:color="00CCFF"/>
              </w:rPr>
              <w:t>Informing Patient of the delay-</w:t>
            </w:r>
          </w:p>
          <w:p w:rsidR="006E024C" w:rsidRDefault="006E024C" w:rsidP="00364B63">
            <w:pPr>
              <w:rPr>
                <w:rFonts w:ascii="Arial" w:hAnsi="Arial" w:cs="Arial"/>
                <w:sz w:val="22"/>
                <w:szCs w:val="22"/>
                <w:u w:color="00CCFF"/>
              </w:rPr>
            </w:pPr>
          </w:p>
          <w:p w:rsidR="00774FD1" w:rsidRDefault="00774FD1" w:rsidP="006E024C">
            <w:pPr>
              <w:pStyle w:val="ListParagraph"/>
              <w:numPr>
                <w:ilvl w:val="0"/>
                <w:numId w:val="35"/>
              </w:numPr>
              <w:rPr>
                <w:rFonts w:ascii="Arial" w:hAnsi="Arial" w:cs="Arial"/>
                <w:sz w:val="22"/>
                <w:szCs w:val="22"/>
                <w:u w:color="00CCFF"/>
              </w:rPr>
            </w:pPr>
            <w:r>
              <w:rPr>
                <w:rFonts w:ascii="Arial" w:hAnsi="Arial" w:cs="Arial"/>
                <w:sz w:val="22"/>
                <w:szCs w:val="22"/>
                <w:u w:color="00CCFF"/>
              </w:rPr>
              <w:t xml:space="preserve">Currently our receptionist </w:t>
            </w:r>
            <w:proofErr w:type="gramStart"/>
            <w:r>
              <w:rPr>
                <w:rFonts w:ascii="Arial" w:hAnsi="Arial" w:cs="Arial"/>
                <w:sz w:val="22"/>
                <w:szCs w:val="22"/>
                <w:u w:color="00CCFF"/>
              </w:rPr>
              <w:t>inform</w:t>
            </w:r>
            <w:proofErr w:type="gramEnd"/>
            <w:r>
              <w:rPr>
                <w:rFonts w:ascii="Arial" w:hAnsi="Arial" w:cs="Arial"/>
                <w:sz w:val="22"/>
                <w:szCs w:val="22"/>
                <w:u w:color="00CCFF"/>
              </w:rPr>
              <w:t xml:space="preserve"> the patients verbally, if the GP is running late</w:t>
            </w:r>
          </w:p>
          <w:p w:rsidR="006E024C" w:rsidRDefault="006E024C" w:rsidP="006E024C">
            <w:pPr>
              <w:pStyle w:val="ListParagraph"/>
              <w:numPr>
                <w:ilvl w:val="0"/>
                <w:numId w:val="35"/>
              </w:numPr>
              <w:rPr>
                <w:rFonts w:ascii="Arial" w:hAnsi="Arial" w:cs="Arial"/>
                <w:sz w:val="22"/>
                <w:szCs w:val="22"/>
                <w:u w:color="00CCFF"/>
              </w:rPr>
            </w:pPr>
            <w:r w:rsidRPr="006E024C">
              <w:rPr>
                <w:rFonts w:ascii="Arial" w:hAnsi="Arial" w:cs="Arial"/>
                <w:sz w:val="22"/>
                <w:szCs w:val="22"/>
                <w:u w:color="00CCFF"/>
              </w:rPr>
              <w:t xml:space="preserve">There was a brief discussion as to how patients can be informed if their GP was running late. Informing patients </w:t>
            </w:r>
            <w:r w:rsidR="003D2FFB">
              <w:rPr>
                <w:rFonts w:ascii="Arial" w:hAnsi="Arial" w:cs="Arial"/>
                <w:sz w:val="22"/>
                <w:szCs w:val="22"/>
                <w:u w:color="00CCFF"/>
              </w:rPr>
              <w:t>via a text message may not work.  I</w:t>
            </w:r>
            <w:r w:rsidRPr="006E024C">
              <w:rPr>
                <w:rFonts w:ascii="Arial" w:hAnsi="Arial" w:cs="Arial"/>
                <w:sz w:val="22"/>
                <w:szCs w:val="22"/>
                <w:u w:color="00CCFF"/>
              </w:rPr>
              <w:t>f the GP had non-attendance by couple of patients</w:t>
            </w:r>
            <w:r w:rsidR="003D2FFB">
              <w:rPr>
                <w:rFonts w:ascii="Arial" w:hAnsi="Arial" w:cs="Arial"/>
                <w:sz w:val="22"/>
                <w:szCs w:val="22"/>
                <w:u w:color="00CCFF"/>
              </w:rPr>
              <w:t>, he/she would be able to catch up on their timing</w:t>
            </w:r>
            <w:r w:rsidRPr="006E024C">
              <w:rPr>
                <w:rFonts w:ascii="Arial" w:hAnsi="Arial" w:cs="Arial"/>
                <w:sz w:val="22"/>
                <w:szCs w:val="22"/>
                <w:u w:color="00CCFF"/>
              </w:rPr>
              <w:t xml:space="preserve">. </w:t>
            </w:r>
          </w:p>
          <w:p w:rsidR="006E024C" w:rsidRPr="006E024C" w:rsidRDefault="006E024C" w:rsidP="006E024C">
            <w:pPr>
              <w:pStyle w:val="ListParagraph"/>
              <w:numPr>
                <w:ilvl w:val="0"/>
                <w:numId w:val="35"/>
              </w:numPr>
              <w:rPr>
                <w:rFonts w:ascii="Arial" w:hAnsi="Arial" w:cs="Arial"/>
                <w:sz w:val="22"/>
                <w:szCs w:val="22"/>
                <w:u w:color="00CCFF"/>
              </w:rPr>
            </w:pPr>
            <w:r>
              <w:rPr>
                <w:rFonts w:ascii="Arial" w:hAnsi="Arial" w:cs="Arial"/>
                <w:sz w:val="22"/>
                <w:szCs w:val="22"/>
                <w:u w:color="00CCFF"/>
              </w:rPr>
              <w:t>One suggestion was that the delay could be shown on the live TV information screen. This was not possible as the screen belonged to all three practices. Also the d</w:t>
            </w:r>
            <w:r w:rsidR="001A7C02">
              <w:rPr>
                <w:rFonts w:ascii="Arial" w:hAnsi="Arial" w:cs="Arial"/>
                <w:sz w:val="22"/>
                <w:szCs w:val="22"/>
                <w:u w:color="00CCFF"/>
              </w:rPr>
              <w:t>edicated person who could change the messages was not employed by the 3 practices.</w:t>
            </w:r>
            <w:r w:rsidR="00774FD1">
              <w:rPr>
                <w:rFonts w:ascii="Arial" w:hAnsi="Arial" w:cs="Arial"/>
                <w:sz w:val="22"/>
                <w:szCs w:val="22"/>
                <w:u w:color="00CCFF"/>
              </w:rPr>
              <w:br/>
            </w:r>
          </w:p>
        </w:tc>
      </w:tr>
      <w:tr w:rsidR="002D7145" w:rsidRPr="008926E3" w:rsidTr="002D7931">
        <w:trPr>
          <w:trHeight w:val="41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7145" w:rsidRDefault="00750D52" w:rsidP="004D1722">
            <w:pPr>
              <w:rPr>
                <w:rFonts w:ascii="Arial" w:hAnsi="Arial" w:cs="Arial"/>
                <w:sz w:val="22"/>
                <w:szCs w:val="22"/>
                <w:u w:color="00CCFF"/>
              </w:rPr>
            </w:pPr>
            <w:r>
              <w:rPr>
                <w:rFonts w:ascii="Arial" w:hAnsi="Arial" w:cs="Arial"/>
                <w:sz w:val="22"/>
                <w:szCs w:val="22"/>
                <w:u w:color="00CCFF"/>
              </w:rPr>
              <w:t>6</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E024C" w:rsidRPr="008724C7" w:rsidRDefault="006E024C" w:rsidP="00364B63">
            <w:pPr>
              <w:rPr>
                <w:rFonts w:ascii="Arial" w:hAnsi="Arial" w:cs="Arial"/>
                <w:b/>
                <w:sz w:val="22"/>
                <w:szCs w:val="22"/>
                <w:u w:color="00CCFF"/>
              </w:rPr>
            </w:pPr>
            <w:r w:rsidRPr="008724C7">
              <w:rPr>
                <w:rFonts w:ascii="Arial" w:hAnsi="Arial" w:cs="Arial"/>
                <w:b/>
                <w:sz w:val="22"/>
                <w:szCs w:val="22"/>
                <w:u w:color="00CCFF"/>
              </w:rPr>
              <w:t>Services working well:</w:t>
            </w:r>
          </w:p>
          <w:p w:rsidR="006E024C" w:rsidRPr="006E024C" w:rsidRDefault="006E024C" w:rsidP="006E024C">
            <w:pPr>
              <w:rPr>
                <w:rFonts w:ascii="Arial" w:hAnsi="Arial" w:cs="Arial"/>
                <w:sz w:val="22"/>
                <w:szCs w:val="22"/>
                <w:u w:color="00CCFF"/>
              </w:rPr>
            </w:pPr>
          </w:p>
          <w:p w:rsidR="002D7145" w:rsidRDefault="006E024C" w:rsidP="006E024C">
            <w:pPr>
              <w:pStyle w:val="ListParagraph"/>
              <w:numPr>
                <w:ilvl w:val="0"/>
                <w:numId w:val="34"/>
              </w:numPr>
              <w:rPr>
                <w:rFonts w:ascii="Arial" w:hAnsi="Arial" w:cs="Arial"/>
                <w:sz w:val="22"/>
                <w:szCs w:val="22"/>
                <w:u w:color="00CCFF"/>
              </w:rPr>
            </w:pPr>
            <w:r w:rsidRPr="006E024C">
              <w:rPr>
                <w:rFonts w:ascii="Arial" w:hAnsi="Arial" w:cs="Arial"/>
                <w:sz w:val="22"/>
                <w:szCs w:val="22"/>
                <w:u w:color="00CCFF"/>
              </w:rPr>
              <w:t xml:space="preserve">It was reported that Repeat prescription service was working very well. </w:t>
            </w:r>
          </w:p>
          <w:p w:rsidR="006E024C" w:rsidRPr="006E024C" w:rsidRDefault="006E024C" w:rsidP="00364B63">
            <w:pPr>
              <w:pStyle w:val="ListParagraph"/>
              <w:numPr>
                <w:ilvl w:val="0"/>
                <w:numId w:val="34"/>
              </w:numPr>
              <w:rPr>
                <w:rFonts w:ascii="Arial" w:hAnsi="Arial" w:cs="Arial"/>
                <w:sz w:val="22"/>
                <w:szCs w:val="22"/>
                <w:u w:color="00CCFF"/>
              </w:rPr>
            </w:pPr>
            <w:r>
              <w:rPr>
                <w:rFonts w:ascii="Arial" w:hAnsi="Arial" w:cs="Arial"/>
                <w:sz w:val="22"/>
                <w:szCs w:val="22"/>
                <w:u w:color="00CCFF"/>
              </w:rPr>
              <w:t>Also it was now easier for the patients to view their blood results on line. If everything was normal, there was no need for them to get a further appointment.</w:t>
            </w:r>
            <w:r w:rsidR="00774FD1">
              <w:rPr>
                <w:rFonts w:ascii="Arial" w:hAnsi="Arial" w:cs="Arial"/>
                <w:sz w:val="22"/>
                <w:szCs w:val="22"/>
                <w:u w:color="00CCFF"/>
              </w:rPr>
              <w:br/>
            </w:r>
          </w:p>
        </w:tc>
      </w:tr>
      <w:tr w:rsidR="004D1722" w:rsidRPr="008926E3" w:rsidTr="002D7931">
        <w:trPr>
          <w:trHeight w:val="369"/>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1722" w:rsidRPr="00FF5010" w:rsidRDefault="004D1722" w:rsidP="004D1722">
            <w:pPr>
              <w:rPr>
                <w:rFonts w:ascii="Arial" w:hAnsi="Arial" w:cs="Arial"/>
                <w:sz w:val="22"/>
                <w:szCs w:val="22"/>
                <w:u w:color="00CCFF"/>
              </w:rPr>
            </w:pPr>
            <w:r w:rsidRPr="00FF5010">
              <w:rPr>
                <w:rFonts w:ascii="Arial" w:hAnsi="Arial" w:cs="Arial"/>
                <w:sz w:val="22"/>
                <w:szCs w:val="22"/>
                <w:u w:color="00CCFF"/>
              </w:rPr>
              <w:t>7</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1722" w:rsidRPr="00FF5010" w:rsidRDefault="00364B63" w:rsidP="00364B63">
            <w:pPr>
              <w:rPr>
                <w:rFonts w:ascii="Arial" w:hAnsi="Arial" w:cs="Arial"/>
                <w:sz w:val="22"/>
                <w:szCs w:val="22"/>
                <w:u w:color="00CCFF"/>
              </w:rPr>
            </w:pPr>
            <w:r w:rsidRPr="00FF5010">
              <w:rPr>
                <w:rFonts w:ascii="Arial" w:hAnsi="Arial" w:cs="Arial"/>
                <w:sz w:val="22"/>
                <w:szCs w:val="22"/>
                <w:u w:color="00CCFF"/>
              </w:rPr>
              <w:t>Patient feedback</w:t>
            </w:r>
            <w:r w:rsidR="00C1097D" w:rsidRPr="00FF5010">
              <w:rPr>
                <w:rFonts w:ascii="Arial" w:hAnsi="Arial" w:cs="Arial"/>
                <w:sz w:val="22"/>
                <w:szCs w:val="22"/>
                <w:u w:color="00CCFF"/>
              </w:rPr>
              <w:t xml:space="preserve"> </w:t>
            </w:r>
            <w:r w:rsidR="00774FD1" w:rsidRPr="00FF5010">
              <w:rPr>
                <w:rFonts w:ascii="Arial" w:hAnsi="Arial" w:cs="Arial"/>
                <w:sz w:val="22"/>
                <w:szCs w:val="22"/>
                <w:u w:color="00CCFF"/>
              </w:rPr>
              <w:t>–</w:t>
            </w:r>
          </w:p>
          <w:p w:rsidR="00FF5010" w:rsidRPr="00FF5010" w:rsidRDefault="00774FD1" w:rsidP="00FF5010">
            <w:pPr>
              <w:rPr>
                <w:rFonts w:ascii="Arial" w:eastAsia="Times New Roman" w:hAnsi="Arial" w:cs="Arial"/>
                <w:color w:val="auto"/>
                <w:sz w:val="22"/>
                <w:szCs w:val="22"/>
                <w:bdr w:val="none" w:sz="0" w:space="0" w:color="auto"/>
                <w:lang w:val="en-GB"/>
              </w:rPr>
            </w:pPr>
            <w:r w:rsidRPr="00FF5010">
              <w:rPr>
                <w:rFonts w:ascii="Arial" w:hAnsi="Arial" w:cs="Arial"/>
                <w:sz w:val="22"/>
                <w:szCs w:val="22"/>
                <w:u w:color="00CCFF"/>
              </w:rPr>
              <w:t xml:space="preserve">A report was circulated </w:t>
            </w:r>
            <w:r w:rsidR="00FF5010">
              <w:rPr>
                <w:rFonts w:ascii="Arial" w:hAnsi="Arial" w:cs="Arial"/>
                <w:sz w:val="22"/>
                <w:szCs w:val="22"/>
                <w:u w:color="00CCFF"/>
              </w:rPr>
              <w:t xml:space="preserve">to the members. This report was produced by </w:t>
            </w:r>
            <w:r w:rsidR="00FF5010" w:rsidRPr="00FF5010">
              <w:rPr>
                <w:rFonts w:ascii="Arial" w:eastAsia="Times New Roman" w:hAnsi="Arial" w:cs="Arial"/>
                <w:sz w:val="22"/>
                <w:szCs w:val="22"/>
                <w:bdr w:val="none" w:sz="0" w:space="0" w:color="auto" w:frame="1"/>
                <w:shd w:val="clear" w:color="auto" w:fill="FFFFFF"/>
                <w:lang w:val="en-GB"/>
              </w:rPr>
              <w:t>Stuart McMichael</w:t>
            </w:r>
          </w:p>
          <w:p w:rsidR="00FF5010" w:rsidRDefault="00FF5010" w:rsidP="00FF501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sz w:val="22"/>
                <w:szCs w:val="22"/>
                <w:bdr w:val="none" w:sz="0" w:space="0" w:color="auto" w:frame="1"/>
                <w:lang w:val="en-GB"/>
              </w:rPr>
            </w:pPr>
            <w:r w:rsidRPr="00FF5010">
              <w:rPr>
                <w:rFonts w:ascii="Arial" w:eastAsia="Times New Roman" w:hAnsi="Arial" w:cs="Arial"/>
                <w:sz w:val="22"/>
                <w:szCs w:val="22"/>
                <w:bdr w:val="none" w:sz="0" w:space="0" w:color="auto" w:frame="1"/>
                <w:lang w:val="en-GB"/>
              </w:rPr>
              <w:t>Patient Experience Officer - Healthwatch Ealing &amp; Healthwatch Hounslow</w:t>
            </w:r>
            <w:r>
              <w:rPr>
                <w:rFonts w:ascii="Arial" w:eastAsia="Times New Roman" w:hAnsi="Arial" w:cs="Arial"/>
                <w:sz w:val="22"/>
                <w:szCs w:val="22"/>
                <w:bdr w:val="none" w:sz="0" w:space="0" w:color="auto" w:frame="1"/>
                <w:lang w:val="en-GB"/>
              </w:rPr>
              <w:t>.</w:t>
            </w:r>
          </w:p>
          <w:p w:rsidR="00FF5010" w:rsidRDefault="00FF5010" w:rsidP="00FF501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sz w:val="22"/>
                <w:szCs w:val="22"/>
                <w:bdr w:val="none" w:sz="0" w:space="0" w:color="auto" w:frame="1"/>
                <w:lang w:val="en-GB"/>
              </w:rPr>
            </w:pPr>
          </w:p>
          <w:p w:rsidR="00FF5010" w:rsidRPr="00FF5010" w:rsidRDefault="00FF5010" w:rsidP="00FF501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color w:val="242424"/>
                <w:sz w:val="22"/>
                <w:szCs w:val="22"/>
                <w:bdr w:val="none" w:sz="0" w:space="0" w:color="auto"/>
                <w:lang w:val="en-GB"/>
              </w:rPr>
            </w:pPr>
            <w:r>
              <w:rPr>
                <w:rFonts w:ascii="Arial" w:eastAsia="Times New Roman" w:hAnsi="Arial" w:cs="Arial"/>
                <w:sz w:val="22"/>
                <w:szCs w:val="22"/>
                <w:bdr w:val="none" w:sz="0" w:space="0" w:color="auto" w:frame="1"/>
                <w:lang w:val="en-GB"/>
              </w:rPr>
              <w:t>Albany would be delighted to discuss this further and take actions to improve our accessibility the patient services. RB and LP suggested to meet in the new year to discuss this further.</w:t>
            </w:r>
          </w:p>
          <w:p w:rsidR="00774FD1" w:rsidRPr="00FF5010" w:rsidRDefault="00774FD1" w:rsidP="00364B63">
            <w:pPr>
              <w:rPr>
                <w:rFonts w:ascii="Arial" w:hAnsi="Arial" w:cs="Arial"/>
                <w:sz w:val="22"/>
                <w:szCs w:val="22"/>
                <w:u w:color="00CCFF"/>
              </w:rPr>
            </w:pPr>
          </w:p>
        </w:tc>
      </w:tr>
      <w:tr w:rsidR="004D1722" w:rsidRPr="006E055F" w:rsidTr="002D7931">
        <w:trPr>
          <w:trHeight w:val="43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1722" w:rsidRPr="008926E3" w:rsidRDefault="004D1722" w:rsidP="004D1722">
            <w:pPr>
              <w:rPr>
                <w:rFonts w:ascii="Arial" w:hAnsi="Arial" w:cs="Arial"/>
                <w:sz w:val="22"/>
                <w:szCs w:val="22"/>
                <w:u w:color="00CCFF"/>
              </w:rPr>
            </w:pPr>
            <w:r>
              <w:rPr>
                <w:rFonts w:ascii="Arial" w:hAnsi="Arial" w:cs="Arial"/>
                <w:sz w:val="22"/>
                <w:szCs w:val="22"/>
                <w:u w:color="00CCFF"/>
              </w:rPr>
              <w:t>8</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2553" w:rsidRPr="008724C7" w:rsidRDefault="005253A2" w:rsidP="005253A2">
            <w:pPr>
              <w:rPr>
                <w:rFonts w:ascii="Arial" w:hAnsi="Arial" w:cs="Arial"/>
                <w:b/>
                <w:sz w:val="22"/>
                <w:szCs w:val="22"/>
                <w:u w:color="00CCFF"/>
              </w:rPr>
            </w:pPr>
            <w:r w:rsidRPr="008724C7">
              <w:rPr>
                <w:rFonts w:ascii="Arial" w:hAnsi="Arial" w:cs="Arial"/>
                <w:b/>
                <w:sz w:val="22"/>
                <w:szCs w:val="22"/>
                <w:u w:color="00CCFF"/>
              </w:rPr>
              <w:t xml:space="preserve">Telephone update and waiting times </w:t>
            </w:r>
            <w:r w:rsidR="008724C7" w:rsidRPr="008724C7">
              <w:rPr>
                <w:rFonts w:ascii="Arial" w:hAnsi="Arial" w:cs="Arial"/>
                <w:b/>
                <w:sz w:val="22"/>
                <w:szCs w:val="22"/>
                <w:u w:color="00CCFF"/>
              </w:rPr>
              <w:t>–</w:t>
            </w:r>
          </w:p>
          <w:p w:rsidR="008724C7" w:rsidRDefault="008724C7" w:rsidP="005253A2">
            <w:pPr>
              <w:rPr>
                <w:rFonts w:ascii="Arial" w:hAnsi="Arial" w:cs="Arial"/>
                <w:sz w:val="22"/>
                <w:szCs w:val="22"/>
                <w:u w:color="00CCFF"/>
              </w:rPr>
            </w:pPr>
          </w:p>
          <w:p w:rsidR="008724C7" w:rsidRPr="005253A2" w:rsidRDefault="008724C7" w:rsidP="005253A2">
            <w:pPr>
              <w:rPr>
                <w:rFonts w:ascii="Arial" w:hAnsi="Arial" w:cs="Arial"/>
                <w:sz w:val="22"/>
                <w:szCs w:val="22"/>
                <w:u w:color="00CCFF"/>
              </w:rPr>
            </w:pPr>
            <w:r>
              <w:rPr>
                <w:rFonts w:ascii="Arial" w:hAnsi="Arial" w:cs="Arial"/>
                <w:sz w:val="22"/>
                <w:szCs w:val="22"/>
                <w:u w:color="00CCFF"/>
              </w:rPr>
              <w:t>RB agreed to send a report. This would give us an opportunity to agree a strategy to reduce waiting times.</w:t>
            </w:r>
            <w:r w:rsidR="00FF5010">
              <w:rPr>
                <w:rFonts w:ascii="Arial" w:hAnsi="Arial" w:cs="Arial"/>
                <w:sz w:val="22"/>
                <w:szCs w:val="22"/>
                <w:u w:color="00CCFF"/>
              </w:rPr>
              <w:br/>
            </w:r>
          </w:p>
        </w:tc>
      </w:tr>
      <w:tr w:rsidR="00F114F0" w:rsidRPr="008926E3" w:rsidTr="00407857">
        <w:trPr>
          <w:trHeight w:val="582"/>
        </w:trPr>
        <w:tc>
          <w:tcPr>
            <w:tcW w:w="567"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F114F0" w:rsidRDefault="00F114F0" w:rsidP="004D1722">
            <w:pPr>
              <w:rPr>
                <w:rFonts w:ascii="Arial" w:hAnsi="Arial" w:cs="Arial"/>
                <w:sz w:val="22"/>
                <w:szCs w:val="22"/>
                <w:u w:color="00CCFF"/>
              </w:rPr>
            </w:pPr>
            <w:r>
              <w:rPr>
                <w:rFonts w:ascii="Arial" w:hAnsi="Arial" w:cs="Arial"/>
                <w:sz w:val="22"/>
                <w:szCs w:val="22"/>
                <w:u w:color="00CCFF"/>
              </w:rPr>
              <w:t>9.</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14F0" w:rsidRPr="001C3EE2" w:rsidRDefault="00F114F0" w:rsidP="004D1722">
            <w:pPr>
              <w:rPr>
                <w:rFonts w:ascii="Arial" w:hAnsi="Arial" w:cs="Arial"/>
                <w:b/>
                <w:bCs/>
                <w:sz w:val="22"/>
                <w:szCs w:val="22"/>
                <w:u w:color="00CCFF"/>
              </w:rPr>
            </w:pPr>
            <w:r w:rsidRPr="001C3EE2">
              <w:rPr>
                <w:rFonts w:ascii="Arial" w:hAnsi="Arial" w:cs="Arial"/>
                <w:b/>
                <w:bCs/>
                <w:sz w:val="22"/>
                <w:szCs w:val="22"/>
                <w:u w:color="00CCFF"/>
              </w:rPr>
              <w:t>SPECAIL PROJECT</w:t>
            </w:r>
          </w:p>
          <w:p w:rsidR="001C3EE2" w:rsidRDefault="001C3EE2" w:rsidP="004D1722">
            <w:pPr>
              <w:rPr>
                <w:rFonts w:ascii="Arial" w:hAnsi="Arial" w:cs="Arial"/>
                <w:bCs/>
                <w:sz w:val="22"/>
                <w:szCs w:val="22"/>
                <w:u w:color="00CCFF"/>
              </w:rPr>
            </w:pPr>
          </w:p>
          <w:p w:rsidR="00387878" w:rsidRDefault="00387878" w:rsidP="004D1722">
            <w:pPr>
              <w:rPr>
                <w:rFonts w:ascii="Arial" w:hAnsi="Arial" w:cs="Arial"/>
                <w:bCs/>
                <w:sz w:val="22"/>
                <w:szCs w:val="22"/>
                <w:u w:color="00CCFF"/>
              </w:rPr>
            </w:pPr>
            <w:r>
              <w:rPr>
                <w:rFonts w:ascii="Arial" w:hAnsi="Arial" w:cs="Arial"/>
                <w:bCs/>
                <w:sz w:val="22"/>
                <w:szCs w:val="22"/>
                <w:u w:color="00CCFF"/>
              </w:rPr>
              <w:t xml:space="preserve">Diabetes </w:t>
            </w:r>
            <w:r w:rsidR="003D2FFB">
              <w:rPr>
                <w:rFonts w:ascii="Arial" w:hAnsi="Arial" w:cs="Arial"/>
                <w:bCs/>
                <w:sz w:val="22"/>
                <w:szCs w:val="22"/>
                <w:u w:color="00CCFF"/>
              </w:rPr>
              <w:t>–</w:t>
            </w:r>
            <w:r>
              <w:rPr>
                <w:rFonts w:ascii="Arial" w:hAnsi="Arial" w:cs="Arial"/>
                <w:bCs/>
                <w:sz w:val="22"/>
                <w:szCs w:val="22"/>
                <w:u w:color="00CCFF"/>
              </w:rPr>
              <w:t xml:space="preserve"> </w:t>
            </w:r>
            <w:r w:rsidR="003D2FFB">
              <w:rPr>
                <w:rFonts w:ascii="Arial" w:hAnsi="Arial" w:cs="Arial"/>
                <w:bCs/>
                <w:sz w:val="22"/>
                <w:szCs w:val="22"/>
                <w:u w:color="00CCFF"/>
              </w:rPr>
              <w:t>RB updated the group that efforts were being made to team up a</w:t>
            </w:r>
            <w:r w:rsidR="00FF5010">
              <w:rPr>
                <w:rFonts w:ascii="Arial" w:hAnsi="Arial" w:cs="Arial"/>
                <w:bCs/>
                <w:sz w:val="22"/>
                <w:szCs w:val="22"/>
                <w:u w:color="00CCFF"/>
              </w:rPr>
              <w:t xml:space="preserve">n ANP </w:t>
            </w:r>
            <w:proofErr w:type="gramStart"/>
            <w:r w:rsidR="00FF5010">
              <w:rPr>
                <w:rFonts w:ascii="Arial" w:hAnsi="Arial" w:cs="Arial"/>
                <w:bCs/>
                <w:sz w:val="22"/>
                <w:szCs w:val="22"/>
                <w:u w:color="00CCFF"/>
              </w:rPr>
              <w:t xml:space="preserve">- </w:t>
            </w:r>
            <w:r w:rsidR="003D2FFB">
              <w:rPr>
                <w:rFonts w:ascii="Arial" w:hAnsi="Arial" w:cs="Arial"/>
                <w:bCs/>
                <w:sz w:val="22"/>
                <w:szCs w:val="22"/>
                <w:u w:color="00CCFF"/>
              </w:rPr>
              <w:t xml:space="preserve"> “</w:t>
            </w:r>
            <w:proofErr w:type="gramEnd"/>
            <w:r w:rsidR="003D2FFB">
              <w:rPr>
                <w:rFonts w:ascii="Arial" w:hAnsi="Arial" w:cs="Arial"/>
                <w:bCs/>
                <w:sz w:val="22"/>
                <w:szCs w:val="22"/>
                <w:u w:color="00CCFF"/>
              </w:rPr>
              <w:t>Advanced Nurse Practitioner” with an HCA. The team would include a Dietician from PCN (Primary Care Network) and GP Coordinators. This would mean that a monthly report would be run to target patients who needs Diabetes management (medication review, weight management, managing diabetes etc). We plan to hold an open day in February for our Diabetic Patients.</w:t>
            </w:r>
          </w:p>
          <w:p w:rsidR="003D2FFB" w:rsidRDefault="003D2FFB" w:rsidP="004D1722">
            <w:pPr>
              <w:rPr>
                <w:rFonts w:ascii="Arial" w:hAnsi="Arial" w:cs="Arial"/>
                <w:bCs/>
                <w:sz w:val="22"/>
                <w:szCs w:val="22"/>
                <w:u w:color="00CCFF"/>
              </w:rPr>
            </w:pPr>
          </w:p>
          <w:p w:rsidR="003D2FFB" w:rsidRDefault="003D2FFB" w:rsidP="004D1722">
            <w:pPr>
              <w:rPr>
                <w:rFonts w:ascii="Arial" w:hAnsi="Arial" w:cs="Arial"/>
                <w:bCs/>
                <w:sz w:val="22"/>
                <w:szCs w:val="22"/>
                <w:u w:color="00CCFF"/>
              </w:rPr>
            </w:pPr>
            <w:r>
              <w:rPr>
                <w:rFonts w:ascii="Arial" w:hAnsi="Arial" w:cs="Arial"/>
                <w:bCs/>
                <w:sz w:val="22"/>
                <w:szCs w:val="22"/>
                <w:u w:color="00CCFF"/>
              </w:rPr>
              <w:t xml:space="preserve">RB planned to include 2 other GP practices based </w:t>
            </w:r>
            <w:r w:rsidR="001C3EE2">
              <w:rPr>
                <w:rFonts w:ascii="Arial" w:hAnsi="Arial" w:cs="Arial"/>
                <w:bCs/>
                <w:sz w:val="22"/>
                <w:szCs w:val="22"/>
                <w:u w:color="00CCFF"/>
              </w:rPr>
              <w:t>in the Brentford Health Centre so that a larger cohort of patients could benefit.</w:t>
            </w:r>
          </w:p>
          <w:p w:rsidR="001C3EE2" w:rsidRDefault="001C3EE2" w:rsidP="004D1722">
            <w:pPr>
              <w:rPr>
                <w:rFonts w:ascii="Arial" w:hAnsi="Arial" w:cs="Arial"/>
                <w:bCs/>
                <w:sz w:val="22"/>
                <w:szCs w:val="22"/>
                <w:u w:color="00CCFF"/>
              </w:rPr>
            </w:pPr>
          </w:p>
          <w:p w:rsidR="001C3EE2" w:rsidRDefault="001C3EE2" w:rsidP="004D1722">
            <w:pPr>
              <w:rPr>
                <w:rFonts w:ascii="Arial" w:hAnsi="Arial" w:cs="Arial"/>
                <w:bCs/>
                <w:sz w:val="22"/>
                <w:szCs w:val="22"/>
                <w:u w:color="00CCFF"/>
              </w:rPr>
            </w:pPr>
            <w:r>
              <w:rPr>
                <w:rFonts w:ascii="Arial" w:hAnsi="Arial" w:cs="Arial"/>
                <w:bCs/>
                <w:sz w:val="22"/>
                <w:szCs w:val="22"/>
                <w:u w:color="00CCFF"/>
              </w:rPr>
              <w:t>Albany would like to organize such events on a regular basis.</w:t>
            </w:r>
            <w:r w:rsidR="00FF5010">
              <w:rPr>
                <w:rFonts w:ascii="Arial" w:hAnsi="Arial" w:cs="Arial"/>
                <w:bCs/>
                <w:sz w:val="22"/>
                <w:szCs w:val="22"/>
                <w:u w:color="00CCFF"/>
              </w:rPr>
              <w:t xml:space="preserve"> Members comments were positive to this event.</w:t>
            </w:r>
          </w:p>
          <w:p w:rsidR="003D2FFB" w:rsidRDefault="003D2FFB" w:rsidP="004D1722">
            <w:pPr>
              <w:rPr>
                <w:rFonts w:ascii="Arial" w:hAnsi="Arial" w:cs="Arial"/>
                <w:bCs/>
                <w:sz w:val="22"/>
                <w:szCs w:val="22"/>
                <w:u w:color="00CCFF"/>
              </w:rPr>
            </w:pPr>
          </w:p>
        </w:tc>
      </w:tr>
      <w:tr w:rsidR="002D7931" w:rsidRPr="008926E3" w:rsidTr="00407857">
        <w:trPr>
          <w:trHeight w:val="582"/>
        </w:trPr>
        <w:tc>
          <w:tcPr>
            <w:tcW w:w="567"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2D7931" w:rsidRDefault="002D7931" w:rsidP="004D1722">
            <w:pPr>
              <w:rPr>
                <w:rFonts w:ascii="Arial" w:hAnsi="Arial" w:cs="Arial"/>
                <w:sz w:val="22"/>
                <w:szCs w:val="22"/>
                <w:u w:color="00CCFF"/>
              </w:rPr>
            </w:pPr>
            <w:r>
              <w:rPr>
                <w:rFonts w:ascii="Arial" w:hAnsi="Arial" w:cs="Arial"/>
                <w:sz w:val="22"/>
                <w:szCs w:val="22"/>
                <w:u w:color="00CCFF"/>
              </w:rPr>
              <w:t>10.</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7931" w:rsidRPr="008724C7" w:rsidRDefault="002D7931" w:rsidP="004D1722">
            <w:pPr>
              <w:rPr>
                <w:rFonts w:ascii="Arial" w:hAnsi="Arial" w:cs="Arial"/>
                <w:b/>
                <w:bCs/>
                <w:sz w:val="22"/>
                <w:szCs w:val="22"/>
                <w:u w:color="00CCFF"/>
              </w:rPr>
            </w:pPr>
            <w:r w:rsidRPr="008724C7">
              <w:rPr>
                <w:rFonts w:ascii="Arial" w:hAnsi="Arial" w:cs="Arial"/>
                <w:b/>
                <w:bCs/>
                <w:sz w:val="22"/>
                <w:szCs w:val="22"/>
                <w:u w:color="00CCFF"/>
              </w:rPr>
              <w:t>Recruitment and challenges</w:t>
            </w:r>
          </w:p>
          <w:p w:rsidR="001A7C02" w:rsidRDefault="001A7C02" w:rsidP="004D1722">
            <w:pPr>
              <w:rPr>
                <w:rFonts w:ascii="Arial" w:hAnsi="Arial" w:cs="Arial"/>
                <w:bCs/>
                <w:sz w:val="22"/>
                <w:szCs w:val="22"/>
                <w:u w:color="00CCFF"/>
              </w:rPr>
            </w:pPr>
          </w:p>
          <w:p w:rsidR="001A7C02" w:rsidRDefault="001A7C02" w:rsidP="004D1722">
            <w:pPr>
              <w:rPr>
                <w:rFonts w:ascii="Arial" w:hAnsi="Arial" w:cs="Arial"/>
                <w:bCs/>
                <w:sz w:val="22"/>
                <w:szCs w:val="22"/>
                <w:u w:color="00CCFF"/>
              </w:rPr>
            </w:pPr>
            <w:r>
              <w:rPr>
                <w:rFonts w:ascii="Arial" w:hAnsi="Arial" w:cs="Arial"/>
                <w:bCs/>
                <w:sz w:val="22"/>
                <w:szCs w:val="22"/>
                <w:u w:color="00CCFF"/>
              </w:rPr>
              <w:lastRenderedPageBreak/>
              <w:t xml:space="preserve">RB was able to update of the difficulties of recruitment and retention of staff. There were staff who had retired or </w:t>
            </w:r>
            <w:r w:rsidR="003D2FFB">
              <w:rPr>
                <w:rFonts w:ascii="Arial" w:hAnsi="Arial" w:cs="Arial"/>
                <w:bCs/>
                <w:sz w:val="22"/>
                <w:szCs w:val="22"/>
                <w:u w:color="00CCFF"/>
              </w:rPr>
              <w:t xml:space="preserve">had </w:t>
            </w:r>
            <w:r>
              <w:rPr>
                <w:rFonts w:ascii="Arial" w:hAnsi="Arial" w:cs="Arial"/>
                <w:bCs/>
                <w:sz w:val="22"/>
                <w:szCs w:val="22"/>
                <w:u w:color="00CCFF"/>
              </w:rPr>
              <w:t>left</w:t>
            </w:r>
            <w:r w:rsidR="003D2FFB">
              <w:rPr>
                <w:rFonts w:ascii="Arial" w:hAnsi="Arial" w:cs="Arial"/>
                <w:bCs/>
                <w:sz w:val="22"/>
                <w:szCs w:val="22"/>
                <w:u w:color="00CCFF"/>
              </w:rPr>
              <w:t xml:space="preserve"> for personal reasons</w:t>
            </w:r>
            <w:r>
              <w:rPr>
                <w:rFonts w:ascii="Arial" w:hAnsi="Arial" w:cs="Arial"/>
                <w:bCs/>
                <w:sz w:val="22"/>
                <w:szCs w:val="22"/>
                <w:u w:color="00CCFF"/>
              </w:rPr>
              <w:t>. All categories of staff were being recruited:</w:t>
            </w:r>
          </w:p>
          <w:p w:rsidR="003D2FFB" w:rsidRDefault="003D2FFB" w:rsidP="004D1722">
            <w:pPr>
              <w:rPr>
                <w:rFonts w:ascii="Arial" w:hAnsi="Arial" w:cs="Arial"/>
                <w:bCs/>
                <w:sz w:val="22"/>
                <w:szCs w:val="22"/>
                <w:u w:color="00CCFF"/>
              </w:rPr>
            </w:pPr>
          </w:p>
          <w:p w:rsidR="001A7C02" w:rsidRDefault="001A7C02" w:rsidP="004D1722">
            <w:pPr>
              <w:rPr>
                <w:rFonts w:ascii="Arial" w:hAnsi="Arial" w:cs="Arial"/>
                <w:bCs/>
                <w:sz w:val="22"/>
                <w:szCs w:val="22"/>
                <w:u w:color="00CCFF"/>
              </w:rPr>
            </w:pPr>
            <w:r>
              <w:rPr>
                <w:rFonts w:ascii="Arial" w:hAnsi="Arial" w:cs="Arial"/>
                <w:bCs/>
                <w:sz w:val="22"/>
                <w:szCs w:val="22"/>
                <w:u w:color="00CCFF"/>
              </w:rPr>
              <w:t>GP</w:t>
            </w:r>
          </w:p>
          <w:p w:rsidR="001A7C02" w:rsidRDefault="001A7C02" w:rsidP="004D1722">
            <w:pPr>
              <w:rPr>
                <w:rFonts w:ascii="Arial" w:hAnsi="Arial" w:cs="Arial"/>
                <w:bCs/>
                <w:sz w:val="22"/>
                <w:szCs w:val="22"/>
                <w:u w:color="00CCFF"/>
              </w:rPr>
            </w:pPr>
            <w:r>
              <w:rPr>
                <w:rFonts w:ascii="Arial" w:hAnsi="Arial" w:cs="Arial"/>
                <w:bCs/>
                <w:sz w:val="22"/>
                <w:szCs w:val="22"/>
                <w:u w:color="00CCFF"/>
              </w:rPr>
              <w:t>Nurses</w:t>
            </w:r>
          </w:p>
          <w:p w:rsidR="001A7C02" w:rsidRDefault="001A7C02" w:rsidP="004D1722">
            <w:pPr>
              <w:rPr>
                <w:rFonts w:ascii="Arial" w:hAnsi="Arial" w:cs="Arial"/>
                <w:bCs/>
                <w:sz w:val="22"/>
                <w:szCs w:val="22"/>
                <w:u w:color="00CCFF"/>
              </w:rPr>
            </w:pPr>
            <w:r>
              <w:rPr>
                <w:rFonts w:ascii="Arial" w:hAnsi="Arial" w:cs="Arial"/>
                <w:bCs/>
                <w:sz w:val="22"/>
                <w:szCs w:val="22"/>
                <w:u w:color="00CCFF"/>
              </w:rPr>
              <w:t>Admin</w:t>
            </w:r>
          </w:p>
          <w:p w:rsidR="001A7C02" w:rsidRDefault="001A7C02" w:rsidP="004D1722">
            <w:pPr>
              <w:rPr>
                <w:rFonts w:ascii="Arial" w:hAnsi="Arial" w:cs="Arial"/>
                <w:bCs/>
                <w:sz w:val="22"/>
                <w:szCs w:val="22"/>
                <w:u w:color="00CCFF"/>
              </w:rPr>
            </w:pPr>
            <w:r>
              <w:rPr>
                <w:rFonts w:ascii="Arial" w:hAnsi="Arial" w:cs="Arial"/>
                <w:bCs/>
                <w:sz w:val="22"/>
                <w:szCs w:val="22"/>
                <w:u w:color="00CCFF"/>
              </w:rPr>
              <w:t>Receptionist</w:t>
            </w:r>
          </w:p>
          <w:p w:rsidR="001A7C02" w:rsidRDefault="001A7C02" w:rsidP="004D1722">
            <w:pPr>
              <w:rPr>
                <w:rFonts w:ascii="Arial" w:hAnsi="Arial" w:cs="Arial"/>
                <w:bCs/>
                <w:sz w:val="22"/>
                <w:szCs w:val="22"/>
                <w:u w:color="00CCFF"/>
              </w:rPr>
            </w:pPr>
          </w:p>
          <w:p w:rsidR="001A7C02" w:rsidRDefault="001A7C02" w:rsidP="004D1722">
            <w:pPr>
              <w:rPr>
                <w:rFonts w:ascii="Arial" w:hAnsi="Arial" w:cs="Arial"/>
                <w:bCs/>
                <w:sz w:val="22"/>
                <w:szCs w:val="22"/>
                <w:u w:color="00CCFF"/>
              </w:rPr>
            </w:pPr>
            <w:r>
              <w:rPr>
                <w:rFonts w:ascii="Arial" w:hAnsi="Arial" w:cs="Arial"/>
                <w:bCs/>
                <w:sz w:val="22"/>
                <w:szCs w:val="22"/>
                <w:u w:color="00CCFF"/>
              </w:rPr>
              <w:t>The practice continued to work on the recruitment, induction, training and retent</w:t>
            </w:r>
            <w:r w:rsidR="003D2FFB">
              <w:rPr>
                <w:rFonts w:ascii="Arial" w:hAnsi="Arial" w:cs="Arial"/>
                <w:bCs/>
                <w:sz w:val="22"/>
                <w:szCs w:val="22"/>
                <w:u w:color="00CCFF"/>
              </w:rPr>
              <w:t>ion of staff. PPG m</w:t>
            </w:r>
            <w:r>
              <w:rPr>
                <w:rFonts w:ascii="Arial" w:hAnsi="Arial" w:cs="Arial"/>
                <w:bCs/>
                <w:sz w:val="22"/>
                <w:szCs w:val="22"/>
                <w:u w:color="00CCFF"/>
              </w:rPr>
              <w:t xml:space="preserve">embers acknowledged that in their respective fields, they were also facing difficulties to recruit suitable and experienced staff. </w:t>
            </w:r>
          </w:p>
          <w:p w:rsidR="00FF5010" w:rsidRDefault="00FF5010" w:rsidP="004D1722">
            <w:pPr>
              <w:rPr>
                <w:rFonts w:ascii="Arial" w:hAnsi="Arial" w:cs="Arial"/>
                <w:bCs/>
                <w:sz w:val="22"/>
                <w:szCs w:val="22"/>
                <w:u w:color="00CCFF"/>
              </w:rPr>
            </w:pPr>
          </w:p>
          <w:p w:rsidR="00FF5010" w:rsidRDefault="00FF5010" w:rsidP="004D1722">
            <w:pPr>
              <w:rPr>
                <w:rFonts w:ascii="Arial" w:hAnsi="Arial" w:cs="Arial"/>
                <w:bCs/>
                <w:sz w:val="22"/>
                <w:szCs w:val="22"/>
                <w:u w:color="00CCFF"/>
              </w:rPr>
            </w:pPr>
            <w:r>
              <w:rPr>
                <w:rFonts w:ascii="Arial" w:hAnsi="Arial" w:cs="Arial"/>
                <w:bCs/>
                <w:sz w:val="22"/>
                <w:szCs w:val="22"/>
                <w:u w:color="00CCFF"/>
              </w:rPr>
              <w:t>In addition to this, staff sickness was high and it was very difficult to get agency staff to cover the reception at short notice.</w:t>
            </w:r>
          </w:p>
          <w:p w:rsidR="001C3EE2" w:rsidRDefault="001C3EE2" w:rsidP="004D1722">
            <w:pPr>
              <w:rPr>
                <w:rFonts w:ascii="Arial" w:hAnsi="Arial" w:cs="Arial"/>
                <w:bCs/>
                <w:sz w:val="22"/>
                <w:szCs w:val="22"/>
                <w:u w:color="00CCFF"/>
              </w:rPr>
            </w:pPr>
          </w:p>
        </w:tc>
      </w:tr>
      <w:tr w:rsidR="008724C7" w:rsidRPr="008926E3" w:rsidTr="00407857">
        <w:trPr>
          <w:trHeight w:val="582"/>
        </w:trPr>
        <w:tc>
          <w:tcPr>
            <w:tcW w:w="567"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8724C7" w:rsidRDefault="008724C7" w:rsidP="004D1722">
            <w:pPr>
              <w:rPr>
                <w:rFonts w:ascii="Arial" w:hAnsi="Arial" w:cs="Arial"/>
                <w:sz w:val="22"/>
                <w:szCs w:val="22"/>
                <w:u w:color="00CCFF"/>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24C7" w:rsidRPr="008724C7" w:rsidRDefault="008724C7" w:rsidP="004D1722">
            <w:pPr>
              <w:rPr>
                <w:rFonts w:ascii="Arial" w:hAnsi="Arial" w:cs="Arial"/>
                <w:b/>
                <w:bCs/>
                <w:sz w:val="22"/>
                <w:szCs w:val="22"/>
                <w:u w:color="00CCFF"/>
              </w:rPr>
            </w:pPr>
            <w:r w:rsidRPr="008724C7">
              <w:rPr>
                <w:rFonts w:ascii="Arial" w:hAnsi="Arial" w:cs="Arial"/>
                <w:b/>
                <w:bCs/>
                <w:sz w:val="22"/>
                <w:szCs w:val="22"/>
                <w:u w:color="00CCFF"/>
              </w:rPr>
              <w:t>Staff update-</w:t>
            </w:r>
          </w:p>
          <w:p w:rsidR="008724C7" w:rsidRDefault="008724C7" w:rsidP="004D1722">
            <w:pPr>
              <w:rPr>
                <w:rFonts w:ascii="Arial" w:hAnsi="Arial" w:cs="Arial"/>
                <w:bCs/>
                <w:sz w:val="22"/>
                <w:szCs w:val="22"/>
                <w:u w:color="00CCFF"/>
              </w:rPr>
            </w:pPr>
          </w:p>
          <w:p w:rsidR="008724C7" w:rsidRDefault="008724C7" w:rsidP="004D1722">
            <w:pPr>
              <w:rPr>
                <w:rFonts w:ascii="Arial" w:hAnsi="Arial" w:cs="Arial"/>
                <w:bCs/>
                <w:sz w:val="22"/>
                <w:szCs w:val="22"/>
                <w:u w:color="00CCFF"/>
              </w:rPr>
            </w:pPr>
            <w:r w:rsidRPr="008724C7">
              <w:rPr>
                <w:rFonts w:ascii="Arial" w:hAnsi="Arial" w:cs="Arial"/>
                <w:bCs/>
                <w:sz w:val="22"/>
                <w:szCs w:val="22"/>
                <w:u w:color="00CCFF"/>
              </w:rPr>
              <w:t>RB</w:t>
            </w:r>
            <w:r>
              <w:rPr>
                <w:rFonts w:ascii="Arial" w:hAnsi="Arial" w:cs="Arial"/>
                <w:bCs/>
                <w:sz w:val="22"/>
                <w:szCs w:val="22"/>
                <w:u w:color="00CCFF"/>
              </w:rPr>
              <w:t xml:space="preserve"> was able to give detail of all clinicians that were employed by the practice. </w:t>
            </w:r>
            <w:r w:rsidR="00FF5010">
              <w:rPr>
                <w:rFonts w:ascii="Arial" w:hAnsi="Arial" w:cs="Arial"/>
                <w:bCs/>
                <w:sz w:val="22"/>
                <w:szCs w:val="22"/>
                <w:u w:color="00CCFF"/>
              </w:rPr>
              <w:t>Some staff worked flexible hours. This</w:t>
            </w:r>
            <w:r>
              <w:rPr>
                <w:rFonts w:ascii="Arial" w:hAnsi="Arial" w:cs="Arial"/>
                <w:bCs/>
                <w:sz w:val="22"/>
                <w:szCs w:val="22"/>
                <w:u w:color="00CCFF"/>
              </w:rPr>
              <w:t xml:space="preserve"> was within the NHS England guidelines for clinicians per 1000 patients.</w:t>
            </w:r>
          </w:p>
          <w:p w:rsidR="008724C7" w:rsidRDefault="008724C7" w:rsidP="004D1722">
            <w:pPr>
              <w:rPr>
                <w:rFonts w:ascii="Arial" w:hAnsi="Arial" w:cs="Arial"/>
                <w:bCs/>
                <w:sz w:val="22"/>
                <w:szCs w:val="22"/>
                <w:u w:color="00CCFF"/>
              </w:rPr>
            </w:pPr>
          </w:p>
          <w:p w:rsidR="008724C7" w:rsidRDefault="008724C7" w:rsidP="004D1722">
            <w:pPr>
              <w:rPr>
                <w:rFonts w:ascii="Arial" w:hAnsi="Arial" w:cs="Arial"/>
                <w:bCs/>
                <w:sz w:val="22"/>
                <w:szCs w:val="22"/>
                <w:u w:color="00CCFF"/>
              </w:rPr>
            </w:pPr>
            <w:r>
              <w:rPr>
                <w:rFonts w:ascii="Arial" w:hAnsi="Arial" w:cs="Arial"/>
                <w:bCs/>
                <w:sz w:val="22"/>
                <w:szCs w:val="22"/>
                <w:u w:color="00CCFF"/>
              </w:rPr>
              <w:t>Partners x 2</w:t>
            </w:r>
          </w:p>
          <w:p w:rsidR="008724C7" w:rsidRDefault="008724C7" w:rsidP="004D1722">
            <w:pPr>
              <w:rPr>
                <w:rFonts w:ascii="Arial" w:hAnsi="Arial" w:cs="Arial"/>
                <w:bCs/>
                <w:sz w:val="22"/>
                <w:szCs w:val="22"/>
                <w:u w:color="00CCFF"/>
              </w:rPr>
            </w:pPr>
            <w:r>
              <w:rPr>
                <w:rFonts w:ascii="Arial" w:hAnsi="Arial" w:cs="Arial"/>
                <w:bCs/>
                <w:sz w:val="22"/>
                <w:szCs w:val="22"/>
                <w:u w:color="00CCFF"/>
              </w:rPr>
              <w:t>GP x 2</w:t>
            </w:r>
          </w:p>
          <w:p w:rsidR="001C3EE2" w:rsidRDefault="001C3EE2" w:rsidP="004D1722">
            <w:pPr>
              <w:rPr>
                <w:rFonts w:ascii="Arial" w:hAnsi="Arial" w:cs="Arial"/>
                <w:bCs/>
                <w:sz w:val="22"/>
                <w:szCs w:val="22"/>
                <w:u w:color="00CCFF"/>
              </w:rPr>
            </w:pPr>
            <w:r>
              <w:rPr>
                <w:rFonts w:ascii="Arial" w:hAnsi="Arial" w:cs="Arial"/>
                <w:bCs/>
                <w:sz w:val="22"/>
                <w:szCs w:val="22"/>
                <w:u w:color="00CCFF"/>
              </w:rPr>
              <w:t xml:space="preserve">Locum </w:t>
            </w:r>
            <w:proofErr w:type="gramStart"/>
            <w:r>
              <w:rPr>
                <w:rFonts w:ascii="Arial" w:hAnsi="Arial" w:cs="Arial"/>
                <w:bCs/>
                <w:sz w:val="22"/>
                <w:szCs w:val="22"/>
                <w:u w:color="00CCFF"/>
              </w:rPr>
              <w:t>GP  as</w:t>
            </w:r>
            <w:proofErr w:type="gramEnd"/>
            <w:r>
              <w:rPr>
                <w:rFonts w:ascii="Arial" w:hAnsi="Arial" w:cs="Arial"/>
                <w:bCs/>
                <w:sz w:val="22"/>
                <w:szCs w:val="22"/>
                <w:u w:color="00CCFF"/>
              </w:rPr>
              <w:t xml:space="preserve"> and when required</w:t>
            </w:r>
          </w:p>
          <w:p w:rsidR="008724C7" w:rsidRDefault="008724C7" w:rsidP="004D1722">
            <w:pPr>
              <w:rPr>
                <w:rFonts w:ascii="Arial" w:hAnsi="Arial" w:cs="Arial"/>
                <w:bCs/>
                <w:sz w:val="22"/>
                <w:szCs w:val="22"/>
                <w:u w:color="00CCFF"/>
              </w:rPr>
            </w:pPr>
            <w:r>
              <w:rPr>
                <w:rFonts w:ascii="Arial" w:hAnsi="Arial" w:cs="Arial"/>
                <w:bCs/>
                <w:sz w:val="22"/>
                <w:szCs w:val="22"/>
                <w:u w:color="00CCFF"/>
              </w:rPr>
              <w:t>Trainee GP x1</w:t>
            </w:r>
          </w:p>
          <w:p w:rsidR="008724C7" w:rsidRDefault="008724C7" w:rsidP="004D1722">
            <w:pPr>
              <w:rPr>
                <w:rFonts w:ascii="Arial" w:hAnsi="Arial" w:cs="Arial"/>
                <w:bCs/>
                <w:sz w:val="22"/>
                <w:szCs w:val="22"/>
                <w:u w:color="00CCFF"/>
              </w:rPr>
            </w:pPr>
            <w:r>
              <w:rPr>
                <w:rFonts w:ascii="Arial" w:hAnsi="Arial" w:cs="Arial"/>
                <w:bCs/>
                <w:sz w:val="22"/>
                <w:szCs w:val="22"/>
                <w:u w:color="00CCFF"/>
              </w:rPr>
              <w:t>Nurses x 2</w:t>
            </w:r>
          </w:p>
          <w:p w:rsidR="008724C7" w:rsidRDefault="008724C7" w:rsidP="004D1722">
            <w:pPr>
              <w:rPr>
                <w:rFonts w:ascii="Arial" w:hAnsi="Arial" w:cs="Arial"/>
                <w:bCs/>
                <w:sz w:val="22"/>
                <w:szCs w:val="22"/>
                <w:u w:color="00CCFF"/>
              </w:rPr>
            </w:pPr>
            <w:r>
              <w:rPr>
                <w:rFonts w:ascii="Arial" w:hAnsi="Arial" w:cs="Arial"/>
                <w:bCs/>
                <w:sz w:val="22"/>
                <w:szCs w:val="22"/>
                <w:u w:color="00CCFF"/>
              </w:rPr>
              <w:t>ANP x 1</w:t>
            </w:r>
          </w:p>
          <w:p w:rsidR="008724C7" w:rsidRDefault="008724C7" w:rsidP="004D1722">
            <w:pPr>
              <w:rPr>
                <w:rFonts w:ascii="Arial" w:hAnsi="Arial" w:cs="Arial"/>
                <w:bCs/>
                <w:sz w:val="22"/>
                <w:szCs w:val="22"/>
                <w:u w:color="00CCFF"/>
              </w:rPr>
            </w:pPr>
            <w:r>
              <w:rPr>
                <w:rFonts w:ascii="Arial" w:hAnsi="Arial" w:cs="Arial"/>
                <w:bCs/>
                <w:sz w:val="22"/>
                <w:szCs w:val="22"/>
                <w:u w:color="00CCFF"/>
              </w:rPr>
              <w:t>Pharmacist x2</w:t>
            </w:r>
          </w:p>
          <w:p w:rsidR="008724C7" w:rsidRPr="008724C7" w:rsidRDefault="008724C7" w:rsidP="004D1722">
            <w:pPr>
              <w:rPr>
                <w:rFonts w:ascii="Arial" w:hAnsi="Arial" w:cs="Arial"/>
                <w:bCs/>
                <w:sz w:val="22"/>
                <w:szCs w:val="22"/>
                <w:u w:color="00CCFF"/>
              </w:rPr>
            </w:pPr>
            <w:r>
              <w:rPr>
                <w:rFonts w:ascii="Arial" w:hAnsi="Arial" w:cs="Arial"/>
                <w:bCs/>
                <w:sz w:val="22"/>
                <w:szCs w:val="22"/>
                <w:u w:color="00CCFF"/>
              </w:rPr>
              <w:t>GP coordinator x 1</w:t>
            </w:r>
          </w:p>
        </w:tc>
      </w:tr>
      <w:tr w:rsidR="008724C7" w:rsidRPr="008926E3" w:rsidTr="00407857">
        <w:trPr>
          <w:trHeight w:val="582"/>
        </w:trPr>
        <w:tc>
          <w:tcPr>
            <w:tcW w:w="567"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8724C7" w:rsidRDefault="008724C7" w:rsidP="004D1722">
            <w:pPr>
              <w:rPr>
                <w:rFonts w:ascii="Arial" w:hAnsi="Arial" w:cs="Arial"/>
                <w:sz w:val="22"/>
                <w:szCs w:val="22"/>
                <w:u w:color="00CCFF"/>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24C7" w:rsidRDefault="008724C7" w:rsidP="004D1722">
            <w:pPr>
              <w:rPr>
                <w:rFonts w:ascii="Arial" w:hAnsi="Arial" w:cs="Arial"/>
                <w:bCs/>
                <w:sz w:val="22"/>
                <w:szCs w:val="22"/>
                <w:u w:color="00CCFF"/>
              </w:rPr>
            </w:pPr>
            <w:r w:rsidRPr="008724C7">
              <w:rPr>
                <w:rFonts w:ascii="Arial" w:hAnsi="Arial" w:cs="Arial"/>
                <w:bCs/>
                <w:sz w:val="22"/>
                <w:szCs w:val="22"/>
                <w:u w:color="00CCFF"/>
              </w:rPr>
              <w:t xml:space="preserve">RB was </w:t>
            </w:r>
            <w:r>
              <w:rPr>
                <w:rFonts w:ascii="Arial" w:hAnsi="Arial" w:cs="Arial"/>
                <w:bCs/>
                <w:sz w:val="22"/>
                <w:szCs w:val="22"/>
                <w:u w:color="00CCFF"/>
              </w:rPr>
              <w:t>able to explain as to how were we provided patient care.</w:t>
            </w:r>
            <w:r w:rsidR="001C3EE2">
              <w:rPr>
                <w:rFonts w:ascii="Arial" w:hAnsi="Arial" w:cs="Arial"/>
                <w:bCs/>
                <w:sz w:val="22"/>
                <w:szCs w:val="22"/>
                <w:u w:color="00CCFF"/>
              </w:rPr>
              <w:br/>
            </w:r>
          </w:p>
          <w:p w:rsidR="008724C7" w:rsidRDefault="008724C7" w:rsidP="008724C7">
            <w:pPr>
              <w:pStyle w:val="ListParagraph"/>
              <w:numPr>
                <w:ilvl w:val="0"/>
                <w:numId w:val="37"/>
              </w:numPr>
              <w:rPr>
                <w:rFonts w:ascii="Arial" w:hAnsi="Arial" w:cs="Arial"/>
                <w:bCs/>
                <w:sz w:val="22"/>
                <w:szCs w:val="22"/>
                <w:u w:color="00CCFF"/>
              </w:rPr>
            </w:pPr>
            <w:r w:rsidRPr="008724C7">
              <w:rPr>
                <w:rFonts w:ascii="Arial" w:hAnsi="Arial" w:cs="Arial"/>
                <w:bCs/>
                <w:sz w:val="22"/>
                <w:szCs w:val="22"/>
                <w:u w:color="00CCFF"/>
              </w:rPr>
              <w:t>GPs were dealing with more complex cases</w:t>
            </w:r>
          </w:p>
          <w:p w:rsidR="008724C7" w:rsidRDefault="008724C7" w:rsidP="008724C7">
            <w:pPr>
              <w:pStyle w:val="ListParagraph"/>
              <w:numPr>
                <w:ilvl w:val="0"/>
                <w:numId w:val="37"/>
              </w:numPr>
              <w:rPr>
                <w:rFonts w:ascii="Arial" w:hAnsi="Arial" w:cs="Arial"/>
                <w:bCs/>
                <w:sz w:val="22"/>
                <w:szCs w:val="22"/>
                <w:u w:color="00CCFF"/>
              </w:rPr>
            </w:pPr>
            <w:r>
              <w:rPr>
                <w:rFonts w:ascii="Arial" w:hAnsi="Arial" w:cs="Arial"/>
                <w:bCs/>
                <w:sz w:val="22"/>
                <w:szCs w:val="22"/>
                <w:u w:color="00CCFF"/>
              </w:rPr>
              <w:t xml:space="preserve">Pharmacist were employed to deal with patients with chronical diseases i.e. asthma, diabetes, cancer etc. They were given 30 minutes’ slots so that they could take a holistic approach to patient care. They were also trained and experienced in medicine management which is being done annually. </w:t>
            </w:r>
          </w:p>
          <w:p w:rsidR="008724C7" w:rsidRDefault="008724C7" w:rsidP="008724C7">
            <w:pPr>
              <w:pStyle w:val="ListParagraph"/>
              <w:numPr>
                <w:ilvl w:val="0"/>
                <w:numId w:val="37"/>
              </w:numPr>
              <w:rPr>
                <w:rFonts w:ascii="Arial" w:hAnsi="Arial" w:cs="Arial"/>
                <w:bCs/>
                <w:sz w:val="22"/>
                <w:szCs w:val="22"/>
                <w:u w:color="00CCFF"/>
              </w:rPr>
            </w:pPr>
            <w:r>
              <w:rPr>
                <w:rFonts w:ascii="Arial" w:hAnsi="Arial" w:cs="Arial"/>
                <w:bCs/>
                <w:sz w:val="22"/>
                <w:szCs w:val="22"/>
                <w:u w:color="00CCFF"/>
              </w:rPr>
              <w:t xml:space="preserve">GP coordinator was able to run monthly reports on patients who had anything outstanding i.e. blood pressure, CHD, smears etc. These patients were then invited for an appointment with the HCA for blood pressure, blood test, </w:t>
            </w:r>
            <w:r w:rsidR="008851C6">
              <w:rPr>
                <w:rFonts w:ascii="Arial" w:hAnsi="Arial" w:cs="Arial"/>
                <w:bCs/>
                <w:sz w:val="22"/>
                <w:szCs w:val="22"/>
                <w:u w:color="00CCFF"/>
              </w:rPr>
              <w:t>foot check, mental health, cancer etc. If there was a further need for them to see a clinician, then they were offered an appointment with a suitable clinician.</w:t>
            </w:r>
          </w:p>
          <w:p w:rsidR="00B50B6B" w:rsidRDefault="008851C6" w:rsidP="008724C7">
            <w:pPr>
              <w:pStyle w:val="ListParagraph"/>
              <w:numPr>
                <w:ilvl w:val="0"/>
                <w:numId w:val="37"/>
              </w:numPr>
              <w:rPr>
                <w:rFonts w:ascii="Arial" w:hAnsi="Arial" w:cs="Arial"/>
                <w:bCs/>
                <w:sz w:val="22"/>
                <w:szCs w:val="22"/>
                <w:u w:color="00CCFF"/>
              </w:rPr>
            </w:pPr>
            <w:r>
              <w:rPr>
                <w:rFonts w:ascii="Arial" w:hAnsi="Arial" w:cs="Arial"/>
                <w:bCs/>
                <w:sz w:val="22"/>
                <w:szCs w:val="22"/>
                <w:u w:color="00CCFF"/>
              </w:rPr>
              <w:t xml:space="preserve">AS explained how we targeted patients who required a health check every 5 years after certain age. </w:t>
            </w:r>
          </w:p>
          <w:p w:rsidR="008851C6" w:rsidRPr="008724C7" w:rsidRDefault="00B50B6B" w:rsidP="008724C7">
            <w:pPr>
              <w:pStyle w:val="ListParagraph"/>
              <w:numPr>
                <w:ilvl w:val="0"/>
                <w:numId w:val="37"/>
              </w:numPr>
              <w:rPr>
                <w:rFonts w:ascii="Arial" w:hAnsi="Arial" w:cs="Arial"/>
                <w:bCs/>
                <w:sz w:val="22"/>
                <w:szCs w:val="22"/>
                <w:u w:color="00CCFF"/>
              </w:rPr>
            </w:pPr>
            <w:r>
              <w:rPr>
                <w:rFonts w:ascii="Arial" w:hAnsi="Arial" w:cs="Arial"/>
                <w:bCs/>
                <w:sz w:val="22"/>
                <w:szCs w:val="22"/>
                <w:u w:color="00CCFF"/>
              </w:rPr>
              <w:t>Currently we did not have a provision to invite patients automatically when they reached a certain age. But if they were on one of our long term condition list, their condition was reviews, at least once a year.</w:t>
            </w:r>
            <w:r>
              <w:rPr>
                <w:rFonts w:ascii="Arial" w:hAnsi="Arial" w:cs="Arial"/>
                <w:bCs/>
                <w:sz w:val="22"/>
                <w:szCs w:val="22"/>
                <w:u w:color="00CCFF"/>
              </w:rPr>
              <w:br/>
            </w:r>
          </w:p>
        </w:tc>
      </w:tr>
      <w:tr w:rsidR="008851C6" w:rsidRPr="008926E3" w:rsidTr="00407857">
        <w:trPr>
          <w:trHeight w:val="582"/>
        </w:trPr>
        <w:tc>
          <w:tcPr>
            <w:tcW w:w="567"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8851C6" w:rsidRDefault="008851C6" w:rsidP="004D1722">
            <w:pPr>
              <w:rPr>
                <w:rFonts w:ascii="Arial" w:hAnsi="Arial" w:cs="Arial"/>
                <w:sz w:val="22"/>
                <w:szCs w:val="22"/>
                <w:u w:color="00CCFF"/>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51C6" w:rsidRDefault="008851C6" w:rsidP="004D1722">
            <w:pPr>
              <w:rPr>
                <w:rFonts w:ascii="Arial" w:hAnsi="Arial" w:cs="Arial"/>
                <w:bCs/>
                <w:sz w:val="22"/>
                <w:szCs w:val="22"/>
                <w:u w:color="00CCFF"/>
              </w:rPr>
            </w:pPr>
            <w:r w:rsidRPr="008851C6">
              <w:rPr>
                <w:rFonts w:ascii="Arial" w:hAnsi="Arial" w:cs="Arial"/>
                <w:b/>
                <w:bCs/>
                <w:sz w:val="22"/>
                <w:szCs w:val="22"/>
                <w:u w:color="00CCFF"/>
              </w:rPr>
              <w:t>Working jointly with other practices</w:t>
            </w:r>
            <w:r>
              <w:rPr>
                <w:rFonts w:ascii="Arial" w:hAnsi="Arial" w:cs="Arial"/>
                <w:bCs/>
                <w:sz w:val="22"/>
                <w:szCs w:val="22"/>
                <w:u w:color="00CCFF"/>
              </w:rPr>
              <w:t>-</w:t>
            </w:r>
            <w:r>
              <w:rPr>
                <w:rFonts w:ascii="Arial" w:hAnsi="Arial" w:cs="Arial"/>
                <w:bCs/>
                <w:sz w:val="22"/>
                <w:szCs w:val="22"/>
                <w:u w:color="00CCFF"/>
              </w:rPr>
              <w:br/>
            </w:r>
          </w:p>
          <w:p w:rsidR="008851C6" w:rsidRDefault="008851C6" w:rsidP="008851C6">
            <w:pPr>
              <w:pStyle w:val="ListParagraph"/>
              <w:numPr>
                <w:ilvl w:val="0"/>
                <w:numId w:val="38"/>
              </w:numPr>
              <w:rPr>
                <w:rFonts w:ascii="Arial" w:hAnsi="Arial" w:cs="Arial"/>
                <w:bCs/>
                <w:sz w:val="22"/>
                <w:szCs w:val="22"/>
                <w:u w:color="00CCFF"/>
              </w:rPr>
            </w:pPr>
            <w:r>
              <w:rPr>
                <w:rFonts w:ascii="Arial" w:hAnsi="Arial" w:cs="Arial"/>
                <w:bCs/>
                <w:sz w:val="22"/>
                <w:szCs w:val="22"/>
                <w:u w:color="00CCFF"/>
              </w:rPr>
              <w:t>The group discussed how a joint approach will benefit staff and patients. There were 3 practices basked in the same center.</w:t>
            </w:r>
          </w:p>
          <w:p w:rsidR="008851C6" w:rsidRDefault="008851C6" w:rsidP="008851C6">
            <w:pPr>
              <w:pStyle w:val="ListParagraph"/>
              <w:numPr>
                <w:ilvl w:val="0"/>
                <w:numId w:val="38"/>
              </w:numPr>
              <w:rPr>
                <w:rFonts w:ascii="Arial" w:hAnsi="Arial" w:cs="Arial"/>
                <w:bCs/>
                <w:sz w:val="22"/>
                <w:szCs w:val="22"/>
                <w:u w:color="00CCFF"/>
              </w:rPr>
            </w:pPr>
            <w:r>
              <w:rPr>
                <w:rFonts w:ascii="Arial" w:hAnsi="Arial" w:cs="Arial"/>
                <w:bCs/>
                <w:sz w:val="22"/>
                <w:szCs w:val="22"/>
                <w:u w:color="00CCFF"/>
              </w:rPr>
              <w:t>RB explained that Brentworth Primary Care Network (PCN) had membership of 7 practices and a lot of effort was being made to work jointly. There was visible progress towards collaborative working which will improve patient care within existing resources.</w:t>
            </w:r>
          </w:p>
          <w:p w:rsidR="008851C6" w:rsidRPr="001C3EE2" w:rsidRDefault="008851C6" w:rsidP="004D1722">
            <w:pPr>
              <w:pStyle w:val="ListParagraph"/>
              <w:numPr>
                <w:ilvl w:val="0"/>
                <w:numId w:val="38"/>
              </w:numPr>
              <w:rPr>
                <w:rFonts w:ascii="Arial" w:hAnsi="Arial" w:cs="Arial"/>
                <w:bCs/>
                <w:sz w:val="22"/>
                <w:szCs w:val="22"/>
                <w:u w:color="00CCFF"/>
              </w:rPr>
            </w:pPr>
            <w:r>
              <w:rPr>
                <w:rFonts w:ascii="Arial" w:hAnsi="Arial" w:cs="Arial"/>
                <w:bCs/>
                <w:sz w:val="22"/>
                <w:szCs w:val="22"/>
                <w:u w:color="00CCFF"/>
              </w:rPr>
              <w:lastRenderedPageBreak/>
              <w:t xml:space="preserve">RB updated that 7 practices jointly were offering extended hour to the patients i.e. increasing </w:t>
            </w:r>
          </w:p>
        </w:tc>
      </w:tr>
      <w:tr w:rsidR="004D1722" w:rsidRPr="008926E3" w:rsidTr="00D37112">
        <w:trPr>
          <w:trHeight w:val="339"/>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EDEDED" w:themeFill="text2" w:themeFillTint="33"/>
            <w:tcMar>
              <w:top w:w="80" w:type="dxa"/>
              <w:left w:w="80" w:type="dxa"/>
              <w:bottom w:w="80" w:type="dxa"/>
              <w:right w:w="80" w:type="dxa"/>
            </w:tcMar>
          </w:tcPr>
          <w:p w:rsidR="004D1722" w:rsidRPr="00D37112" w:rsidRDefault="004D1722" w:rsidP="004D1722">
            <w:pPr>
              <w:jc w:val="center"/>
              <w:rPr>
                <w:rFonts w:ascii="Arial" w:hAnsi="Arial" w:cs="Arial"/>
                <w:b/>
                <w:bCs/>
                <w:sz w:val="22"/>
                <w:szCs w:val="22"/>
                <w:u w:color="00CCFF"/>
              </w:rPr>
            </w:pPr>
            <w:r w:rsidRPr="00D37112">
              <w:rPr>
                <w:rFonts w:ascii="Arial" w:hAnsi="Arial" w:cs="Arial"/>
                <w:b/>
                <w:bCs/>
                <w:sz w:val="22"/>
                <w:szCs w:val="22"/>
                <w:u w:color="00CCFF"/>
              </w:rPr>
              <w:lastRenderedPageBreak/>
              <w:t>INFORMATION</w:t>
            </w:r>
          </w:p>
        </w:tc>
      </w:tr>
      <w:tr w:rsidR="004D1722" w:rsidRPr="008926E3" w:rsidTr="00AF3E21">
        <w:trPr>
          <w:trHeight w:val="58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1722" w:rsidRDefault="004D1722" w:rsidP="004D1722">
            <w:pPr>
              <w:rPr>
                <w:rFonts w:ascii="Arial" w:hAnsi="Arial" w:cs="Arial"/>
                <w:sz w:val="22"/>
                <w:szCs w:val="22"/>
                <w:u w:color="00CCFF"/>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1722" w:rsidRPr="004D1722" w:rsidRDefault="004D1722" w:rsidP="001C3EE2">
            <w:pPr>
              <w:rPr>
                <w:rFonts w:ascii="Arial" w:hAnsi="Arial" w:cs="Arial"/>
                <w:sz w:val="22"/>
                <w:szCs w:val="22"/>
                <w:u w:color="00CCFF"/>
              </w:rPr>
            </w:pPr>
            <w:r w:rsidRPr="004D1722">
              <w:rPr>
                <w:rFonts w:ascii="Arial" w:hAnsi="Arial" w:cs="Arial"/>
                <w:sz w:val="22"/>
                <w:szCs w:val="22"/>
                <w:u w:color="00CCFF"/>
              </w:rPr>
              <w:t>CQC – we are expecting another visit in</w:t>
            </w:r>
            <w:r w:rsidR="00387878">
              <w:rPr>
                <w:rFonts w:ascii="Arial" w:hAnsi="Arial" w:cs="Arial"/>
                <w:sz w:val="22"/>
                <w:szCs w:val="22"/>
                <w:u w:color="00CCFF"/>
              </w:rPr>
              <w:t xml:space="preserve"> 2023/24</w:t>
            </w:r>
            <w:r>
              <w:rPr>
                <w:rFonts w:ascii="Arial" w:hAnsi="Arial" w:cs="Arial"/>
                <w:sz w:val="22"/>
                <w:szCs w:val="22"/>
                <w:u w:color="00CCFF"/>
              </w:rPr>
              <w:t xml:space="preserve">. </w:t>
            </w:r>
            <w:r w:rsidR="001C3EE2">
              <w:rPr>
                <w:rFonts w:ascii="Arial" w:hAnsi="Arial" w:cs="Arial"/>
                <w:sz w:val="22"/>
                <w:szCs w:val="22"/>
                <w:u w:color="00CCFF"/>
              </w:rPr>
              <w:t>RB said that the way CQC inspect has changed a lot and many inspections were taking place on-line. But we were expecting a full on-site inspection.</w:t>
            </w:r>
          </w:p>
        </w:tc>
      </w:tr>
      <w:tr w:rsidR="004D1722" w:rsidRPr="008926E3" w:rsidTr="00D37112">
        <w:trPr>
          <w:trHeight w:val="215"/>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1722" w:rsidRDefault="004D1722" w:rsidP="004D1722">
            <w:pPr>
              <w:shd w:val="clear" w:color="auto" w:fill="EDEDED" w:themeFill="text2" w:themeFillTint="33"/>
              <w:jc w:val="center"/>
              <w:rPr>
                <w:rFonts w:ascii="Arial" w:hAnsi="Arial" w:cs="Arial"/>
                <w:b/>
                <w:bCs/>
                <w:sz w:val="22"/>
                <w:szCs w:val="22"/>
                <w:u w:color="00CCFF"/>
              </w:rPr>
            </w:pPr>
            <w:r w:rsidRPr="00D37112">
              <w:rPr>
                <w:rFonts w:ascii="Arial" w:hAnsi="Arial" w:cs="Arial"/>
                <w:b/>
                <w:bCs/>
                <w:sz w:val="22"/>
                <w:szCs w:val="22"/>
                <w:u w:color="00CCFF"/>
              </w:rPr>
              <w:t>TASKS COMPLETED</w:t>
            </w:r>
          </w:p>
          <w:p w:rsidR="004D1722" w:rsidRPr="00D37112" w:rsidRDefault="004D1722" w:rsidP="004D1722">
            <w:pPr>
              <w:shd w:val="clear" w:color="auto" w:fill="EDEDED" w:themeFill="text2" w:themeFillTint="33"/>
              <w:jc w:val="center"/>
              <w:rPr>
                <w:rFonts w:ascii="Arial" w:hAnsi="Arial" w:cs="Arial"/>
                <w:b/>
                <w:bCs/>
                <w:sz w:val="22"/>
                <w:szCs w:val="22"/>
                <w:u w:color="00CCFF"/>
              </w:rPr>
            </w:pPr>
          </w:p>
        </w:tc>
      </w:tr>
      <w:tr w:rsidR="004D1722" w:rsidRPr="008926E3" w:rsidTr="003F767E">
        <w:trPr>
          <w:trHeight w:val="35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1722" w:rsidRDefault="004D1722" w:rsidP="004D1722">
            <w:pPr>
              <w:rPr>
                <w:rFonts w:ascii="Arial" w:hAnsi="Arial" w:cs="Arial"/>
                <w:sz w:val="22"/>
                <w:szCs w:val="22"/>
                <w:u w:color="00CCFF"/>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1722" w:rsidRDefault="004D1722" w:rsidP="001C3EE2">
            <w:pPr>
              <w:pStyle w:val="ListParagraph"/>
              <w:numPr>
                <w:ilvl w:val="0"/>
                <w:numId w:val="39"/>
              </w:numPr>
              <w:rPr>
                <w:rFonts w:ascii="Arial" w:hAnsi="Arial" w:cs="Arial"/>
                <w:bCs/>
                <w:sz w:val="22"/>
                <w:szCs w:val="22"/>
                <w:u w:color="00CCFF"/>
              </w:rPr>
            </w:pPr>
            <w:r w:rsidRPr="001C3EE2">
              <w:rPr>
                <w:rFonts w:ascii="Arial" w:hAnsi="Arial" w:cs="Arial"/>
                <w:bCs/>
                <w:sz w:val="22"/>
                <w:szCs w:val="22"/>
                <w:u w:color="00CCFF"/>
              </w:rPr>
              <w:t>Healthwatch Hounslow to visit Brentford Health Centre.</w:t>
            </w:r>
            <w:r w:rsidR="001C3EE2" w:rsidRPr="001C3EE2">
              <w:rPr>
                <w:rFonts w:ascii="Arial" w:hAnsi="Arial" w:cs="Arial"/>
                <w:bCs/>
                <w:sz w:val="22"/>
                <w:szCs w:val="22"/>
                <w:u w:color="00CCFF"/>
              </w:rPr>
              <w:t xml:space="preserve"> A report was circulated to the PPG members. </w:t>
            </w:r>
          </w:p>
          <w:p w:rsidR="001C3EE2" w:rsidRDefault="001C3EE2" w:rsidP="001C3EE2">
            <w:pPr>
              <w:pStyle w:val="ListParagraph"/>
              <w:numPr>
                <w:ilvl w:val="0"/>
                <w:numId w:val="39"/>
              </w:numPr>
              <w:rPr>
                <w:rFonts w:ascii="Arial" w:hAnsi="Arial" w:cs="Arial"/>
                <w:bCs/>
                <w:sz w:val="22"/>
                <w:szCs w:val="22"/>
                <w:u w:color="00CCFF"/>
              </w:rPr>
            </w:pPr>
            <w:r>
              <w:rPr>
                <w:rFonts w:ascii="Arial" w:hAnsi="Arial" w:cs="Arial"/>
                <w:bCs/>
                <w:sz w:val="22"/>
                <w:szCs w:val="22"/>
                <w:u w:color="00CCFF"/>
              </w:rPr>
              <w:t>A strategic document which was last year was circulated. LP notes that a number of tasks outlined in the strategic paper were completed.</w:t>
            </w:r>
          </w:p>
          <w:p w:rsidR="001C3EE2" w:rsidRPr="001C3EE2" w:rsidRDefault="001C3EE2" w:rsidP="00B50B6B">
            <w:pPr>
              <w:pStyle w:val="ListParagraph"/>
              <w:rPr>
                <w:rFonts w:ascii="Arial" w:hAnsi="Arial" w:cs="Arial"/>
                <w:bCs/>
                <w:sz w:val="22"/>
                <w:szCs w:val="22"/>
                <w:u w:color="00CCFF"/>
              </w:rPr>
            </w:pPr>
            <w:bookmarkStart w:id="0" w:name="_GoBack"/>
            <w:bookmarkEnd w:id="0"/>
          </w:p>
        </w:tc>
      </w:tr>
      <w:tr w:rsidR="004D1722" w:rsidRPr="008926E3" w:rsidTr="005E4B84">
        <w:trPr>
          <w:trHeight w:val="377"/>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tcPr>
          <w:p w:rsidR="004D1722" w:rsidRDefault="004D1722" w:rsidP="004D1722">
            <w:pPr>
              <w:jc w:val="center"/>
              <w:rPr>
                <w:rFonts w:ascii="Arial" w:hAnsi="Arial" w:cs="Arial"/>
                <w:b/>
                <w:bCs/>
                <w:sz w:val="22"/>
                <w:szCs w:val="22"/>
                <w:u w:color="00CCFF"/>
              </w:rPr>
            </w:pPr>
            <w:r>
              <w:rPr>
                <w:rFonts w:ascii="Arial" w:hAnsi="Arial" w:cs="Arial"/>
                <w:b/>
                <w:bCs/>
                <w:sz w:val="22"/>
                <w:szCs w:val="22"/>
                <w:u w:color="00CCFF"/>
              </w:rPr>
              <w:t>AOB</w:t>
            </w:r>
          </w:p>
        </w:tc>
      </w:tr>
      <w:tr w:rsidR="004D1722" w:rsidRPr="008926E3" w:rsidTr="003F767E">
        <w:trPr>
          <w:trHeight w:val="32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D1722" w:rsidRPr="008926E3" w:rsidRDefault="004D1722" w:rsidP="004D1722">
            <w:pPr>
              <w:rPr>
                <w:rFonts w:ascii="Arial" w:hAnsi="Arial" w:cs="Arial"/>
                <w:sz w:val="22"/>
                <w:szCs w:val="22"/>
                <w:u w:color="00CCFF"/>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53A2" w:rsidRPr="008926E3" w:rsidRDefault="001C3EE2" w:rsidP="004D1722">
            <w:pPr>
              <w:rPr>
                <w:rFonts w:ascii="Arial" w:hAnsi="Arial" w:cs="Arial"/>
                <w:b/>
                <w:bCs/>
                <w:sz w:val="22"/>
                <w:szCs w:val="22"/>
                <w:u w:color="00CCFF"/>
              </w:rPr>
            </w:pPr>
            <w:r>
              <w:rPr>
                <w:rFonts w:ascii="Arial" w:hAnsi="Arial" w:cs="Arial"/>
                <w:b/>
                <w:bCs/>
                <w:sz w:val="22"/>
                <w:szCs w:val="22"/>
                <w:u w:color="00CCFF"/>
              </w:rPr>
              <w:t>Nothing was notes</w:t>
            </w:r>
          </w:p>
        </w:tc>
      </w:tr>
    </w:tbl>
    <w:p w:rsidR="003C5560" w:rsidRPr="008926E3" w:rsidRDefault="003C5560" w:rsidP="001C3EE2">
      <w:pPr>
        <w:widowControl w:val="0"/>
        <w:rPr>
          <w:sz w:val="22"/>
          <w:szCs w:val="22"/>
        </w:rPr>
      </w:pPr>
    </w:p>
    <w:sectPr w:rsidR="003C5560" w:rsidRPr="008926E3">
      <w:headerReference w:type="even" r:id="rId8"/>
      <w:headerReference w:type="default" r:id="rId9"/>
      <w:footerReference w:type="even" r:id="rId10"/>
      <w:footerReference w:type="default" r:id="rId11"/>
      <w:headerReference w:type="first" r:id="rId12"/>
      <w:footerReference w:type="first" r:id="rId13"/>
      <w:pgSz w:w="11900" w:h="16840"/>
      <w:pgMar w:top="851" w:right="1797" w:bottom="851" w:left="179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1F2" w:rsidRDefault="001F1F68">
      <w:r>
        <w:separator/>
      </w:r>
    </w:p>
  </w:endnote>
  <w:endnote w:type="continuationSeparator" w:id="0">
    <w:p w:rsidR="00D121F2" w:rsidRDefault="001F1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FFB" w:rsidRDefault="003D2F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F88" w:rsidRDefault="001A7C02">
    <w:pPr>
      <w:pStyle w:val="Footer"/>
    </w:pPr>
    <w:r>
      <w:t xml:space="preserve">Shared/PPG/2022/Minute </w:t>
    </w:r>
    <w:r w:rsidR="00387878">
      <w:t>11 Dec 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FFB" w:rsidRDefault="003D2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1F2" w:rsidRDefault="001F1F68">
      <w:r>
        <w:separator/>
      </w:r>
    </w:p>
  </w:footnote>
  <w:footnote w:type="continuationSeparator" w:id="0">
    <w:p w:rsidR="00D121F2" w:rsidRDefault="001F1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FFB" w:rsidRDefault="003D2F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FFB" w:rsidRDefault="003D2F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FFB" w:rsidRDefault="003D2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72E4"/>
    <w:multiLevelType w:val="hybridMultilevel"/>
    <w:tmpl w:val="9104D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820EB"/>
    <w:multiLevelType w:val="hybridMultilevel"/>
    <w:tmpl w:val="07FE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C27F6B"/>
    <w:multiLevelType w:val="hybridMultilevel"/>
    <w:tmpl w:val="1E88CF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075783"/>
    <w:multiLevelType w:val="hybridMultilevel"/>
    <w:tmpl w:val="01649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DF30DD"/>
    <w:multiLevelType w:val="hybridMultilevel"/>
    <w:tmpl w:val="AACAA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F95FF3"/>
    <w:multiLevelType w:val="hybridMultilevel"/>
    <w:tmpl w:val="78281BA4"/>
    <w:lvl w:ilvl="0" w:tplc="A9E897BE">
      <w:start w:val="1"/>
      <w:numFmt w:val="bullet"/>
      <w:lvlText w:val="-"/>
      <w:lvlJc w:val="left"/>
      <w:pPr>
        <w:ind w:left="24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023B08">
      <w:start w:val="1"/>
      <w:numFmt w:val="bullet"/>
      <w:lvlText w:val="-"/>
      <w:lvlJc w:val="left"/>
      <w:pPr>
        <w:ind w:left="48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470A4">
      <w:start w:val="1"/>
      <w:numFmt w:val="bullet"/>
      <w:lvlText w:val="-"/>
      <w:lvlJc w:val="left"/>
      <w:pPr>
        <w:ind w:left="72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EC2EDCC">
      <w:start w:val="1"/>
      <w:numFmt w:val="bullet"/>
      <w:lvlText w:val="-"/>
      <w:lvlJc w:val="left"/>
      <w:pPr>
        <w:ind w:left="96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7AB3BE">
      <w:start w:val="1"/>
      <w:numFmt w:val="bullet"/>
      <w:lvlText w:val="-"/>
      <w:lvlJc w:val="left"/>
      <w:pPr>
        <w:ind w:left="120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065802">
      <w:start w:val="1"/>
      <w:numFmt w:val="bullet"/>
      <w:lvlText w:val="-"/>
      <w:lvlJc w:val="left"/>
      <w:pPr>
        <w:ind w:left="144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A233E8">
      <w:start w:val="1"/>
      <w:numFmt w:val="bullet"/>
      <w:lvlText w:val="-"/>
      <w:lvlJc w:val="left"/>
      <w:pPr>
        <w:ind w:left="168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42F68A">
      <w:start w:val="1"/>
      <w:numFmt w:val="bullet"/>
      <w:lvlText w:val="-"/>
      <w:lvlJc w:val="left"/>
      <w:pPr>
        <w:ind w:left="192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AA166E">
      <w:start w:val="1"/>
      <w:numFmt w:val="bullet"/>
      <w:lvlText w:val="-"/>
      <w:lvlJc w:val="left"/>
      <w:pPr>
        <w:ind w:left="216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EFE2FE2"/>
    <w:multiLevelType w:val="hybridMultilevel"/>
    <w:tmpl w:val="35C40EFA"/>
    <w:lvl w:ilvl="0" w:tplc="E81882BA">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EC1C58">
      <w:start w:val="1"/>
      <w:numFmt w:val="bullet"/>
      <w:lvlText w:val="•"/>
      <w:lvlJc w:val="left"/>
      <w:pPr>
        <w:ind w:left="774" w:hanging="17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C62CD8">
      <w:start w:val="1"/>
      <w:numFmt w:val="bullet"/>
      <w:lvlText w:val="•"/>
      <w:lvlJc w:val="left"/>
      <w:pPr>
        <w:ind w:left="1390" w:hanging="19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64E8F4">
      <w:start w:val="1"/>
      <w:numFmt w:val="bullet"/>
      <w:lvlText w:val="•"/>
      <w:lvlJc w:val="left"/>
      <w:pPr>
        <w:ind w:left="1990" w:hanging="19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9CE96D6">
      <w:start w:val="1"/>
      <w:numFmt w:val="bullet"/>
      <w:lvlText w:val="•"/>
      <w:lvlJc w:val="left"/>
      <w:pPr>
        <w:ind w:left="2590" w:hanging="19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E63F1E">
      <w:start w:val="1"/>
      <w:numFmt w:val="bullet"/>
      <w:lvlText w:val="•"/>
      <w:lvlJc w:val="left"/>
      <w:pPr>
        <w:ind w:left="3190" w:hanging="19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D6766E">
      <w:start w:val="1"/>
      <w:numFmt w:val="bullet"/>
      <w:lvlText w:val="•"/>
      <w:lvlJc w:val="left"/>
      <w:pPr>
        <w:ind w:left="3790" w:hanging="19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B6D9F0">
      <w:start w:val="1"/>
      <w:numFmt w:val="bullet"/>
      <w:lvlText w:val="•"/>
      <w:lvlJc w:val="left"/>
      <w:pPr>
        <w:ind w:left="4390" w:hanging="19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5CDAC0">
      <w:start w:val="1"/>
      <w:numFmt w:val="bullet"/>
      <w:lvlText w:val="•"/>
      <w:lvlJc w:val="left"/>
      <w:pPr>
        <w:ind w:left="4990" w:hanging="19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F326716"/>
    <w:multiLevelType w:val="multilevel"/>
    <w:tmpl w:val="B1823E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EA60B4"/>
    <w:multiLevelType w:val="hybridMultilevel"/>
    <w:tmpl w:val="6164C6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1E200A"/>
    <w:multiLevelType w:val="hybridMultilevel"/>
    <w:tmpl w:val="8EF4A9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DC2E1C"/>
    <w:multiLevelType w:val="hybridMultilevel"/>
    <w:tmpl w:val="29502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250A56"/>
    <w:multiLevelType w:val="multilevel"/>
    <w:tmpl w:val="4E743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3D6A91"/>
    <w:multiLevelType w:val="hybridMultilevel"/>
    <w:tmpl w:val="33F83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C42EFF"/>
    <w:multiLevelType w:val="hybridMultilevel"/>
    <w:tmpl w:val="2DC43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595405"/>
    <w:multiLevelType w:val="hybridMultilevel"/>
    <w:tmpl w:val="0F28C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B07CAF"/>
    <w:multiLevelType w:val="hybridMultilevel"/>
    <w:tmpl w:val="4C42FF44"/>
    <w:lvl w:ilvl="0" w:tplc="9FF40556">
      <w:start w:val="1"/>
      <w:numFmt w:val="bullet"/>
      <w:lvlText w:val="-"/>
      <w:lvlJc w:val="left"/>
      <w:pPr>
        <w:ind w:left="220" w:hanging="2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E7EEF92">
      <w:start w:val="1"/>
      <w:numFmt w:val="bullet"/>
      <w:lvlText w:val="-"/>
      <w:lvlJc w:val="left"/>
      <w:pPr>
        <w:ind w:left="480" w:hanging="2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040DE2">
      <w:start w:val="1"/>
      <w:numFmt w:val="bullet"/>
      <w:lvlText w:val="-"/>
      <w:lvlJc w:val="left"/>
      <w:pPr>
        <w:ind w:left="720" w:hanging="2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0E6C352">
      <w:start w:val="1"/>
      <w:numFmt w:val="bullet"/>
      <w:lvlText w:val="-"/>
      <w:lvlJc w:val="left"/>
      <w:pPr>
        <w:ind w:left="960" w:hanging="2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A4DB80">
      <w:start w:val="1"/>
      <w:numFmt w:val="bullet"/>
      <w:lvlText w:val="-"/>
      <w:lvlJc w:val="left"/>
      <w:pPr>
        <w:ind w:left="1200" w:hanging="2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700F7A">
      <w:start w:val="1"/>
      <w:numFmt w:val="bullet"/>
      <w:lvlText w:val="-"/>
      <w:lvlJc w:val="left"/>
      <w:pPr>
        <w:ind w:left="1440" w:hanging="2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0C5836">
      <w:start w:val="1"/>
      <w:numFmt w:val="bullet"/>
      <w:lvlText w:val="-"/>
      <w:lvlJc w:val="left"/>
      <w:pPr>
        <w:ind w:left="1680" w:hanging="2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B060C6">
      <w:start w:val="1"/>
      <w:numFmt w:val="bullet"/>
      <w:lvlText w:val="-"/>
      <w:lvlJc w:val="left"/>
      <w:pPr>
        <w:ind w:left="1920" w:hanging="2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8CA251C">
      <w:start w:val="1"/>
      <w:numFmt w:val="bullet"/>
      <w:lvlText w:val="-"/>
      <w:lvlJc w:val="left"/>
      <w:pPr>
        <w:ind w:left="2160" w:hanging="2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E1C0C26"/>
    <w:multiLevelType w:val="hybridMultilevel"/>
    <w:tmpl w:val="5FD88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F95084B"/>
    <w:multiLevelType w:val="hybridMultilevel"/>
    <w:tmpl w:val="CF0CB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681F37"/>
    <w:multiLevelType w:val="hybridMultilevel"/>
    <w:tmpl w:val="79228A42"/>
    <w:lvl w:ilvl="0" w:tplc="A21C852A">
      <w:start w:val="1"/>
      <w:numFmt w:val="bullet"/>
      <w:lvlText w:val="-"/>
      <w:lvlJc w:val="left"/>
      <w:pPr>
        <w:ind w:left="220" w:hanging="2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38A144">
      <w:start w:val="1"/>
      <w:numFmt w:val="bullet"/>
      <w:lvlText w:val="-"/>
      <w:lvlJc w:val="left"/>
      <w:pPr>
        <w:ind w:left="480" w:hanging="2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AF6C658">
      <w:start w:val="1"/>
      <w:numFmt w:val="bullet"/>
      <w:lvlText w:val="-"/>
      <w:lvlJc w:val="left"/>
      <w:pPr>
        <w:ind w:left="720" w:hanging="2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E604DA">
      <w:start w:val="1"/>
      <w:numFmt w:val="bullet"/>
      <w:lvlText w:val="-"/>
      <w:lvlJc w:val="left"/>
      <w:pPr>
        <w:ind w:left="960" w:hanging="2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C418C0">
      <w:start w:val="1"/>
      <w:numFmt w:val="bullet"/>
      <w:lvlText w:val="-"/>
      <w:lvlJc w:val="left"/>
      <w:pPr>
        <w:ind w:left="1200" w:hanging="2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2C537C">
      <w:start w:val="1"/>
      <w:numFmt w:val="bullet"/>
      <w:lvlText w:val="-"/>
      <w:lvlJc w:val="left"/>
      <w:pPr>
        <w:ind w:left="1440" w:hanging="2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4283CE">
      <w:start w:val="1"/>
      <w:numFmt w:val="bullet"/>
      <w:lvlText w:val="-"/>
      <w:lvlJc w:val="left"/>
      <w:pPr>
        <w:ind w:left="1680" w:hanging="2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FDECFA6">
      <w:start w:val="1"/>
      <w:numFmt w:val="bullet"/>
      <w:lvlText w:val="-"/>
      <w:lvlJc w:val="left"/>
      <w:pPr>
        <w:ind w:left="1920" w:hanging="2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52D5EC">
      <w:start w:val="1"/>
      <w:numFmt w:val="bullet"/>
      <w:lvlText w:val="-"/>
      <w:lvlJc w:val="left"/>
      <w:pPr>
        <w:ind w:left="2160" w:hanging="2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510E45B1"/>
    <w:multiLevelType w:val="hybridMultilevel"/>
    <w:tmpl w:val="BC942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5AA16B5"/>
    <w:multiLevelType w:val="hybridMultilevel"/>
    <w:tmpl w:val="8E909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9067563"/>
    <w:multiLevelType w:val="multilevel"/>
    <w:tmpl w:val="631ED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2473C0"/>
    <w:multiLevelType w:val="hybridMultilevel"/>
    <w:tmpl w:val="C83E8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5A2DBD"/>
    <w:multiLevelType w:val="hybridMultilevel"/>
    <w:tmpl w:val="1E88CF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8E3DC0"/>
    <w:multiLevelType w:val="hybridMultilevel"/>
    <w:tmpl w:val="75642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730BAF"/>
    <w:multiLevelType w:val="hybridMultilevel"/>
    <w:tmpl w:val="B328A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9954D5"/>
    <w:multiLevelType w:val="hybridMultilevel"/>
    <w:tmpl w:val="4A92454C"/>
    <w:lvl w:ilvl="0" w:tplc="3B626FF4">
      <w:start w:val="3"/>
      <w:numFmt w:val="bullet"/>
      <w:lvlText w:val="-"/>
      <w:lvlJc w:val="left"/>
      <w:pPr>
        <w:ind w:left="420" w:hanging="360"/>
      </w:pPr>
      <w:rPr>
        <w:rFonts w:ascii="Arial" w:eastAsia="Arial Unicode MS"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7" w15:restartNumberingAfterBreak="0">
    <w:nsid w:val="5DE72B7D"/>
    <w:multiLevelType w:val="hybridMultilevel"/>
    <w:tmpl w:val="0BF66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DD1B4F"/>
    <w:multiLevelType w:val="hybridMultilevel"/>
    <w:tmpl w:val="ADE6F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4F089D"/>
    <w:multiLevelType w:val="hybridMultilevel"/>
    <w:tmpl w:val="575832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8B703F0"/>
    <w:multiLevelType w:val="hybridMultilevel"/>
    <w:tmpl w:val="97D4041E"/>
    <w:lvl w:ilvl="0" w:tplc="2C44B968">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3E0310">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C84308">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02044A">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DED512">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62ED16">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561DBC">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F26B96">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D4FF24">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0513635"/>
    <w:multiLevelType w:val="hybridMultilevel"/>
    <w:tmpl w:val="AE545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B7BCC"/>
    <w:multiLevelType w:val="hybridMultilevel"/>
    <w:tmpl w:val="1A26749A"/>
    <w:lvl w:ilvl="0" w:tplc="C25E388E">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F6D928">
      <w:start w:val="1"/>
      <w:numFmt w:val="bullet"/>
      <w:lvlText w:val="•"/>
      <w:lvlJc w:val="left"/>
      <w:pPr>
        <w:ind w:left="774" w:hanging="17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8A26AC0">
      <w:start w:val="1"/>
      <w:numFmt w:val="bullet"/>
      <w:lvlText w:val="•"/>
      <w:lvlJc w:val="left"/>
      <w:pPr>
        <w:ind w:left="1390" w:hanging="19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1891C6">
      <w:start w:val="1"/>
      <w:numFmt w:val="bullet"/>
      <w:lvlText w:val="•"/>
      <w:lvlJc w:val="left"/>
      <w:pPr>
        <w:ind w:left="1990" w:hanging="19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F6ADDE">
      <w:start w:val="1"/>
      <w:numFmt w:val="bullet"/>
      <w:lvlText w:val="•"/>
      <w:lvlJc w:val="left"/>
      <w:pPr>
        <w:ind w:left="2590" w:hanging="19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BA3B60">
      <w:start w:val="1"/>
      <w:numFmt w:val="bullet"/>
      <w:lvlText w:val="•"/>
      <w:lvlJc w:val="left"/>
      <w:pPr>
        <w:ind w:left="3190" w:hanging="19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0EFC4E">
      <w:start w:val="1"/>
      <w:numFmt w:val="bullet"/>
      <w:lvlText w:val="•"/>
      <w:lvlJc w:val="left"/>
      <w:pPr>
        <w:ind w:left="3790" w:hanging="19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2CD224">
      <w:start w:val="1"/>
      <w:numFmt w:val="bullet"/>
      <w:lvlText w:val="•"/>
      <w:lvlJc w:val="left"/>
      <w:pPr>
        <w:ind w:left="4390" w:hanging="19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D8191E">
      <w:start w:val="1"/>
      <w:numFmt w:val="bullet"/>
      <w:lvlText w:val="•"/>
      <w:lvlJc w:val="left"/>
      <w:pPr>
        <w:ind w:left="4990" w:hanging="19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7E3B7D9E"/>
    <w:multiLevelType w:val="hybridMultilevel"/>
    <w:tmpl w:val="D39EE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567FF4"/>
    <w:multiLevelType w:val="hybridMultilevel"/>
    <w:tmpl w:val="2E942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083CC0"/>
    <w:multiLevelType w:val="multilevel"/>
    <w:tmpl w:val="C2108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873609"/>
    <w:multiLevelType w:val="hybridMultilevel"/>
    <w:tmpl w:val="68ACFAA0"/>
    <w:lvl w:ilvl="0" w:tplc="6FEC3832">
      <w:start w:val="1"/>
      <w:numFmt w:val="decimal"/>
      <w:lvlText w:val="%1."/>
      <w:lvlJc w:val="left"/>
      <w:pPr>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C247D0A">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2614D0">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2AEA12">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B6904C">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6883D8">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FC881E">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742733A">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946CE0">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5"/>
  </w:num>
  <w:num w:numId="2">
    <w:abstractNumId w:val="32"/>
  </w:num>
  <w:num w:numId="3">
    <w:abstractNumId w:val="36"/>
  </w:num>
  <w:num w:numId="4">
    <w:abstractNumId w:val="6"/>
  </w:num>
  <w:num w:numId="5">
    <w:abstractNumId w:val="18"/>
  </w:num>
  <w:num w:numId="6">
    <w:abstractNumId w:val="18"/>
    <w:lvlOverride w:ilvl="0">
      <w:lvl w:ilvl="0" w:tplc="A21C852A">
        <w:start w:val="1"/>
        <w:numFmt w:val="bullet"/>
        <w:lvlText w:val="-"/>
        <w:lvlJc w:val="left"/>
        <w:pPr>
          <w:ind w:left="240" w:hanging="24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438A144">
        <w:start w:val="1"/>
        <w:numFmt w:val="bullet"/>
        <w:lvlText w:val="-"/>
        <w:lvlJc w:val="left"/>
        <w:pPr>
          <w:ind w:left="502" w:hanging="26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AF6C658">
        <w:start w:val="1"/>
        <w:numFmt w:val="bullet"/>
        <w:lvlText w:val="-"/>
        <w:lvlJc w:val="left"/>
        <w:pPr>
          <w:ind w:left="742" w:hanging="26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0E604DA">
        <w:start w:val="1"/>
        <w:numFmt w:val="bullet"/>
        <w:lvlText w:val="-"/>
        <w:lvlJc w:val="left"/>
        <w:pPr>
          <w:ind w:left="982" w:hanging="26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9C418C0">
        <w:start w:val="1"/>
        <w:numFmt w:val="bullet"/>
        <w:lvlText w:val="-"/>
        <w:lvlJc w:val="left"/>
        <w:pPr>
          <w:ind w:left="1222" w:hanging="26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12C537C">
        <w:start w:val="1"/>
        <w:numFmt w:val="bullet"/>
        <w:lvlText w:val="-"/>
        <w:lvlJc w:val="left"/>
        <w:pPr>
          <w:ind w:left="1462" w:hanging="26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74283CE">
        <w:start w:val="1"/>
        <w:numFmt w:val="bullet"/>
        <w:lvlText w:val="-"/>
        <w:lvlJc w:val="left"/>
        <w:pPr>
          <w:ind w:left="1702" w:hanging="26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FDECFA6">
        <w:start w:val="1"/>
        <w:numFmt w:val="bullet"/>
        <w:lvlText w:val="-"/>
        <w:lvlJc w:val="left"/>
        <w:pPr>
          <w:ind w:left="1942" w:hanging="26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F52D5EC">
        <w:start w:val="1"/>
        <w:numFmt w:val="bullet"/>
        <w:lvlText w:val="-"/>
        <w:lvlJc w:val="left"/>
        <w:pPr>
          <w:ind w:left="2182" w:hanging="26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5"/>
  </w:num>
  <w:num w:numId="8">
    <w:abstractNumId w:val="5"/>
    <w:lvlOverride w:ilvl="0">
      <w:lvl w:ilvl="0" w:tplc="A9E897BE">
        <w:start w:val="1"/>
        <w:numFmt w:val="bullet"/>
        <w:lvlText w:val="-"/>
        <w:lvlJc w:val="left"/>
        <w:pPr>
          <w:ind w:left="22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C023B08">
        <w:start w:val="1"/>
        <w:numFmt w:val="bullet"/>
        <w:lvlText w:val="-"/>
        <w:lvlJc w:val="left"/>
        <w:pPr>
          <w:ind w:left="46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40470A4">
        <w:start w:val="1"/>
        <w:numFmt w:val="bullet"/>
        <w:lvlText w:val="-"/>
        <w:lvlJc w:val="left"/>
        <w:pPr>
          <w:ind w:left="70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EC2EDCC">
        <w:start w:val="1"/>
        <w:numFmt w:val="bullet"/>
        <w:lvlText w:val="-"/>
        <w:lvlJc w:val="left"/>
        <w:pPr>
          <w:ind w:left="94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A7AB3BE">
        <w:start w:val="1"/>
        <w:numFmt w:val="bullet"/>
        <w:lvlText w:val="-"/>
        <w:lvlJc w:val="left"/>
        <w:pPr>
          <w:ind w:left="118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7065802">
        <w:start w:val="1"/>
        <w:numFmt w:val="bullet"/>
        <w:lvlText w:val="-"/>
        <w:lvlJc w:val="left"/>
        <w:pPr>
          <w:ind w:left="142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AA233E8">
        <w:start w:val="1"/>
        <w:numFmt w:val="bullet"/>
        <w:lvlText w:val="-"/>
        <w:lvlJc w:val="left"/>
        <w:pPr>
          <w:ind w:left="166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A42F68A">
        <w:start w:val="1"/>
        <w:numFmt w:val="bullet"/>
        <w:lvlText w:val="-"/>
        <w:lvlJc w:val="left"/>
        <w:pPr>
          <w:ind w:left="190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DAA166E">
        <w:start w:val="1"/>
        <w:numFmt w:val="bullet"/>
        <w:lvlText w:val="-"/>
        <w:lvlJc w:val="left"/>
        <w:pPr>
          <w:ind w:left="214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30"/>
  </w:num>
  <w:num w:numId="10">
    <w:abstractNumId w:val="13"/>
  </w:num>
  <w:num w:numId="11">
    <w:abstractNumId w:val="27"/>
  </w:num>
  <w:num w:numId="12">
    <w:abstractNumId w:val="4"/>
  </w:num>
  <w:num w:numId="13">
    <w:abstractNumId w:val="24"/>
  </w:num>
  <w:num w:numId="14">
    <w:abstractNumId w:val="31"/>
  </w:num>
  <w:num w:numId="15">
    <w:abstractNumId w:val="20"/>
  </w:num>
  <w:num w:numId="16">
    <w:abstractNumId w:val="7"/>
  </w:num>
  <w:num w:numId="17">
    <w:abstractNumId w:val="1"/>
  </w:num>
  <w:num w:numId="18">
    <w:abstractNumId w:val="16"/>
  </w:num>
  <w:num w:numId="19">
    <w:abstractNumId w:val="29"/>
  </w:num>
  <w:num w:numId="20">
    <w:abstractNumId w:val="25"/>
  </w:num>
  <w:num w:numId="21">
    <w:abstractNumId w:val="33"/>
  </w:num>
  <w:num w:numId="22">
    <w:abstractNumId w:val="11"/>
  </w:num>
  <w:num w:numId="23">
    <w:abstractNumId w:val="21"/>
  </w:num>
  <w:num w:numId="24">
    <w:abstractNumId w:val="35"/>
  </w:num>
  <w:num w:numId="25">
    <w:abstractNumId w:val="0"/>
  </w:num>
  <w:num w:numId="26">
    <w:abstractNumId w:val="2"/>
  </w:num>
  <w:num w:numId="27">
    <w:abstractNumId w:val="23"/>
  </w:num>
  <w:num w:numId="28">
    <w:abstractNumId w:val="26"/>
  </w:num>
  <w:num w:numId="29">
    <w:abstractNumId w:val="3"/>
  </w:num>
  <w:num w:numId="30">
    <w:abstractNumId w:val="8"/>
  </w:num>
  <w:num w:numId="31">
    <w:abstractNumId w:val="9"/>
  </w:num>
  <w:num w:numId="32">
    <w:abstractNumId w:val="17"/>
  </w:num>
  <w:num w:numId="33">
    <w:abstractNumId w:val="22"/>
  </w:num>
  <w:num w:numId="34">
    <w:abstractNumId w:val="19"/>
  </w:num>
  <w:num w:numId="35">
    <w:abstractNumId w:val="34"/>
  </w:num>
  <w:num w:numId="36">
    <w:abstractNumId w:val="12"/>
  </w:num>
  <w:num w:numId="37">
    <w:abstractNumId w:val="14"/>
  </w:num>
  <w:num w:numId="38">
    <w:abstractNumId w:val="28"/>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560"/>
    <w:rsid w:val="00003022"/>
    <w:rsid w:val="00006636"/>
    <w:rsid w:val="00047B38"/>
    <w:rsid w:val="000B1403"/>
    <w:rsid w:val="000B18EA"/>
    <w:rsid w:val="000B2717"/>
    <w:rsid w:val="000D4A51"/>
    <w:rsid w:val="00103D9C"/>
    <w:rsid w:val="00107788"/>
    <w:rsid w:val="00156223"/>
    <w:rsid w:val="00181949"/>
    <w:rsid w:val="001913B4"/>
    <w:rsid w:val="00197700"/>
    <w:rsid w:val="001A7C02"/>
    <w:rsid w:val="001C3EE2"/>
    <w:rsid w:val="001F1F68"/>
    <w:rsid w:val="00266545"/>
    <w:rsid w:val="00292BC8"/>
    <w:rsid w:val="002D7145"/>
    <w:rsid w:val="002D7931"/>
    <w:rsid w:val="00307B64"/>
    <w:rsid w:val="00354A39"/>
    <w:rsid w:val="00357FF4"/>
    <w:rsid w:val="00364B63"/>
    <w:rsid w:val="00385791"/>
    <w:rsid w:val="00387878"/>
    <w:rsid w:val="003C00D6"/>
    <w:rsid w:val="003C1BBB"/>
    <w:rsid w:val="003C5560"/>
    <w:rsid w:val="003C58EB"/>
    <w:rsid w:val="003D0E15"/>
    <w:rsid w:val="003D2FFB"/>
    <w:rsid w:val="003F767E"/>
    <w:rsid w:val="004816CF"/>
    <w:rsid w:val="004D1722"/>
    <w:rsid w:val="00516C72"/>
    <w:rsid w:val="00523BFA"/>
    <w:rsid w:val="005253A2"/>
    <w:rsid w:val="00566300"/>
    <w:rsid w:val="0057271D"/>
    <w:rsid w:val="00585241"/>
    <w:rsid w:val="00587BDF"/>
    <w:rsid w:val="005B78EF"/>
    <w:rsid w:val="005C3BDA"/>
    <w:rsid w:val="005E4B84"/>
    <w:rsid w:val="00613DFF"/>
    <w:rsid w:val="006C62B0"/>
    <w:rsid w:val="006E024C"/>
    <w:rsid w:val="006E055F"/>
    <w:rsid w:val="007412E8"/>
    <w:rsid w:val="00746F88"/>
    <w:rsid w:val="00750D52"/>
    <w:rsid w:val="00774FD1"/>
    <w:rsid w:val="007C6D80"/>
    <w:rsid w:val="00824432"/>
    <w:rsid w:val="0086555E"/>
    <w:rsid w:val="008724C7"/>
    <w:rsid w:val="008851C6"/>
    <w:rsid w:val="008926E3"/>
    <w:rsid w:val="00903661"/>
    <w:rsid w:val="009532B0"/>
    <w:rsid w:val="009577A7"/>
    <w:rsid w:val="00997552"/>
    <w:rsid w:val="009C26E8"/>
    <w:rsid w:val="00A52092"/>
    <w:rsid w:val="00A54F12"/>
    <w:rsid w:val="00AB6562"/>
    <w:rsid w:val="00AF3E21"/>
    <w:rsid w:val="00B50821"/>
    <w:rsid w:val="00B50B6B"/>
    <w:rsid w:val="00B64ACB"/>
    <w:rsid w:val="00BC2339"/>
    <w:rsid w:val="00C1097D"/>
    <w:rsid w:val="00C1720B"/>
    <w:rsid w:val="00D10E2D"/>
    <w:rsid w:val="00D121F2"/>
    <w:rsid w:val="00D127A8"/>
    <w:rsid w:val="00D37112"/>
    <w:rsid w:val="00D72553"/>
    <w:rsid w:val="00DA0ED7"/>
    <w:rsid w:val="00DA798F"/>
    <w:rsid w:val="00DC5C86"/>
    <w:rsid w:val="00E0156A"/>
    <w:rsid w:val="00EB3830"/>
    <w:rsid w:val="00F114F0"/>
    <w:rsid w:val="00F448C5"/>
    <w:rsid w:val="00F85276"/>
    <w:rsid w:val="00FF5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1AC4F"/>
  <w15:docId w15:val="{8CE731FA-D68B-41B8-BC49-0C8BFE7E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lang w:val="en-US"/>
    </w:rPr>
  </w:style>
  <w:style w:type="character" w:customStyle="1" w:styleId="None">
    <w:name w:val="None"/>
  </w:style>
  <w:style w:type="character" w:customStyle="1" w:styleId="Hyperlink0">
    <w:name w:val="Hyperlink.0"/>
    <w:basedOn w:val="None"/>
    <w:rPr>
      <w:color w:val="0000FF"/>
      <w:u w:val="single" w:color="0000FF"/>
    </w:rPr>
  </w:style>
  <w:style w:type="paragraph" w:styleId="BalloonText">
    <w:name w:val="Balloon Text"/>
    <w:basedOn w:val="Normal"/>
    <w:link w:val="BalloonTextChar"/>
    <w:uiPriority w:val="99"/>
    <w:semiHidden/>
    <w:unhideWhenUsed/>
    <w:rsid w:val="001F1F68"/>
    <w:rPr>
      <w:rFonts w:ascii="Tahoma" w:hAnsi="Tahoma" w:cs="Tahoma"/>
      <w:sz w:val="16"/>
      <w:szCs w:val="16"/>
    </w:rPr>
  </w:style>
  <w:style w:type="character" w:customStyle="1" w:styleId="BalloonTextChar">
    <w:name w:val="Balloon Text Char"/>
    <w:basedOn w:val="DefaultParagraphFont"/>
    <w:link w:val="BalloonText"/>
    <w:uiPriority w:val="99"/>
    <w:semiHidden/>
    <w:rsid w:val="001F1F68"/>
    <w:rPr>
      <w:rFonts w:ascii="Tahoma" w:hAnsi="Tahoma" w:cs="Tahoma"/>
      <w:color w:val="000000"/>
      <w:sz w:val="16"/>
      <w:szCs w:val="16"/>
      <w:u w:color="000000"/>
      <w:lang w:val="en-US"/>
    </w:rPr>
  </w:style>
  <w:style w:type="paragraph" w:styleId="Header">
    <w:name w:val="header"/>
    <w:basedOn w:val="Normal"/>
    <w:link w:val="HeaderChar"/>
    <w:uiPriority w:val="99"/>
    <w:unhideWhenUsed/>
    <w:rsid w:val="00385791"/>
    <w:pPr>
      <w:tabs>
        <w:tab w:val="center" w:pos="4513"/>
        <w:tab w:val="right" w:pos="9026"/>
      </w:tabs>
    </w:pPr>
  </w:style>
  <w:style w:type="character" w:customStyle="1" w:styleId="HeaderChar">
    <w:name w:val="Header Char"/>
    <w:basedOn w:val="DefaultParagraphFont"/>
    <w:link w:val="Header"/>
    <w:uiPriority w:val="99"/>
    <w:rsid w:val="00385791"/>
    <w:rPr>
      <w:rFonts w:cs="Arial Unicode MS"/>
      <w:color w:val="000000"/>
      <w:sz w:val="24"/>
      <w:szCs w:val="24"/>
      <w:u w:color="000000"/>
      <w:lang w:val="en-US"/>
    </w:rPr>
  </w:style>
  <w:style w:type="paragraph" w:styleId="Footer">
    <w:name w:val="footer"/>
    <w:basedOn w:val="Normal"/>
    <w:link w:val="FooterChar"/>
    <w:uiPriority w:val="99"/>
    <w:unhideWhenUsed/>
    <w:rsid w:val="00385791"/>
    <w:pPr>
      <w:tabs>
        <w:tab w:val="center" w:pos="4513"/>
        <w:tab w:val="right" w:pos="9026"/>
      </w:tabs>
    </w:pPr>
  </w:style>
  <w:style w:type="character" w:customStyle="1" w:styleId="FooterChar">
    <w:name w:val="Footer Char"/>
    <w:basedOn w:val="DefaultParagraphFont"/>
    <w:link w:val="Footer"/>
    <w:uiPriority w:val="99"/>
    <w:rsid w:val="00385791"/>
    <w:rPr>
      <w:rFonts w:cs="Arial Unicode MS"/>
      <w:color w:val="000000"/>
      <w:sz w:val="24"/>
      <w:szCs w:val="24"/>
      <w:u w:color="000000"/>
      <w:lang w:val="en-US"/>
    </w:rPr>
  </w:style>
  <w:style w:type="character" w:styleId="CommentReference">
    <w:name w:val="annotation reference"/>
    <w:basedOn w:val="DefaultParagraphFont"/>
    <w:uiPriority w:val="99"/>
    <w:semiHidden/>
    <w:unhideWhenUsed/>
    <w:rsid w:val="00E0156A"/>
    <w:rPr>
      <w:sz w:val="16"/>
      <w:szCs w:val="16"/>
    </w:rPr>
  </w:style>
  <w:style w:type="paragraph" w:styleId="CommentText">
    <w:name w:val="annotation text"/>
    <w:basedOn w:val="Normal"/>
    <w:link w:val="CommentTextChar"/>
    <w:uiPriority w:val="99"/>
    <w:semiHidden/>
    <w:unhideWhenUsed/>
    <w:rsid w:val="00E0156A"/>
    <w:rPr>
      <w:sz w:val="20"/>
      <w:szCs w:val="20"/>
    </w:rPr>
  </w:style>
  <w:style w:type="character" w:customStyle="1" w:styleId="CommentTextChar">
    <w:name w:val="Comment Text Char"/>
    <w:basedOn w:val="DefaultParagraphFont"/>
    <w:link w:val="CommentText"/>
    <w:uiPriority w:val="99"/>
    <w:semiHidden/>
    <w:rsid w:val="00E0156A"/>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E0156A"/>
    <w:rPr>
      <w:b/>
      <w:bCs/>
    </w:rPr>
  </w:style>
  <w:style w:type="character" w:customStyle="1" w:styleId="CommentSubjectChar">
    <w:name w:val="Comment Subject Char"/>
    <w:basedOn w:val="CommentTextChar"/>
    <w:link w:val="CommentSubject"/>
    <w:uiPriority w:val="99"/>
    <w:semiHidden/>
    <w:rsid w:val="00E0156A"/>
    <w:rPr>
      <w:rFonts w:cs="Arial Unicode MS"/>
      <w:b/>
      <w:bCs/>
      <w:color w:val="000000"/>
      <w:u w:color="000000"/>
      <w:lang w:val="en-US"/>
    </w:rPr>
  </w:style>
  <w:style w:type="paragraph" w:styleId="ListParagraph">
    <w:name w:val="List Paragraph"/>
    <w:basedOn w:val="Normal"/>
    <w:uiPriority w:val="34"/>
    <w:qFormat/>
    <w:rsid w:val="0057271D"/>
    <w:pPr>
      <w:ind w:left="720"/>
      <w:contextualSpacing/>
    </w:pPr>
  </w:style>
  <w:style w:type="table" w:styleId="TableGrid">
    <w:name w:val="Table Grid"/>
    <w:basedOn w:val="TableNormal"/>
    <w:uiPriority w:val="59"/>
    <w:rsid w:val="00572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532626">
      <w:bodyDiv w:val="1"/>
      <w:marLeft w:val="0"/>
      <w:marRight w:val="0"/>
      <w:marTop w:val="0"/>
      <w:marBottom w:val="0"/>
      <w:divBdr>
        <w:top w:val="none" w:sz="0" w:space="0" w:color="auto"/>
        <w:left w:val="none" w:sz="0" w:space="0" w:color="auto"/>
        <w:bottom w:val="none" w:sz="0" w:space="0" w:color="auto"/>
        <w:right w:val="none" w:sz="0" w:space="0" w:color="auto"/>
      </w:divBdr>
    </w:div>
    <w:div w:id="660621911">
      <w:bodyDiv w:val="1"/>
      <w:marLeft w:val="0"/>
      <w:marRight w:val="0"/>
      <w:marTop w:val="0"/>
      <w:marBottom w:val="0"/>
      <w:divBdr>
        <w:top w:val="none" w:sz="0" w:space="0" w:color="auto"/>
        <w:left w:val="none" w:sz="0" w:space="0" w:color="auto"/>
        <w:bottom w:val="none" w:sz="0" w:space="0" w:color="auto"/>
        <w:right w:val="none" w:sz="0" w:space="0" w:color="auto"/>
      </w:divBdr>
      <w:divsChild>
        <w:div w:id="1847744769">
          <w:marLeft w:val="0"/>
          <w:marRight w:val="0"/>
          <w:marTop w:val="0"/>
          <w:marBottom w:val="0"/>
          <w:divBdr>
            <w:top w:val="none" w:sz="0" w:space="0" w:color="auto"/>
            <w:left w:val="none" w:sz="0" w:space="0" w:color="auto"/>
            <w:bottom w:val="none" w:sz="0" w:space="0" w:color="auto"/>
            <w:right w:val="none" w:sz="0" w:space="0" w:color="auto"/>
          </w:divBdr>
        </w:div>
      </w:divsChild>
    </w:div>
    <w:div w:id="840658982">
      <w:bodyDiv w:val="1"/>
      <w:marLeft w:val="0"/>
      <w:marRight w:val="0"/>
      <w:marTop w:val="0"/>
      <w:marBottom w:val="0"/>
      <w:divBdr>
        <w:top w:val="none" w:sz="0" w:space="0" w:color="auto"/>
        <w:left w:val="none" w:sz="0" w:space="0" w:color="auto"/>
        <w:bottom w:val="none" w:sz="0" w:space="0" w:color="auto"/>
        <w:right w:val="none" w:sz="0" w:space="0" w:color="auto"/>
      </w:divBdr>
    </w:div>
    <w:div w:id="1814980093">
      <w:bodyDiv w:val="1"/>
      <w:marLeft w:val="0"/>
      <w:marRight w:val="0"/>
      <w:marTop w:val="0"/>
      <w:marBottom w:val="0"/>
      <w:divBdr>
        <w:top w:val="none" w:sz="0" w:space="0" w:color="auto"/>
        <w:left w:val="none" w:sz="0" w:space="0" w:color="auto"/>
        <w:bottom w:val="none" w:sz="0" w:space="0" w:color="auto"/>
        <w:right w:val="none" w:sz="0" w:space="0" w:color="auto"/>
      </w:divBdr>
      <w:divsChild>
        <w:div w:id="1862550093">
          <w:marLeft w:val="0"/>
          <w:marRight w:val="0"/>
          <w:marTop w:val="0"/>
          <w:marBottom w:val="0"/>
          <w:divBdr>
            <w:top w:val="none" w:sz="0" w:space="0" w:color="auto"/>
            <w:left w:val="none" w:sz="0" w:space="0" w:color="auto"/>
            <w:bottom w:val="none" w:sz="0" w:space="0" w:color="auto"/>
            <w:right w:val="none" w:sz="0" w:space="0" w:color="auto"/>
          </w:divBdr>
        </w:div>
        <w:div w:id="801926478">
          <w:marLeft w:val="0"/>
          <w:marRight w:val="0"/>
          <w:marTop w:val="0"/>
          <w:marBottom w:val="0"/>
          <w:divBdr>
            <w:top w:val="none" w:sz="0" w:space="0" w:color="auto"/>
            <w:left w:val="none" w:sz="0" w:space="0" w:color="auto"/>
            <w:bottom w:val="none" w:sz="0" w:space="0" w:color="auto"/>
            <w:right w:val="none" w:sz="0" w:space="0" w:color="auto"/>
          </w:divBdr>
        </w:div>
        <w:div w:id="2107531865">
          <w:marLeft w:val="0"/>
          <w:marRight w:val="0"/>
          <w:marTop w:val="0"/>
          <w:marBottom w:val="0"/>
          <w:divBdr>
            <w:top w:val="none" w:sz="0" w:space="0" w:color="auto"/>
            <w:left w:val="none" w:sz="0" w:space="0" w:color="auto"/>
            <w:bottom w:val="none" w:sz="0" w:space="0" w:color="auto"/>
            <w:right w:val="none" w:sz="0" w:space="0" w:color="auto"/>
          </w:divBdr>
        </w:div>
        <w:div w:id="486629359">
          <w:marLeft w:val="0"/>
          <w:marRight w:val="0"/>
          <w:marTop w:val="0"/>
          <w:marBottom w:val="0"/>
          <w:divBdr>
            <w:top w:val="none" w:sz="0" w:space="0" w:color="auto"/>
            <w:left w:val="none" w:sz="0" w:space="0" w:color="auto"/>
            <w:bottom w:val="none" w:sz="0" w:space="0" w:color="auto"/>
            <w:right w:val="none" w:sz="0" w:space="0" w:color="auto"/>
          </w:divBdr>
        </w:div>
      </w:divsChild>
    </w:div>
    <w:div w:id="1946688004">
      <w:bodyDiv w:val="1"/>
      <w:marLeft w:val="0"/>
      <w:marRight w:val="0"/>
      <w:marTop w:val="0"/>
      <w:marBottom w:val="0"/>
      <w:divBdr>
        <w:top w:val="none" w:sz="0" w:space="0" w:color="auto"/>
        <w:left w:val="none" w:sz="0" w:space="0" w:color="auto"/>
        <w:bottom w:val="none" w:sz="0" w:space="0" w:color="auto"/>
        <w:right w:val="none" w:sz="0" w:space="0" w:color="auto"/>
      </w:divBdr>
    </w:div>
    <w:div w:id="1964919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4</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NWLCCCG</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 Bhamm</dc:creator>
  <cp:lastModifiedBy>Raj Bhamm</cp:lastModifiedBy>
  <cp:revision>7</cp:revision>
  <cp:lastPrinted>2019-09-27T14:09:00Z</cp:lastPrinted>
  <dcterms:created xsi:type="dcterms:W3CDTF">2023-12-11T13:44:00Z</dcterms:created>
  <dcterms:modified xsi:type="dcterms:W3CDTF">2023-12-14T11:43:00Z</dcterms:modified>
</cp:coreProperties>
</file>