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96" w:rsidRPr="007912D3" w:rsidRDefault="00197B96" w:rsidP="00FB6F84">
      <w:pPr>
        <w:rPr>
          <w:rFonts w:ascii="Arial" w:hAnsi="Arial" w:cs="Arial"/>
          <w:color w:val="212121"/>
          <w:sz w:val="38"/>
          <w:szCs w:val="38"/>
        </w:rPr>
      </w:pPr>
      <w:r>
        <w:rPr>
          <w:rFonts w:ascii="Arial" w:hAnsi="Arial" w:cs="Arial"/>
          <w:noProof/>
          <w:color w:val="212121"/>
          <w:sz w:val="38"/>
          <w:szCs w:val="3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41910</wp:posOffset>
                </wp:positionV>
                <wp:extent cx="6751320" cy="22860"/>
                <wp:effectExtent l="38100" t="38100" r="68580" b="91440"/>
                <wp:wrapNone/>
                <wp:docPr id="3" name="Straight Connector 3"/>
                <wp:cNvGraphicFramePr/>
                <a:graphic xmlns:a="http://schemas.openxmlformats.org/drawingml/2006/main">
                  <a:graphicData uri="http://schemas.microsoft.com/office/word/2010/wordprocessingShape">
                    <wps:wsp>
                      <wps:cNvCnPr/>
                      <wps:spPr>
                        <a:xfrm flipV="1">
                          <a:off x="0" y="0"/>
                          <a:ext cx="6751320" cy="22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3.3pt" to="53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" strokecolor="black [3200]" strokeweight="2pt">
                <v:shadow on="t" color="black" opacity="24903f" origin=",.5" offset="0,.55556mm"/>
              </v:line>
            </w:pict>
          </mc:Fallback>
        </mc:AlternateContent>
      </w:r>
    </w:p>
    <w:p w:rsidR="00FB6F84" w:rsidRPr="00A43F37" w:rsidRDefault="00FB6F84" w:rsidP="00FB6F84">
      <w:pPr>
        <w:pStyle w:val="gmail-standard"/>
        <w:jc w:val="both"/>
        <w:rPr>
          <w:rFonts w:asciiTheme="minorHAnsi" w:hAnsiTheme="minorHAnsi" w:cstheme="minorHAnsi"/>
          <w:color w:val="212121"/>
          <w:sz w:val="28"/>
          <w:szCs w:val="28"/>
        </w:rPr>
      </w:pPr>
      <w:r w:rsidRPr="00A43F37">
        <w:rPr>
          <w:rFonts w:asciiTheme="minorHAnsi" w:hAnsiTheme="minorHAnsi" w:cstheme="minorHAnsi"/>
          <w:color w:val="212121"/>
          <w:sz w:val="28"/>
          <w:szCs w:val="28"/>
          <w:lang w:val="en-US"/>
        </w:rPr>
        <w:t>We are inviting you to get involved and show your support by joining the Nuffield House Patient Participation Group (PPG).</w:t>
      </w:r>
    </w:p>
    <w:p w:rsidR="00414F0F" w:rsidRPr="00A43F37" w:rsidRDefault="00414F0F" w:rsidP="00414F0F">
      <w:pPr>
        <w:jc w:val="both"/>
        <w:rPr>
          <w:rFonts w:asciiTheme="minorHAnsi" w:eastAsia="Times New Roman" w:hAnsiTheme="minorHAnsi" w:cstheme="minorHAnsi"/>
          <w:sz w:val="28"/>
          <w:szCs w:val="28"/>
        </w:rPr>
      </w:pPr>
      <w:r w:rsidRPr="00A43F37">
        <w:rPr>
          <w:rFonts w:asciiTheme="minorHAnsi" w:eastAsia="Times New Roman" w:hAnsiTheme="minorHAnsi" w:cstheme="minorHAnsi"/>
          <w:sz w:val="28"/>
          <w:szCs w:val="28"/>
        </w:rPr>
        <w:t xml:space="preserve">You may have read in the press that the Government is asking all GP Practices to form a Patient Participation Group (PPG) or Patient Reference Group (PRG) or Patient Forum.  The idea behind this is that each practice has a group of patients from a cross-section of their patient list to seek opinion from.  There is a National Association for Patient Participation (NAPP) whose website is </w:t>
      </w:r>
      <w:hyperlink r:id="rId7" w:history="1">
        <w:r w:rsidRPr="00A43F37">
          <w:rPr>
            <w:rFonts w:asciiTheme="minorHAnsi" w:eastAsia="Times New Roman" w:hAnsiTheme="minorHAnsi" w:cstheme="minorHAnsi"/>
            <w:color w:val="0000FF"/>
            <w:sz w:val="28"/>
            <w:szCs w:val="28"/>
            <w:u w:val="single"/>
          </w:rPr>
          <w:t>www.napp.org.uk</w:t>
        </w:r>
      </w:hyperlink>
      <w:r w:rsidRPr="00A43F37">
        <w:rPr>
          <w:rFonts w:asciiTheme="minorHAnsi" w:eastAsia="Times New Roman" w:hAnsiTheme="minorHAnsi" w:cstheme="minorHAnsi"/>
          <w:sz w:val="28"/>
          <w:szCs w:val="28"/>
        </w:rPr>
        <w:t xml:space="preserve">  </w:t>
      </w:r>
    </w:p>
    <w:p w:rsidR="00414F0F" w:rsidRPr="00A43F37" w:rsidRDefault="00414F0F" w:rsidP="00414F0F">
      <w:pPr>
        <w:jc w:val="both"/>
        <w:rPr>
          <w:rFonts w:asciiTheme="minorHAnsi" w:eastAsia="Times New Roman" w:hAnsiTheme="minorHAnsi" w:cstheme="minorHAnsi"/>
          <w:sz w:val="28"/>
          <w:szCs w:val="28"/>
        </w:rPr>
      </w:pPr>
    </w:p>
    <w:p w:rsidR="00462466" w:rsidRPr="00A43F37" w:rsidRDefault="00414F0F" w:rsidP="00414F0F">
      <w:pPr>
        <w:jc w:val="both"/>
        <w:rPr>
          <w:rFonts w:asciiTheme="minorHAnsi" w:eastAsia="Times New Roman" w:hAnsiTheme="minorHAnsi" w:cstheme="minorHAnsi"/>
          <w:sz w:val="28"/>
          <w:szCs w:val="28"/>
          <w:lang w:val="en"/>
        </w:rPr>
      </w:pPr>
      <w:r w:rsidRPr="00A43F37">
        <w:rPr>
          <w:rFonts w:asciiTheme="minorHAnsi" w:eastAsia="Times New Roman" w:hAnsiTheme="minorHAnsi" w:cstheme="minorHAnsi"/>
          <w:sz w:val="28"/>
          <w:szCs w:val="28"/>
          <w:lang w:val="en"/>
        </w:rPr>
        <w:t xml:space="preserve">Nuffield Health Centre already has a Patient Participation Group which </w:t>
      </w:r>
      <w:r w:rsidR="00462466" w:rsidRPr="00A43F37">
        <w:rPr>
          <w:rFonts w:asciiTheme="minorHAnsi" w:eastAsia="Times New Roman" w:hAnsiTheme="minorHAnsi" w:cstheme="minorHAnsi"/>
          <w:sz w:val="28"/>
          <w:szCs w:val="28"/>
          <w:lang w:val="en"/>
        </w:rPr>
        <w:t>used to meet every</w:t>
      </w:r>
      <w:r w:rsidRPr="00A43F37">
        <w:rPr>
          <w:rFonts w:asciiTheme="minorHAnsi" w:eastAsia="Times New Roman" w:hAnsiTheme="minorHAnsi" w:cstheme="minorHAnsi"/>
          <w:sz w:val="28"/>
          <w:szCs w:val="28"/>
          <w:lang w:val="en"/>
        </w:rPr>
        <w:t xml:space="preserve"> other month.  The meetings </w:t>
      </w:r>
      <w:r w:rsidR="00462466" w:rsidRPr="00A43F37">
        <w:rPr>
          <w:rFonts w:asciiTheme="minorHAnsi" w:eastAsia="Times New Roman" w:hAnsiTheme="minorHAnsi" w:cstheme="minorHAnsi"/>
          <w:sz w:val="28"/>
          <w:szCs w:val="28"/>
          <w:lang w:val="en"/>
        </w:rPr>
        <w:t>were</w:t>
      </w:r>
      <w:r w:rsidRPr="00A43F37">
        <w:rPr>
          <w:rFonts w:asciiTheme="minorHAnsi" w:eastAsia="Times New Roman" w:hAnsiTheme="minorHAnsi" w:cstheme="minorHAnsi"/>
          <w:sz w:val="28"/>
          <w:szCs w:val="28"/>
          <w:lang w:val="en"/>
        </w:rPr>
        <w:t xml:space="preserve"> held here at the practice in the evenings at 6.00pm.  </w:t>
      </w:r>
      <w:r w:rsidR="00462466" w:rsidRPr="00A43F37">
        <w:rPr>
          <w:rFonts w:asciiTheme="minorHAnsi" w:eastAsia="Times New Roman" w:hAnsiTheme="minorHAnsi" w:cstheme="minorHAnsi"/>
          <w:sz w:val="28"/>
          <w:szCs w:val="28"/>
          <w:lang w:val="en"/>
        </w:rPr>
        <w:t>COVID has made this difficult but we are keen to re-start these meetings.</w:t>
      </w:r>
    </w:p>
    <w:p w:rsidR="00462466" w:rsidRPr="00A43F37" w:rsidRDefault="00462466" w:rsidP="00414F0F">
      <w:pPr>
        <w:jc w:val="both"/>
        <w:rPr>
          <w:rFonts w:asciiTheme="minorHAnsi" w:eastAsia="Times New Roman" w:hAnsiTheme="minorHAnsi" w:cstheme="minorHAnsi"/>
          <w:sz w:val="28"/>
          <w:szCs w:val="28"/>
          <w:lang w:val="en"/>
        </w:rPr>
      </w:pPr>
    </w:p>
    <w:p w:rsidR="00414F0F" w:rsidRPr="00A43F37" w:rsidRDefault="00414F0F" w:rsidP="00414F0F">
      <w:pPr>
        <w:jc w:val="both"/>
        <w:rPr>
          <w:rFonts w:asciiTheme="minorHAnsi" w:eastAsia="Times New Roman" w:hAnsiTheme="minorHAnsi" w:cstheme="minorHAnsi"/>
          <w:sz w:val="28"/>
          <w:szCs w:val="28"/>
          <w:lang w:val="en"/>
        </w:rPr>
      </w:pPr>
      <w:r w:rsidRPr="00A43F37">
        <w:rPr>
          <w:rFonts w:asciiTheme="minorHAnsi" w:eastAsia="Times New Roman" w:hAnsiTheme="minorHAnsi" w:cstheme="minorHAnsi"/>
          <w:sz w:val="28"/>
          <w:szCs w:val="28"/>
          <w:lang w:val="en"/>
        </w:rPr>
        <w:t xml:space="preserve">If you feel you would like to be involved, but can’t make the meetings, we also have a ‘virtual’ group i.e. a number of patients to whom we send information but they don’t attend the meeting.  </w:t>
      </w:r>
    </w:p>
    <w:p w:rsidR="00414F0F" w:rsidRPr="00A43F37" w:rsidRDefault="00414F0F" w:rsidP="00414F0F">
      <w:pPr>
        <w:jc w:val="both"/>
        <w:rPr>
          <w:rFonts w:asciiTheme="minorHAnsi" w:eastAsia="Times New Roman" w:hAnsiTheme="minorHAnsi" w:cstheme="minorHAnsi"/>
          <w:sz w:val="28"/>
          <w:szCs w:val="28"/>
          <w:lang w:val="en"/>
        </w:rPr>
      </w:pPr>
    </w:p>
    <w:p w:rsidR="00414F0F" w:rsidRPr="00A43F37" w:rsidRDefault="00414F0F" w:rsidP="00414F0F">
      <w:pPr>
        <w:jc w:val="both"/>
        <w:rPr>
          <w:rFonts w:asciiTheme="minorHAnsi" w:eastAsia="Times New Roman" w:hAnsiTheme="minorHAnsi" w:cstheme="minorHAnsi"/>
          <w:sz w:val="28"/>
          <w:szCs w:val="28"/>
          <w:lang w:val="en"/>
        </w:rPr>
      </w:pPr>
      <w:r w:rsidRPr="00A43F37">
        <w:rPr>
          <w:rFonts w:asciiTheme="minorHAnsi" w:eastAsia="Times New Roman" w:hAnsiTheme="minorHAnsi" w:cstheme="minorHAnsi"/>
          <w:sz w:val="28"/>
          <w:szCs w:val="28"/>
          <w:lang w:val="en"/>
        </w:rPr>
        <w:t>As a patient of Nuffield House Surgery you will be able to access minutes and information from our website but we are trying to broaden the membership so that we are truly representative of our patient population, so would welcome new faces.</w:t>
      </w:r>
    </w:p>
    <w:p w:rsidR="00414F0F" w:rsidRPr="00A43F37" w:rsidRDefault="00414F0F" w:rsidP="00414F0F">
      <w:pPr>
        <w:jc w:val="both"/>
        <w:rPr>
          <w:rFonts w:asciiTheme="minorHAnsi" w:eastAsia="Times New Roman" w:hAnsiTheme="minorHAnsi" w:cstheme="minorHAnsi"/>
          <w:sz w:val="28"/>
          <w:szCs w:val="28"/>
          <w:lang w:val="en"/>
        </w:rPr>
      </w:pPr>
    </w:p>
    <w:p w:rsidR="00414F0F" w:rsidRPr="00A43F37" w:rsidRDefault="00414F0F" w:rsidP="00414F0F">
      <w:pPr>
        <w:jc w:val="center"/>
        <w:rPr>
          <w:rFonts w:asciiTheme="minorHAnsi" w:eastAsia="Times New Roman" w:hAnsiTheme="minorHAnsi" w:cstheme="minorHAnsi"/>
          <w:sz w:val="28"/>
          <w:szCs w:val="28"/>
          <w:lang w:val="en"/>
        </w:rPr>
      </w:pPr>
    </w:p>
    <w:p w:rsidR="00804358" w:rsidRPr="00A43F37" w:rsidRDefault="00414F0F" w:rsidP="00414F0F">
      <w:pPr>
        <w:rPr>
          <w:rFonts w:asciiTheme="minorHAnsi" w:eastAsia="Times New Roman" w:hAnsiTheme="minorHAnsi" w:cstheme="minorHAnsi"/>
          <w:sz w:val="28"/>
          <w:szCs w:val="28"/>
          <w:lang w:val="en"/>
        </w:rPr>
      </w:pPr>
      <w:r w:rsidRPr="00A43F37">
        <w:rPr>
          <w:rFonts w:asciiTheme="minorHAnsi" w:eastAsia="Times New Roman" w:hAnsiTheme="minorHAnsi" w:cstheme="minorHAnsi"/>
          <w:sz w:val="28"/>
          <w:szCs w:val="28"/>
          <w:lang w:val="en"/>
        </w:rPr>
        <w:t>If you would like more information</w:t>
      </w:r>
      <w:r w:rsidR="00A43F37">
        <w:rPr>
          <w:rFonts w:asciiTheme="minorHAnsi" w:eastAsia="Times New Roman" w:hAnsiTheme="minorHAnsi" w:cstheme="minorHAnsi"/>
          <w:sz w:val="28"/>
          <w:szCs w:val="28"/>
          <w:lang w:val="en"/>
        </w:rPr>
        <w:t xml:space="preserve"> our Practice Manager, Yvonne </w:t>
      </w:r>
      <w:proofErr w:type="gramStart"/>
      <w:r w:rsidR="00A43F37">
        <w:rPr>
          <w:rFonts w:asciiTheme="minorHAnsi" w:eastAsia="Times New Roman" w:hAnsiTheme="minorHAnsi" w:cstheme="minorHAnsi"/>
          <w:sz w:val="28"/>
          <w:szCs w:val="28"/>
          <w:lang w:val="en"/>
        </w:rPr>
        <w:t>Pope ,</w:t>
      </w:r>
      <w:proofErr w:type="gramEnd"/>
      <w:r w:rsidR="00A43F37">
        <w:rPr>
          <w:rFonts w:asciiTheme="minorHAnsi" w:eastAsia="Times New Roman" w:hAnsiTheme="minorHAnsi" w:cstheme="minorHAnsi"/>
          <w:sz w:val="28"/>
          <w:szCs w:val="28"/>
          <w:lang w:val="en"/>
        </w:rPr>
        <w:t xml:space="preserve"> will be happy to speak to you.  </w:t>
      </w:r>
      <w:bookmarkStart w:id="0" w:name="_GoBack"/>
      <w:bookmarkEnd w:id="0"/>
      <w:r w:rsidR="00A43F37">
        <w:rPr>
          <w:rFonts w:asciiTheme="minorHAnsi" w:eastAsia="Times New Roman" w:hAnsiTheme="minorHAnsi" w:cstheme="minorHAnsi"/>
          <w:sz w:val="28"/>
          <w:szCs w:val="28"/>
          <w:lang w:val="en"/>
        </w:rPr>
        <w:t>Alternatively</w:t>
      </w:r>
      <w:proofErr w:type="gramStart"/>
      <w:r w:rsidR="00A43F37">
        <w:rPr>
          <w:rFonts w:asciiTheme="minorHAnsi" w:eastAsia="Times New Roman" w:hAnsiTheme="minorHAnsi" w:cstheme="minorHAnsi"/>
          <w:sz w:val="28"/>
          <w:szCs w:val="28"/>
          <w:lang w:val="en"/>
        </w:rPr>
        <w:t>,</w:t>
      </w:r>
      <w:r w:rsidRPr="00A43F37">
        <w:rPr>
          <w:rFonts w:asciiTheme="minorHAnsi" w:eastAsia="Times New Roman" w:hAnsiTheme="minorHAnsi" w:cstheme="minorHAnsi"/>
          <w:sz w:val="28"/>
          <w:szCs w:val="28"/>
          <w:lang w:val="en"/>
        </w:rPr>
        <w:t>to</w:t>
      </w:r>
      <w:proofErr w:type="gramEnd"/>
      <w:r w:rsidRPr="00A43F37">
        <w:rPr>
          <w:rFonts w:asciiTheme="minorHAnsi" w:eastAsia="Times New Roman" w:hAnsiTheme="minorHAnsi" w:cstheme="minorHAnsi"/>
          <w:sz w:val="28"/>
          <w:szCs w:val="28"/>
          <w:lang w:val="en"/>
        </w:rPr>
        <w:t xml:space="preserve"> become part of the virtual group, please complete the form below.  Your contact details will not be shared with anyone else in the group.</w:t>
      </w:r>
    </w:p>
    <w:p w:rsidR="00462466" w:rsidRPr="00A43F37" w:rsidRDefault="00462466" w:rsidP="00414F0F">
      <w:pPr>
        <w:rPr>
          <w:rFonts w:asciiTheme="minorHAnsi" w:eastAsia="Times New Roman" w:hAnsiTheme="minorHAnsi" w:cstheme="minorHAnsi"/>
          <w:sz w:val="28"/>
          <w:szCs w:val="28"/>
          <w:lang w:val="en"/>
        </w:rPr>
      </w:pPr>
    </w:p>
    <w:p w:rsidR="00462466" w:rsidRPr="00A43F37" w:rsidRDefault="00462466" w:rsidP="00414F0F">
      <w:pPr>
        <w:rPr>
          <w:rFonts w:asciiTheme="minorHAnsi" w:eastAsia="Times New Roman" w:hAnsiTheme="minorHAnsi" w:cstheme="minorHAnsi"/>
          <w:sz w:val="28"/>
          <w:szCs w:val="28"/>
          <w:lang w:val="en"/>
        </w:rPr>
      </w:pPr>
    </w:p>
    <w:p w:rsidR="00414F0F" w:rsidRPr="00A43F37" w:rsidRDefault="00414F0F" w:rsidP="00414F0F">
      <w:pPr>
        <w:rPr>
          <w:rFonts w:eastAsia="Times New Roman" w:cs="Arial"/>
          <w:sz w:val="28"/>
          <w:szCs w:val="28"/>
          <w:lang w:val="en"/>
        </w:rPr>
      </w:pPr>
    </w:p>
    <w:p w:rsidR="00414F0F" w:rsidRPr="00A43F37" w:rsidRDefault="00414F0F" w:rsidP="00414F0F">
      <w:pPr>
        <w:rPr>
          <w:rFonts w:eastAsia="Times New Roman" w:cs="Arial"/>
          <w:sz w:val="28"/>
          <w:szCs w:val="28"/>
          <w:lang w:val="en"/>
        </w:rPr>
      </w:pPr>
      <w:r w:rsidRPr="00A43F37">
        <w:rPr>
          <w:rFonts w:eastAsia="Times New Roman" w:cs="Arial"/>
          <w:sz w:val="28"/>
          <w:szCs w:val="28"/>
          <w:lang w:val="en"/>
        </w:rPr>
        <w:t>Name</w:t>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t>DOB</w:t>
      </w:r>
    </w:p>
    <w:p w:rsidR="00414F0F" w:rsidRPr="00A43F37" w:rsidRDefault="00414F0F" w:rsidP="00414F0F">
      <w:pPr>
        <w:rPr>
          <w:rFonts w:eastAsia="Times New Roman" w:cs="Arial"/>
          <w:sz w:val="28"/>
          <w:szCs w:val="28"/>
          <w:lang w:val="en"/>
        </w:rPr>
      </w:pPr>
    </w:p>
    <w:p w:rsidR="00414F0F" w:rsidRPr="00A43F37" w:rsidRDefault="00414F0F" w:rsidP="00414F0F">
      <w:pPr>
        <w:rPr>
          <w:rFonts w:eastAsia="Times New Roman" w:cs="Arial"/>
          <w:sz w:val="28"/>
          <w:szCs w:val="28"/>
          <w:lang w:val="en"/>
        </w:rPr>
      </w:pPr>
      <w:r w:rsidRPr="00A43F37">
        <w:rPr>
          <w:rFonts w:eastAsia="Times New Roman" w:cs="Arial"/>
          <w:sz w:val="28"/>
          <w:szCs w:val="28"/>
          <w:lang w:val="en"/>
        </w:rPr>
        <w:t>Contact telephone number</w:t>
      </w:r>
    </w:p>
    <w:p w:rsidR="00414F0F" w:rsidRPr="00A43F37" w:rsidRDefault="00414F0F" w:rsidP="00414F0F">
      <w:pPr>
        <w:rPr>
          <w:rFonts w:eastAsia="Times New Roman" w:cs="Arial"/>
          <w:sz w:val="28"/>
          <w:szCs w:val="28"/>
          <w:lang w:val="en"/>
        </w:rPr>
      </w:pPr>
    </w:p>
    <w:p w:rsidR="00414F0F" w:rsidRPr="00A43F37" w:rsidRDefault="00414F0F" w:rsidP="00414F0F">
      <w:pPr>
        <w:rPr>
          <w:rFonts w:eastAsia="Times New Roman" w:cs="Arial"/>
          <w:sz w:val="28"/>
          <w:szCs w:val="28"/>
          <w:lang w:val="en"/>
        </w:rPr>
      </w:pPr>
      <w:r w:rsidRPr="00A43F37">
        <w:rPr>
          <w:rFonts w:eastAsia="Times New Roman" w:cs="Arial"/>
          <w:sz w:val="28"/>
          <w:szCs w:val="28"/>
          <w:lang w:val="en"/>
        </w:rPr>
        <w:t>Email address</w:t>
      </w:r>
    </w:p>
    <w:p w:rsidR="00414F0F" w:rsidRPr="00A43F37" w:rsidRDefault="00414F0F" w:rsidP="00414F0F">
      <w:pPr>
        <w:rPr>
          <w:rFonts w:eastAsia="Times New Roman" w:cs="Arial"/>
          <w:sz w:val="28"/>
          <w:szCs w:val="28"/>
          <w:lang w:val="en"/>
        </w:rPr>
      </w:pP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r w:rsidRPr="00A43F37">
        <w:rPr>
          <w:rFonts w:eastAsia="Times New Roman" w:cs="Arial"/>
          <w:sz w:val="28"/>
          <w:szCs w:val="28"/>
          <w:lang w:val="en"/>
        </w:rPr>
        <w:tab/>
      </w:r>
    </w:p>
    <w:p w:rsidR="00414F0F" w:rsidRPr="00A43F37" w:rsidRDefault="00414F0F" w:rsidP="00414F0F">
      <w:pPr>
        <w:rPr>
          <w:rFonts w:eastAsia="Times New Roman" w:cs="Arial"/>
          <w:sz w:val="28"/>
          <w:szCs w:val="28"/>
          <w:lang w:val="en"/>
        </w:rPr>
      </w:pPr>
    </w:p>
    <w:p w:rsidR="00414F0F" w:rsidRPr="00A43F37" w:rsidRDefault="00414F0F" w:rsidP="00414F0F">
      <w:pPr>
        <w:rPr>
          <w:rFonts w:eastAsia="Times New Roman" w:cs="Arial"/>
          <w:sz w:val="28"/>
          <w:szCs w:val="28"/>
          <w:lang w:val="en"/>
        </w:rPr>
      </w:pPr>
    </w:p>
    <w:sectPr w:rsidR="00414F0F" w:rsidRPr="00A43F37" w:rsidSect="00197B96">
      <w:headerReference w:type="default" r:id="rId8"/>
      <w:pgSz w:w="11906" w:h="16838"/>
      <w:pgMar w:top="2658" w:right="566" w:bottom="851" w:left="42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B2" w:rsidRDefault="001F28B2" w:rsidP="001F28B2">
      <w:r>
        <w:separator/>
      </w:r>
    </w:p>
  </w:endnote>
  <w:endnote w:type="continuationSeparator" w:id="0">
    <w:p w:rsidR="001F28B2" w:rsidRDefault="001F28B2" w:rsidP="001F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B2" w:rsidRDefault="001F28B2" w:rsidP="001F28B2">
      <w:r>
        <w:separator/>
      </w:r>
    </w:p>
  </w:footnote>
  <w:footnote w:type="continuationSeparator" w:id="0">
    <w:p w:rsidR="001F28B2" w:rsidRDefault="001F28B2" w:rsidP="001F2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37" w:rsidRDefault="00A43F37">
    <w:pPr>
      <w:pStyle w:val="Header"/>
      <w:rPr>
        <w:rFonts w:ascii="Arial" w:hAnsi="Arial" w:cs="Arial"/>
        <w:noProof/>
        <w:color w:val="0000FF"/>
        <w:sz w:val="27"/>
        <w:szCs w:val="27"/>
      </w:rPr>
    </w:pPr>
  </w:p>
  <w:p w:rsidR="001F28B2" w:rsidRPr="00A43F37" w:rsidRDefault="001F28B2" w:rsidP="00A43F37">
    <w:pPr>
      <w:pStyle w:val="Header"/>
      <w:jc w:val="center"/>
      <w:rPr>
        <w:rFonts w:asciiTheme="minorHAnsi" w:hAnsiTheme="minorHAnsi" w:cstheme="minorHAnsi"/>
        <w:b/>
        <w:sz w:val="28"/>
        <w:szCs w:val="28"/>
      </w:rPr>
    </w:pPr>
    <w:r w:rsidRPr="00A43F37">
      <w:rPr>
        <w:rFonts w:asciiTheme="minorHAnsi" w:hAnsiTheme="minorHAnsi" w:cstheme="minorHAnsi"/>
        <w:b/>
        <w:sz w:val="32"/>
        <w:szCs w:val="32"/>
      </w:rPr>
      <w:t>Nuffield House Doctors Surgery</w:t>
    </w:r>
  </w:p>
  <w:p w:rsidR="00A43F37" w:rsidRPr="001F28B2" w:rsidRDefault="00A43F37" w:rsidP="00A43F37">
    <w:pPr>
      <w:pStyle w:val="Header"/>
      <w:jc w:val="center"/>
      <w:rPr>
        <w:rFonts w:ascii="Arial" w:hAnsi="Arial" w:cs="Arial"/>
        <w:b/>
        <w:sz w:val="52"/>
        <w:szCs w:val="52"/>
      </w:rPr>
    </w:pPr>
    <w:r>
      <w:rPr>
        <w:b/>
        <w:noProof/>
        <w:color w:val="FFFFFF" w:themeColor="background1"/>
        <w:sz w:val="24"/>
        <w:szCs w:val="24"/>
      </w:rPr>
      <w:drawing>
        <wp:inline distT="0" distB="0" distL="0" distR="0" wp14:anchorId="48C9DD92" wp14:editId="0345F8CB">
          <wp:extent cx="1981200" cy="1284111"/>
          <wp:effectExtent l="0" t="0" r="0" b="0"/>
          <wp:docPr id="4" name="Picture 4" descr="C:\Users\popeyvo\AppData\Local\Microsoft\Windows\INetCache\IE\GW5S8C0L\patient_centre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eyvo\AppData\Local\Microsoft\Windows\INetCache\IE\GW5S8C0L\patient_centred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2841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84"/>
    <w:rsid w:val="00197B96"/>
    <w:rsid w:val="001F28B2"/>
    <w:rsid w:val="003060AD"/>
    <w:rsid w:val="00414F0F"/>
    <w:rsid w:val="00462466"/>
    <w:rsid w:val="004A3DD1"/>
    <w:rsid w:val="0076584C"/>
    <w:rsid w:val="007912D3"/>
    <w:rsid w:val="00804358"/>
    <w:rsid w:val="00953395"/>
    <w:rsid w:val="00A43F37"/>
    <w:rsid w:val="00FB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8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standard">
    <w:name w:val="gmail-standard"/>
    <w:basedOn w:val="Normal"/>
    <w:uiPriority w:val="99"/>
    <w:rsid w:val="00FB6F84"/>
    <w:pPr>
      <w:spacing w:before="100" w:beforeAutospacing="1" w:after="100" w:afterAutospacing="1"/>
    </w:pPr>
  </w:style>
  <w:style w:type="paragraph" w:styleId="Header">
    <w:name w:val="header"/>
    <w:basedOn w:val="Normal"/>
    <w:link w:val="HeaderChar"/>
    <w:uiPriority w:val="99"/>
    <w:unhideWhenUsed/>
    <w:rsid w:val="001F28B2"/>
    <w:pPr>
      <w:tabs>
        <w:tab w:val="center" w:pos="4513"/>
        <w:tab w:val="right" w:pos="9026"/>
      </w:tabs>
    </w:pPr>
  </w:style>
  <w:style w:type="character" w:customStyle="1" w:styleId="HeaderChar">
    <w:name w:val="Header Char"/>
    <w:basedOn w:val="DefaultParagraphFont"/>
    <w:link w:val="Header"/>
    <w:uiPriority w:val="99"/>
    <w:rsid w:val="001F28B2"/>
    <w:rPr>
      <w:rFonts w:ascii="Calibri" w:hAnsi="Calibri" w:cs="Times New Roman"/>
      <w:lang w:eastAsia="en-GB"/>
    </w:rPr>
  </w:style>
  <w:style w:type="paragraph" w:styleId="Footer">
    <w:name w:val="footer"/>
    <w:basedOn w:val="Normal"/>
    <w:link w:val="FooterChar"/>
    <w:uiPriority w:val="99"/>
    <w:unhideWhenUsed/>
    <w:rsid w:val="001F28B2"/>
    <w:pPr>
      <w:tabs>
        <w:tab w:val="center" w:pos="4513"/>
        <w:tab w:val="right" w:pos="9026"/>
      </w:tabs>
    </w:pPr>
  </w:style>
  <w:style w:type="character" w:customStyle="1" w:styleId="FooterChar">
    <w:name w:val="Footer Char"/>
    <w:basedOn w:val="DefaultParagraphFont"/>
    <w:link w:val="Footer"/>
    <w:uiPriority w:val="99"/>
    <w:rsid w:val="001F28B2"/>
    <w:rPr>
      <w:rFonts w:ascii="Calibri" w:hAnsi="Calibri" w:cs="Times New Roman"/>
      <w:lang w:eastAsia="en-GB"/>
    </w:rPr>
  </w:style>
  <w:style w:type="paragraph" w:styleId="BalloonText">
    <w:name w:val="Balloon Text"/>
    <w:basedOn w:val="Normal"/>
    <w:link w:val="BalloonTextChar"/>
    <w:uiPriority w:val="99"/>
    <w:semiHidden/>
    <w:unhideWhenUsed/>
    <w:rsid w:val="001F28B2"/>
    <w:rPr>
      <w:rFonts w:ascii="Tahoma" w:hAnsi="Tahoma" w:cs="Tahoma"/>
      <w:sz w:val="16"/>
      <w:szCs w:val="16"/>
    </w:rPr>
  </w:style>
  <w:style w:type="character" w:customStyle="1" w:styleId="BalloonTextChar">
    <w:name w:val="Balloon Text Char"/>
    <w:basedOn w:val="DefaultParagraphFont"/>
    <w:link w:val="BalloonText"/>
    <w:uiPriority w:val="99"/>
    <w:semiHidden/>
    <w:rsid w:val="001F28B2"/>
    <w:rPr>
      <w:rFonts w:ascii="Tahoma" w:hAnsi="Tahoma" w:cs="Tahoma"/>
      <w:sz w:val="16"/>
      <w:szCs w:val="16"/>
      <w:lang w:eastAsia="en-GB"/>
    </w:rPr>
  </w:style>
  <w:style w:type="table" w:styleId="TableGrid">
    <w:name w:val="Table Grid"/>
    <w:basedOn w:val="TableNormal"/>
    <w:uiPriority w:val="59"/>
    <w:rsid w:val="0079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8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standard">
    <w:name w:val="gmail-standard"/>
    <w:basedOn w:val="Normal"/>
    <w:uiPriority w:val="99"/>
    <w:rsid w:val="00FB6F84"/>
    <w:pPr>
      <w:spacing w:before="100" w:beforeAutospacing="1" w:after="100" w:afterAutospacing="1"/>
    </w:pPr>
  </w:style>
  <w:style w:type="paragraph" w:styleId="Header">
    <w:name w:val="header"/>
    <w:basedOn w:val="Normal"/>
    <w:link w:val="HeaderChar"/>
    <w:uiPriority w:val="99"/>
    <w:unhideWhenUsed/>
    <w:rsid w:val="001F28B2"/>
    <w:pPr>
      <w:tabs>
        <w:tab w:val="center" w:pos="4513"/>
        <w:tab w:val="right" w:pos="9026"/>
      </w:tabs>
    </w:pPr>
  </w:style>
  <w:style w:type="character" w:customStyle="1" w:styleId="HeaderChar">
    <w:name w:val="Header Char"/>
    <w:basedOn w:val="DefaultParagraphFont"/>
    <w:link w:val="Header"/>
    <w:uiPriority w:val="99"/>
    <w:rsid w:val="001F28B2"/>
    <w:rPr>
      <w:rFonts w:ascii="Calibri" w:hAnsi="Calibri" w:cs="Times New Roman"/>
      <w:lang w:eastAsia="en-GB"/>
    </w:rPr>
  </w:style>
  <w:style w:type="paragraph" w:styleId="Footer">
    <w:name w:val="footer"/>
    <w:basedOn w:val="Normal"/>
    <w:link w:val="FooterChar"/>
    <w:uiPriority w:val="99"/>
    <w:unhideWhenUsed/>
    <w:rsid w:val="001F28B2"/>
    <w:pPr>
      <w:tabs>
        <w:tab w:val="center" w:pos="4513"/>
        <w:tab w:val="right" w:pos="9026"/>
      </w:tabs>
    </w:pPr>
  </w:style>
  <w:style w:type="character" w:customStyle="1" w:styleId="FooterChar">
    <w:name w:val="Footer Char"/>
    <w:basedOn w:val="DefaultParagraphFont"/>
    <w:link w:val="Footer"/>
    <w:uiPriority w:val="99"/>
    <w:rsid w:val="001F28B2"/>
    <w:rPr>
      <w:rFonts w:ascii="Calibri" w:hAnsi="Calibri" w:cs="Times New Roman"/>
      <w:lang w:eastAsia="en-GB"/>
    </w:rPr>
  </w:style>
  <w:style w:type="paragraph" w:styleId="BalloonText">
    <w:name w:val="Balloon Text"/>
    <w:basedOn w:val="Normal"/>
    <w:link w:val="BalloonTextChar"/>
    <w:uiPriority w:val="99"/>
    <w:semiHidden/>
    <w:unhideWhenUsed/>
    <w:rsid w:val="001F28B2"/>
    <w:rPr>
      <w:rFonts w:ascii="Tahoma" w:hAnsi="Tahoma" w:cs="Tahoma"/>
      <w:sz w:val="16"/>
      <w:szCs w:val="16"/>
    </w:rPr>
  </w:style>
  <w:style w:type="character" w:customStyle="1" w:styleId="BalloonTextChar">
    <w:name w:val="Balloon Text Char"/>
    <w:basedOn w:val="DefaultParagraphFont"/>
    <w:link w:val="BalloonText"/>
    <w:uiPriority w:val="99"/>
    <w:semiHidden/>
    <w:rsid w:val="001F28B2"/>
    <w:rPr>
      <w:rFonts w:ascii="Tahoma" w:hAnsi="Tahoma" w:cs="Tahoma"/>
      <w:sz w:val="16"/>
      <w:szCs w:val="16"/>
      <w:lang w:eastAsia="en-GB"/>
    </w:rPr>
  </w:style>
  <w:style w:type="table" w:styleId="TableGrid">
    <w:name w:val="Table Grid"/>
    <w:basedOn w:val="TableNormal"/>
    <w:uiPriority w:val="59"/>
    <w:rsid w:val="0079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pp.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Murr</dc:creator>
  <cp:lastModifiedBy>Pope Yvonne (07H) West Essex CCG</cp:lastModifiedBy>
  <cp:revision>4</cp:revision>
  <cp:lastPrinted>2020-01-21T13:24:00Z</cp:lastPrinted>
  <dcterms:created xsi:type="dcterms:W3CDTF">2020-01-27T12:55:00Z</dcterms:created>
  <dcterms:modified xsi:type="dcterms:W3CDTF">2020-10-01T12:40:00Z</dcterms:modified>
</cp:coreProperties>
</file>