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F5A46" w14:textId="75E8DA1D" w:rsidR="00A86211" w:rsidRDefault="005A1D74" w:rsidP="004774E1">
      <w:pPr>
        <w:pStyle w:val="Title"/>
        <w:jc w:val="center"/>
        <w:rPr>
          <w:color w:val="660066"/>
        </w:rPr>
      </w:pPr>
      <w:r w:rsidRPr="00ED188C">
        <w:rPr>
          <w:noProof/>
          <w:color w:val="660066"/>
          <w:sz w:val="46"/>
          <w:szCs w:val="46"/>
          <w:lang w:val="en-US"/>
        </w:rPr>
        <w:drawing>
          <wp:anchor distT="0" distB="0" distL="114300" distR="114300" simplePos="0" relativeHeight="251658240" behindDoc="1" locked="0" layoutInCell="1" allowOverlap="1" wp14:anchorId="24C298BD" wp14:editId="1CEC92E2">
            <wp:simplePos x="0" y="0"/>
            <wp:positionH relativeFrom="column">
              <wp:posOffset>2971800</wp:posOffset>
            </wp:positionH>
            <wp:positionV relativeFrom="paragraph">
              <wp:posOffset>-922020</wp:posOffset>
            </wp:positionV>
            <wp:extent cx="2857500" cy="922513"/>
            <wp:effectExtent l="0" t="0" r="0" b="0"/>
            <wp:wrapNone/>
            <wp:docPr id="1" name="Picture 1" descr="Macintosh HD:private:var:folders:h2:jc67l6zd0wv73hbt0r860vtc0000gn:T:TemporaryItems:Policies and Procedures Bann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private:var:folders:h2:jc67l6zd0wv73hbt0r860vtc0000gn:T:TemporaryItems:Policies and Procedures Banner2.png"/>
                    <pic:cNvPicPr>
                      <a:picLocks noChangeAspect="1" noChangeArrowheads="1"/>
                    </pic:cNvPicPr>
                  </pic:nvPicPr>
                  <pic:blipFill>
                    <a:blip r:embed="rId8">
                      <a:alphaModFix/>
                      <a:extLst>
                        <a:ext uri="{28A0092B-C50C-407E-A947-70E740481C1C}">
                          <a14:useLocalDpi xmlns:a14="http://schemas.microsoft.com/office/drawing/2010/main" val="0"/>
                        </a:ext>
                      </a:extLst>
                    </a:blip>
                    <a:srcRect/>
                    <a:stretch>
                      <a:fillRect/>
                    </a:stretch>
                  </pic:blipFill>
                  <pic:spPr bwMode="auto">
                    <a:xfrm>
                      <a:off x="0" y="0"/>
                      <a:ext cx="2857500" cy="922513"/>
                    </a:xfrm>
                    <a:prstGeom prst="rect">
                      <a:avLst/>
                    </a:prstGeom>
                    <a:noFill/>
                    <a:ln>
                      <a:noFill/>
                    </a:ln>
                  </pic:spPr>
                </pic:pic>
              </a:graphicData>
            </a:graphic>
            <wp14:sizeRelH relativeFrom="page">
              <wp14:pctWidth>0</wp14:pctWidth>
            </wp14:sizeRelH>
            <wp14:sizeRelV relativeFrom="page">
              <wp14:pctHeight>0</wp14:pctHeight>
            </wp14:sizeRelV>
          </wp:anchor>
        </w:drawing>
      </w:r>
      <w:r w:rsidR="008E6935" w:rsidRPr="00ED188C">
        <w:rPr>
          <w:sz w:val="46"/>
          <w:szCs w:val="46"/>
        </w:rPr>
        <w:t xml:space="preserve">Healthcare </w:t>
      </w:r>
      <w:r w:rsidR="000D1BC9" w:rsidRPr="00ED188C">
        <w:rPr>
          <w:sz w:val="46"/>
          <w:szCs w:val="46"/>
        </w:rPr>
        <w:t>Polic</w:t>
      </w:r>
      <w:r w:rsidR="008E6935" w:rsidRPr="00ED188C">
        <w:rPr>
          <w:sz w:val="46"/>
          <w:szCs w:val="46"/>
        </w:rPr>
        <w:t>ies</w:t>
      </w:r>
      <w:r w:rsidR="000D1BC9" w:rsidRPr="00ED188C">
        <w:rPr>
          <w:sz w:val="46"/>
          <w:szCs w:val="46"/>
        </w:rPr>
        <w:t xml:space="preserve"> Overview:</w:t>
      </w:r>
      <w:r w:rsidR="009A5873">
        <w:t xml:space="preserve"> </w:t>
      </w:r>
      <w:r w:rsidR="00531096">
        <w:rPr>
          <w:color w:val="660066"/>
          <w:sz w:val="48"/>
          <w:szCs w:val="48"/>
        </w:rPr>
        <w:t xml:space="preserve">The Drive </w:t>
      </w:r>
      <w:r w:rsidR="009845F4">
        <w:rPr>
          <w:color w:val="660066"/>
          <w:sz w:val="48"/>
          <w:szCs w:val="48"/>
        </w:rPr>
        <w:t>Surgery</w:t>
      </w:r>
    </w:p>
    <w:p w14:paraId="7E0D7E80" w14:textId="77777777" w:rsidR="00F863F0" w:rsidRPr="004774E1" w:rsidRDefault="00F863F0" w:rsidP="00F863F0">
      <w:pPr>
        <w:rPr>
          <w:rFonts w:ascii="Candara" w:eastAsia="Times New Roman" w:hAnsi="Candara" w:cs="Times New Roman"/>
          <w:color w:val="800000"/>
          <w:sz w:val="22"/>
          <w:szCs w:val="22"/>
          <w:shd w:val="clear" w:color="auto" w:fill="FFFFFF"/>
        </w:rPr>
      </w:pPr>
      <w:r w:rsidRPr="004774E1">
        <w:rPr>
          <w:rFonts w:ascii="Candara" w:eastAsia="Times New Roman" w:hAnsi="Candara" w:cs="Arial"/>
          <w:bCs/>
          <w:color w:val="800000"/>
          <w:sz w:val="22"/>
          <w:szCs w:val="22"/>
          <w:shd w:val="clear" w:color="auto" w:fill="FFFFFF"/>
        </w:rPr>
        <w:t xml:space="preserve">Policies, Procedures and/or Protocols </w:t>
      </w:r>
      <w:r w:rsidRPr="004774E1">
        <w:rPr>
          <w:rFonts w:ascii="Candara" w:eastAsia="Times New Roman" w:hAnsi="Candara" w:cs="Times New Roman"/>
          <w:color w:val="800000"/>
          <w:sz w:val="22"/>
          <w:szCs w:val="22"/>
          <w:shd w:val="clear" w:color="auto" w:fill="FFFFFF"/>
        </w:rPr>
        <w:t xml:space="preserve">in healthcare are vitally important as it sets a general plan of action used to guide desired outcomes and is a fundamental guideline to help make decisions. The purpose of healthcare policies and procedures are to communicate to employees </w:t>
      </w:r>
      <w:r w:rsidRPr="004774E1">
        <w:rPr>
          <w:rFonts w:ascii="Candara" w:eastAsia="Times New Roman" w:hAnsi="Candara" w:cs="Times New Roman"/>
          <w:color w:val="FF0000"/>
          <w:sz w:val="22"/>
          <w:szCs w:val="22"/>
          <w:shd w:val="clear" w:color="auto" w:fill="FFFFFF"/>
        </w:rPr>
        <w:t xml:space="preserve">[Clinical &amp; Non-Clinical] </w:t>
      </w:r>
      <w:r w:rsidRPr="004774E1">
        <w:rPr>
          <w:rFonts w:ascii="Candara" w:eastAsia="Times New Roman" w:hAnsi="Candara" w:cs="Times New Roman"/>
          <w:color w:val="800000"/>
          <w:sz w:val="22"/>
          <w:szCs w:val="22"/>
          <w:shd w:val="clear" w:color="auto" w:fill="FFFFFF"/>
        </w:rPr>
        <w:t xml:space="preserve">the desired outcomes of the business. They help employees understand their roles and responsibilities within the healthcare environment when dealing with patients. </w:t>
      </w:r>
    </w:p>
    <w:p w14:paraId="2DD748BA" w14:textId="66333B58" w:rsidR="00F863F0" w:rsidRPr="004774E1" w:rsidRDefault="00F863F0" w:rsidP="00F863F0">
      <w:pPr>
        <w:rPr>
          <w:rFonts w:ascii="Candara" w:eastAsia="Times New Roman" w:hAnsi="Candara" w:cs="Times New Roman"/>
          <w:color w:val="800000"/>
          <w:sz w:val="22"/>
          <w:szCs w:val="22"/>
          <w:shd w:val="clear" w:color="auto" w:fill="FFFFFF"/>
        </w:rPr>
      </w:pPr>
      <w:r w:rsidRPr="004774E1">
        <w:rPr>
          <w:rFonts w:ascii="Candara" w:eastAsia="Times New Roman" w:hAnsi="Candara" w:cs="Arial"/>
          <w:bCs/>
          <w:color w:val="FF0000"/>
          <w:sz w:val="22"/>
          <w:szCs w:val="22"/>
          <w:shd w:val="clear" w:color="auto" w:fill="FFFFFF"/>
        </w:rPr>
        <w:t>Remember</w:t>
      </w:r>
      <w:r w:rsidRPr="004774E1">
        <w:rPr>
          <w:rFonts w:ascii="Candara" w:eastAsia="Times New Roman" w:hAnsi="Candara" w:cs="Arial"/>
          <w:bCs/>
          <w:color w:val="800000"/>
          <w:sz w:val="22"/>
          <w:szCs w:val="22"/>
          <w:shd w:val="clear" w:color="auto" w:fill="FFFFFF"/>
        </w:rPr>
        <w:t xml:space="preserve"> – </w:t>
      </w:r>
      <w:r w:rsidRPr="00BE44EB">
        <w:rPr>
          <w:rFonts w:ascii="Candara" w:eastAsia="Times New Roman" w:hAnsi="Candara" w:cs="Arial"/>
          <w:b/>
          <w:bCs/>
          <w:i/>
          <w:color w:val="0000FF"/>
          <w:sz w:val="22"/>
          <w:szCs w:val="22"/>
          <w:shd w:val="clear" w:color="auto" w:fill="FFFFFF"/>
        </w:rPr>
        <w:t xml:space="preserve">the policies listed below are just an overview of </w:t>
      </w:r>
      <w:r w:rsidRPr="00BE44EB">
        <w:rPr>
          <w:rFonts w:ascii="Candara" w:eastAsia="Times New Roman" w:hAnsi="Candara" w:cs="Arial"/>
          <w:b/>
          <w:bCs/>
          <w:i/>
          <w:color w:val="0000FF"/>
          <w:sz w:val="22"/>
          <w:szCs w:val="22"/>
          <w:u w:val="single"/>
          <w:shd w:val="clear" w:color="auto" w:fill="FFFFFF"/>
        </w:rPr>
        <w:t>some of our key policies we must understand</w:t>
      </w:r>
      <w:r w:rsidRPr="00BE44EB">
        <w:rPr>
          <w:rFonts w:ascii="Candara" w:eastAsia="Times New Roman" w:hAnsi="Candara" w:cs="Arial"/>
          <w:b/>
          <w:bCs/>
          <w:i/>
          <w:color w:val="0000FF"/>
          <w:sz w:val="22"/>
          <w:szCs w:val="22"/>
          <w:shd w:val="clear" w:color="auto" w:fill="FFFFFF"/>
        </w:rPr>
        <w:t xml:space="preserve"> how to implement</w:t>
      </w:r>
      <w:r w:rsidRPr="004774E1">
        <w:rPr>
          <w:rFonts w:ascii="Candara" w:eastAsia="Times New Roman" w:hAnsi="Candara" w:cs="Arial"/>
          <w:bCs/>
          <w:color w:val="800000"/>
          <w:sz w:val="22"/>
          <w:szCs w:val="22"/>
          <w:shd w:val="clear" w:color="auto" w:fill="FFFFFF"/>
        </w:rPr>
        <w:t xml:space="preserve">. They can be all found on the shared drive and </w:t>
      </w:r>
      <w:r w:rsidRPr="00805555">
        <w:rPr>
          <w:rFonts w:ascii="Candara" w:eastAsia="Times New Roman" w:hAnsi="Candara" w:cs="Arial"/>
          <w:bCs/>
          <w:i/>
          <w:color w:val="FF0000"/>
          <w:sz w:val="22"/>
          <w:szCs w:val="22"/>
          <w:highlight w:val="yellow"/>
          <w:shd w:val="clear" w:color="auto" w:fill="FFFFFF"/>
        </w:rPr>
        <w:t xml:space="preserve">if in doubt </w:t>
      </w:r>
      <w:r w:rsidR="00294610">
        <w:rPr>
          <w:rFonts w:ascii="Candara" w:eastAsia="Times New Roman" w:hAnsi="Candara" w:cs="Arial"/>
          <w:bCs/>
          <w:i/>
          <w:color w:val="FF0000"/>
          <w:sz w:val="22"/>
          <w:szCs w:val="22"/>
          <w:highlight w:val="yellow"/>
          <w:shd w:val="clear" w:color="auto" w:fill="FFFFFF"/>
        </w:rPr>
        <w:t xml:space="preserve">please </w:t>
      </w:r>
      <w:r w:rsidR="00167776">
        <w:rPr>
          <w:rFonts w:ascii="Candara" w:eastAsia="Times New Roman" w:hAnsi="Candara" w:cs="Arial"/>
          <w:bCs/>
          <w:i/>
          <w:color w:val="FF0000"/>
          <w:sz w:val="22"/>
          <w:szCs w:val="22"/>
          <w:highlight w:val="yellow"/>
          <w:shd w:val="clear" w:color="auto" w:fill="FFFFFF"/>
        </w:rPr>
        <w:t xml:space="preserve">speak with </w:t>
      </w:r>
      <w:bookmarkStart w:id="0" w:name="_GoBack"/>
      <w:r w:rsidR="00531096">
        <w:rPr>
          <w:rFonts w:ascii="Candara" w:eastAsia="Times New Roman" w:hAnsi="Candara" w:cs="Arial"/>
          <w:bCs/>
          <w:i/>
          <w:color w:val="FF0000"/>
          <w:sz w:val="22"/>
          <w:szCs w:val="22"/>
          <w:highlight w:val="yellow"/>
          <w:shd w:val="clear" w:color="auto" w:fill="FFFFFF"/>
        </w:rPr>
        <w:t>Pavani</w:t>
      </w:r>
      <w:bookmarkEnd w:id="0"/>
      <w:r w:rsidR="00531096">
        <w:rPr>
          <w:rFonts w:ascii="Candara" w:eastAsia="Times New Roman" w:hAnsi="Candara" w:cs="Arial"/>
          <w:bCs/>
          <w:i/>
          <w:color w:val="FF0000"/>
          <w:sz w:val="22"/>
          <w:szCs w:val="22"/>
          <w:highlight w:val="yellow"/>
          <w:shd w:val="clear" w:color="auto" w:fill="FFFFFF"/>
        </w:rPr>
        <w:t>, Nimra</w:t>
      </w:r>
      <w:r w:rsidR="002F7882">
        <w:rPr>
          <w:rFonts w:ascii="Candara" w:eastAsia="Times New Roman" w:hAnsi="Candara" w:cs="Arial"/>
          <w:bCs/>
          <w:i/>
          <w:color w:val="FF0000"/>
          <w:sz w:val="22"/>
          <w:szCs w:val="22"/>
          <w:highlight w:val="yellow"/>
          <w:shd w:val="clear" w:color="auto" w:fill="FFFFFF"/>
        </w:rPr>
        <w:t xml:space="preserve"> or</w:t>
      </w:r>
      <w:r w:rsidR="009845F4">
        <w:rPr>
          <w:rFonts w:ascii="Candara" w:eastAsia="Times New Roman" w:hAnsi="Candara" w:cs="Arial"/>
          <w:bCs/>
          <w:i/>
          <w:color w:val="FF0000"/>
          <w:sz w:val="22"/>
          <w:szCs w:val="22"/>
          <w:highlight w:val="yellow"/>
          <w:shd w:val="clear" w:color="auto" w:fill="FFFFFF"/>
        </w:rPr>
        <w:t xml:space="preserve"> the Duty GP</w:t>
      </w:r>
      <w:r w:rsidR="00C812E2">
        <w:rPr>
          <w:rFonts w:ascii="Candara" w:eastAsia="Times New Roman" w:hAnsi="Candara" w:cs="Arial"/>
          <w:bCs/>
          <w:i/>
          <w:color w:val="FF0000"/>
          <w:sz w:val="22"/>
          <w:szCs w:val="22"/>
          <w:highlight w:val="yellow"/>
          <w:shd w:val="clear" w:color="auto" w:fill="FFFFFF"/>
        </w:rPr>
        <w:t>.</w:t>
      </w:r>
    </w:p>
    <w:p w14:paraId="59110C30" w14:textId="77777777" w:rsidR="00F863F0" w:rsidRPr="00F863F0" w:rsidRDefault="00F863F0" w:rsidP="00F863F0"/>
    <w:tbl>
      <w:tblPr>
        <w:tblStyle w:val="TableGrid"/>
        <w:tblW w:w="14142" w:type="dxa"/>
        <w:tblLook w:val="04A0" w:firstRow="1" w:lastRow="0" w:firstColumn="1" w:lastColumn="0" w:noHBand="0" w:noVBand="1"/>
      </w:tblPr>
      <w:tblGrid>
        <w:gridCol w:w="2373"/>
        <w:gridCol w:w="9754"/>
        <w:gridCol w:w="1981"/>
        <w:gridCol w:w="34"/>
      </w:tblGrid>
      <w:tr w:rsidR="00943603" w:rsidRPr="000D681A" w14:paraId="71EB5CD2" w14:textId="77777777" w:rsidTr="00943603">
        <w:trPr>
          <w:trHeight w:val="368"/>
        </w:trPr>
        <w:tc>
          <w:tcPr>
            <w:tcW w:w="2373" w:type="dxa"/>
            <w:vAlign w:val="center"/>
          </w:tcPr>
          <w:p w14:paraId="46E8F571" w14:textId="091C78AA" w:rsidR="00943603" w:rsidRPr="000D681A" w:rsidRDefault="00943603" w:rsidP="000D1BC9">
            <w:pPr>
              <w:jc w:val="center"/>
              <w:rPr>
                <w:rFonts w:ascii="Candara" w:hAnsi="Candara"/>
                <w:color w:val="FF0000"/>
              </w:rPr>
            </w:pPr>
            <w:r w:rsidRPr="000D681A">
              <w:rPr>
                <w:rFonts w:ascii="Candara" w:hAnsi="Candara"/>
                <w:color w:val="FF0000"/>
              </w:rPr>
              <w:t>Policy Name</w:t>
            </w:r>
          </w:p>
        </w:tc>
        <w:tc>
          <w:tcPr>
            <w:tcW w:w="9754" w:type="dxa"/>
            <w:vAlign w:val="center"/>
          </w:tcPr>
          <w:p w14:paraId="721CC89D" w14:textId="77777777" w:rsidR="00943603" w:rsidRPr="000D681A" w:rsidRDefault="00943603" w:rsidP="000D1BC9">
            <w:pPr>
              <w:jc w:val="center"/>
              <w:rPr>
                <w:rFonts w:ascii="Candara" w:hAnsi="Candara"/>
                <w:color w:val="FF0000"/>
              </w:rPr>
            </w:pPr>
            <w:r w:rsidRPr="000D681A">
              <w:rPr>
                <w:rFonts w:ascii="Candara" w:hAnsi="Candara"/>
                <w:color w:val="FF0000"/>
              </w:rPr>
              <w:t>Overview</w:t>
            </w:r>
          </w:p>
        </w:tc>
        <w:tc>
          <w:tcPr>
            <w:tcW w:w="2015" w:type="dxa"/>
            <w:gridSpan w:val="2"/>
            <w:vAlign w:val="center"/>
          </w:tcPr>
          <w:p w14:paraId="0AF96564" w14:textId="15BDC749" w:rsidR="00943603" w:rsidRPr="000D681A" w:rsidRDefault="00943603" w:rsidP="000D1BC9">
            <w:pPr>
              <w:jc w:val="center"/>
              <w:rPr>
                <w:rFonts w:ascii="Candara" w:hAnsi="Candara"/>
                <w:color w:val="FF0000"/>
              </w:rPr>
            </w:pPr>
            <w:r>
              <w:rPr>
                <w:rFonts w:ascii="Candara" w:hAnsi="Candara"/>
                <w:color w:val="FF0000"/>
              </w:rPr>
              <w:t xml:space="preserve">Training </w:t>
            </w:r>
            <w:r w:rsidRPr="000D681A">
              <w:rPr>
                <w:rFonts w:ascii="Candara" w:hAnsi="Candara"/>
                <w:color w:val="FF0000"/>
              </w:rPr>
              <w:t>Clinical / Non-Clinical</w:t>
            </w:r>
          </w:p>
        </w:tc>
      </w:tr>
      <w:tr w:rsidR="00943603" w:rsidRPr="000D1BC9" w14:paraId="2262F434" w14:textId="77777777" w:rsidTr="00943603">
        <w:trPr>
          <w:trHeight w:val="571"/>
        </w:trPr>
        <w:tc>
          <w:tcPr>
            <w:tcW w:w="2373" w:type="dxa"/>
            <w:vAlign w:val="center"/>
          </w:tcPr>
          <w:p w14:paraId="6D54D979" w14:textId="77777777" w:rsidR="00943603" w:rsidRPr="004774E1" w:rsidRDefault="00943603" w:rsidP="000D1BC9">
            <w:pPr>
              <w:rPr>
                <w:rFonts w:ascii="Candara" w:hAnsi="Candara"/>
                <w:color w:val="0000FF"/>
                <w:sz w:val="20"/>
                <w:szCs w:val="20"/>
              </w:rPr>
            </w:pPr>
            <w:r w:rsidRPr="004774E1">
              <w:rPr>
                <w:rFonts w:ascii="Candara" w:hAnsi="Candara"/>
                <w:color w:val="0000FF"/>
                <w:sz w:val="20"/>
                <w:szCs w:val="20"/>
              </w:rPr>
              <w:t>Whistleblowing</w:t>
            </w:r>
          </w:p>
        </w:tc>
        <w:tc>
          <w:tcPr>
            <w:tcW w:w="9754" w:type="dxa"/>
            <w:vAlign w:val="center"/>
          </w:tcPr>
          <w:p w14:paraId="25DCFDA1" w14:textId="541ED6DC" w:rsidR="00943603" w:rsidRDefault="00943603" w:rsidP="00943603">
            <w:pPr>
              <w:rPr>
                <w:rFonts w:ascii="Candara" w:eastAsia="Times New Roman" w:hAnsi="Candara" w:cs="Arial"/>
                <w:color w:val="222222"/>
                <w:sz w:val="20"/>
                <w:szCs w:val="20"/>
                <w:shd w:val="clear" w:color="auto" w:fill="FFFFFF"/>
              </w:rPr>
            </w:pPr>
            <w:r w:rsidRPr="004774E1">
              <w:rPr>
                <w:rFonts w:ascii="Candara" w:eastAsia="Times New Roman" w:hAnsi="Candara" w:cs="Arial"/>
                <w:color w:val="222222"/>
                <w:sz w:val="20"/>
                <w:szCs w:val="20"/>
                <w:shd w:val="clear" w:color="auto" w:fill="FFFFFF"/>
              </w:rPr>
              <w:t>In this </w:t>
            </w:r>
            <w:r w:rsidRPr="004774E1">
              <w:rPr>
                <w:rFonts w:ascii="Candara" w:eastAsia="Times New Roman" w:hAnsi="Candara" w:cs="Arial"/>
                <w:bCs/>
                <w:color w:val="222222"/>
                <w:sz w:val="20"/>
                <w:szCs w:val="20"/>
                <w:shd w:val="clear" w:color="auto" w:fill="FFFFFF"/>
              </w:rPr>
              <w:t>policy</w:t>
            </w:r>
            <w:r w:rsidRPr="004774E1">
              <w:rPr>
                <w:rFonts w:ascii="Candara" w:eastAsia="Times New Roman" w:hAnsi="Candara" w:cs="Arial"/>
                <w:color w:val="222222"/>
                <w:sz w:val="20"/>
                <w:szCs w:val="20"/>
                <w:shd w:val="clear" w:color="auto" w:fill="FFFFFF"/>
              </w:rPr>
              <w:t> '</w:t>
            </w:r>
            <w:r w:rsidRPr="004774E1">
              <w:rPr>
                <w:rFonts w:ascii="Candara" w:eastAsia="Times New Roman" w:hAnsi="Candara" w:cs="Arial"/>
                <w:bCs/>
                <w:color w:val="222222"/>
                <w:sz w:val="20"/>
                <w:szCs w:val="20"/>
                <w:shd w:val="clear" w:color="auto" w:fill="FFFFFF"/>
              </w:rPr>
              <w:t>Whistleblowing</w:t>
            </w:r>
            <w:r w:rsidRPr="004774E1">
              <w:rPr>
                <w:rFonts w:ascii="Candara" w:eastAsia="Times New Roman" w:hAnsi="Candara" w:cs="Arial"/>
                <w:color w:val="222222"/>
                <w:sz w:val="20"/>
                <w:szCs w:val="20"/>
                <w:shd w:val="clear" w:color="auto" w:fill="FFFFFF"/>
              </w:rPr>
              <w:t xml:space="preserve">' means the reporting by employees </w:t>
            </w:r>
            <w:r>
              <w:rPr>
                <w:rFonts w:ascii="Candara" w:eastAsia="Times New Roman" w:hAnsi="Candara" w:cs="Arial"/>
                <w:color w:val="222222"/>
                <w:sz w:val="20"/>
                <w:szCs w:val="20"/>
                <w:shd w:val="clear" w:color="auto" w:fill="FFFFFF"/>
              </w:rPr>
              <w:t xml:space="preserve">[person] </w:t>
            </w:r>
            <w:r w:rsidRPr="004774E1">
              <w:rPr>
                <w:rFonts w:ascii="Candara" w:eastAsia="Times New Roman" w:hAnsi="Candara" w:cs="Arial"/>
                <w:color w:val="222222"/>
                <w:sz w:val="20"/>
                <w:szCs w:val="20"/>
                <w:shd w:val="clear" w:color="auto" w:fill="FFFFFF"/>
              </w:rPr>
              <w:t>of suspected misconduct, illegal acts or failure to act within the requirements of the CQC &amp; NHS</w:t>
            </w:r>
            <w:r>
              <w:rPr>
                <w:rFonts w:ascii="Candara" w:eastAsia="Times New Roman" w:hAnsi="Candara" w:cs="Arial"/>
                <w:color w:val="222222"/>
                <w:sz w:val="20"/>
                <w:szCs w:val="20"/>
                <w:shd w:val="clear" w:color="auto" w:fill="FFFFFF"/>
              </w:rPr>
              <w:t xml:space="preserve"> regulations</w:t>
            </w:r>
            <w:r w:rsidRPr="004774E1">
              <w:rPr>
                <w:rFonts w:ascii="Candara" w:eastAsia="Times New Roman" w:hAnsi="Candara" w:cs="Arial"/>
                <w:color w:val="222222"/>
                <w:sz w:val="20"/>
                <w:szCs w:val="20"/>
                <w:shd w:val="clear" w:color="auto" w:fill="FFFFFF"/>
              </w:rPr>
              <w:t>. The aim of this </w:t>
            </w:r>
            <w:r>
              <w:rPr>
                <w:rFonts w:ascii="Candara" w:eastAsia="Times New Roman" w:hAnsi="Candara" w:cs="Arial"/>
                <w:color w:val="222222"/>
                <w:sz w:val="20"/>
                <w:szCs w:val="20"/>
                <w:shd w:val="clear" w:color="auto" w:fill="FFFFFF"/>
              </w:rPr>
              <w:t>p</w:t>
            </w:r>
            <w:r w:rsidRPr="004774E1">
              <w:rPr>
                <w:rFonts w:ascii="Candara" w:eastAsia="Times New Roman" w:hAnsi="Candara" w:cs="Arial"/>
                <w:bCs/>
                <w:color w:val="222222"/>
                <w:sz w:val="20"/>
                <w:szCs w:val="20"/>
                <w:shd w:val="clear" w:color="auto" w:fill="FFFFFF"/>
              </w:rPr>
              <w:t>olicy</w:t>
            </w:r>
            <w:r w:rsidRPr="004774E1">
              <w:rPr>
                <w:rFonts w:ascii="Candara" w:eastAsia="Times New Roman" w:hAnsi="Candara" w:cs="Arial"/>
                <w:color w:val="222222"/>
                <w:sz w:val="20"/>
                <w:szCs w:val="20"/>
                <w:shd w:val="clear" w:color="auto" w:fill="FFFFFF"/>
              </w:rPr>
              <w:t xml:space="preserve"> is to encourage employees and others who have serious concerns about any aspect of their work to come forward and voice those concerns. Dependent on how you feel, you can speak to the </w:t>
            </w:r>
            <w:r>
              <w:rPr>
                <w:rFonts w:ascii="Candara" w:eastAsia="Times New Roman" w:hAnsi="Candara" w:cs="Arial"/>
                <w:color w:val="222222"/>
                <w:sz w:val="20"/>
                <w:szCs w:val="20"/>
                <w:shd w:val="clear" w:color="auto" w:fill="FFFFFF"/>
              </w:rPr>
              <w:t>m</w:t>
            </w:r>
            <w:r w:rsidRPr="004774E1">
              <w:rPr>
                <w:rFonts w:ascii="Candara" w:eastAsia="Times New Roman" w:hAnsi="Candara" w:cs="Arial"/>
                <w:color w:val="222222"/>
                <w:sz w:val="20"/>
                <w:szCs w:val="20"/>
                <w:shd w:val="clear" w:color="auto" w:fill="FFFFFF"/>
              </w:rPr>
              <w:t xml:space="preserve">anager or </w:t>
            </w:r>
            <w:r>
              <w:rPr>
                <w:rFonts w:ascii="Candara" w:eastAsia="Times New Roman" w:hAnsi="Candara" w:cs="Arial"/>
                <w:color w:val="222222"/>
                <w:sz w:val="20"/>
                <w:szCs w:val="20"/>
                <w:shd w:val="clear" w:color="auto" w:fill="FFFFFF"/>
              </w:rPr>
              <w:t xml:space="preserve">directly to the </w:t>
            </w:r>
            <w:r w:rsidR="002B08A8">
              <w:rPr>
                <w:rFonts w:ascii="Candara" w:eastAsia="Times New Roman" w:hAnsi="Candara" w:cs="Arial"/>
                <w:color w:val="222222"/>
                <w:sz w:val="20"/>
                <w:szCs w:val="20"/>
                <w:shd w:val="clear" w:color="auto" w:fill="FFFFFF"/>
              </w:rPr>
              <w:t>senior GP [partner]</w:t>
            </w:r>
            <w:r>
              <w:rPr>
                <w:rFonts w:ascii="Candara" w:eastAsia="Times New Roman" w:hAnsi="Candara" w:cs="Arial"/>
                <w:color w:val="222222"/>
                <w:sz w:val="20"/>
                <w:szCs w:val="20"/>
                <w:shd w:val="clear" w:color="auto" w:fill="FFFFFF"/>
              </w:rPr>
              <w:t xml:space="preserve"> first however if </w:t>
            </w:r>
            <w:r w:rsidRPr="004774E1">
              <w:rPr>
                <w:rFonts w:ascii="Candara" w:eastAsia="Times New Roman" w:hAnsi="Candara" w:cs="Arial"/>
                <w:color w:val="222222"/>
                <w:sz w:val="20"/>
                <w:szCs w:val="20"/>
                <w:shd w:val="clear" w:color="auto" w:fill="FFFFFF"/>
              </w:rPr>
              <w:t xml:space="preserve">you feel unable to speak to anyone then there is a </w:t>
            </w:r>
            <w:r w:rsidRPr="001B4049">
              <w:rPr>
                <w:rFonts w:ascii="Candara" w:eastAsia="Times New Roman" w:hAnsi="Candara" w:cs="Arial"/>
                <w:b/>
                <w:color w:val="800000"/>
                <w:sz w:val="20"/>
                <w:szCs w:val="20"/>
                <w:shd w:val="clear" w:color="auto" w:fill="FFFFFF"/>
              </w:rPr>
              <w:t>Whistleblowing flyer with all the information you require</w:t>
            </w:r>
            <w:r w:rsidRPr="004774E1">
              <w:rPr>
                <w:rFonts w:ascii="Candara" w:eastAsia="Times New Roman" w:hAnsi="Candara" w:cs="Arial"/>
                <w:color w:val="222222"/>
                <w:sz w:val="20"/>
                <w:szCs w:val="20"/>
                <w:shd w:val="clear" w:color="auto" w:fill="FFFFFF"/>
              </w:rPr>
              <w:t xml:space="preserve"> </w:t>
            </w:r>
            <w:r w:rsidRPr="00DC2981">
              <w:rPr>
                <w:rFonts w:ascii="Candara" w:eastAsia="Times New Roman" w:hAnsi="Candara" w:cs="Arial"/>
                <w:i/>
                <w:color w:val="FF0000"/>
                <w:sz w:val="20"/>
                <w:szCs w:val="20"/>
                <w:shd w:val="clear" w:color="auto" w:fill="FFFFFF"/>
              </w:rPr>
              <w:t>on the staff board</w:t>
            </w:r>
            <w:r>
              <w:rPr>
                <w:rFonts w:ascii="Candara" w:eastAsia="Times New Roman" w:hAnsi="Candara" w:cs="Arial"/>
                <w:color w:val="222222"/>
                <w:sz w:val="20"/>
                <w:szCs w:val="20"/>
                <w:shd w:val="clear" w:color="auto" w:fill="FFFFFF"/>
              </w:rPr>
              <w:t xml:space="preserve">. </w:t>
            </w:r>
            <w:r w:rsidRPr="004774E1">
              <w:rPr>
                <w:rFonts w:ascii="Candara" w:eastAsia="Times New Roman" w:hAnsi="Candara" w:cs="Arial"/>
                <w:color w:val="222222"/>
                <w:sz w:val="20"/>
                <w:szCs w:val="20"/>
                <w:shd w:val="clear" w:color="auto" w:fill="FFFFFF"/>
              </w:rPr>
              <w:t>The policy can also be found in the shared drive and in the manager’s office.</w:t>
            </w:r>
            <w:r>
              <w:rPr>
                <w:rFonts w:ascii="Candara" w:eastAsia="Times New Roman" w:hAnsi="Candara" w:cs="Arial"/>
                <w:color w:val="222222"/>
                <w:sz w:val="20"/>
                <w:szCs w:val="20"/>
                <w:shd w:val="clear" w:color="auto" w:fill="FFFFFF"/>
              </w:rPr>
              <w:t xml:space="preserve"> You should not feel scared as the law protects you if you feel someone has mentioned or blamed you for whistleblowing. </w:t>
            </w:r>
            <w:r w:rsidRPr="004774E1">
              <w:rPr>
                <w:rFonts w:ascii="Candara" w:eastAsia="Times New Roman" w:hAnsi="Candara" w:cs="Arial"/>
                <w:color w:val="222222"/>
                <w:sz w:val="20"/>
                <w:szCs w:val="20"/>
                <w:shd w:val="clear" w:color="auto" w:fill="FFFFFF"/>
              </w:rPr>
              <w:t xml:space="preserve">   </w:t>
            </w:r>
          </w:p>
          <w:p w14:paraId="6B27FA74" w14:textId="2888166C" w:rsidR="00943603" w:rsidRPr="00031628" w:rsidRDefault="00943603" w:rsidP="009B3EDE">
            <w:pPr>
              <w:rPr>
                <w:rFonts w:ascii="Candara" w:hAnsi="Candara"/>
                <w:color w:val="0000FF"/>
                <w:sz w:val="6"/>
                <w:szCs w:val="6"/>
              </w:rPr>
            </w:pPr>
          </w:p>
        </w:tc>
        <w:tc>
          <w:tcPr>
            <w:tcW w:w="2015" w:type="dxa"/>
            <w:gridSpan w:val="2"/>
            <w:vAlign w:val="center"/>
          </w:tcPr>
          <w:p w14:paraId="29FCEEB8" w14:textId="2C9304BA" w:rsidR="00943603" w:rsidRPr="004774E1" w:rsidRDefault="00943603" w:rsidP="000D1BC9">
            <w:pPr>
              <w:rPr>
                <w:rFonts w:ascii="Candara" w:hAnsi="Candara"/>
                <w:color w:val="0000FF"/>
                <w:sz w:val="20"/>
                <w:szCs w:val="20"/>
              </w:rPr>
            </w:pPr>
            <w:r>
              <w:rPr>
                <w:rFonts w:ascii="Candara" w:hAnsi="Candara"/>
                <w:color w:val="0000FF"/>
                <w:sz w:val="20"/>
                <w:szCs w:val="20"/>
              </w:rPr>
              <w:t>3 years</w:t>
            </w:r>
          </w:p>
        </w:tc>
      </w:tr>
      <w:tr w:rsidR="00943603" w:rsidRPr="000D1BC9" w14:paraId="29BCEC87" w14:textId="77777777" w:rsidTr="00943603">
        <w:trPr>
          <w:trHeight w:val="571"/>
        </w:trPr>
        <w:tc>
          <w:tcPr>
            <w:tcW w:w="2373" w:type="dxa"/>
            <w:vAlign w:val="center"/>
          </w:tcPr>
          <w:p w14:paraId="493F2A29" w14:textId="3DCE3CDD" w:rsidR="00943603" w:rsidRPr="004774E1" w:rsidRDefault="00943603" w:rsidP="000D1BC9">
            <w:pPr>
              <w:rPr>
                <w:rFonts w:ascii="Candara" w:hAnsi="Candara"/>
                <w:color w:val="0000FF"/>
                <w:sz w:val="20"/>
                <w:szCs w:val="20"/>
              </w:rPr>
            </w:pPr>
            <w:r w:rsidRPr="004774E1">
              <w:rPr>
                <w:rFonts w:ascii="Candara" w:hAnsi="Candara"/>
                <w:color w:val="0000FF"/>
                <w:sz w:val="20"/>
                <w:szCs w:val="20"/>
              </w:rPr>
              <w:t>Complaints</w:t>
            </w:r>
          </w:p>
        </w:tc>
        <w:tc>
          <w:tcPr>
            <w:tcW w:w="9754" w:type="dxa"/>
            <w:vAlign w:val="center"/>
          </w:tcPr>
          <w:p w14:paraId="29FACB94" w14:textId="77777777" w:rsidR="00943603" w:rsidRDefault="00943603" w:rsidP="00EF25C6">
            <w:pPr>
              <w:rPr>
                <w:rFonts w:ascii="Candara" w:eastAsia="Times New Roman" w:hAnsi="Candara" w:cs="Arial"/>
                <w:color w:val="222222"/>
                <w:sz w:val="20"/>
                <w:szCs w:val="20"/>
                <w:shd w:val="clear" w:color="auto" w:fill="FFFFFF"/>
              </w:rPr>
            </w:pPr>
            <w:r w:rsidRPr="004774E1">
              <w:rPr>
                <w:rFonts w:ascii="Candara" w:eastAsia="Times New Roman" w:hAnsi="Candara" w:cs="Arial"/>
                <w:color w:val="222222"/>
                <w:sz w:val="20"/>
                <w:szCs w:val="20"/>
                <w:shd w:val="clear" w:color="auto" w:fill="FFFFFF"/>
              </w:rPr>
              <w:t>Complaint policy and procedure. The Equality and Human Rights Commission is committed to providing a high quality service to everyone we deal with.</w:t>
            </w:r>
            <w:r>
              <w:rPr>
                <w:rFonts w:ascii="Candara" w:eastAsia="Times New Roman" w:hAnsi="Candara" w:cs="Arial"/>
                <w:color w:val="222222"/>
                <w:sz w:val="20"/>
                <w:szCs w:val="20"/>
                <w:shd w:val="clear" w:color="auto" w:fill="FFFFFF"/>
              </w:rPr>
              <w:t xml:space="preserve"> </w:t>
            </w:r>
            <w:r w:rsidRPr="004774E1">
              <w:rPr>
                <w:rFonts w:ascii="Candara" w:eastAsia="Times New Roman" w:hAnsi="Candara" w:cs="Arial"/>
                <w:color w:val="222222"/>
                <w:sz w:val="20"/>
                <w:szCs w:val="20"/>
                <w:shd w:val="clear" w:color="auto" w:fill="FFFFFF"/>
              </w:rPr>
              <w:t xml:space="preserve">We want to help our patients to resolve their complaint as quickly </w:t>
            </w:r>
            <w:r>
              <w:rPr>
                <w:rFonts w:ascii="Candara" w:eastAsia="Times New Roman" w:hAnsi="Candara" w:cs="Arial"/>
                <w:color w:val="222222"/>
                <w:sz w:val="20"/>
                <w:szCs w:val="20"/>
                <w:shd w:val="clear" w:color="auto" w:fill="FFFFFF"/>
              </w:rPr>
              <w:t xml:space="preserve">and smoothly </w:t>
            </w:r>
            <w:r w:rsidRPr="004774E1">
              <w:rPr>
                <w:rFonts w:ascii="Candara" w:eastAsia="Times New Roman" w:hAnsi="Candara" w:cs="Arial"/>
                <w:color w:val="222222"/>
                <w:sz w:val="20"/>
                <w:szCs w:val="20"/>
                <w:shd w:val="clear" w:color="auto" w:fill="FFFFFF"/>
              </w:rPr>
              <w:t xml:space="preserve">as possible. We must treat all complaints as an expression of dissatisfaction with our service, which calls for a response. </w:t>
            </w:r>
            <w:r>
              <w:rPr>
                <w:rFonts w:ascii="Candara" w:eastAsia="Times New Roman" w:hAnsi="Candara" w:cs="Arial"/>
                <w:color w:val="222222"/>
                <w:sz w:val="20"/>
                <w:szCs w:val="20"/>
                <w:shd w:val="clear" w:color="auto" w:fill="FFFFFF"/>
              </w:rPr>
              <w:t xml:space="preserve">The </w:t>
            </w:r>
            <w:r w:rsidRPr="009B3EDE">
              <w:rPr>
                <w:rFonts w:ascii="Candara" w:eastAsia="Times New Roman" w:hAnsi="Candara" w:cs="Arial"/>
                <w:b/>
                <w:color w:val="800000"/>
                <w:sz w:val="20"/>
                <w:szCs w:val="20"/>
                <w:shd w:val="clear" w:color="auto" w:fill="FFFFFF"/>
              </w:rPr>
              <w:t>FIVE</w:t>
            </w:r>
            <w:r>
              <w:rPr>
                <w:rFonts w:ascii="Candara" w:eastAsia="Times New Roman" w:hAnsi="Candara" w:cs="Arial"/>
                <w:color w:val="222222"/>
                <w:sz w:val="20"/>
                <w:szCs w:val="20"/>
                <w:shd w:val="clear" w:color="auto" w:fill="FFFFFF"/>
              </w:rPr>
              <w:t xml:space="preserve"> simple steps to best handle a complaint is: </w:t>
            </w:r>
          </w:p>
          <w:p w14:paraId="3820EE7D" w14:textId="0DCE0E58" w:rsidR="00943603" w:rsidRDefault="00943603" w:rsidP="00EF25C6">
            <w:pPr>
              <w:rPr>
                <w:rFonts w:ascii="Candara" w:eastAsia="Times New Roman" w:hAnsi="Candara" w:cs="Arial"/>
                <w:color w:val="0000FF"/>
                <w:sz w:val="20"/>
                <w:szCs w:val="20"/>
                <w:shd w:val="clear" w:color="auto" w:fill="FFFFFF"/>
              </w:rPr>
            </w:pPr>
            <w:r w:rsidRPr="009B3EDE">
              <w:rPr>
                <w:rFonts w:ascii="Candara" w:eastAsia="Times New Roman" w:hAnsi="Candara" w:cs="Arial"/>
                <w:color w:val="0000FF"/>
                <w:sz w:val="20"/>
                <w:szCs w:val="20"/>
                <w:shd w:val="clear" w:color="auto" w:fill="FFFFFF"/>
              </w:rPr>
              <w:t>1. Listen &amp; Understand what the patie</w:t>
            </w:r>
            <w:r>
              <w:rPr>
                <w:rFonts w:ascii="Candara" w:eastAsia="Times New Roman" w:hAnsi="Candara" w:cs="Arial"/>
                <w:color w:val="0000FF"/>
                <w:sz w:val="20"/>
                <w:szCs w:val="20"/>
                <w:shd w:val="clear" w:color="auto" w:fill="FFFFFF"/>
              </w:rPr>
              <w:t>nt is saying before responding</w:t>
            </w:r>
          </w:p>
          <w:p w14:paraId="2A09406E" w14:textId="77777777" w:rsidR="00943603" w:rsidRDefault="00943603" w:rsidP="00EF25C6">
            <w:pPr>
              <w:rPr>
                <w:rFonts w:ascii="Candara" w:eastAsia="Times New Roman" w:hAnsi="Candara" w:cs="Arial"/>
                <w:color w:val="0000FF"/>
                <w:sz w:val="20"/>
                <w:szCs w:val="20"/>
                <w:shd w:val="clear" w:color="auto" w:fill="FFFFFF"/>
              </w:rPr>
            </w:pPr>
            <w:r>
              <w:rPr>
                <w:rFonts w:ascii="Candara" w:eastAsia="Times New Roman" w:hAnsi="Candara" w:cs="Arial"/>
                <w:color w:val="0000FF"/>
                <w:sz w:val="20"/>
                <w:szCs w:val="20"/>
                <w:shd w:val="clear" w:color="auto" w:fill="FFFFFF"/>
              </w:rPr>
              <w:t>2. Empathise</w:t>
            </w:r>
          </w:p>
          <w:p w14:paraId="350901FD" w14:textId="77777777" w:rsidR="00943603" w:rsidRDefault="00943603" w:rsidP="00EF25C6">
            <w:pPr>
              <w:rPr>
                <w:rFonts w:ascii="Candara" w:eastAsia="Times New Roman" w:hAnsi="Candara" w:cs="Arial"/>
                <w:color w:val="0000FF"/>
                <w:sz w:val="20"/>
                <w:szCs w:val="20"/>
                <w:shd w:val="clear" w:color="auto" w:fill="FFFFFF"/>
              </w:rPr>
            </w:pPr>
            <w:r w:rsidRPr="009B3EDE">
              <w:rPr>
                <w:rFonts w:ascii="Candara" w:eastAsia="Times New Roman" w:hAnsi="Candara" w:cs="Arial"/>
                <w:color w:val="0000FF"/>
                <w:sz w:val="20"/>
                <w:szCs w:val="20"/>
                <w:shd w:val="clear" w:color="auto" w:fill="FFFFFF"/>
              </w:rPr>
              <w:t>3. Offer a solution</w:t>
            </w:r>
          </w:p>
          <w:p w14:paraId="13E4BAD6" w14:textId="77777777" w:rsidR="00943603" w:rsidRDefault="00943603" w:rsidP="00EF25C6">
            <w:pPr>
              <w:rPr>
                <w:rFonts w:ascii="Candara" w:eastAsia="Times New Roman" w:hAnsi="Candara" w:cs="Arial"/>
                <w:color w:val="0000FF"/>
                <w:sz w:val="20"/>
                <w:szCs w:val="20"/>
                <w:shd w:val="clear" w:color="auto" w:fill="FFFFFF"/>
              </w:rPr>
            </w:pPr>
            <w:r w:rsidRPr="009B3EDE">
              <w:rPr>
                <w:rFonts w:ascii="Candara" w:eastAsia="Times New Roman" w:hAnsi="Candara" w:cs="Arial"/>
                <w:color w:val="0000FF"/>
                <w:sz w:val="20"/>
                <w:szCs w:val="20"/>
                <w:shd w:val="clear" w:color="auto" w:fill="FFFFFF"/>
              </w:rPr>
              <w:t>4. Execute the solution</w:t>
            </w:r>
          </w:p>
          <w:p w14:paraId="7CA1ECFE" w14:textId="77777777" w:rsidR="00943603" w:rsidRDefault="00943603" w:rsidP="00EF25C6">
            <w:pPr>
              <w:rPr>
                <w:rFonts w:ascii="Candara" w:eastAsia="Times New Roman" w:hAnsi="Candara" w:cs="Arial"/>
                <w:color w:val="222222"/>
                <w:sz w:val="20"/>
                <w:szCs w:val="20"/>
                <w:shd w:val="clear" w:color="auto" w:fill="FFFFFF"/>
              </w:rPr>
            </w:pPr>
            <w:r w:rsidRPr="009B3EDE">
              <w:rPr>
                <w:rFonts w:ascii="Candara" w:eastAsia="Times New Roman" w:hAnsi="Candara" w:cs="Arial"/>
                <w:color w:val="0000FF"/>
                <w:sz w:val="20"/>
                <w:szCs w:val="20"/>
                <w:shd w:val="clear" w:color="auto" w:fill="FFFFFF"/>
              </w:rPr>
              <w:t>5. Follow-up.</w:t>
            </w:r>
            <w:r>
              <w:rPr>
                <w:rFonts w:ascii="Candara" w:eastAsia="Times New Roman" w:hAnsi="Candara" w:cs="Arial"/>
                <w:color w:val="222222"/>
                <w:sz w:val="20"/>
                <w:szCs w:val="20"/>
                <w:shd w:val="clear" w:color="auto" w:fill="FFFFFF"/>
              </w:rPr>
              <w:t xml:space="preserve">   </w:t>
            </w:r>
          </w:p>
          <w:p w14:paraId="375A126E" w14:textId="6B0DC9ED" w:rsidR="00943603" w:rsidRDefault="00943603" w:rsidP="00EF25C6">
            <w:pPr>
              <w:rPr>
                <w:rFonts w:ascii="Candara" w:eastAsia="Times New Roman" w:hAnsi="Candara" w:cs="Arial"/>
                <w:color w:val="222222"/>
                <w:sz w:val="20"/>
                <w:szCs w:val="20"/>
                <w:shd w:val="clear" w:color="auto" w:fill="FFFFFF"/>
              </w:rPr>
            </w:pPr>
            <w:r w:rsidRPr="004774E1">
              <w:rPr>
                <w:rFonts w:ascii="Candara" w:eastAsia="Times New Roman" w:hAnsi="Candara" w:cs="Arial"/>
                <w:color w:val="222222"/>
                <w:sz w:val="20"/>
                <w:szCs w:val="20"/>
                <w:shd w:val="clear" w:color="auto" w:fill="FFFFFF"/>
              </w:rPr>
              <w:t xml:space="preserve">We </w:t>
            </w:r>
            <w:r>
              <w:rPr>
                <w:rFonts w:ascii="Candara" w:eastAsia="Times New Roman" w:hAnsi="Candara" w:cs="Arial"/>
                <w:color w:val="222222"/>
                <w:sz w:val="20"/>
                <w:szCs w:val="20"/>
                <w:shd w:val="clear" w:color="auto" w:fill="FFFFFF"/>
              </w:rPr>
              <w:t xml:space="preserve">all </w:t>
            </w:r>
            <w:r w:rsidRPr="004774E1">
              <w:rPr>
                <w:rFonts w:ascii="Candara" w:eastAsia="Times New Roman" w:hAnsi="Candara" w:cs="Arial"/>
                <w:color w:val="222222"/>
                <w:sz w:val="20"/>
                <w:szCs w:val="20"/>
                <w:shd w:val="clear" w:color="auto" w:fill="FFFFFF"/>
              </w:rPr>
              <w:t xml:space="preserve">need to learn from complaints and share with the team [lessons learned to avoid a repeat]. </w:t>
            </w:r>
            <w:r>
              <w:rPr>
                <w:rFonts w:ascii="Candara" w:eastAsia="Times New Roman" w:hAnsi="Candara" w:cs="Arial"/>
                <w:color w:val="222222"/>
                <w:sz w:val="20"/>
                <w:szCs w:val="20"/>
                <w:shd w:val="clear" w:color="auto" w:fill="FFFFFF"/>
              </w:rPr>
              <w:t xml:space="preserve">If in doubt always call for the practice manager and if they are not available then offer them our Complaints &amp; Comments </w:t>
            </w:r>
            <w:r>
              <w:rPr>
                <w:rFonts w:ascii="Candara" w:eastAsia="Times New Roman" w:hAnsi="Candara" w:cs="Arial"/>
                <w:color w:val="222222"/>
                <w:sz w:val="20"/>
                <w:szCs w:val="20"/>
                <w:shd w:val="clear" w:color="auto" w:fill="FFFFFF"/>
              </w:rPr>
              <w:lastRenderedPageBreak/>
              <w:t xml:space="preserve">Leaflets to complete and assure them someone will reach out to them within a few days. </w:t>
            </w:r>
            <w:r w:rsidRPr="004774E1">
              <w:rPr>
                <w:rFonts w:ascii="Candara" w:eastAsia="Times New Roman" w:hAnsi="Candara" w:cs="Arial"/>
                <w:color w:val="222222"/>
                <w:sz w:val="20"/>
                <w:szCs w:val="20"/>
                <w:shd w:val="clear" w:color="auto" w:fill="FFFFFF"/>
              </w:rPr>
              <w:t xml:space="preserve">ALL complaints </w:t>
            </w:r>
            <w:r w:rsidRPr="006B1123">
              <w:rPr>
                <w:rFonts w:ascii="Candara" w:eastAsia="Times New Roman" w:hAnsi="Candara" w:cs="Arial"/>
                <w:b/>
                <w:color w:val="222222"/>
                <w:sz w:val="20"/>
                <w:szCs w:val="20"/>
                <w:shd w:val="clear" w:color="auto" w:fill="FFFFFF"/>
              </w:rPr>
              <w:t>MUST</w:t>
            </w:r>
            <w:r w:rsidRPr="004774E1">
              <w:rPr>
                <w:rFonts w:ascii="Candara" w:eastAsia="Times New Roman" w:hAnsi="Candara" w:cs="Arial"/>
                <w:color w:val="222222"/>
                <w:sz w:val="20"/>
                <w:szCs w:val="20"/>
                <w:shd w:val="clear" w:color="auto" w:fill="FFFFFF"/>
              </w:rPr>
              <w:t xml:space="preserve"> be </w:t>
            </w:r>
            <w:r>
              <w:rPr>
                <w:rFonts w:ascii="Candara" w:eastAsia="Times New Roman" w:hAnsi="Candara" w:cs="Arial"/>
                <w:color w:val="222222"/>
                <w:sz w:val="20"/>
                <w:szCs w:val="20"/>
                <w:shd w:val="clear" w:color="auto" w:fill="FFFFFF"/>
              </w:rPr>
              <w:t xml:space="preserve">investigated, </w:t>
            </w:r>
            <w:r w:rsidRPr="004774E1">
              <w:rPr>
                <w:rFonts w:ascii="Candara" w:eastAsia="Times New Roman" w:hAnsi="Candara" w:cs="Arial"/>
                <w:color w:val="222222"/>
                <w:sz w:val="20"/>
                <w:szCs w:val="20"/>
                <w:shd w:val="clear" w:color="auto" w:fill="FFFFFF"/>
              </w:rPr>
              <w:t>shared with the team</w:t>
            </w:r>
            <w:r>
              <w:rPr>
                <w:rFonts w:ascii="Candara" w:eastAsia="Times New Roman" w:hAnsi="Candara" w:cs="Arial"/>
                <w:color w:val="222222"/>
                <w:sz w:val="20"/>
                <w:szCs w:val="20"/>
                <w:shd w:val="clear" w:color="auto" w:fill="FFFFFF"/>
              </w:rPr>
              <w:t xml:space="preserve">, </w:t>
            </w:r>
            <w:r w:rsidRPr="004774E1">
              <w:rPr>
                <w:rFonts w:ascii="Candara" w:eastAsia="Times New Roman" w:hAnsi="Candara" w:cs="Arial"/>
                <w:color w:val="222222"/>
                <w:sz w:val="20"/>
                <w:szCs w:val="20"/>
                <w:shd w:val="clear" w:color="auto" w:fill="FFFFFF"/>
              </w:rPr>
              <w:t xml:space="preserve">lessons learned and </w:t>
            </w:r>
            <w:r>
              <w:rPr>
                <w:rFonts w:ascii="Candara" w:eastAsia="Times New Roman" w:hAnsi="Candara" w:cs="Arial"/>
                <w:color w:val="222222"/>
                <w:sz w:val="20"/>
                <w:szCs w:val="20"/>
                <w:shd w:val="clear" w:color="auto" w:fill="FFFFFF"/>
              </w:rPr>
              <w:t xml:space="preserve">documented as </w:t>
            </w:r>
            <w:r w:rsidRPr="004774E1">
              <w:rPr>
                <w:rFonts w:ascii="Candara" w:eastAsia="Times New Roman" w:hAnsi="Candara" w:cs="Arial"/>
                <w:color w:val="222222"/>
                <w:sz w:val="20"/>
                <w:szCs w:val="20"/>
                <w:shd w:val="clear" w:color="auto" w:fill="FFFFFF"/>
              </w:rPr>
              <w:t>evidence</w:t>
            </w:r>
            <w:r>
              <w:rPr>
                <w:rFonts w:ascii="Candara" w:eastAsia="Times New Roman" w:hAnsi="Candara" w:cs="Arial"/>
                <w:color w:val="222222"/>
                <w:sz w:val="20"/>
                <w:szCs w:val="20"/>
                <w:shd w:val="clear" w:color="auto" w:fill="FFFFFF"/>
              </w:rPr>
              <w:t>. An annual review of all complaints must also be concluded preferably at the end of the year.</w:t>
            </w:r>
            <w:r w:rsidRPr="004774E1">
              <w:rPr>
                <w:rFonts w:ascii="Candara" w:eastAsia="Times New Roman" w:hAnsi="Candara" w:cs="Arial"/>
                <w:color w:val="222222"/>
                <w:sz w:val="20"/>
                <w:szCs w:val="20"/>
                <w:shd w:val="clear" w:color="auto" w:fill="FFFFFF"/>
              </w:rPr>
              <w:t xml:space="preserve"> </w:t>
            </w:r>
            <w:r>
              <w:rPr>
                <w:rFonts w:ascii="Candara" w:eastAsia="Times New Roman" w:hAnsi="Candara" w:cs="Arial"/>
                <w:color w:val="222222"/>
                <w:sz w:val="20"/>
                <w:szCs w:val="20"/>
                <w:shd w:val="clear" w:color="auto" w:fill="FFFFFF"/>
              </w:rPr>
              <w:t>[March]</w:t>
            </w:r>
            <w:r w:rsidRPr="004774E1">
              <w:rPr>
                <w:rFonts w:ascii="Candara" w:eastAsia="Times New Roman" w:hAnsi="Candara" w:cs="Arial"/>
                <w:color w:val="222222"/>
                <w:sz w:val="20"/>
                <w:szCs w:val="20"/>
                <w:shd w:val="clear" w:color="auto" w:fill="FFFFFF"/>
              </w:rPr>
              <w:t xml:space="preserve"> </w:t>
            </w:r>
          </w:p>
          <w:p w14:paraId="63C025E0" w14:textId="77777777" w:rsidR="00943603" w:rsidRDefault="00943603" w:rsidP="00EF25C6">
            <w:pPr>
              <w:rPr>
                <w:rFonts w:ascii="Candara" w:eastAsia="Times New Roman" w:hAnsi="Candara" w:cs="Arial"/>
                <w:color w:val="222222"/>
                <w:sz w:val="20"/>
                <w:szCs w:val="20"/>
                <w:shd w:val="clear" w:color="auto" w:fill="FFFFFF"/>
              </w:rPr>
            </w:pPr>
            <w:r>
              <w:rPr>
                <w:rFonts w:ascii="Candara" w:eastAsia="Times New Roman" w:hAnsi="Candara" w:cs="Arial"/>
                <w:color w:val="222222"/>
                <w:sz w:val="20"/>
                <w:szCs w:val="20"/>
                <w:shd w:val="clear" w:color="auto" w:fill="FFFFFF"/>
              </w:rPr>
              <w:t xml:space="preserve">Complaints are a requirement by the CQC [Care Quality Commission, our regulator] and we have to follow strict guidelines to ensure we all understand about our complaints procedure. </w:t>
            </w:r>
          </w:p>
          <w:p w14:paraId="465F781D" w14:textId="5D79FE61" w:rsidR="00943603" w:rsidRPr="004774E1" w:rsidRDefault="00943603" w:rsidP="00EF25C6">
            <w:pPr>
              <w:rPr>
                <w:rFonts w:ascii="Candara" w:eastAsia="Times New Roman" w:hAnsi="Candara" w:cs="Arial"/>
                <w:color w:val="222222"/>
                <w:sz w:val="20"/>
                <w:szCs w:val="20"/>
                <w:shd w:val="clear" w:color="auto" w:fill="FFFFFF"/>
              </w:rPr>
            </w:pPr>
            <w:r>
              <w:rPr>
                <w:rFonts w:ascii="Candara" w:eastAsia="Times New Roman" w:hAnsi="Candara" w:cs="Arial"/>
                <w:color w:val="222222"/>
                <w:sz w:val="20"/>
                <w:szCs w:val="20"/>
                <w:shd w:val="clear" w:color="auto" w:fill="FFFFFF"/>
              </w:rPr>
              <w:t xml:space="preserve">There are two persons in charge of complaints and they are: </w:t>
            </w:r>
            <w:r w:rsidRPr="004774E1">
              <w:rPr>
                <w:rFonts w:ascii="Candara" w:eastAsia="Times New Roman" w:hAnsi="Candara" w:cs="Arial"/>
                <w:color w:val="222222"/>
                <w:sz w:val="20"/>
                <w:szCs w:val="20"/>
                <w:shd w:val="clear" w:color="auto" w:fill="FFFFFF"/>
              </w:rPr>
              <w:t xml:space="preserve">  </w:t>
            </w:r>
          </w:p>
          <w:p w14:paraId="17413460" w14:textId="62165E47" w:rsidR="00943603" w:rsidRPr="00943603" w:rsidRDefault="00531096" w:rsidP="00531096">
            <w:pPr>
              <w:rPr>
                <w:rFonts w:ascii="Candara" w:eastAsia="Times New Roman" w:hAnsi="Candara" w:cs="Arial"/>
                <w:color w:val="FF0000"/>
                <w:sz w:val="6"/>
                <w:szCs w:val="6"/>
                <w:shd w:val="clear" w:color="auto" w:fill="FFFFFF"/>
              </w:rPr>
            </w:pPr>
            <w:r>
              <w:rPr>
                <w:rFonts w:ascii="Candara" w:eastAsia="Times New Roman" w:hAnsi="Candara" w:cs="Arial"/>
                <w:color w:val="FF0000"/>
                <w:sz w:val="19"/>
                <w:szCs w:val="19"/>
                <w:highlight w:val="yellow"/>
                <w:shd w:val="clear" w:color="auto" w:fill="FFFFFF"/>
              </w:rPr>
              <w:t>Pavani Malladi</w:t>
            </w:r>
            <w:r w:rsidR="00943603" w:rsidRPr="002B08A8">
              <w:rPr>
                <w:rFonts w:ascii="Candara" w:eastAsia="Times New Roman" w:hAnsi="Candara" w:cs="Arial"/>
                <w:color w:val="FF0000"/>
                <w:sz w:val="19"/>
                <w:szCs w:val="19"/>
                <w:highlight w:val="yellow"/>
                <w:shd w:val="clear" w:color="auto" w:fill="FFFFFF"/>
              </w:rPr>
              <w:t xml:space="preserve"> is our Complaints Manager and Dr </w:t>
            </w:r>
            <w:r>
              <w:rPr>
                <w:rFonts w:ascii="Candara" w:eastAsia="Times New Roman" w:hAnsi="Candara" w:cs="Arial"/>
                <w:color w:val="FF0000"/>
                <w:sz w:val="19"/>
                <w:szCs w:val="19"/>
                <w:highlight w:val="yellow"/>
                <w:shd w:val="clear" w:color="auto" w:fill="FFFFFF"/>
              </w:rPr>
              <w:t>Padma Gooty</w:t>
            </w:r>
            <w:r w:rsidR="002B08A8" w:rsidRPr="002B08A8">
              <w:rPr>
                <w:rFonts w:ascii="Candara" w:eastAsia="Times New Roman" w:hAnsi="Candara" w:cs="Arial"/>
                <w:color w:val="FF0000"/>
                <w:sz w:val="19"/>
                <w:szCs w:val="19"/>
                <w:highlight w:val="yellow"/>
                <w:shd w:val="clear" w:color="auto" w:fill="FFFFFF"/>
              </w:rPr>
              <w:t xml:space="preserve"> is</w:t>
            </w:r>
            <w:r w:rsidR="00943603" w:rsidRPr="002B08A8">
              <w:rPr>
                <w:rFonts w:ascii="Candara" w:eastAsia="Times New Roman" w:hAnsi="Candara" w:cs="Arial"/>
                <w:color w:val="FF0000"/>
                <w:sz w:val="19"/>
                <w:szCs w:val="19"/>
                <w:highlight w:val="yellow"/>
                <w:shd w:val="clear" w:color="auto" w:fill="FFFFFF"/>
              </w:rPr>
              <w:t xml:space="preserve"> our Responsible Person for all Complaints</w:t>
            </w:r>
          </w:p>
        </w:tc>
        <w:tc>
          <w:tcPr>
            <w:tcW w:w="2015" w:type="dxa"/>
            <w:gridSpan w:val="2"/>
            <w:vAlign w:val="center"/>
          </w:tcPr>
          <w:p w14:paraId="3E6332BA" w14:textId="1F2918CE" w:rsidR="00943603" w:rsidRPr="004774E1" w:rsidRDefault="00943603" w:rsidP="000D1BC9">
            <w:pPr>
              <w:rPr>
                <w:rFonts w:ascii="Candara" w:hAnsi="Candara"/>
                <w:color w:val="0000FF"/>
                <w:sz w:val="20"/>
                <w:szCs w:val="20"/>
              </w:rPr>
            </w:pPr>
            <w:r>
              <w:rPr>
                <w:rFonts w:ascii="Candara" w:hAnsi="Candara"/>
                <w:color w:val="0000FF"/>
                <w:sz w:val="20"/>
                <w:szCs w:val="20"/>
              </w:rPr>
              <w:lastRenderedPageBreak/>
              <w:t>3 years</w:t>
            </w:r>
          </w:p>
        </w:tc>
      </w:tr>
      <w:tr w:rsidR="00943603" w:rsidRPr="000D1BC9" w14:paraId="1317411F" w14:textId="77777777" w:rsidTr="00943603">
        <w:trPr>
          <w:trHeight w:val="571"/>
        </w:trPr>
        <w:tc>
          <w:tcPr>
            <w:tcW w:w="2373" w:type="dxa"/>
            <w:vAlign w:val="center"/>
          </w:tcPr>
          <w:p w14:paraId="4FCAADD1" w14:textId="3FF98A7C" w:rsidR="00943603" w:rsidRPr="004774E1" w:rsidRDefault="00943603" w:rsidP="000D1BC9">
            <w:pPr>
              <w:rPr>
                <w:rFonts w:ascii="Candara" w:hAnsi="Candara"/>
                <w:color w:val="0000FF"/>
                <w:sz w:val="20"/>
                <w:szCs w:val="20"/>
              </w:rPr>
            </w:pPr>
            <w:r w:rsidRPr="004774E1">
              <w:rPr>
                <w:rFonts w:ascii="Candara" w:hAnsi="Candara"/>
                <w:color w:val="0000FF"/>
                <w:sz w:val="20"/>
                <w:szCs w:val="20"/>
              </w:rPr>
              <w:lastRenderedPageBreak/>
              <w:t>Duty of Candour</w:t>
            </w:r>
          </w:p>
        </w:tc>
        <w:tc>
          <w:tcPr>
            <w:tcW w:w="9754" w:type="dxa"/>
            <w:vAlign w:val="center"/>
          </w:tcPr>
          <w:p w14:paraId="3E503BEE" w14:textId="567A35E5" w:rsidR="00943603" w:rsidRDefault="00943603" w:rsidP="00670E3A">
            <w:pPr>
              <w:rPr>
                <w:rFonts w:ascii="Candara" w:eastAsia="Times New Roman" w:hAnsi="Candara" w:cs="Arial"/>
                <w:color w:val="222222"/>
                <w:sz w:val="20"/>
                <w:szCs w:val="20"/>
                <w:shd w:val="clear" w:color="auto" w:fill="FFFFFF"/>
              </w:rPr>
            </w:pPr>
            <w:r w:rsidRPr="004774E1">
              <w:rPr>
                <w:rFonts w:ascii="Candara" w:eastAsia="Times New Roman" w:hAnsi="Candara" w:cs="Arial"/>
                <w:color w:val="222222"/>
                <w:sz w:val="20"/>
                <w:szCs w:val="20"/>
                <w:shd w:val="clear" w:color="auto" w:fill="FFFFFF"/>
              </w:rPr>
              <w:t xml:space="preserve">We MUST promote a culture that encourages candour, </w:t>
            </w:r>
            <w:r w:rsidRPr="00064B1E">
              <w:rPr>
                <w:rFonts w:ascii="Candara" w:eastAsia="Times New Roman" w:hAnsi="Candara" w:cs="Arial"/>
                <w:color w:val="FF0000"/>
                <w:sz w:val="20"/>
                <w:szCs w:val="20"/>
                <w:shd w:val="clear" w:color="auto" w:fill="FFFFFF"/>
              </w:rPr>
              <w:t>openness and honesty</w:t>
            </w:r>
            <w:r w:rsidRPr="004774E1">
              <w:rPr>
                <w:rFonts w:ascii="Candara" w:eastAsia="Times New Roman" w:hAnsi="Candara" w:cs="Arial"/>
                <w:color w:val="222222"/>
                <w:sz w:val="20"/>
                <w:szCs w:val="20"/>
                <w:shd w:val="clear" w:color="auto" w:fill="FFFFFF"/>
              </w:rPr>
              <w:t xml:space="preserve"> at all levels. This should be an integral part of a culture of safety that supports our </w:t>
            </w:r>
            <w:r w:rsidR="00064B1E">
              <w:rPr>
                <w:rFonts w:ascii="Candara" w:eastAsia="Times New Roman" w:hAnsi="Candara" w:cs="Arial"/>
                <w:color w:val="222222"/>
                <w:sz w:val="20"/>
                <w:szCs w:val="20"/>
                <w:shd w:val="clear" w:color="auto" w:fill="FFFFFF"/>
              </w:rPr>
              <w:t>surgery</w:t>
            </w:r>
            <w:r w:rsidRPr="004774E1">
              <w:rPr>
                <w:rFonts w:ascii="Candara" w:eastAsia="Times New Roman" w:hAnsi="Candara" w:cs="Arial"/>
                <w:color w:val="222222"/>
                <w:sz w:val="20"/>
                <w:szCs w:val="20"/>
                <w:shd w:val="clear" w:color="auto" w:fill="FFFFFF"/>
              </w:rPr>
              <w:t xml:space="preserve"> and personal learning. </w:t>
            </w:r>
          </w:p>
          <w:p w14:paraId="089E1A70" w14:textId="3E48E64A" w:rsidR="00943603" w:rsidRDefault="00943603" w:rsidP="00670E3A">
            <w:pPr>
              <w:rPr>
                <w:rFonts w:ascii="Candara" w:eastAsia="Times New Roman" w:hAnsi="Candara" w:cs="Arial"/>
                <w:color w:val="222222"/>
                <w:sz w:val="20"/>
                <w:szCs w:val="20"/>
                <w:shd w:val="clear" w:color="auto" w:fill="FFFFFF"/>
              </w:rPr>
            </w:pPr>
            <w:r>
              <w:rPr>
                <w:rFonts w:ascii="Candara" w:eastAsia="Times New Roman" w:hAnsi="Candara" w:cs="Arial"/>
                <w:color w:val="222222"/>
                <w:sz w:val="20"/>
                <w:szCs w:val="20"/>
                <w:shd w:val="clear" w:color="auto" w:fill="FFFFFF"/>
              </w:rPr>
              <w:t xml:space="preserve">We must tell our patients when they are affected by something that goes wrong, given an apology and inform them of the actions we have taken as a result. </w:t>
            </w:r>
          </w:p>
          <w:p w14:paraId="0DB7719D" w14:textId="04DE2B0A" w:rsidR="00943603" w:rsidRDefault="00943603" w:rsidP="00670E3A">
            <w:pPr>
              <w:rPr>
                <w:rFonts w:ascii="Candara" w:eastAsia="Times New Roman" w:hAnsi="Candara" w:cs="Arial"/>
                <w:color w:val="222222"/>
                <w:sz w:val="20"/>
                <w:szCs w:val="20"/>
                <w:shd w:val="clear" w:color="auto" w:fill="FFFFFF"/>
              </w:rPr>
            </w:pPr>
            <w:r>
              <w:rPr>
                <w:rFonts w:ascii="Candara" w:eastAsia="Times New Roman" w:hAnsi="Candara" w:cs="Arial"/>
                <w:color w:val="222222"/>
                <w:sz w:val="20"/>
                <w:szCs w:val="20"/>
                <w:shd w:val="clear" w:color="auto" w:fill="FFFFFF"/>
              </w:rPr>
              <w:t xml:space="preserve">Our management teams and culture should reflect our Core Values and Vision to encourage openness and transparency to promote good quality care.  </w:t>
            </w:r>
          </w:p>
          <w:p w14:paraId="27A0B331" w14:textId="2717DEB2" w:rsidR="00943603" w:rsidRPr="004774E1" w:rsidRDefault="00943603" w:rsidP="00670E3A">
            <w:pPr>
              <w:rPr>
                <w:rFonts w:ascii="Candara" w:eastAsia="Times New Roman" w:hAnsi="Candara" w:cs="Arial"/>
                <w:color w:val="222222"/>
                <w:sz w:val="20"/>
                <w:szCs w:val="20"/>
                <w:shd w:val="clear" w:color="auto" w:fill="FFFFFF"/>
              </w:rPr>
            </w:pPr>
            <w:r w:rsidRPr="00064B1E">
              <w:rPr>
                <w:rFonts w:ascii="Candara" w:eastAsia="Times New Roman" w:hAnsi="Candara" w:cs="Arial"/>
                <w:color w:val="FF0000"/>
                <w:sz w:val="20"/>
                <w:szCs w:val="20"/>
                <w:shd w:val="clear" w:color="auto" w:fill="FFFFFF"/>
              </w:rPr>
              <w:t>Openness</w:t>
            </w:r>
            <w:r w:rsidRPr="004774E1">
              <w:rPr>
                <w:rFonts w:ascii="Candara" w:eastAsia="Times New Roman" w:hAnsi="Candara" w:cs="Arial"/>
                <w:color w:val="222222"/>
                <w:sz w:val="20"/>
                <w:szCs w:val="20"/>
                <w:shd w:val="clear" w:color="auto" w:fill="FFFFFF"/>
              </w:rPr>
              <w:t xml:space="preserve"> – enabling concerns and complaints to be raised freely without fear and questions asked to be answered </w:t>
            </w:r>
          </w:p>
          <w:p w14:paraId="7CE74E6C" w14:textId="77777777" w:rsidR="00943603" w:rsidRPr="004774E1" w:rsidRDefault="00943603" w:rsidP="00670E3A">
            <w:pPr>
              <w:rPr>
                <w:rFonts w:ascii="Candara" w:eastAsia="Times New Roman" w:hAnsi="Candara" w:cs="Arial"/>
                <w:color w:val="222222"/>
                <w:sz w:val="20"/>
                <w:szCs w:val="20"/>
                <w:shd w:val="clear" w:color="auto" w:fill="FFFFFF"/>
              </w:rPr>
            </w:pPr>
            <w:r w:rsidRPr="00064B1E">
              <w:rPr>
                <w:rFonts w:ascii="Candara" w:eastAsia="Times New Roman" w:hAnsi="Candara" w:cs="Arial"/>
                <w:color w:val="FF0000"/>
                <w:sz w:val="20"/>
                <w:szCs w:val="20"/>
                <w:shd w:val="clear" w:color="auto" w:fill="FFFFFF"/>
              </w:rPr>
              <w:t>Transparency</w:t>
            </w:r>
            <w:r w:rsidRPr="004774E1">
              <w:rPr>
                <w:rFonts w:ascii="Candara" w:eastAsia="Times New Roman" w:hAnsi="Candara" w:cs="Arial"/>
                <w:color w:val="222222"/>
                <w:sz w:val="20"/>
                <w:szCs w:val="20"/>
                <w:shd w:val="clear" w:color="auto" w:fill="FFFFFF"/>
              </w:rPr>
              <w:t xml:space="preserve"> – allowing information about the truths about performance and outcomes to be shared with staff, patients, the public and regulators. </w:t>
            </w:r>
          </w:p>
          <w:p w14:paraId="3CE2268E" w14:textId="77777777" w:rsidR="00943603" w:rsidRDefault="00943603" w:rsidP="00670E3A">
            <w:pPr>
              <w:rPr>
                <w:rFonts w:ascii="Candara" w:eastAsia="Times New Roman" w:hAnsi="Candara" w:cs="Arial"/>
                <w:color w:val="222222"/>
                <w:sz w:val="20"/>
                <w:szCs w:val="20"/>
                <w:shd w:val="clear" w:color="auto" w:fill="FFFFFF"/>
              </w:rPr>
            </w:pPr>
            <w:r w:rsidRPr="00064B1E">
              <w:rPr>
                <w:rFonts w:ascii="Candara" w:eastAsia="Times New Roman" w:hAnsi="Candara" w:cs="Arial"/>
                <w:color w:val="FF0000"/>
                <w:sz w:val="20"/>
                <w:szCs w:val="20"/>
                <w:shd w:val="clear" w:color="auto" w:fill="FFFFFF"/>
              </w:rPr>
              <w:t>Candour</w:t>
            </w:r>
            <w:r w:rsidRPr="004774E1">
              <w:rPr>
                <w:rFonts w:ascii="Candara" w:eastAsia="Times New Roman" w:hAnsi="Candara" w:cs="Arial"/>
                <w:color w:val="222222"/>
                <w:sz w:val="20"/>
                <w:szCs w:val="20"/>
                <w:shd w:val="clear" w:color="auto" w:fill="FFFFFF"/>
              </w:rPr>
              <w:t xml:space="preserve"> – any patient harmed by the provision of healthcare services is informed of the fact and an appropriate remedy offered, regardless of whether a complaint has been made or a question asked about it</w:t>
            </w:r>
            <w:r>
              <w:rPr>
                <w:rFonts w:ascii="Candara" w:eastAsia="Times New Roman" w:hAnsi="Candara" w:cs="Arial"/>
                <w:color w:val="222222"/>
                <w:sz w:val="20"/>
                <w:szCs w:val="20"/>
                <w:shd w:val="clear" w:color="auto" w:fill="FFFFFF"/>
              </w:rPr>
              <w:t>.</w:t>
            </w:r>
          </w:p>
          <w:p w14:paraId="6935FC57" w14:textId="743DF99E" w:rsidR="00943603" w:rsidRDefault="00943603" w:rsidP="00670E3A">
            <w:pPr>
              <w:rPr>
                <w:rFonts w:ascii="Candara" w:eastAsia="Times New Roman" w:hAnsi="Candara" w:cs="Arial"/>
                <w:color w:val="222222"/>
                <w:sz w:val="20"/>
                <w:szCs w:val="20"/>
                <w:shd w:val="clear" w:color="auto" w:fill="FFFFFF"/>
              </w:rPr>
            </w:pPr>
            <w:r>
              <w:rPr>
                <w:rFonts w:ascii="Candara" w:eastAsia="Times New Roman" w:hAnsi="Candara" w:cs="Arial"/>
                <w:color w:val="222222"/>
                <w:sz w:val="20"/>
                <w:szCs w:val="20"/>
                <w:shd w:val="clear" w:color="auto" w:fill="FFFFFF"/>
              </w:rPr>
              <w:t>We also need to document all incidents involving ‘duty of candour’ as to evidence lessons learned and make the improvements when things go wrong</w:t>
            </w:r>
          </w:p>
          <w:p w14:paraId="23590813" w14:textId="77777777" w:rsidR="00943603" w:rsidRPr="00F477DD" w:rsidRDefault="00943603" w:rsidP="00C64811">
            <w:pPr>
              <w:rPr>
                <w:rFonts w:ascii="Candara" w:eastAsia="Times New Roman" w:hAnsi="Candara" w:cs="Arial"/>
                <w:i/>
                <w:color w:val="660066"/>
                <w:sz w:val="20"/>
                <w:szCs w:val="20"/>
                <w:shd w:val="clear" w:color="auto" w:fill="FFFFFF"/>
              </w:rPr>
            </w:pPr>
            <w:r w:rsidRPr="00F477DD">
              <w:rPr>
                <w:rFonts w:ascii="Candara" w:eastAsia="Times New Roman" w:hAnsi="Candara" w:cs="Arial"/>
                <w:i/>
                <w:color w:val="660066"/>
                <w:sz w:val="20"/>
                <w:szCs w:val="20"/>
                <w:shd w:val="clear" w:color="auto" w:fill="FFFFFF"/>
              </w:rPr>
              <w:t xml:space="preserve">Since April 2019 all healthcare providers have to complete an ‘Annual Duty of Candour’ incidents identical to a complaints review to identify all incidents. [This document may be asked by the CQC on the day of inspection] </w:t>
            </w:r>
          </w:p>
          <w:p w14:paraId="2D7AFC4D" w14:textId="19BCF40A" w:rsidR="00943603" w:rsidRPr="00C55351" w:rsidRDefault="00943603" w:rsidP="00C64811">
            <w:pPr>
              <w:rPr>
                <w:rFonts w:ascii="Candara" w:eastAsia="Times New Roman" w:hAnsi="Candara" w:cs="Arial"/>
                <w:i/>
                <w:color w:val="FF0000"/>
                <w:sz w:val="6"/>
                <w:szCs w:val="6"/>
                <w:shd w:val="clear" w:color="auto" w:fill="FFFFFF"/>
              </w:rPr>
            </w:pPr>
          </w:p>
        </w:tc>
        <w:tc>
          <w:tcPr>
            <w:tcW w:w="2015" w:type="dxa"/>
            <w:gridSpan w:val="2"/>
            <w:vAlign w:val="center"/>
          </w:tcPr>
          <w:p w14:paraId="06AC0D0A" w14:textId="06A96A63" w:rsidR="00943603" w:rsidRPr="004774E1" w:rsidRDefault="00943603" w:rsidP="000D1BC9">
            <w:pPr>
              <w:rPr>
                <w:rFonts w:ascii="Candara" w:hAnsi="Candara"/>
                <w:color w:val="0000FF"/>
                <w:sz w:val="20"/>
                <w:szCs w:val="20"/>
              </w:rPr>
            </w:pPr>
            <w:r>
              <w:rPr>
                <w:rFonts w:ascii="Candara" w:hAnsi="Candara"/>
                <w:color w:val="0000FF"/>
                <w:sz w:val="20"/>
                <w:szCs w:val="20"/>
              </w:rPr>
              <w:t>3 years</w:t>
            </w:r>
          </w:p>
        </w:tc>
      </w:tr>
      <w:tr w:rsidR="00943603" w:rsidRPr="000D1BC9" w14:paraId="2ABE41D9" w14:textId="77777777" w:rsidTr="00943603">
        <w:trPr>
          <w:trHeight w:val="571"/>
        </w:trPr>
        <w:tc>
          <w:tcPr>
            <w:tcW w:w="2373" w:type="dxa"/>
            <w:vAlign w:val="center"/>
          </w:tcPr>
          <w:p w14:paraId="6520C1AE" w14:textId="7DEB0CC5" w:rsidR="00943603" w:rsidRPr="004774E1" w:rsidRDefault="00943603" w:rsidP="000D1BC9">
            <w:pPr>
              <w:rPr>
                <w:rFonts w:ascii="Candara" w:hAnsi="Candara"/>
                <w:color w:val="0000FF"/>
                <w:sz w:val="20"/>
                <w:szCs w:val="20"/>
              </w:rPr>
            </w:pPr>
            <w:r>
              <w:rPr>
                <w:rFonts w:ascii="Candara" w:hAnsi="Candara"/>
                <w:color w:val="0000FF"/>
                <w:sz w:val="20"/>
                <w:szCs w:val="20"/>
              </w:rPr>
              <w:t>Patient Privacy, Dignity &amp; Respect</w:t>
            </w:r>
          </w:p>
        </w:tc>
        <w:tc>
          <w:tcPr>
            <w:tcW w:w="9754" w:type="dxa"/>
            <w:vAlign w:val="center"/>
          </w:tcPr>
          <w:p w14:paraId="30C4AC06" w14:textId="41A54429" w:rsidR="00943603" w:rsidRDefault="00943603" w:rsidP="005D110C">
            <w:pPr>
              <w:numPr>
                <w:ilvl w:val="0"/>
                <w:numId w:val="12"/>
              </w:numPr>
              <w:ind w:left="0"/>
              <w:rPr>
                <w:rFonts w:ascii="Candara" w:eastAsia="Times New Roman" w:hAnsi="Candara" w:cs="Arial"/>
                <w:color w:val="222222"/>
                <w:sz w:val="20"/>
                <w:szCs w:val="20"/>
                <w:shd w:val="clear" w:color="auto" w:fill="FFFFFF"/>
              </w:rPr>
            </w:pPr>
            <w:r w:rsidRPr="005D110C">
              <w:rPr>
                <w:rFonts w:ascii="Candara" w:eastAsia="Times New Roman" w:hAnsi="Candara" w:cs="Arial"/>
                <w:color w:val="222222"/>
                <w:sz w:val="20"/>
                <w:szCs w:val="20"/>
                <w:shd w:val="clear" w:color="auto" w:fill="FFFFFF"/>
              </w:rPr>
              <w:t>When people receive care and treatment</w:t>
            </w:r>
            <w:r w:rsidRPr="00BF2029">
              <w:rPr>
                <w:rFonts w:ascii="Candara" w:eastAsia="Times New Roman" w:hAnsi="Candara" w:cs="Arial"/>
                <w:color w:val="222222"/>
                <w:sz w:val="20"/>
                <w:szCs w:val="20"/>
                <w:shd w:val="clear" w:color="auto" w:fill="FFFFFF"/>
              </w:rPr>
              <w:t xml:space="preserve"> at our surgery</w:t>
            </w:r>
            <w:r w:rsidRPr="005D110C">
              <w:rPr>
                <w:rFonts w:ascii="Candara" w:eastAsia="Times New Roman" w:hAnsi="Candara" w:cs="Arial"/>
                <w:color w:val="222222"/>
                <w:sz w:val="20"/>
                <w:szCs w:val="20"/>
                <w:shd w:val="clear" w:color="auto" w:fill="FFFFFF"/>
              </w:rPr>
              <w:t xml:space="preserve">, </w:t>
            </w:r>
            <w:r w:rsidRPr="00BF2029">
              <w:rPr>
                <w:rFonts w:ascii="Candara" w:eastAsia="Times New Roman" w:hAnsi="Candara" w:cs="Arial"/>
                <w:color w:val="222222"/>
                <w:sz w:val="20"/>
                <w:szCs w:val="20"/>
                <w:shd w:val="clear" w:color="auto" w:fill="FFFFFF"/>
              </w:rPr>
              <w:t>we</w:t>
            </w:r>
            <w:r w:rsidRPr="005D110C">
              <w:rPr>
                <w:rFonts w:ascii="Candara" w:eastAsia="Times New Roman" w:hAnsi="Candara" w:cs="Arial"/>
                <w:color w:val="222222"/>
                <w:sz w:val="20"/>
                <w:szCs w:val="20"/>
                <w:shd w:val="clear" w:color="auto" w:fill="FFFFFF"/>
              </w:rPr>
              <w:t xml:space="preserve"> must treat them with dignity and respect at all times. This includes treating them in a caring and compassionate way.</w:t>
            </w:r>
          </w:p>
          <w:p w14:paraId="549DDAF8" w14:textId="77777777" w:rsidR="00943603" w:rsidRPr="005D110C" w:rsidRDefault="00943603" w:rsidP="005D110C">
            <w:pPr>
              <w:numPr>
                <w:ilvl w:val="0"/>
                <w:numId w:val="12"/>
              </w:numPr>
              <w:ind w:left="0"/>
              <w:rPr>
                <w:rFonts w:ascii="Candara" w:eastAsia="Times New Roman" w:hAnsi="Candara" w:cs="Arial"/>
                <w:color w:val="222222"/>
                <w:sz w:val="20"/>
                <w:szCs w:val="20"/>
                <w:shd w:val="clear" w:color="auto" w:fill="FFFFFF"/>
              </w:rPr>
            </w:pPr>
            <w:r w:rsidRPr="005D110C">
              <w:rPr>
                <w:rFonts w:ascii="Candara" w:eastAsia="Times New Roman" w:hAnsi="Candara" w:cs="Arial"/>
                <w:color w:val="222222"/>
                <w:sz w:val="20"/>
                <w:szCs w:val="20"/>
                <w:shd w:val="clear" w:color="auto" w:fill="FFFFFF"/>
              </w:rPr>
              <w:t>All communication with people using services must be respectful. This includes using or facilitating the most suitable means of communication and respecting a person's right to engage or not to engage in communication.</w:t>
            </w:r>
          </w:p>
          <w:p w14:paraId="46E639D4" w14:textId="150A7F38" w:rsidR="00943603" w:rsidRPr="005D110C" w:rsidRDefault="00943603" w:rsidP="005D110C">
            <w:pPr>
              <w:numPr>
                <w:ilvl w:val="0"/>
                <w:numId w:val="12"/>
              </w:numPr>
              <w:ind w:left="0"/>
              <w:rPr>
                <w:rFonts w:ascii="Candara" w:eastAsia="Times New Roman" w:hAnsi="Candara" w:cs="Arial"/>
                <w:color w:val="222222"/>
                <w:sz w:val="20"/>
                <w:szCs w:val="20"/>
                <w:shd w:val="clear" w:color="auto" w:fill="FFFFFF"/>
              </w:rPr>
            </w:pPr>
            <w:r>
              <w:rPr>
                <w:rFonts w:ascii="Candara" w:eastAsia="Times New Roman" w:hAnsi="Candara" w:cs="Arial"/>
                <w:color w:val="222222"/>
                <w:sz w:val="20"/>
                <w:szCs w:val="20"/>
                <w:shd w:val="clear" w:color="auto" w:fill="FFFFFF"/>
              </w:rPr>
              <w:t xml:space="preserve">We </w:t>
            </w:r>
            <w:r w:rsidRPr="00BF2029">
              <w:rPr>
                <w:rFonts w:ascii="Candara" w:eastAsia="Times New Roman" w:hAnsi="Candara" w:cs="Arial"/>
                <w:b/>
                <w:i/>
                <w:color w:val="222222"/>
                <w:sz w:val="20"/>
                <w:szCs w:val="20"/>
                <w:shd w:val="clear" w:color="auto" w:fill="FFFFFF"/>
              </w:rPr>
              <w:t>MUST</w:t>
            </w:r>
            <w:r>
              <w:rPr>
                <w:rFonts w:ascii="Candara" w:eastAsia="Times New Roman" w:hAnsi="Candara" w:cs="Arial"/>
                <w:color w:val="222222"/>
                <w:sz w:val="20"/>
                <w:szCs w:val="20"/>
                <w:shd w:val="clear" w:color="auto" w:fill="FFFFFF"/>
              </w:rPr>
              <w:t xml:space="preserve"> </w:t>
            </w:r>
            <w:r w:rsidRPr="005D110C">
              <w:rPr>
                <w:rFonts w:ascii="Candara" w:eastAsia="Times New Roman" w:hAnsi="Candara" w:cs="Arial"/>
                <w:color w:val="222222"/>
                <w:sz w:val="20"/>
                <w:szCs w:val="20"/>
                <w:shd w:val="clear" w:color="auto" w:fill="FFFFFF"/>
              </w:rPr>
              <w:t>respect people's personal preferences, lifestyle and care choices.</w:t>
            </w:r>
          </w:p>
          <w:p w14:paraId="09455CC6" w14:textId="631DF419" w:rsidR="00943603" w:rsidRPr="005D110C" w:rsidRDefault="00943603" w:rsidP="005D110C">
            <w:pPr>
              <w:numPr>
                <w:ilvl w:val="0"/>
                <w:numId w:val="12"/>
              </w:numPr>
              <w:ind w:left="0"/>
              <w:rPr>
                <w:rFonts w:ascii="Candara" w:eastAsia="Times New Roman" w:hAnsi="Candara" w:cs="Arial"/>
                <w:color w:val="222222"/>
                <w:sz w:val="20"/>
                <w:szCs w:val="20"/>
                <w:shd w:val="clear" w:color="auto" w:fill="FFFFFF"/>
              </w:rPr>
            </w:pPr>
            <w:r w:rsidRPr="00BF2029">
              <w:rPr>
                <w:rFonts w:ascii="Candara" w:eastAsia="Times New Roman" w:hAnsi="Candara" w:cs="Arial"/>
                <w:i/>
                <w:color w:val="800000"/>
                <w:sz w:val="20"/>
                <w:szCs w:val="20"/>
                <w:shd w:val="clear" w:color="auto" w:fill="FFFFFF"/>
              </w:rPr>
              <w:t>For clinicians</w:t>
            </w:r>
            <w:r>
              <w:rPr>
                <w:rFonts w:ascii="Candara" w:eastAsia="Times New Roman" w:hAnsi="Candara" w:cs="Arial"/>
                <w:color w:val="222222"/>
                <w:sz w:val="20"/>
                <w:szCs w:val="20"/>
                <w:shd w:val="clear" w:color="auto" w:fill="FFFFFF"/>
              </w:rPr>
              <w:t>, w</w:t>
            </w:r>
            <w:r w:rsidRPr="005D110C">
              <w:rPr>
                <w:rFonts w:ascii="Candara" w:eastAsia="Times New Roman" w:hAnsi="Candara" w:cs="Arial"/>
                <w:color w:val="222222"/>
                <w:sz w:val="20"/>
                <w:szCs w:val="20"/>
                <w:shd w:val="clear" w:color="auto" w:fill="FFFFFF"/>
              </w:rPr>
              <w:t xml:space="preserve">hen providing intimate or personal care, </w:t>
            </w:r>
            <w:r>
              <w:rPr>
                <w:rFonts w:ascii="Candara" w:eastAsia="Times New Roman" w:hAnsi="Candara" w:cs="Arial"/>
                <w:color w:val="222222"/>
                <w:sz w:val="20"/>
                <w:szCs w:val="20"/>
                <w:shd w:val="clear" w:color="auto" w:fill="FFFFFF"/>
              </w:rPr>
              <w:t xml:space="preserve">they </w:t>
            </w:r>
            <w:r w:rsidRPr="005D110C">
              <w:rPr>
                <w:rFonts w:ascii="Candara" w:eastAsia="Times New Roman" w:hAnsi="Candara" w:cs="Arial"/>
                <w:color w:val="222222"/>
                <w:sz w:val="20"/>
                <w:szCs w:val="20"/>
                <w:shd w:val="clear" w:color="auto" w:fill="FFFFFF"/>
              </w:rPr>
              <w:t xml:space="preserve">must make every reasonable effort to make sure that they respect people's preferences about who delivers their care and treatment, such as requesting </w:t>
            </w:r>
            <w:r>
              <w:rPr>
                <w:rFonts w:ascii="Candara" w:eastAsia="Times New Roman" w:hAnsi="Candara" w:cs="Arial"/>
                <w:color w:val="222222"/>
                <w:sz w:val="20"/>
                <w:szCs w:val="20"/>
                <w:shd w:val="clear" w:color="auto" w:fill="FFFFFF"/>
              </w:rPr>
              <w:t>a clinician</w:t>
            </w:r>
            <w:r w:rsidRPr="005D110C">
              <w:rPr>
                <w:rFonts w:ascii="Candara" w:eastAsia="Times New Roman" w:hAnsi="Candara" w:cs="Arial"/>
                <w:color w:val="222222"/>
                <w:sz w:val="20"/>
                <w:szCs w:val="20"/>
                <w:shd w:val="clear" w:color="auto" w:fill="FFFFFF"/>
              </w:rPr>
              <w:t xml:space="preserve"> of a specified gender.</w:t>
            </w:r>
          </w:p>
          <w:p w14:paraId="4504DAD7" w14:textId="4D68A3B7" w:rsidR="00943603" w:rsidRPr="005D110C" w:rsidRDefault="00943603" w:rsidP="005D110C">
            <w:pPr>
              <w:numPr>
                <w:ilvl w:val="0"/>
                <w:numId w:val="12"/>
              </w:numPr>
              <w:ind w:left="0"/>
              <w:rPr>
                <w:rFonts w:ascii="Candara" w:eastAsia="Times New Roman" w:hAnsi="Candara" w:cs="Arial"/>
                <w:color w:val="222222"/>
                <w:sz w:val="20"/>
                <w:szCs w:val="20"/>
                <w:shd w:val="clear" w:color="auto" w:fill="FFFFFF"/>
              </w:rPr>
            </w:pPr>
            <w:r>
              <w:rPr>
                <w:rFonts w:ascii="Candara" w:eastAsia="Times New Roman" w:hAnsi="Candara" w:cs="Arial"/>
                <w:color w:val="222222"/>
                <w:sz w:val="20"/>
                <w:szCs w:val="20"/>
                <w:shd w:val="clear" w:color="auto" w:fill="FFFFFF"/>
              </w:rPr>
              <w:t>Please note that p</w:t>
            </w:r>
            <w:r w:rsidRPr="005D110C">
              <w:rPr>
                <w:rFonts w:ascii="Candara" w:eastAsia="Times New Roman" w:hAnsi="Candara" w:cs="Arial"/>
                <w:color w:val="222222"/>
                <w:sz w:val="20"/>
                <w:szCs w:val="20"/>
                <w:shd w:val="clear" w:color="auto" w:fill="FFFFFF"/>
              </w:rPr>
              <w:t xml:space="preserve">eople using </w:t>
            </w:r>
            <w:r>
              <w:rPr>
                <w:rFonts w:ascii="Candara" w:eastAsia="Times New Roman" w:hAnsi="Candara" w:cs="Arial"/>
                <w:color w:val="222222"/>
                <w:sz w:val="20"/>
                <w:szCs w:val="20"/>
                <w:shd w:val="clear" w:color="auto" w:fill="FFFFFF"/>
              </w:rPr>
              <w:t xml:space="preserve">our services are </w:t>
            </w:r>
            <w:r w:rsidRPr="005D110C">
              <w:rPr>
                <w:rFonts w:ascii="Candara" w:eastAsia="Times New Roman" w:hAnsi="Candara" w:cs="Arial"/>
                <w:color w:val="222222"/>
                <w:sz w:val="20"/>
                <w:szCs w:val="20"/>
                <w:shd w:val="clear" w:color="auto" w:fill="FFFFFF"/>
              </w:rPr>
              <w:t>addressed in the way they prefer.</w:t>
            </w:r>
            <w:r>
              <w:rPr>
                <w:rFonts w:ascii="Candara" w:eastAsia="Times New Roman" w:hAnsi="Candara" w:cs="Arial"/>
                <w:color w:val="222222"/>
                <w:sz w:val="20"/>
                <w:szCs w:val="20"/>
                <w:shd w:val="clear" w:color="auto" w:fill="FFFFFF"/>
              </w:rPr>
              <w:t xml:space="preserve"> </w:t>
            </w:r>
            <w:r w:rsidRPr="00BF2029">
              <w:rPr>
                <w:rFonts w:ascii="Candara" w:eastAsia="Times New Roman" w:hAnsi="Candara" w:cs="Arial"/>
                <w:i/>
                <w:color w:val="800000"/>
                <w:sz w:val="20"/>
                <w:szCs w:val="20"/>
                <w:shd w:val="clear" w:color="auto" w:fill="FFFFFF"/>
              </w:rPr>
              <w:t>[See our transgender flyer]</w:t>
            </w:r>
          </w:p>
          <w:p w14:paraId="34B325A0" w14:textId="16850B58" w:rsidR="00943603" w:rsidRPr="004774E1" w:rsidRDefault="00943603" w:rsidP="00BF2029">
            <w:pPr>
              <w:numPr>
                <w:ilvl w:val="0"/>
                <w:numId w:val="12"/>
              </w:numPr>
              <w:ind w:left="0"/>
              <w:rPr>
                <w:rFonts w:ascii="Candara" w:eastAsia="Times New Roman" w:hAnsi="Candara" w:cs="Arial"/>
                <w:color w:val="222222"/>
                <w:sz w:val="20"/>
                <w:szCs w:val="20"/>
                <w:shd w:val="clear" w:color="auto" w:fill="FFFFFF"/>
              </w:rPr>
            </w:pPr>
            <w:r w:rsidRPr="005D110C">
              <w:rPr>
                <w:rFonts w:ascii="Candara" w:eastAsia="Times New Roman" w:hAnsi="Candara" w:cs="Arial"/>
                <w:color w:val="222222"/>
                <w:sz w:val="20"/>
                <w:szCs w:val="20"/>
                <w:shd w:val="clear" w:color="auto" w:fill="FFFFFF"/>
              </w:rPr>
              <w:t>People using the service must not be neglected or left in undignified situations</w:t>
            </w:r>
            <w:r>
              <w:rPr>
                <w:rFonts w:ascii="Candara" w:eastAsia="Times New Roman" w:hAnsi="Candara" w:cs="Arial"/>
                <w:color w:val="222222"/>
                <w:sz w:val="20"/>
                <w:szCs w:val="20"/>
                <w:shd w:val="clear" w:color="auto" w:fill="FFFFFF"/>
              </w:rPr>
              <w:t>.</w:t>
            </w:r>
          </w:p>
        </w:tc>
        <w:tc>
          <w:tcPr>
            <w:tcW w:w="2015" w:type="dxa"/>
            <w:gridSpan w:val="2"/>
            <w:vAlign w:val="center"/>
          </w:tcPr>
          <w:p w14:paraId="02C52577" w14:textId="2C62F962" w:rsidR="00943603" w:rsidRPr="00C8470A" w:rsidRDefault="00943603" w:rsidP="000D1BC9">
            <w:pPr>
              <w:rPr>
                <w:rFonts w:ascii="Candara" w:hAnsi="Candara"/>
                <w:color w:val="0000FF"/>
                <w:sz w:val="20"/>
                <w:szCs w:val="20"/>
              </w:rPr>
            </w:pPr>
            <w:r w:rsidRPr="00766BDA">
              <w:rPr>
                <w:rFonts w:ascii="Candara" w:hAnsi="Candara"/>
                <w:b/>
                <w:color w:val="0000FF"/>
                <w:sz w:val="20"/>
                <w:szCs w:val="20"/>
              </w:rPr>
              <w:t>ONCE</w:t>
            </w:r>
            <w:r>
              <w:rPr>
                <w:rFonts w:ascii="Candara" w:hAnsi="Candara"/>
                <w:color w:val="0000FF"/>
                <w:sz w:val="20"/>
                <w:szCs w:val="20"/>
              </w:rPr>
              <w:t xml:space="preserve"> available on blue stream academy</w:t>
            </w:r>
          </w:p>
        </w:tc>
      </w:tr>
      <w:tr w:rsidR="00943603" w:rsidRPr="000D1BC9" w14:paraId="0CEC80B2" w14:textId="77777777" w:rsidTr="00943603">
        <w:trPr>
          <w:trHeight w:val="571"/>
        </w:trPr>
        <w:tc>
          <w:tcPr>
            <w:tcW w:w="2373" w:type="dxa"/>
            <w:vAlign w:val="center"/>
          </w:tcPr>
          <w:p w14:paraId="0869D59D" w14:textId="518E4783" w:rsidR="00943603" w:rsidRPr="004774E1" w:rsidRDefault="00943603" w:rsidP="000D1BC9">
            <w:pPr>
              <w:rPr>
                <w:rFonts w:ascii="Candara" w:hAnsi="Candara"/>
                <w:color w:val="0000FF"/>
                <w:sz w:val="20"/>
                <w:szCs w:val="20"/>
              </w:rPr>
            </w:pPr>
            <w:r w:rsidRPr="004774E1">
              <w:rPr>
                <w:rFonts w:ascii="Candara" w:hAnsi="Candara"/>
                <w:color w:val="0000FF"/>
                <w:sz w:val="20"/>
                <w:szCs w:val="20"/>
              </w:rPr>
              <w:t>Chaperone</w:t>
            </w:r>
          </w:p>
        </w:tc>
        <w:tc>
          <w:tcPr>
            <w:tcW w:w="9754" w:type="dxa"/>
            <w:vAlign w:val="center"/>
          </w:tcPr>
          <w:p w14:paraId="00D2A49E" w14:textId="77777777" w:rsidR="00943603" w:rsidRDefault="00943603" w:rsidP="00294610">
            <w:pPr>
              <w:rPr>
                <w:rFonts w:ascii="Candara" w:eastAsia="Times New Roman" w:hAnsi="Candara" w:cs="Arial"/>
                <w:color w:val="222222"/>
                <w:sz w:val="20"/>
                <w:szCs w:val="20"/>
                <w:shd w:val="clear" w:color="auto" w:fill="FFFFFF"/>
              </w:rPr>
            </w:pPr>
            <w:r w:rsidRPr="00294610">
              <w:rPr>
                <w:rFonts w:ascii="Candara" w:eastAsia="Times New Roman" w:hAnsi="Candara" w:cs="Arial"/>
                <w:color w:val="222222"/>
                <w:sz w:val="20"/>
                <w:szCs w:val="20"/>
                <w:shd w:val="clear" w:color="auto" w:fill="FFFFFF"/>
              </w:rPr>
              <w:t xml:space="preserve">A chaperone is an adult who is present during an intimate examination of a patient. A chaperone is there to protect both the patient and the </w:t>
            </w:r>
            <w:r>
              <w:rPr>
                <w:rFonts w:ascii="Candara" w:eastAsia="Times New Roman" w:hAnsi="Candara" w:cs="Arial"/>
                <w:color w:val="222222"/>
                <w:sz w:val="20"/>
                <w:szCs w:val="20"/>
                <w:shd w:val="clear" w:color="auto" w:fill="FFFFFF"/>
              </w:rPr>
              <w:t>clinician</w:t>
            </w:r>
            <w:r w:rsidRPr="00294610">
              <w:rPr>
                <w:rFonts w:ascii="Candara" w:eastAsia="Times New Roman" w:hAnsi="Candara" w:cs="Arial"/>
                <w:color w:val="222222"/>
                <w:sz w:val="20"/>
                <w:szCs w:val="20"/>
                <w:shd w:val="clear" w:color="auto" w:fill="FFFFFF"/>
              </w:rPr>
              <w:t xml:space="preserve"> or midwife from allegations of inappropriate behaviour. </w:t>
            </w:r>
          </w:p>
          <w:p w14:paraId="453F9CD1" w14:textId="77777777" w:rsidR="00943603" w:rsidRPr="00610F72" w:rsidRDefault="00943603" w:rsidP="00294610">
            <w:pPr>
              <w:rPr>
                <w:rFonts w:ascii="Candara" w:eastAsia="Times New Roman" w:hAnsi="Candara" w:cs="Arial"/>
                <w:color w:val="222222"/>
                <w:sz w:val="10"/>
                <w:szCs w:val="10"/>
                <w:shd w:val="clear" w:color="auto" w:fill="FFFFFF"/>
              </w:rPr>
            </w:pPr>
          </w:p>
          <w:p w14:paraId="4CBBD7B9" w14:textId="2C01DF39" w:rsidR="00943603" w:rsidRDefault="00943603" w:rsidP="00294610">
            <w:pPr>
              <w:rPr>
                <w:rFonts w:ascii="Candara" w:eastAsia="Times New Roman" w:hAnsi="Candara" w:cs="Arial"/>
                <w:color w:val="222222"/>
                <w:sz w:val="20"/>
                <w:szCs w:val="20"/>
                <w:shd w:val="clear" w:color="auto" w:fill="FFFFFF"/>
              </w:rPr>
            </w:pPr>
            <w:r w:rsidRPr="00294610">
              <w:rPr>
                <w:rFonts w:ascii="Candara" w:eastAsia="Times New Roman" w:hAnsi="Candara" w:cs="Arial"/>
                <w:color w:val="222222"/>
                <w:sz w:val="20"/>
                <w:szCs w:val="20"/>
                <w:shd w:val="clear" w:color="auto" w:fill="FFFFFF"/>
              </w:rPr>
              <w:t>They may also be asked to assist the doctor or midwife during the examination.</w:t>
            </w:r>
          </w:p>
          <w:p w14:paraId="3809B18B" w14:textId="77777777" w:rsidR="00943603" w:rsidRDefault="00943603" w:rsidP="00294610">
            <w:pPr>
              <w:rPr>
                <w:rFonts w:ascii="Candara" w:eastAsia="Times New Roman" w:hAnsi="Candara" w:cs="Arial"/>
                <w:color w:val="222222"/>
                <w:sz w:val="20"/>
                <w:szCs w:val="20"/>
                <w:shd w:val="clear" w:color="auto" w:fill="FFFFFF"/>
              </w:rPr>
            </w:pPr>
            <w:r>
              <w:rPr>
                <w:rFonts w:ascii="Candara" w:eastAsia="Times New Roman" w:hAnsi="Candara" w:cs="Arial"/>
                <w:color w:val="222222"/>
                <w:sz w:val="20"/>
                <w:szCs w:val="20"/>
                <w:shd w:val="clear" w:color="auto" w:fill="FFFFFF"/>
              </w:rPr>
              <w:t xml:space="preserve">Consent is required and if declined for any reason it must be made clear and recorded. </w:t>
            </w:r>
          </w:p>
          <w:p w14:paraId="346FE5ED" w14:textId="77777777" w:rsidR="00943603" w:rsidRPr="00610F72" w:rsidRDefault="00943603" w:rsidP="00294610">
            <w:pPr>
              <w:rPr>
                <w:rFonts w:ascii="Candara" w:eastAsia="Times New Roman" w:hAnsi="Candara" w:cs="Arial"/>
                <w:color w:val="222222"/>
                <w:sz w:val="10"/>
                <w:szCs w:val="10"/>
                <w:shd w:val="clear" w:color="auto" w:fill="FFFFFF"/>
              </w:rPr>
            </w:pPr>
          </w:p>
          <w:p w14:paraId="5EDD4C6C" w14:textId="66ED05D3" w:rsidR="00943603" w:rsidRDefault="00943603" w:rsidP="00294610">
            <w:pPr>
              <w:rPr>
                <w:rFonts w:ascii="Candara" w:eastAsia="Times New Roman" w:hAnsi="Candara" w:cs="Arial"/>
                <w:color w:val="222222"/>
                <w:sz w:val="20"/>
                <w:szCs w:val="20"/>
                <w:shd w:val="clear" w:color="auto" w:fill="FFFFFF"/>
              </w:rPr>
            </w:pPr>
            <w:r>
              <w:rPr>
                <w:rFonts w:ascii="Candara" w:eastAsia="Times New Roman" w:hAnsi="Candara" w:cs="Arial"/>
                <w:color w:val="222222"/>
                <w:sz w:val="20"/>
                <w:szCs w:val="20"/>
                <w:shd w:val="clear" w:color="auto" w:fill="FFFFFF"/>
              </w:rPr>
              <w:t xml:space="preserve">It is important and strongly advised that children &amp; young people are provided with chaperones. Friends and relatives of the patient are not impartial observers therefore would not be suitable to act as chaperones.  </w:t>
            </w:r>
          </w:p>
          <w:p w14:paraId="43D4936F" w14:textId="77777777" w:rsidR="00943603" w:rsidRPr="00610F72" w:rsidRDefault="00943603" w:rsidP="00294610">
            <w:pPr>
              <w:rPr>
                <w:rFonts w:ascii="Candara" w:eastAsia="Times New Roman" w:hAnsi="Candara" w:cs="Arial"/>
                <w:color w:val="222222"/>
                <w:sz w:val="10"/>
                <w:szCs w:val="10"/>
                <w:shd w:val="clear" w:color="auto" w:fill="FFFFFF"/>
              </w:rPr>
            </w:pPr>
          </w:p>
          <w:p w14:paraId="1F44646F" w14:textId="581FD9CF" w:rsidR="00943603" w:rsidRDefault="00943603" w:rsidP="00294610">
            <w:pPr>
              <w:rPr>
                <w:rFonts w:ascii="Candara" w:eastAsia="Times New Roman" w:hAnsi="Candara" w:cs="Arial"/>
                <w:color w:val="222222"/>
                <w:sz w:val="20"/>
                <w:szCs w:val="20"/>
                <w:shd w:val="clear" w:color="auto" w:fill="FFFFFF"/>
              </w:rPr>
            </w:pPr>
            <w:r w:rsidRPr="004774E1">
              <w:rPr>
                <w:rFonts w:ascii="Candara" w:eastAsia="Times New Roman" w:hAnsi="Candara" w:cs="Arial"/>
                <w:color w:val="222222"/>
                <w:sz w:val="20"/>
                <w:szCs w:val="20"/>
                <w:shd w:val="clear" w:color="auto" w:fill="FFFFFF"/>
              </w:rPr>
              <w:t xml:space="preserve">A chaperone is an independent person, appropriately trained, </w:t>
            </w:r>
            <w:r w:rsidRPr="004774E1">
              <w:rPr>
                <w:rFonts w:ascii="Candara" w:eastAsia="Times New Roman" w:hAnsi="Candara" w:cs="Arial"/>
                <w:color w:val="FF0000"/>
                <w:sz w:val="20"/>
                <w:szCs w:val="20"/>
                <w:shd w:val="clear" w:color="auto" w:fill="FFFFFF"/>
              </w:rPr>
              <w:t xml:space="preserve">[MUST </w:t>
            </w:r>
            <w:r>
              <w:rPr>
                <w:rFonts w:ascii="Candara" w:eastAsia="Times New Roman" w:hAnsi="Candara" w:cs="Arial"/>
                <w:color w:val="FF0000"/>
                <w:sz w:val="20"/>
                <w:szCs w:val="20"/>
                <w:shd w:val="clear" w:color="auto" w:fill="FFFFFF"/>
              </w:rPr>
              <w:t xml:space="preserve">hold a valid ENHANCED </w:t>
            </w:r>
            <w:r w:rsidRPr="004774E1">
              <w:rPr>
                <w:rFonts w:ascii="Candara" w:eastAsia="Times New Roman" w:hAnsi="Candara" w:cs="Arial"/>
                <w:color w:val="FF0000"/>
                <w:sz w:val="20"/>
                <w:szCs w:val="20"/>
                <w:shd w:val="clear" w:color="auto" w:fill="FFFFFF"/>
              </w:rPr>
              <w:t>DBS certifi</w:t>
            </w:r>
            <w:r>
              <w:rPr>
                <w:rFonts w:ascii="Candara" w:eastAsia="Times New Roman" w:hAnsi="Candara" w:cs="Arial"/>
                <w:color w:val="FF0000"/>
                <w:sz w:val="20"/>
                <w:szCs w:val="20"/>
                <w:shd w:val="clear" w:color="auto" w:fill="FFFFFF"/>
              </w:rPr>
              <w:t>cate]</w:t>
            </w:r>
            <w:r w:rsidRPr="004774E1">
              <w:rPr>
                <w:rFonts w:ascii="Candara" w:eastAsia="Times New Roman" w:hAnsi="Candara" w:cs="Arial"/>
                <w:color w:val="222222"/>
                <w:sz w:val="20"/>
                <w:szCs w:val="20"/>
                <w:shd w:val="clear" w:color="auto" w:fill="FFFFFF"/>
              </w:rPr>
              <w:t xml:space="preserve"> whose role is to independently observe the examination/procedure undertaken by the clinician to assist the appropriate doctor-patient relationship. Either the patient or the clinician can request for a chaperone. </w:t>
            </w:r>
          </w:p>
          <w:p w14:paraId="33758676" w14:textId="77777777" w:rsidR="00943603" w:rsidRPr="00610F72" w:rsidRDefault="00943603" w:rsidP="00294610">
            <w:pPr>
              <w:rPr>
                <w:rFonts w:ascii="Candara" w:eastAsia="Times New Roman" w:hAnsi="Candara" w:cs="Arial"/>
                <w:color w:val="222222"/>
                <w:sz w:val="10"/>
                <w:szCs w:val="10"/>
                <w:shd w:val="clear" w:color="auto" w:fill="FFFFFF"/>
              </w:rPr>
            </w:pPr>
          </w:p>
          <w:p w14:paraId="2E0551CF" w14:textId="77777777" w:rsidR="00943603" w:rsidRDefault="00943603" w:rsidP="00294610">
            <w:pPr>
              <w:rPr>
                <w:rFonts w:ascii="Candara" w:eastAsia="Times New Roman" w:hAnsi="Candara" w:cs="Arial"/>
                <w:color w:val="222222"/>
                <w:sz w:val="20"/>
                <w:szCs w:val="20"/>
                <w:shd w:val="clear" w:color="auto" w:fill="FFFFFF"/>
              </w:rPr>
            </w:pPr>
            <w:r w:rsidRPr="004774E1">
              <w:rPr>
                <w:rFonts w:ascii="Candara" w:eastAsia="Times New Roman" w:hAnsi="Candara" w:cs="Arial"/>
                <w:color w:val="222222"/>
                <w:sz w:val="20"/>
                <w:szCs w:val="20"/>
                <w:shd w:val="clear" w:color="auto" w:fill="FFFFFF"/>
              </w:rPr>
              <w:t xml:space="preserve">You will be asked to leave the consultation room and then </w:t>
            </w:r>
            <w:r>
              <w:rPr>
                <w:rFonts w:ascii="Candara" w:eastAsia="Times New Roman" w:hAnsi="Candara" w:cs="Arial"/>
                <w:color w:val="222222"/>
                <w:sz w:val="20"/>
                <w:szCs w:val="20"/>
                <w:shd w:val="clear" w:color="auto" w:fill="FFFFFF"/>
              </w:rPr>
              <w:t xml:space="preserve">you would need to log into SystmOne using your smartcard to </w:t>
            </w:r>
            <w:r w:rsidRPr="004774E1">
              <w:rPr>
                <w:rFonts w:ascii="Candara" w:eastAsia="Times New Roman" w:hAnsi="Candara" w:cs="Arial"/>
                <w:color w:val="222222"/>
                <w:sz w:val="20"/>
                <w:szCs w:val="20"/>
                <w:shd w:val="clear" w:color="auto" w:fill="FFFFFF"/>
              </w:rPr>
              <w:t xml:space="preserve">update the patient’s clinical </w:t>
            </w:r>
            <w:r>
              <w:rPr>
                <w:rFonts w:ascii="Candara" w:eastAsia="Times New Roman" w:hAnsi="Candara" w:cs="Arial"/>
                <w:color w:val="222222"/>
                <w:sz w:val="20"/>
                <w:szCs w:val="20"/>
                <w:shd w:val="clear" w:color="auto" w:fill="FFFFFF"/>
              </w:rPr>
              <w:t xml:space="preserve">records </w:t>
            </w:r>
            <w:r w:rsidRPr="004774E1">
              <w:rPr>
                <w:rFonts w:ascii="Candara" w:eastAsia="Times New Roman" w:hAnsi="Candara" w:cs="Arial"/>
                <w:color w:val="222222"/>
                <w:sz w:val="20"/>
                <w:szCs w:val="20"/>
                <w:shd w:val="clear" w:color="auto" w:fill="FFFFFF"/>
              </w:rPr>
              <w:t xml:space="preserve">of your observation. </w:t>
            </w:r>
          </w:p>
          <w:p w14:paraId="618231B0" w14:textId="1F41508D" w:rsidR="00943603" w:rsidRDefault="00943603" w:rsidP="00294610">
            <w:pPr>
              <w:rPr>
                <w:rFonts w:ascii="Candara" w:eastAsia="Times New Roman" w:hAnsi="Candara" w:cs="Arial"/>
                <w:color w:val="222222"/>
                <w:sz w:val="20"/>
                <w:szCs w:val="20"/>
                <w:shd w:val="clear" w:color="auto" w:fill="FFFFFF"/>
              </w:rPr>
            </w:pPr>
            <w:r>
              <w:rPr>
                <w:rFonts w:ascii="Candara" w:eastAsia="Times New Roman" w:hAnsi="Candara" w:cs="Arial"/>
                <w:color w:val="222222"/>
                <w:sz w:val="20"/>
                <w:szCs w:val="20"/>
                <w:shd w:val="clear" w:color="auto" w:fill="FFFFFF"/>
              </w:rPr>
              <w:t xml:space="preserve">The Policy can be found on the shared drive, manager’s office or you can speak to member of the management or clinical team. </w:t>
            </w:r>
          </w:p>
          <w:p w14:paraId="2A0C2D24" w14:textId="2561269E" w:rsidR="00943603" w:rsidRPr="005E0621" w:rsidRDefault="00943603" w:rsidP="00294610">
            <w:pPr>
              <w:numPr>
                <w:ilvl w:val="0"/>
                <w:numId w:val="7"/>
              </w:numPr>
              <w:ind w:left="0"/>
              <w:rPr>
                <w:rFonts w:ascii="Candara" w:eastAsia="Times New Roman" w:hAnsi="Candara" w:cs="Arial"/>
                <w:color w:val="FF0000"/>
                <w:sz w:val="20"/>
                <w:szCs w:val="20"/>
                <w:shd w:val="clear" w:color="auto" w:fill="FFFFFF"/>
              </w:rPr>
            </w:pPr>
            <w:r w:rsidRPr="005E0621">
              <w:rPr>
                <w:rFonts w:ascii="Candara" w:eastAsia="Times New Roman" w:hAnsi="Candara" w:cs="Arial"/>
                <w:color w:val="FF0000"/>
                <w:sz w:val="20"/>
                <w:szCs w:val="20"/>
                <w:shd w:val="clear" w:color="auto" w:fill="FFFFFF"/>
              </w:rPr>
              <w:t>All chaperones must complete the online chaperone training with the understanding of the following:</w:t>
            </w:r>
          </w:p>
          <w:p w14:paraId="5841544A" w14:textId="4BA385E8" w:rsidR="00943603" w:rsidRPr="00294610" w:rsidRDefault="00943603" w:rsidP="00F303BA">
            <w:pPr>
              <w:numPr>
                <w:ilvl w:val="0"/>
                <w:numId w:val="8"/>
              </w:numPr>
              <w:rPr>
                <w:rFonts w:ascii="Candara" w:eastAsia="Times New Roman" w:hAnsi="Candara" w:cs="Arial"/>
                <w:color w:val="222222"/>
                <w:sz w:val="20"/>
                <w:szCs w:val="20"/>
                <w:shd w:val="clear" w:color="auto" w:fill="FFFFFF"/>
              </w:rPr>
            </w:pPr>
            <w:r w:rsidRPr="00294610">
              <w:rPr>
                <w:rFonts w:ascii="Candara" w:eastAsia="Times New Roman" w:hAnsi="Candara" w:cs="Arial"/>
                <w:color w:val="222222"/>
                <w:sz w:val="20"/>
                <w:szCs w:val="20"/>
                <w:shd w:val="clear" w:color="auto" w:fill="FFFFFF"/>
              </w:rPr>
              <w:t>What is meant by the term chaperone?</w:t>
            </w:r>
          </w:p>
          <w:p w14:paraId="5D4B6FED" w14:textId="157A6112" w:rsidR="00943603" w:rsidRPr="00294610" w:rsidRDefault="00943603" w:rsidP="00F303BA">
            <w:pPr>
              <w:numPr>
                <w:ilvl w:val="0"/>
                <w:numId w:val="8"/>
              </w:numPr>
              <w:rPr>
                <w:rFonts w:ascii="Candara" w:eastAsia="Times New Roman" w:hAnsi="Candara" w:cs="Arial"/>
                <w:color w:val="222222"/>
                <w:sz w:val="20"/>
                <w:szCs w:val="20"/>
                <w:shd w:val="clear" w:color="auto" w:fill="FFFFFF"/>
              </w:rPr>
            </w:pPr>
            <w:r>
              <w:rPr>
                <w:rFonts w:ascii="Candara" w:eastAsia="Times New Roman" w:hAnsi="Candara" w:cs="Arial"/>
                <w:color w:val="222222"/>
                <w:sz w:val="20"/>
                <w:szCs w:val="20"/>
                <w:shd w:val="clear" w:color="auto" w:fill="FFFFFF"/>
              </w:rPr>
              <w:t xml:space="preserve">What is an </w:t>
            </w:r>
            <w:r w:rsidRPr="00294610">
              <w:rPr>
                <w:rFonts w:ascii="Candara" w:eastAsia="Times New Roman" w:hAnsi="Candara" w:cs="Arial"/>
                <w:color w:val="222222"/>
                <w:sz w:val="20"/>
                <w:szCs w:val="20"/>
                <w:shd w:val="clear" w:color="auto" w:fill="FFFFFF"/>
              </w:rPr>
              <w:t>intimate examination</w:t>
            </w:r>
            <w:r>
              <w:rPr>
                <w:rFonts w:ascii="Candara" w:eastAsia="Times New Roman" w:hAnsi="Candara" w:cs="Arial"/>
                <w:color w:val="222222"/>
                <w:sz w:val="20"/>
                <w:szCs w:val="20"/>
                <w:shd w:val="clear" w:color="auto" w:fill="FFFFFF"/>
              </w:rPr>
              <w:t>?</w:t>
            </w:r>
          </w:p>
          <w:p w14:paraId="3211B728" w14:textId="330A1E67" w:rsidR="00943603" w:rsidRPr="00294610" w:rsidRDefault="00943603" w:rsidP="00F303BA">
            <w:pPr>
              <w:numPr>
                <w:ilvl w:val="0"/>
                <w:numId w:val="8"/>
              </w:numPr>
              <w:rPr>
                <w:rFonts w:ascii="Candara" w:eastAsia="Times New Roman" w:hAnsi="Candara" w:cs="Arial"/>
                <w:color w:val="222222"/>
                <w:sz w:val="20"/>
                <w:szCs w:val="20"/>
                <w:shd w:val="clear" w:color="auto" w:fill="FFFFFF"/>
              </w:rPr>
            </w:pPr>
            <w:r w:rsidRPr="00294610">
              <w:rPr>
                <w:rFonts w:ascii="Candara" w:eastAsia="Times New Roman" w:hAnsi="Candara" w:cs="Arial"/>
                <w:color w:val="222222"/>
                <w:sz w:val="20"/>
                <w:szCs w:val="20"/>
                <w:shd w:val="clear" w:color="auto" w:fill="FFFFFF"/>
              </w:rPr>
              <w:t>Wh</w:t>
            </w:r>
            <w:r>
              <w:rPr>
                <w:rFonts w:ascii="Candara" w:eastAsia="Times New Roman" w:hAnsi="Candara" w:cs="Arial"/>
                <w:color w:val="222222"/>
                <w:sz w:val="20"/>
                <w:szCs w:val="20"/>
                <w:shd w:val="clear" w:color="auto" w:fill="FFFFFF"/>
              </w:rPr>
              <w:t>y chaperones need to be present?</w:t>
            </w:r>
          </w:p>
          <w:p w14:paraId="6CAC4E1F" w14:textId="77777777" w:rsidR="00943603" w:rsidRPr="00294610" w:rsidRDefault="00943603" w:rsidP="00F303BA">
            <w:pPr>
              <w:numPr>
                <w:ilvl w:val="0"/>
                <w:numId w:val="8"/>
              </w:numPr>
              <w:rPr>
                <w:rFonts w:ascii="Candara" w:eastAsia="Times New Roman" w:hAnsi="Candara" w:cs="Arial"/>
                <w:color w:val="222222"/>
                <w:sz w:val="20"/>
                <w:szCs w:val="20"/>
                <w:shd w:val="clear" w:color="auto" w:fill="FFFFFF"/>
              </w:rPr>
            </w:pPr>
            <w:r w:rsidRPr="00294610">
              <w:rPr>
                <w:rFonts w:ascii="Candara" w:eastAsia="Times New Roman" w:hAnsi="Candara" w:cs="Arial"/>
                <w:color w:val="222222"/>
                <w:sz w:val="20"/>
                <w:szCs w:val="20"/>
                <w:shd w:val="clear" w:color="auto" w:fill="FFFFFF"/>
              </w:rPr>
              <w:t>The rights of the patient.</w:t>
            </w:r>
          </w:p>
          <w:p w14:paraId="293DFE3D" w14:textId="77777777" w:rsidR="00943603" w:rsidRPr="00294610" w:rsidRDefault="00943603" w:rsidP="00F303BA">
            <w:pPr>
              <w:numPr>
                <w:ilvl w:val="0"/>
                <w:numId w:val="8"/>
              </w:numPr>
              <w:rPr>
                <w:rFonts w:ascii="Candara" w:eastAsia="Times New Roman" w:hAnsi="Candara" w:cs="Arial"/>
                <w:color w:val="222222"/>
                <w:sz w:val="20"/>
                <w:szCs w:val="20"/>
                <w:shd w:val="clear" w:color="auto" w:fill="FFFFFF"/>
              </w:rPr>
            </w:pPr>
            <w:r w:rsidRPr="00294610">
              <w:rPr>
                <w:rFonts w:ascii="Candara" w:eastAsia="Times New Roman" w:hAnsi="Candara" w:cs="Arial"/>
                <w:color w:val="222222"/>
                <w:sz w:val="20"/>
                <w:szCs w:val="20"/>
                <w:shd w:val="clear" w:color="auto" w:fill="FFFFFF"/>
              </w:rPr>
              <w:t>Their role and responsibilities. It is important that chaperones should place themselves inside the screened-off area as opposed to outside of the curtains/screen (as they are then not technically chaperoning).</w:t>
            </w:r>
          </w:p>
          <w:p w14:paraId="4A4F311E" w14:textId="77777777" w:rsidR="00943603" w:rsidRDefault="00943603" w:rsidP="00F303BA">
            <w:pPr>
              <w:numPr>
                <w:ilvl w:val="0"/>
                <w:numId w:val="8"/>
              </w:numPr>
              <w:rPr>
                <w:rFonts w:ascii="Candara" w:eastAsia="Times New Roman" w:hAnsi="Candara" w:cs="Arial"/>
                <w:color w:val="222222"/>
                <w:sz w:val="20"/>
                <w:szCs w:val="20"/>
                <w:shd w:val="clear" w:color="auto" w:fill="FFFFFF"/>
              </w:rPr>
            </w:pPr>
            <w:r w:rsidRPr="00294610">
              <w:rPr>
                <w:rFonts w:ascii="Candara" w:eastAsia="Times New Roman" w:hAnsi="Candara" w:cs="Arial"/>
                <w:color w:val="222222"/>
                <w:sz w:val="20"/>
                <w:szCs w:val="20"/>
                <w:shd w:val="clear" w:color="auto" w:fill="FFFFFF"/>
              </w:rPr>
              <w:t>Policy and mechanism for raising concerns</w:t>
            </w:r>
          </w:p>
          <w:p w14:paraId="29977F78" w14:textId="77777777" w:rsidR="00943603" w:rsidRDefault="00943603" w:rsidP="00B87184">
            <w:pPr>
              <w:rPr>
                <w:rFonts w:ascii="Candara" w:eastAsia="Times New Roman" w:hAnsi="Candara" w:cs="Arial"/>
                <w:i/>
                <w:color w:val="660066"/>
                <w:sz w:val="20"/>
                <w:szCs w:val="20"/>
                <w:shd w:val="clear" w:color="auto" w:fill="FFFFFF"/>
              </w:rPr>
            </w:pPr>
            <w:r>
              <w:rPr>
                <w:rFonts w:ascii="Candara" w:eastAsia="Times New Roman" w:hAnsi="Candara" w:cs="Arial"/>
                <w:i/>
                <w:color w:val="660066"/>
                <w:sz w:val="20"/>
                <w:szCs w:val="20"/>
                <w:shd w:val="clear" w:color="auto" w:fill="FFFFFF"/>
              </w:rPr>
              <w:t>To enforce confidentiality, it i</w:t>
            </w:r>
            <w:r w:rsidRPr="00B800BB">
              <w:rPr>
                <w:rFonts w:ascii="Candara" w:eastAsia="Times New Roman" w:hAnsi="Candara" w:cs="Arial"/>
                <w:i/>
                <w:color w:val="660066"/>
                <w:sz w:val="20"/>
                <w:szCs w:val="20"/>
                <w:shd w:val="clear" w:color="auto" w:fill="FFFFFF"/>
              </w:rPr>
              <w:t xml:space="preserve">s advised you do not discuss your chaperone role with any other member of staff. </w:t>
            </w:r>
          </w:p>
          <w:p w14:paraId="5F348BC6" w14:textId="31ED4914" w:rsidR="00943603" w:rsidRPr="00C55351" w:rsidRDefault="00943603" w:rsidP="00B87184">
            <w:pPr>
              <w:rPr>
                <w:rFonts w:ascii="Candara" w:eastAsia="Times New Roman" w:hAnsi="Candara" w:cs="Arial"/>
                <w:i/>
                <w:color w:val="660066"/>
                <w:sz w:val="6"/>
                <w:szCs w:val="6"/>
                <w:shd w:val="clear" w:color="auto" w:fill="FFFFFF"/>
              </w:rPr>
            </w:pPr>
          </w:p>
        </w:tc>
        <w:tc>
          <w:tcPr>
            <w:tcW w:w="2015" w:type="dxa"/>
            <w:gridSpan w:val="2"/>
            <w:vAlign w:val="center"/>
          </w:tcPr>
          <w:p w14:paraId="3D55E152" w14:textId="77777777" w:rsidR="00943603" w:rsidRPr="00943603" w:rsidRDefault="00943603" w:rsidP="000D1BC9">
            <w:pPr>
              <w:rPr>
                <w:rFonts w:ascii="Candara" w:hAnsi="Candara"/>
                <w:color w:val="FF0000"/>
                <w:sz w:val="20"/>
                <w:szCs w:val="20"/>
              </w:rPr>
            </w:pPr>
            <w:r w:rsidRPr="00943603">
              <w:rPr>
                <w:rFonts w:ascii="Candara" w:hAnsi="Candara"/>
                <w:color w:val="FF0000"/>
                <w:sz w:val="20"/>
                <w:szCs w:val="20"/>
              </w:rPr>
              <w:t>HCA and Non-Clinicians ONLY</w:t>
            </w:r>
          </w:p>
          <w:p w14:paraId="51F7A183" w14:textId="6C05FEE3" w:rsidR="00943603" w:rsidRPr="004774E1" w:rsidRDefault="00943603" w:rsidP="000D1BC9">
            <w:pPr>
              <w:rPr>
                <w:rFonts w:ascii="Candara" w:hAnsi="Candara"/>
                <w:color w:val="0000FF"/>
                <w:sz w:val="20"/>
                <w:szCs w:val="20"/>
              </w:rPr>
            </w:pPr>
            <w:r>
              <w:rPr>
                <w:rFonts w:ascii="Candara" w:hAnsi="Candara"/>
                <w:color w:val="0000FF"/>
                <w:sz w:val="20"/>
                <w:szCs w:val="20"/>
              </w:rPr>
              <w:t>3 years</w:t>
            </w:r>
          </w:p>
        </w:tc>
      </w:tr>
      <w:tr w:rsidR="00943603" w:rsidRPr="00BE318C" w14:paraId="46328703" w14:textId="77777777" w:rsidTr="00943603">
        <w:trPr>
          <w:trHeight w:val="571"/>
        </w:trPr>
        <w:tc>
          <w:tcPr>
            <w:tcW w:w="2373" w:type="dxa"/>
            <w:vAlign w:val="center"/>
          </w:tcPr>
          <w:p w14:paraId="7ED4A84D" w14:textId="22B1D517" w:rsidR="00943603" w:rsidRPr="004774E1" w:rsidRDefault="00943603" w:rsidP="000D1BC9">
            <w:pPr>
              <w:rPr>
                <w:rFonts w:ascii="Candara" w:hAnsi="Candara"/>
                <w:color w:val="0000FF"/>
                <w:sz w:val="20"/>
                <w:szCs w:val="20"/>
              </w:rPr>
            </w:pPr>
            <w:r w:rsidRPr="004774E1">
              <w:rPr>
                <w:rFonts w:ascii="Candara" w:hAnsi="Candara"/>
                <w:color w:val="0000FF"/>
                <w:sz w:val="20"/>
                <w:szCs w:val="20"/>
              </w:rPr>
              <w:t>Safeguarding Adults</w:t>
            </w:r>
          </w:p>
        </w:tc>
        <w:tc>
          <w:tcPr>
            <w:tcW w:w="9754" w:type="dxa"/>
            <w:vAlign w:val="center"/>
          </w:tcPr>
          <w:p w14:paraId="36B800B6" w14:textId="054AE707" w:rsidR="00943603" w:rsidRDefault="00943603" w:rsidP="00A667A2">
            <w:pPr>
              <w:rPr>
                <w:rFonts w:ascii="Candara" w:eastAsia="Times New Roman" w:hAnsi="Candara" w:cs="Arial"/>
                <w:color w:val="222222"/>
                <w:sz w:val="20"/>
                <w:szCs w:val="20"/>
                <w:shd w:val="clear" w:color="auto" w:fill="FFFFFF"/>
              </w:rPr>
            </w:pPr>
            <w:r w:rsidRPr="004774E1">
              <w:rPr>
                <w:rFonts w:ascii="Candara" w:eastAsia="Times New Roman" w:hAnsi="Candara" w:cs="Arial"/>
                <w:color w:val="222222"/>
                <w:sz w:val="20"/>
                <w:szCs w:val="20"/>
                <w:shd w:val="clear" w:color="auto" w:fill="FFFFFF"/>
              </w:rPr>
              <w:t>This policy can be quite in-depth however the overview is that the policy sets out the statutory requirements for all healthcare professionals to discharge its appropriate accountability for Safeguarding adults at risk of harm or abuse.</w:t>
            </w:r>
          </w:p>
          <w:p w14:paraId="6BE5E878" w14:textId="77777777" w:rsidR="00943603" w:rsidRPr="005B74D1" w:rsidRDefault="00943603" w:rsidP="005B74D1">
            <w:pPr>
              <w:rPr>
                <w:rFonts w:ascii="Candara" w:eastAsia="Times New Roman" w:hAnsi="Candara" w:cs="Times New Roman"/>
                <w:color w:val="FF0000"/>
                <w:sz w:val="20"/>
                <w:szCs w:val="20"/>
              </w:rPr>
            </w:pPr>
            <w:r w:rsidRPr="00147F73">
              <w:rPr>
                <w:rFonts w:ascii="Candara" w:eastAsia="Times New Roman" w:hAnsi="Candara" w:cs="Times New Roman"/>
                <w:color w:val="FF0000"/>
                <w:sz w:val="20"/>
                <w:szCs w:val="20"/>
              </w:rPr>
              <w:t xml:space="preserve">The aims of </w:t>
            </w:r>
            <w:r w:rsidRPr="005B74D1">
              <w:rPr>
                <w:rFonts w:ascii="Candara" w:eastAsia="Times New Roman" w:hAnsi="Candara" w:cs="Times New Roman"/>
                <w:color w:val="FF0000"/>
                <w:sz w:val="20"/>
                <w:szCs w:val="20"/>
              </w:rPr>
              <w:t xml:space="preserve">the </w:t>
            </w:r>
            <w:r w:rsidRPr="00147F73">
              <w:rPr>
                <w:rFonts w:ascii="Candara" w:eastAsia="Times New Roman" w:hAnsi="Candara" w:cs="Times New Roman"/>
                <w:color w:val="FF0000"/>
                <w:sz w:val="20"/>
                <w:szCs w:val="20"/>
              </w:rPr>
              <w:t>safeguarding adults Policy</w:t>
            </w:r>
            <w:r w:rsidRPr="005B74D1">
              <w:rPr>
                <w:rFonts w:ascii="Candara" w:eastAsia="Times New Roman" w:hAnsi="Candara" w:cs="Times New Roman"/>
                <w:color w:val="FF0000"/>
                <w:sz w:val="20"/>
                <w:szCs w:val="20"/>
              </w:rPr>
              <w:t xml:space="preserve"> [Adults at Risk]</w:t>
            </w:r>
          </w:p>
          <w:p w14:paraId="6E142765" w14:textId="77777777" w:rsidR="00943603" w:rsidRPr="005B74D1" w:rsidRDefault="00943603" w:rsidP="005B74D1">
            <w:pPr>
              <w:pStyle w:val="ListParagraph"/>
              <w:numPr>
                <w:ilvl w:val="0"/>
                <w:numId w:val="9"/>
              </w:numPr>
              <w:rPr>
                <w:rFonts w:ascii="Candara" w:eastAsia="Times New Roman" w:hAnsi="Candara" w:cs="Times New Roman"/>
                <w:color w:val="000090"/>
                <w:sz w:val="20"/>
                <w:szCs w:val="20"/>
              </w:rPr>
            </w:pPr>
            <w:r w:rsidRPr="005B74D1">
              <w:rPr>
                <w:rFonts w:ascii="Candara" w:eastAsia="Times New Roman" w:hAnsi="Candara" w:cs="Times New Roman"/>
                <w:color w:val="000090"/>
                <w:sz w:val="20"/>
                <w:szCs w:val="20"/>
              </w:rPr>
              <w:t>To stop abuse or neglect wherever possible</w:t>
            </w:r>
          </w:p>
          <w:p w14:paraId="16384BCC" w14:textId="77777777" w:rsidR="00943603" w:rsidRPr="005B74D1" w:rsidRDefault="00943603" w:rsidP="005B74D1">
            <w:pPr>
              <w:pStyle w:val="ListParagraph"/>
              <w:numPr>
                <w:ilvl w:val="0"/>
                <w:numId w:val="9"/>
              </w:numPr>
              <w:rPr>
                <w:rFonts w:ascii="Candara" w:eastAsia="Times New Roman" w:hAnsi="Candara" w:cs="Times New Roman"/>
                <w:color w:val="000090"/>
                <w:sz w:val="20"/>
                <w:szCs w:val="20"/>
              </w:rPr>
            </w:pPr>
            <w:r w:rsidRPr="005B74D1">
              <w:rPr>
                <w:rFonts w:ascii="Candara" w:eastAsia="Times New Roman" w:hAnsi="Candara" w:cs="Times New Roman"/>
                <w:color w:val="000090"/>
                <w:sz w:val="20"/>
                <w:szCs w:val="20"/>
              </w:rPr>
              <w:t xml:space="preserve">Prevent harm </w:t>
            </w:r>
            <w:r w:rsidRPr="005B74D1">
              <w:rPr>
                <w:rFonts w:ascii="Candara" w:eastAsia="Times New Roman" w:hAnsi="Candara" w:cs="Arial"/>
                <w:color w:val="000090"/>
                <w:sz w:val="20"/>
                <w:szCs w:val="20"/>
                <w:shd w:val="clear" w:color="auto" w:fill="FFFFFF"/>
              </w:rPr>
              <w:t>and reduce</w:t>
            </w:r>
            <w:r w:rsidRPr="005B74D1">
              <w:rPr>
                <w:rFonts w:ascii="Candara" w:eastAsia="Times New Roman" w:hAnsi="Candara" w:cs="Times New Roman"/>
                <w:color w:val="000090"/>
                <w:sz w:val="20"/>
                <w:szCs w:val="20"/>
              </w:rPr>
              <w:t xml:space="preserve"> the risk of abuse or neglect to adults with care and support needs. </w:t>
            </w:r>
          </w:p>
          <w:p w14:paraId="08C09F90" w14:textId="77777777" w:rsidR="00943603" w:rsidRPr="005B74D1" w:rsidRDefault="00943603" w:rsidP="005B74D1">
            <w:pPr>
              <w:pStyle w:val="ListParagraph"/>
              <w:numPr>
                <w:ilvl w:val="0"/>
                <w:numId w:val="9"/>
              </w:numPr>
              <w:rPr>
                <w:rFonts w:ascii="Candara" w:eastAsia="Times New Roman" w:hAnsi="Candara" w:cs="Times New Roman"/>
                <w:color w:val="000090"/>
                <w:sz w:val="20"/>
                <w:szCs w:val="20"/>
              </w:rPr>
            </w:pPr>
            <w:r w:rsidRPr="005B74D1">
              <w:rPr>
                <w:rFonts w:ascii="Candara" w:eastAsia="Times New Roman" w:hAnsi="Candara" w:cs="Times New Roman"/>
                <w:color w:val="000090"/>
                <w:sz w:val="20"/>
                <w:szCs w:val="20"/>
              </w:rPr>
              <w:t xml:space="preserve">Safeguard adults in a way that supports them in making choices and having control about how they want to live. </w:t>
            </w:r>
          </w:p>
          <w:p w14:paraId="60B6119B" w14:textId="77777777" w:rsidR="00943603" w:rsidRPr="005B74D1" w:rsidRDefault="00943603" w:rsidP="005B74D1">
            <w:pPr>
              <w:pStyle w:val="ListParagraph"/>
              <w:numPr>
                <w:ilvl w:val="0"/>
                <w:numId w:val="9"/>
              </w:numPr>
              <w:rPr>
                <w:rFonts w:ascii="Candara" w:eastAsia="Times New Roman" w:hAnsi="Candara" w:cs="Times New Roman"/>
                <w:color w:val="000090"/>
                <w:sz w:val="20"/>
                <w:szCs w:val="20"/>
              </w:rPr>
            </w:pPr>
            <w:r w:rsidRPr="005B74D1">
              <w:rPr>
                <w:rFonts w:ascii="Candara" w:eastAsia="Times New Roman" w:hAnsi="Candara" w:cs="Times New Roman"/>
                <w:color w:val="000090"/>
                <w:sz w:val="20"/>
                <w:szCs w:val="20"/>
              </w:rPr>
              <w:t xml:space="preserve">Promote an approach that concentrates on improving life for the adults concerned. </w:t>
            </w:r>
          </w:p>
          <w:p w14:paraId="43CE4D49" w14:textId="77777777" w:rsidR="00943603" w:rsidRPr="005B74D1" w:rsidRDefault="00943603" w:rsidP="005B74D1">
            <w:pPr>
              <w:pStyle w:val="ListParagraph"/>
              <w:numPr>
                <w:ilvl w:val="0"/>
                <w:numId w:val="9"/>
              </w:numPr>
              <w:rPr>
                <w:rFonts w:ascii="Candara" w:eastAsia="Times New Roman" w:hAnsi="Candara" w:cs="Times New Roman"/>
                <w:color w:val="000090"/>
                <w:sz w:val="20"/>
                <w:szCs w:val="20"/>
              </w:rPr>
            </w:pPr>
            <w:r w:rsidRPr="005B74D1">
              <w:rPr>
                <w:rFonts w:ascii="Candara" w:eastAsia="Times New Roman" w:hAnsi="Candara" w:cs="Times New Roman"/>
                <w:color w:val="000090"/>
                <w:sz w:val="20"/>
                <w:szCs w:val="20"/>
              </w:rPr>
              <w:t xml:space="preserve">Raise public awareness so that communities as a whole, alongside professionals, play their part in identifying and preventing abuse and neglect. </w:t>
            </w:r>
          </w:p>
          <w:p w14:paraId="5C77CB86" w14:textId="77777777" w:rsidR="00943603" w:rsidRPr="005B74D1" w:rsidRDefault="00943603" w:rsidP="005B74D1">
            <w:pPr>
              <w:pStyle w:val="ListParagraph"/>
              <w:numPr>
                <w:ilvl w:val="0"/>
                <w:numId w:val="9"/>
              </w:numPr>
              <w:rPr>
                <w:rFonts w:ascii="Candara" w:eastAsia="Times New Roman" w:hAnsi="Candara" w:cs="Times New Roman"/>
                <w:color w:val="000090"/>
                <w:sz w:val="20"/>
                <w:szCs w:val="20"/>
              </w:rPr>
            </w:pPr>
            <w:r w:rsidRPr="005B74D1">
              <w:rPr>
                <w:rFonts w:ascii="Candara" w:eastAsia="Times New Roman" w:hAnsi="Candara" w:cs="Times New Roman"/>
                <w:color w:val="000090"/>
                <w:sz w:val="20"/>
                <w:szCs w:val="20"/>
              </w:rPr>
              <w:t xml:space="preserve">Provide information and support in accessible ways to help people understand the different types of abuse, how to stay safe and what to do to raise a concern about the safety or wellbeing of an adult. All safeguarding work with adults should be based on the following principles: </w:t>
            </w:r>
          </w:p>
          <w:p w14:paraId="7AC7C3FE" w14:textId="77777777" w:rsidR="00943603" w:rsidRPr="005B74D1" w:rsidRDefault="00943603" w:rsidP="005B74D1">
            <w:pPr>
              <w:pStyle w:val="ListParagraph"/>
              <w:numPr>
                <w:ilvl w:val="0"/>
                <w:numId w:val="9"/>
              </w:numPr>
              <w:rPr>
                <w:rFonts w:ascii="Candara" w:eastAsia="Times New Roman" w:hAnsi="Candara" w:cs="Times New Roman"/>
                <w:color w:val="000090"/>
                <w:sz w:val="20"/>
                <w:szCs w:val="20"/>
              </w:rPr>
            </w:pPr>
            <w:r w:rsidRPr="005B74D1">
              <w:rPr>
                <w:rFonts w:ascii="Candara" w:eastAsia="Times New Roman" w:hAnsi="Candara" w:cs="Times New Roman"/>
                <w:color w:val="000090"/>
                <w:sz w:val="20"/>
                <w:szCs w:val="20"/>
              </w:rPr>
              <w:t xml:space="preserve">The empowerment of adults underpins all safeguarding adults work. </w:t>
            </w:r>
          </w:p>
          <w:p w14:paraId="5CB6F230" w14:textId="77777777" w:rsidR="00943603" w:rsidRPr="005B74D1" w:rsidRDefault="00943603" w:rsidP="005B74D1">
            <w:pPr>
              <w:pStyle w:val="ListParagraph"/>
              <w:numPr>
                <w:ilvl w:val="0"/>
                <w:numId w:val="9"/>
              </w:numPr>
              <w:rPr>
                <w:rFonts w:ascii="Candara" w:eastAsia="Times New Roman" w:hAnsi="Candara" w:cs="Times New Roman"/>
                <w:color w:val="000090"/>
                <w:sz w:val="20"/>
                <w:szCs w:val="20"/>
              </w:rPr>
            </w:pPr>
            <w:r w:rsidRPr="005B74D1">
              <w:rPr>
                <w:rFonts w:ascii="Candara" w:eastAsia="Times New Roman" w:hAnsi="Candara" w:cs="Times New Roman"/>
                <w:color w:val="000090"/>
                <w:sz w:val="20"/>
                <w:szCs w:val="20"/>
              </w:rPr>
              <w:t xml:space="preserve">The focus of safeguarding adults should always be to identify and endeavour to meet the desired outcomes of the adult. </w:t>
            </w:r>
          </w:p>
          <w:p w14:paraId="717612A5" w14:textId="77777777" w:rsidR="00943603" w:rsidRPr="005B74D1" w:rsidRDefault="00943603" w:rsidP="005B74D1">
            <w:pPr>
              <w:pStyle w:val="ListParagraph"/>
              <w:numPr>
                <w:ilvl w:val="0"/>
                <w:numId w:val="9"/>
              </w:numPr>
              <w:rPr>
                <w:rFonts w:ascii="Candara" w:eastAsia="Times New Roman" w:hAnsi="Candara" w:cs="Times New Roman"/>
                <w:color w:val="000090"/>
                <w:sz w:val="20"/>
                <w:szCs w:val="20"/>
              </w:rPr>
            </w:pPr>
            <w:r w:rsidRPr="005B74D1">
              <w:rPr>
                <w:rFonts w:ascii="Candara" w:eastAsia="Times New Roman" w:hAnsi="Candara" w:cs="Times New Roman"/>
                <w:color w:val="000090"/>
                <w:sz w:val="20"/>
                <w:szCs w:val="20"/>
              </w:rPr>
              <w:t xml:space="preserve">Every person has a right to live a life free from abuse, neglect and fear. </w:t>
            </w:r>
            <w:r w:rsidRPr="005B74D1">
              <w:rPr>
                <w:color w:val="000090"/>
              </w:rPr>
              <w:sym w:font="Symbol" w:char="F0B7"/>
            </w:r>
            <w:r w:rsidRPr="005B74D1">
              <w:rPr>
                <w:rFonts w:ascii="Candara" w:eastAsia="Times New Roman" w:hAnsi="Candara" w:cs="Times New Roman"/>
                <w:color w:val="000090"/>
                <w:sz w:val="20"/>
                <w:szCs w:val="20"/>
              </w:rPr>
              <w:t xml:space="preserve"> Safeguarding adults is everyone’s business and responsibility. </w:t>
            </w:r>
          </w:p>
          <w:p w14:paraId="59B643C5" w14:textId="77777777" w:rsidR="00943603" w:rsidRPr="005B74D1" w:rsidRDefault="00943603" w:rsidP="005B74D1">
            <w:pPr>
              <w:pStyle w:val="ListParagraph"/>
              <w:numPr>
                <w:ilvl w:val="0"/>
                <w:numId w:val="9"/>
              </w:numPr>
              <w:rPr>
                <w:rFonts w:ascii="Candara" w:eastAsia="Times New Roman" w:hAnsi="Candara" w:cs="Times New Roman"/>
                <w:color w:val="000090"/>
                <w:sz w:val="20"/>
                <w:szCs w:val="20"/>
              </w:rPr>
            </w:pPr>
            <w:r w:rsidRPr="005B74D1">
              <w:rPr>
                <w:rFonts w:ascii="Candara" w:eastAsia="Times New Roman" w:hAnsi="Candara" w:cs="Times New Roman"/>
                <w:color w:val="000090"/>
                <w:sz w:val="20"/>
                <w:szCs w:val="20"/>
              </w:rPr>
              <w:t xml:space="preserve">There is zero tolerance to the abuse of adults. </w:t>
            </w:r>
          </w:p>
          <w:p w14:paraId="4052B1E9" w14:textId="77777777" w:rsidR="00943603" w:rsidRPr="005B74D1" w:rsidRDefault="00943603" w:rsidP="005B74D1">
            <w:pPr>
              <w:pStyle w:val="ListParagraph"/>
              <w:numPr>
                <w:ilvl w:val="0"/>
                <w:numId w:val="9"/>
              </w:numPr>
              <w:rPr>
                <w:rFonts w:ascii="Candara" w:eastAsia="Times New Roman" w:hAnsi="Candara" w:cs="Times New Roman"/>
                <w:color w:val="000090"/>
                <w:sz w:val="20"/>
                <w:szCs w:val="20"/>
              </w:rPr>
            </w:pPr>
            <w:r w:rsidRPr="005B74D1">
              <w:rPr>
                <w:rFonts w:ascii="Candara" w:eastAsia="Times New Roman" w:hAnsi="Candara" w:cs="Times New Roman"/>
                <w:color w:val="000090"/>
                <w:sz w:val="20"/>
                <w:szCs w:val="20"/>
              </w:rPr>
              <w:t xml:space="preserve">All reports of abuse will be treated seriously. </w:t>
            </w:r>
          </w:p>
          <w:p w14:paraId="3F800D37" w14:textId="77777777" w:rsidR="00943603" w:rsidRPr="005B74D1" w:rsidRDefault="00943603" w:rsidP="005B74D1">
            <w:pPr>
              <w:pStyle w:val="ListParagraph"/>
              <w:numPr>
                <w:ilvl w:val="0"/>
                <w:numId w:val="9"/>
              </w:numPr>
              <w:rPr>
                <w:rFonts w:ascii="Candara" w:eastAsia="Times New Roman" w:hAnsi="Candara" w:cs="Times New Roman"/>
                <w:color w:val="000090"/>
                <w:sz w:val="20"/>
                <w:szCs w:val="20"/>
              </w:rPr>
            </w:pPr>
            <w:r w:rsidRPr="005B74D1">
              <w:rPr>
                <w:rFonts w:ascii="Candara" w:eastAsia="Times New Roman" w:hAnsi="Candara" w:cs="Times New Roman"/>
                <w:color w:val="000090"/>
                <w:sz w:val="20"/>
                <w:szCs w:val="20"/>
              </w:rPr>
              <w:t>Every person should be able to access information about how to gain safety from abuse and violence and neglect.</w:t>
            </w:r>
          </w:p>
          <w:p w14:paraId="2E87BB17" w14:textId="77777777" w:rsidR="00943603" w:rsidRPr="005B74D1" w:rsidRDefault="00943603" w:rsidP="005B74D1">
            <w:pPr>
              <w:pStyle w:val="ListParagraph"/>
              <w:numPr>
                <w:ilvl w:val="0"/>
                <w:numId w:val="9"/>
              </w:numPr>
              <w:rPr>
                <w:rFonts w:ascii="Candara" w:eastAsia="Times New Roman" w:hAnsi="Candara" w:cs="Times New Roman"/>
                <w:color w:val="000090"/>
                <w:sz w:val="20"/>
                <w:szCs w:val="20"/>
              </w:rPr>
            </w:pPr>
            <w:r w:rsidRPr="005B74D1">
              <w:rPr>
                <w:rFonts w:ascii="Candara" w:eastAsia="Times New Roman" w:hAnsi="Candara" w:cs="Times New Roman"/>
                <w:color w:val="000090"/>
                <w:sz w:val="20"/>
                <w:szCs w:val="20"/>
              </w:rPr>
              <w:t>All adult safeguarding work aims to prevent abuse from taking place, and to make enquiries quickly and effectively and take appropriate action where abuse is taking place or is suspected.</w:t>
            </w:r>
          </w:p>
          <w:p w14:paraId="2F7082B9" w14:textId="77777777" w:rsidR="00943603" w:rsidRPr="005B74D1" w:rsidRDefault="00943603" w:rsidP="005B74D1">
            <w:pPr>
              <w:pStyle w:val="NoSpacing"/>
              <w:rPr>
                <w:rFonts w:ascii="Candara" w:hAnsi="Candara" w:cs="Times New Roman"/>
                <w:color w:val="FF0000"/>
                <w:sz w:val="20"/>
                <w:szCs w:val="20"/>
              </w:rPr>
            </w:pPr>
            <w:r w:rsidRPr="005B74D1">
              <w:rPr>
                <w:rFonts w:ascii="Candara" w:hAnsi="Candara" w:cs="Times New Roman"/>
                <w:color w:val="FF0000"/>
                <w:sz w:val="20"/>
                <w:szCs w:val="20"/>
              </w:rPr>
              <w:t>Types of abuse:</w:t>
            </w:r>
          </w:p>
          <w:p w14:paraId="0A53C050" w14:textId="77777777" w:rsidR="00943603" w:rsidRPr="005B74D1" w:rsidRDefault="00943603" w:rsidP="005B74D1">
            <w:pPr>
              <w:pStyle w:val="NoSpacing"/>
              <w:rPr>
                <w:rFonts w:ascii="Candara" w:hAnsi="Candara" w:cs="Times New Roman"/>
                <w:sz w:val="20"/>
                <w:szCs w:val="20"/>
              </w:rPr>
            </w:pPr>
            <w:r w:rsidRPr="005B74D1">
              <w:rPr>
                <w:rFonts w:ascii="Candara" w:hAnsi="Candara" w:cs="Times New Roman"/>
                <w:sz w:val="20"/>
                <w:szCs w:val="20"/>
              </w:rPr>
              <w:t>Physical abuse</w:t>
            </w:r>
          </w:p>
          <w:p w14:paraId="4A056D04" w14:textId="77777777" w:rsidR="00943603" w:rsidRPr="005B74D1" w:rsidRDefault="00943603" w:rsidP="005B74D1">
            <w:pPr>
              <w:pStyle w:val="NoSpacing"/>
              <w:rPr>
                <w:rFonts w:ascii="Candara" w:hAnsi="Candara" w:cs="Times New Roman"/>
                <w:sz w:val="20"/>
                <w:szCs w:val="20"/>
              </w:rPr>
            </w:pPr>
            <w:r w:rsidRPr="005B74D1">
              <w:rPr>
                <w:rFonts w:ascii="Candara" w:hAnsi="Candara" w:cs="Times New Roman"/>
                <w:sz w:val="20"/>
                <w:szCs w:val="20"/>
              </w:rPr>
              <w:t>Domestic violence or abuse</w:t>
            </w:r>
          </w:p>
          <w:p w14:paraId="4D3415E2" w14:textId="77777777" w:rsidR="00943603" w:rsidRPr="005B74D1" w:rsidRDefault="00943603" w:rsidP="005B74D1">
            <w:pPr>
              <w:pStyle w:val="NoSpacing"/>
              <w:rPr>
                <w:rFonts w:ascii="Candara" w:hAnsi="Candara" w:cs="Times New Roman"/>
                <w:sz w:val="20"/>
                <w:szCs w:val="20"/>
              </w:rPr>
            </w:pPr>
            <w:r w:rsidRPr="005B74D1">
              <w:rPr>
                <w:rFonts w:ascii="Candara" w:hAnsi="Candara" w:cs="Times New Roman"/>
                <w:sz w:val="20"/>
                <w:szCs w:val="20"/>
              </w:rPr>
              <w:t>Sexual abuse</w:t>
            </w:r>
          </w:p>
          <w:p w14:paraId="62385A5D" w14:textId="77777777" w:rsidR="00943603" w:rsidRPr="005B74D1" w:rsidRDefault="00943603" w:rsidP="005B74D1">
            <w:pPr>
              <w:pStyle w:val="NoSpacing"/>
              <w:rPr>
                <w:rFonts w:ascii="Candara" w:hAnsi="Candara" w:cs="Times New Roman"/>
                <w:sz w:val="20"/>
                <w:szCs w:val="20"/>
              </w:rPr>
            </w:pPr>
            <w:r w:rsidRPr="005B74D1">
              <w:rPr>
                <w:rFonts w:ascii="Candara" w:hAnsi="Candara" w:cs="Times New Roman"/>
                <w:sz w:val="20"/>
                <w:szCs w:val="20"/>
              </w:rPr>
              <w:t>Psychological or emotional abuse</w:t>
            </w:r>
          </w:p>
          <w:p w14:paraId="26EF84C4" w14:textId="77777777" w:rsidR="00943603" w:rsidRPr="005B74D1" w:rsidRDefault="00943603" w:rsidP="005B74D1">
            <w:pPr>
              <w:pStyle w:val="NoSpacing"/>
              <w:rPr>
                <w:rFonts w:ascii="Candara" w:hAnsi="Candara" w:cs="Times New Roman"/>
                <w:sz w:val="20"/>
                <w:szCs w:val="20"/>
              </w:rPr>
            </w:pPr>
            <w:r w:rsidRPr="005B74D1">
              <w:rPr>
                <w:rFonts w:ascii="Candara" w:hAnsi="Candara" w:cs="Times New Roman"/>
                <w:sz w:val="20"/>
                <w:szCs w:val="20"/>
              </w:rPr>
              <w:t>Financial or material abuse</w:t>
            </w:r>
          </w:p>
          <w:p w14:paraId="4DC52B05" w14:textId="77777777" w:rsidR="00943603" w:rsidRPr="005B74D1" w:rsidRDefault="00943603" w:rsidP="005B74D1">
            <w:pPr>
              <w:pStyle w:val="NoSpacing"/>
              <w:rPr>
                <w:rFonts w:ascii="Candara" w:hAnsi="Candara" w:cs="Times New Roman"/>
                <w:sz w:val="20"/>
                <w:szCs w:val="20"/>
              </w:rPr>
            </w:pPr>
            <w:r w:rsidRPr="005B74D1">
              <w:rPr>
                <w:rFonts w:ascii="Candara" w:hAnsi="Candara" w:cs="Times New Roman"/>
                <w:sz w:val="20"/>
                <w:szCs w:val="20"/>
              </w:rPr>
              <w:t>Modern slavery</w:t>
            </w:r>
          </w:p>
          <w:p w14:paraId="20103429" w14:textId="77777777" w:rsidR="00943603" w:rsidRPr="005B74D1" w:rsidRDefault="00943603" w:rsidP="005B74D1">
            <w:pPr>
              <w:pStyle w:val="NoSpacing"/>
              <w:rPr>
                <w:rFonts w:ascii="Candara" w:hAnsi="Candara" w:cs="Times New Roman"/>
                <w:sz w:val="20"/>
                <w:szCs w:val="20"/>
              </w:rPr>
            </w:pPr>
            <w:r w:rsidRPr="005B74D1">
              <w:rPr>
                <w:rFonts w:ascii="Candara" w:hAnsi="Candara" w:cs="Times New Roman"/>
                <w:sz w:val="20"/>
                <w:szCs w:val="20"/>
              </w:rPr>
              <w:t>Discriminatory abuse</w:t>
            </w:r>
          </w:p>
          <w:p w14:paraId="28ADDE77" w14:textId="77777777" w:rsidR="00943603" w:rsidRPr="005B74D1" w:rsidRDefault="00943603" w:rsidP="005B74D1">
            <w:pPr>
              <w:pStyle w:val="NoSpacing"/>
              <w:rPr>
                <w:rFonts w:ascii="Candara" w:hAnsi="Candara" w:cs="Times New Roman"/>
                <w:sz w:val="20"/>
                <w:szCs w:val="20"/>
              </w:rPr>
            </w:pPr>
            <w:r w:rsidRPr="005B74D1">
              <w:rPr>
                <w:rFonts w:ascii="Candara" w:hAnsi="Candara" w:cs="Times New Roman"/>
                <w:sz w:val="20"/>
                <w:szCs w:val="20"/>
              </w:rPr>
              <w:t>Organisational or institutional abuse</w:t>
            </w:r>
          </w:p>
          <w:p w14:paraId="313C3F57" w14:textId="77777777" w:rsidR="00943603" w:rsidRPr="005B74D1" w:rsidRDefault="00943603" w:rsidP="005B74D1">
            <w:pPr>
              <w:pStyle w:val="NoSpacing"/>
              <w:rPr>
                <w:rFonts w:ascii="Candara" w:hAnsi="Candara" w:cs="Times New Roman"/>
                <w:sz w:val="20"/>
                <w:szCs w:val="20"/>
              </w:rPr>
            </w:pPr>
            <w:r w:rsidRPr="005B74D1">
              <w:rPr>
                <w:rFonts w:ascii="Candara" w:hAnsi="Candara" w:cs="Times New Roman"/>
                <w:sz w:val="20"/>
                <w:szCs w:val="20"/>
              </w:rPr>
              <w:t>Neglect or acts of omission</w:t>
            </w:r>
          </w:p>
          <w:p w14:paraId="129B84E7" w14:textId="71DEE754" w:rsidR="00943603" w:rsidRDefault="00943603" w:rsidP="005B74D1">
            <w:pPr>
              <w:pStyle w:val="NoSpacing"/>
              <w:rPr>
                <w:rFonts w:ascii="Candara" w:eastAsia="Times New Roman" w:hAnsi="Candara" w:cs="Arial"/>
                <w:color w:val="FF0000"/>
                <w:sz w:val="20"/>
                <w:szCs w:val="20"/>
                <w:shd w:val="clear" w:color="auto" w:fill="FFFFFF"/>
              </w:rPr>
            </w:pPr>
            <w:r w:rsidRPr="005B74D1">
              <w:rPr>
                <w:rFonts w:ascii="Candara" w:hAnsi="Candara" w:cs="Times New Roman"/>
                <w:sz w:val="20"/>
                <w:szCs w:val="20"/>
              </w:rPr>
              <w:t>Self-neglect</w:t>
            </w:r>
          </w:p>
          <w:p w14:paraId="6D734085" w14:textId="77777777" w:rsidR="00943603" w:rsidRPr="002E3D06" w:rsidRDefault="00943603" w:rsidP="002E3D06">
            <w:pPr>
              <w:rPr>
                <w:rFonts w:ascii="Candara" w:eastAsia="Times New Roman" w:hAnsi="Candara" w:cs="Arial"/>
                <w:color w:val="000090"/>
                <w:sz w:val="10"/>
                <w:szCs w:val="10"/>
                <w:shd w:val="clear" w:color="auto" w:fill="FFFFFF"/>
              </w:rPr>
            </w:pPr>
          </w:p>
          <w:p w14:paraId="27F12B39" w14:textId="54B2B753" w:rsidR="00943603" w:rsidRPr="00F00283" w:rsidRDefault="008C1DC9" w:rsidP="002E3D06">
            <w:pPr>
              <w:rPr>
                <w:rFonts w:ascii="Candara" w:eastAsia="Times New Roman" w:hAnsi="Candara" w:cs="Arial"/>
                <w:i/>
                <w:color w:val="FF0000"/>
                <w:sz w:val="20"/>
                <w:szCs w:val="20"/>
                <w:shd w:val="clear" w:color="auto" w:fill="FFFFFF"/>
              </w:rPr>
            </w:pPr>
            <w:r>
              <w:rPr>
                <w:rFonts w:ascii="Candara" w:eastAsia="Times New Roman" w:hAnsi="Candara" w:cs="Arial"/>
                <w:i/>
                <w:color w:val="FF0000"/>
                <w:sz w:val="20"/>
                <w:szCs w:val="20"/>
                <w:shd w:val="clear" w:color="auto" w:fill="FFFFFF"/>
              </w:rPr>
              <w:t>Our s</w:t>
            </w:r>
            <w:r w:rsidR="00943603" w:rsidRPr="00F00283">
              <w:rPr>
                <w:rFonts w:ascii="Candara" w:eastAsia="Times New Roman" w:hAnsi="Candara" w:cs="Arial"/>
                <w:i/>
                <w:color w:val="FF0000"/>
                <w:sz w:val="20"/>
                <w:szCs w:val="20"/>
                <w:shd w:val="clear" w:color="auto" w:fill="FFFFFF"/>
              </w:rPr>
              <w:t xml:space="preserve">afeguarding </w:t>
            </w:r>
            <w:r>
              <w:rPr>
                <w:rFonts w:ascii="Candara" w:eastAsia="Times New Roman" w:hAnsi="Candara" w:cs="Arial"/>
                <w:i/>
                <w:color w:val="FF0000"/>
                <w:sz w:val="20"/>
                <w:szCs w:val="20"/>
                <w:shd w:val="clear" w:color="auto" w:fill="FFFFFF"/>
              </w:rPr>
              <w:t>a</w:t>
            </w:r>
            <w:r w:rsidR="00943603" w:rsidRPr="00F00283">
              <w:rPr>
                <w:rFonts w:ascii="Candara" w:eastAsia="Times New Roman" w:hAnsi="Candara" w:cs="Arial"/>
                <w:i/>
                <w:color w:val="FF0000"/>
                <w:sz w:val="20"/>
                <w:szCs w:val="20"/>
                <w:shd w:val="clear" w:color="auto" w:fill="FFFFFF"/>
              </w:rPr>
              <w:t xml:space="preserve">dults </w:t>
            </w:r>
            <w:r>
              <w:rPr>
                <w:rFonts w:ascii="Candara" w:eastAsia="Times New Roman" w:hAnsi="Candara" w:cs="Arial"/>
                <w:i/>
                <w:color w:val="FF0000"/>
                <w:sz w:val="20"/>
                <w:szCs w:val="20"/>
                <w:shd w:val="clear" w:color="auto" w:fill="FFFFFF"/>
              </w:rPr>
              <w:t>l</w:t>
            </w:r>
            <w:r w:rsidR="00943603" w:rsidRPr="00F00283">
              <w:rPr>
                <w:rFonts w:ascii="Candara" w:eastAsia="Times New Roman" w:hAnsi="Candara" w:cs="Arial"/>
                <w:i/>
                <w:color w:val="FF0000"/>
                <w:sz w:val="20"/>
                <w:szCs w:val="20"/>
                <w:shd w:val="clear" w:color="auto" w:fill="FFFFFF"/>
              </w:rPr>
              <w:t>ead is Dr</w:t>
            </w:r>
            <w:r>
              <w:rPr>
                <w:rFonts w:ascii="Candara" w:eastAsia="Times New Roman" w:hAnsi="Candara" w:cs="Arial"/>
                <w:i/>
                <w:color w:val="FF0000"/>
                <w:sz w:val="20"/>
                <w:szCs w:val="20"/>
                <w:shd w:val="clear" w:color="auto" w:fill="FFFFFF"/>
              </w:rPr>
              <w:t xml:space="preserve"> </w:t>
            </w:r>
            <w:r w:rsidR="00531096">
              <w:rPr>
                <w:rFonts w:ascii="Candara" w:eastAsia="Times New Roman" w:hAnsi="Candara" w:cs="Arial"/>
                <w:i/>
                <w:color w:val="FF0000"/>
                <w:sz w:val="20"/>
                <w:szCs w:val="20"/>
                <w:shd w:val="clear" w:color="auto" w:fill="FFFFFF"/>
              </w:rPr>
              <w:t>Padma Gooty</w:t>
            </w:r>
            <w:r w:rsidR="00F00283" w:rsidRPr="00F00283">
              <w:rPr>
                <w:rFonts w:ascii="Candara" w:eastAsia="Times New Roman" w:hAnsi="Candara" w:cs="Arial"/>
                <w:i/>
                <w:color w:val="FF0000"/>
                <w:sz w:val="20"/>
                <w:szCs w:val="20"/>
                <w:shd w:val="clear" w:color="auto" w:fill="FFFFFF"/>
              </w:rPr>
              <w:t xml:space="preserve"> </w:t>
            </w:r>
            <w:r w:rsidR="00943603" w:rsidRPr="00F00283">
              <w:rPr>
                <w:rFonts w:ascii="Candara" w:eastAsia="Times New Roman" w:hAnsi="Candara" w:cs="Arial"/>
                <w:i/>
                <w:color w:val="FF0000"/>
                <w:sz w:val="20"/>
                <w:szCs w:val="20"/>
                <w:shd w:val="clear" w:color="auto" w:fill="FFFFFF"/>
              </w:rPr>
              <w:t xml:space="preserve">and </w:t>
            </w:r>
            <w:r>
              <w:rPr>
                <w:rFonts w:ascii="Candara" w:eastAsia="Times New Roman" w:hAnsi="Candara" w:cs="Arial"/>
                <w:i/>
                <w:color w:val="FF0000"/>
                <w:sz w:val="20"/>
                <w:szCs w:val="20"/>
                <w:shd w:val="clear" w:color="auto" w:fill="FFFFFF"/>
              </w:rPr>
              <w:t xml:space="preserve">Dr </w:t>
            </w:r>
            <w:r w:rsidR="00531096">
              <w:rPr>
                <w:rFonts w:ascii="Candara" w:eastAsia="Times New Roman" w:hAnsi="Candara" w:cs="Arial"/>
                <w:i/>
                <w:color w:val="FF0000"/>
                <w:sz w:val="20"/>
                <w:szCs w:val="20"/>
                <w:shd w:val="clear" w:color="auto" w:fill="FFFFFF"/>
              </w:rPr>
              <w:t>Dania Shoeb</w:t>
            </w:r>
            <w:r>
              <w:rPr>
                <w:rFonts w:ascii="Candara" w:eastAsia="Times New Roman" w:hAnsi="Candara" w:cs="Arial"/>
                <w:i/>
                <w:color w:val="FF0000"/>
                <w:sz w:val="20"/>
                <w:szCs w:val="20"/>
                <w:shd w:val="clear" w:color="auto" w:fill="FFFFFF"/>
              </w:rPr>
              <w:t xml:space="preserve"> is </w:t>
            </w:r>
            <w:r w:rsidR="00943603" w:rsidRPr="00F00283">
              <w:rPr>
                <w:rFonts w:ascii="Candara" w:eastAsia="Times New Roman" w:hAnsi="Candara" w:cs="Arial"/>
                <w:i/>
                <w:color w:val="FF0000"/>
                <w:sz w:val="20"/>
                <w:szCs w:val="20"/>
                <w:shd w:val="clear" w:color="auto" w:fill="FFFFFF"/>
              </w:rPr>
              <w:t xml:space="preserve">our </w:t>
            </w:r>
            <w:r>
              <w:rPr>
                <w:rFonts w:ascii="Candara" w:eastAsia="Times New Roman" w:hAnsi="Candara" w:cs="Arial"/>
                <w:i/>
                <w:color w:val="FF0000"/>
                <w:sz w:val="20"/>
                <w:szCs w:val="20"/>
                <w:shd w:val="clear" w:color="auto" w:fill="FFFFFF"/>
              </w:rPr>
              <w:t>d</w:t>
            </w:r>
            <w:r w:rsidR="00943603" w:rsidRPr="00F00283">
              <w:rPr>
                <w:rFonts w:ascii="Candara" w:eastAsia="Times New Roman" w:hAnsi="Candara" w:cs="Arial"/>
                <w:i/>
                <w:color w:val="FF0000"/>
                <w:sz w:val="20"/>
                <w:szCs w:val="20"/>
                <w:shd w:val="clear" w:color="auto" w:fill="FFFFFF"/>
              </w:rPr>
              <w:t>eputy</w:t>
            </w:r>
          </w:p>
          <w:p w14:paraId="3E855765" w14:textId="2DCD7FA5" w:rsidR="00943603" w:rsidRPr="00F00283" w:rsidRDefault="00531096" w:rsidP="002E3D06">
            <w:pPr>
              <w:rPr>
                <w:rFonts w:ascii="Candara" w:eastAsia="Times New Roman" w:hAnsi="Candara" w:cs="Arial"/>
                <w:i/>
                <w:color w:val="FF0000"/>
                <w:sz w:val="20"/>
                <w:szCs w:val="20"/>
                <w:shd w:val="clear" w:color="auto" w:fill="FFFFFF"/>
              </w:rPr>
            </w:pPr>
            <w:r>
              <w:rPr>
                <w:rFonts w:ascii="Candara" w:eastAsia="Times New Roman" w:hAnsi="Candara" w:cs="Arial"/>
                <w:i/>
                <w:color w:val="FF0000"/>
                <w:sz w:val="20"/>
                <w:szCs w:val="20"/>
                <w:shd w:val="clear" w:color="auto" w:fill="FFFFFF"/>
              </w:rPr>
              <w:t>Pavani Malladi</w:t>
            </w:r>
            <w:r w:rsidR="00943603" w:rsidRPr="00F00283">
              <w:rPr>
                <w:rFonts w:ascii="Candara" w:eastAsia="Times New Roman" w:hAnsi="Candara" w:cs="Arial"/>
                <w:i/>
                <w:color w:val="FF0000"/>
                <w:sz w:val="20"/>
                <w:szCs w:val="20"/>
                <w:shd w:val="clear" w:color="auto" w:fill="FFFFFF"/>
              </w:rPr>
              <w:t xml:space="preserve"> is our Operational and Administrative Safeguarding Lead</w:t>
            </w:r>
          </w:p>
          <w:p w14:paraId="6244D128" w14:textId="77777777" w:rsidR="00943603" w:rsidRPr="002B4ACC" w:rsidRDefault="00943603" w:rsidP="00E8000F">
            <w:pPr>
              <w:rPr>
                <w:rFonts w:ascii="Candara" w:eastAsia="Times New Roman" w:hAnsi="Candara" w:cs="Arial"/>
                <w:i/>
                <w:color w:val="660066"/>
                <w:sz w:val="10"/>
                <w:szCs w:val="10"/>
                <w:shd w:val="clear" w:color="auto" w:fill="FFFFFF"/>
              </w:rPr>
            </w:pPr>
          </w:p>
          <w:p w14:paraId="3401EBC5" w14:textId="77777777" w:rsidR="00943603" w:rsidRDefault="00943603" w:rsidP="005B74D1">
            <w:pPr>
              <w:rPr>
                <w:rFonts w:ascii="Candara" w:eastAsia="Times New Roman" w:hAnsi="Candara" w:cs="Arial"/>
                <w:color w:val="222222"/>
                <w:sz w:val="20"/>
                <w:szCs w:val="20"/>
                <w:shd w:val="clear" w:color="auto" w:fill="FFFFFF"/>
              </w:rPr>
            </w:pPr>
            <w:r w:rsidRPr="004774E1">
              <w:rPr>
                <w:rFonts w:ascii="Candara" w:eastAsia="Times New Roman" w:hAnsi="Candara" w:cs="Arial"/>
                <w:color w:val="222222"/>
                <w:sz w:val="20"/>
                <w:szCs w:val="20"/>
                <w:shd w:val="clear" w:color="auto" w:fill="FFFFFF"/>
              </w:rPr>
              <w:t>In the absence of a clinician please re</w:t>
            </w:r>
            <w:r>
              <w:rPr>
                <w:rFonts w:ascii="Candara" w:eastAsia="Times New Roman" w:hAnsi="Candara" w:cs="Arial"/>
                <w:color w:val="222222"/>
                <w:sz w:val="20"/>
                <w:szCs w:val="20"/>
                <w:shd w:val="clear" w:color="auto" w:fill="FFFFFF"/>
              </w:rPr>
              <w:t xml:space="preserve">vert to the Safeguarding Adults &amp; Children’s </w:t>
            </w:r>
            <w:r w:rsidRPr="004774E1">
              <w:rPr>
                <w:rFonts w:ascii="Candara" w:eastAsia="Times New Roman" w:hAnsi="Candara" w:cs="Arial"/>
                <w:color w:val="222222"/>
                <w:sz w:val="20"/>
                <w:szCs w:val="20"/>
                <w:shd w:val="clear" w:color="auto" w:fill="FFFFFF"/>
              </w:rPr>
              <w:t xml:space="preserve">Contact List to report any concerns. The list is in every consulting room, reception and staff board. </w:t>
            </w:r>
            <w:r w:rsidRPr="002E3D06">
              <w:rPr>
                <w:rFonts w:ascii="Candara" w:eastAsia="Times New Roman" w:hAnsi="Candara" w:cs="Arial"/>
                <w:b/>
                <w:color w:val="0000FF"/>
                <w:sz w:val="20"/>
                <w:szCs w:val="20"/>
                <w:shd w:val="clear" w:color="auto" w:fill="FFFFFF"/>
              </w:rPr>
              <w:t xml:space="preserve">Be ALERT &amp; VIGILANT and follow the 5R’s – </w:t>
            </w:r>
            <w:r w:rsidRPr="002E3D06">
              <w:rPr>
                <w:rFonts w:ascii="Candara" w:eastAsia="Times New Roman" w:hAnsi="Candara" w:cs="Arial"/>
                <w:b/>
                <w:color w:val="FF0000"/>
                <w:sz w:val="20"/>
                <w:szCs w:val="20"/>
                <w:shd w:val="clear" w:color="auto" w:fill="FFFFFF"/>
              </w:rPr>
              <w:t>R</w:t>
            </w:r>
            <w:r w:rsidRPr="002E3D06">
              <w:rPr>
                <w:rFonts w:ascii="Candara" w:eastAsia="Times New Roman" w:hAnsi="Candara" w:cs="Arial"/>
                <w:b/>
                <w:color w:val="0000FF"/>
                <w:sz w:val="20"/>
                <w:szCs w:val="20"/>
                <w:shd w:val="clear" w:color="auto" w:fill="FFFFFF"/>
              </w:rPr>
              <w:t xml:space="preserve">ecognise, </w:t>
            </w:r>
            <w:r w:rsidRPr="002E3D06">
              <w:rPr>
                <w:rFonts w:ascii="Candara" w:eastAsia="Times New Roman" w:hAnsi="Candara" w:cs="Arial"/>
                <w:b/>
                <w:color w:val="FF0000"/>
                <w:sz w:val="20"/>
                <w:szCs w:val="20"/>
                <w:shd w:val="clear" w:color="auto" w:fill="FFFFFF"/>
              </w:rPr>
              <w:t>R</w:t>
            </w:r>
            <w:r w:rsidRPr="002E3D06">
              <w:rPr>
                <w:rFonts w:ascii="Candara" w:eastAsia="Times New Roman" w:hAnsi="Candara" w:cs="Arial"/>
                <w:b/>
                <w:color w:val="0000FF"/>
                <w:sz w:val="20"/>
                <w:szCs w:val="20"/>
                <w:shd w:val="clear" w:color="auto" w:fill="FFFFFF"/>
              </w:rPr>
              <w:t xml:space="preserve">espond, </w:t>
            </w:r>
            <w:r w:rsidRPr="002E3D06">
              <w:rPr>
                <w:rFonts w:ascii="Candara" w:eastAsia="Times New Roman" w:hAnsi="Candara" w:cs="Arial"/>
                <w:b/>
                <w:color w:val="FF0000"/>
                <w:sz w:val="20"/>
                <w:szCs w:val="20"/>
                <w:shd w:val="clear" w:color="auto" w:fill="FFFFFF"/>
              </w:rPr>
              <w:t>R</w:t>
            </w:r>
            <w:r w:rsidRPr="002E3D06">
              <w:rPr>
                <w:rFonts w:ascii="Candara" w:eastAsia="Times New Roman" w:hAnsi="Candara" w:cs="Arial"/>
                <w:b/>
                <w:color w:val="0000FF"/>
                <w:sz w:val="20"/>
                <w:szCs w:val="20"/>
                <w:shd w:val="clear" w:color="auto" w:fill="FFFFFF"/>
              </w:rPr>
              <w:t xml:space="preserve">eport, </w:t>
            </w:r>
            <w:r w:rsidRPr="002E3D06">
              <w:rPr>
                <w:rFonts w:ascii="Candara" w:eastAsia="Times New Roman" w:hAnsi="Candara" w:cs="Arial"/>
                <w:b/>
                <w:color w:val="FF0000"/>
                <w:sz w:val="20"/>
                <w:szCs w:val="20"/>
                <w:shd w:val="clear" w:color="auto" w:fill="FFFFFF"/>
              </w:rPr>
              <w:t>R</w:t>
            </w:r>
            <w:r w:rsidRPr="002E3D06">
              <w:rPr>
                <w:rFonts w:ascii="Candara" w:eastAsia="Times New Roman" w:hAnsi="Candara" w:cs="Arial"/>
                <w:b/>
                <w:color w:val="0000FF"/>
                <w:sz w:val="20"/>
                <w:szCs w:val="20"/>
                <w:shd w:val="clear" w:color="auto" w:fill="FFFFFF"/>
              </w:rPr>
              <w:t xml:space="preserve">ecord and </w:t>
            </w:r>
            <w:r w:rsidRPr="002E3D06">
              <w:rPr>
                <w:rFonts w:ascii="Candara" w:eastAsia="Times New Roman" w:hAnsi="Candara" w:cs="Arial"/>
                <w:b/>
                <w:color w:val="FF0000"/>
                <w:sz w:val="20"/>
                <w:szCs w:val="20"/>
                <w:shd w:val="clear" w:color="auto" w:fill="FFFFFF"/>
              </w:rPr>
              <w:t>R</w:t>
            </w:r>
            <w:r w:rsidRPr="002E3D06">
              <w:rPr>
                <w:rFonts w:ascii="Candara" w:eastAsia="Times New Roman" w:hAnsi="Candara" w:cs="Arial"/>
                <w:b/>
                <w:color w:val="0000FF"/>
                <w:sz w:val="20"/>
                <w:szCs w:val="20"/>
                <w:shd w:val="clear" w:color="auto" w:fill="FFFFFF"/>
              </w:rPr>
              <w:t>efer</w:t>
            </w:r>
            <w:r>
              <w:rPr>
                <w:rFonts w:ascii="Candara" w:eastAsia="Times New Roman" w:hAnsi="Candara" w:cs="Arial"/>
                <w:b/>
                <w:color w:val="0000FF"/>
                <w:sz w:val="20"/>
                <w:szCs w:val="20"/>
                <w:shd w:val="clear" w:color="auto" w:fill="FFFFFF"/>
              </w:rPr>
              <w:t xml:space="preserve"> - </w:t>
            </w:r>
            <w:r w:rsidRPr="004774E1">
              <w:rPr>
                <w:rFonts w:ascii="Candara" w:eastAsia="Times New Roman" w:hAnsi="Candara" w:cs="Arial"/>
                <w:color w:val="222222"/>
                <w:sz w:val="20"/>
                <w:szCs w:val="20"/>
                <w:shd w:val="clear" w:color="auto" w:fill="FFFFFF"/>
              </w:rPr>
              <w:t>if you see anything untoward then please report it</w:t>
            </w:r>
            <w:r>
              <w:rPr>
                <w:rFonts w:ascii="Candara" w:eastAsia="Times New Roman" w:hAnsi="Candara" w:cs="Arial"/>
                <w:color w:val="222222"/>
                <w:sz w:val="20"/>
                <w:szCs w:val="20"/>
                <w:shd w:val="clear" w:color="auto" w:fill="FFFFFF"/>
              </w:rPr>
              <w:t xml:space="preserve"> immediately. </w:t>
            </w:r>
            <w:r w:rsidRPr="004774E1">
              <w:rPr>
                <w:rFonts w:ascii="Candara" w:eastAsia="Times New Roman" w:hAnsi="Candara" w:cs="Arial"/>
                <w:color w:val="222222"/>
                <w:sz w:val="20"/>
                <w:szCs w:val="20"/>
                <w:shd w:val="clear" w:color="auto" w:fill="FFFFFF"/>
              </w:rPr>
              <w:t xml:space="preserve"> </w:t>
            </w:r>
          </w:p>
          <w:p w14:paraId="62C29A30" w14:textId="77777777" w:rsidR="008C1DC9" w:rsidRPr="008C1DC9" w:rsidRDefault="008C1DC9" w:rsidP="005B74D1">
            <w:pPr>
              <w:rPr>
                <w:rFonts w:ascii="Candara" w:eastAsia="Times New Roman" w:hAnsi="Candara" w:cs="Arial"/>
                <w:color w:val="222222"/>
                <w:sz w:val="8"/>
                <w:szCs w:val="8"/>
                <w:shd w:val="clear" w:color="auto" w:fill="FFFFFF"/>
              </w:rPr>
            </w:pPr>
          </w:p>
          <w:p w14:paraId="5EA21075" w14:textId="0A5E3D5C" w:rsidR="008C1DC9" w:rsidRDefault="008C1DC9" w:rsidP="005B74D1">
            <w:pPr>
              <w:rPr>
                <w:rFonts w:ascii="Candara" w:eastAsia="Times New Roman" w:hAnsi="Candara" w:cs="Arial"/>
                <w:color w:val="222222"/>
                <w:sz w:val="20"/>
                <w:szCs w:val="20"/>
                <w:shd w:val="clear" w:color="auto" w:fill="FFFFFF"/>
              </w:rPr>
            </w:pPr>
            <w:r w:rsidRPr="008C1DC9">
              <w:rPr>
                <w:rFonts w:ascii="Candara" w:eastAsia="Times New Roman" w:hAnsi="Candara" w:cs="Arial"/>
                <w:i/>
                <w:color w:val="800000"/>
                <w:sz w:val="20"/>
                <w:szCs w:val="20"/>
                <w:highlight w:val="yellow"/>
                <w:shd w:val="clear" w:color="auto" w:fill="FFFFFF"/>
              </w:rPr>
              <w:t>You will find a safeguarding emergency contact list placed in reception and on the staff board. Please refer to this in case of potential safeguarding concerns you need to raise where there is no GP or PM available at that time.</w:t>
            </w:r>
          </w:p>
          <w:p w14:paraId="3F498F7A" w14:textId="02AE7072" w:rsidR="00943603" w:rsidRPr="00C55351" w:rsidRDefault="00943603" w:rsidP="005B74D1">
            <w:pPr>
              <w:rPr>
                <w:rFonts w:ascii="Candara" w:eastAsia="Times New Roman" w:hAnsi="Candara" w:cs="Arial"/>
                <w:color w:val="222222"/>
                <w:sz w:val="6"/>
                <w:szCs w:val="6"/>
                <w:shd w:val="clear" w:color="auto" w:fill="FFFFFF"/>
              </w:rPr>
            </w:pPr>
          </w:p>
        </w:tc>
        <w:tc>
          <w:tcPr>
            <w:tcW w:w="2015" w:type="dxa"/>
            <w:gridSpan w:val="2"/>
            <w:vAlign w:val="center"/>
          </w:tcPr>
          <w:p w14:paraId="481F96AA" w14:textId="77777777" w:rsidR="009D5406" w:rsidRPr="00CA5185" w:rsidRDefault="009D5406" w:rsidP="009D5406">
            <w:pPr>
              <w:rPr>
                <w:rFonts w:ascii="Candara" w:hAnsi="Candara"/>
                <w:color w:val="FF0000"/>
                <w:sz w:val="20"/>
                <w:szCs w:val="20"/>
              </w:rPr>
            </w:pPr>
            <w:r w:rsidRPr="00704A4F">
              <w:rPr>
                <w:rFonts w:ascii="Candara" w:hAnsi="Candara"/>
                <w:color w:val="800000"/>
                <w:sz w:val="20"/>
                <w:szCs w:val="20"/>
              </w:rPr>
              <w:t>Non-clinical staff</w:t>
            </w:r>
            <w:r>
              <w:rPr>
                <w:rFonts w:ascii="Candara" w:hAnsi="Candara"/>
                <w:color w:val="FF0000"/>
                <w:sz w:val="20"/>
                <w:szCs w:val="20"/>
              </w:rPr>
              <w:t xml:space="preserve">- </w:t>
            </w:r>
            <w:r w:rsidRPr="00CA5185">
              <w:rPr>
                <w:rFonts w:ascii="Candara" w:hAnsi="Candara"/>
                <w:color w:val="FF0000"/>
                <w:sz w:val="20"/>
                <w:szCs w:val="20"/>
              </w:rPr>
              <w:t>Annually</w:t>
            </w:r>
            <w:r>
              <w:rPr>
                <w:rFonts w:ascii="Candara" w:hAnsi="Candara"/>
                <w:color w:val="FF0000"/>
                <w:sz w:val="20"/>
                <w:szCs w:val="20"/>
              </w:rPr>
              <w:t xml:space="preserve"> [Level 1&amp; 2]</w:t>
            </w:r>
          </w:p>
          <w:p w14:paraId="7EE3DC02" w14:textId="77777777" w:rsidR="009D5406" w:rsidRDefault="009D5406" w:rsidP="009D5406">
            <w:pPr>
              <w:rPr>
                <w:rFonts w:ascii="Candara" w:hAnsi="Candara"/>
                <w:color w:val="0000FF"/>
                <w:sz w:val="20"/>
                <w:szCs w:val="20"/>
              </w:rPr>
            </w:pPr>
          </w:p>
          <w:p w14:paraId="067C3A48" w14:textId="77777777" w:rsidR="009D5406" w:rsidRPr="00704A4F" w:rsidRDefault="009D5406" w:rsidP="009D5406">
            <w:pPr>
              <w:rPr>
                <w:rFonts w:ascii="Candara" w:hAnsi="Candara"/>
                <w:color w:val="FF0000"/>
                <w:sz w:val="20"/>
                <w:szCs w:val="20"/>
              </w:rPr>
            </w:pPr>
            <w:r w:rsidRPr="00704A4F">
              <w:rPr>
                <w:rFonts w:ascii="Candara" w:hAnsi="Candara"/>
                <w:color w:val="800000"/>
                <w:sz w:val="20"/>
                <w:szCs w:val="20"/>
              </w:rPr>
              <w:t>Clinicians</w:t>
            </w:r>
            <w:r>
              <w:rPr>
                <w:rFonts w:ascii="Candara" w:hAnsi="Candara"/>
                <w:color w:val="0000FF"/>
                <w:sz w:val="20"/>
                <w:szCs w:val="20"/>
              </w:rPr>
              <w:t xml:space="preserve"> –</w:t>
            </w:r>
            <w:r w:rsidRPr="00704A4F">
              <w:rPr>
                <w:rFonts w:ascii="Candara" w:hAnsi="Candara"/>
                <w:color w:val="FF0000"/>
                <w:sz w:val="20"/>
                <w:szCs w:val="20"/>
              </w:rPr>
              <w:t>Level 3</w:t>
            </w:r>
          </w:p>
          <w:p w14:paraId="66D491E1" w14:textId="77777777" w:rsidR="009D5406" w:rsidRDefault="009D5406" w:rsidP="009D5406">
            <w:pPr>
              <w:rPr>
                <w:rFonts w:ascii="Candara" w:hAnsi="Candara"/>
                <w:color w:val="0000FF"/>
                <w:sz w:val="20"/>
                <w:szCs w:val="20"/>
              </w:rPr>
            </w:pPr>
          </w:p>
          <w:p w14:paraId="175EE424" w14:textId="03ED47A6" w:rsidR="00943603" w:rsidRPr="00C8470A" w:rsidRDefault="009D5406" w:rsidP="009D5406">
            <w:pPr>
              <w:rPr>
                <w:rFonts w:ascii="Candara" w:hAnsi="Candara"/>
                <w:color w:val="0000FF"/>
                <w:sz w:val="20"/>
                <w:szCs w:val="20"/>
              </w:rPr>
            </w:pPr>
            <w:r w:rsidRPr="00704A4F">
              <w:rPr>
                <w:rFonts w:ascii="Candara" w:hAnsi="Candara"/>
                <w:color w:val="800000"/>
                <w:sz w:val="20"/>
                <w:szCs w:val="20"/>
              </w:rPr>
              <w:t>Named GP / designated GP for safeguarding must complete</w:t>
            </w:r>
            <w:r>
              <w:rPr>
                <w:rFonts w:ascii="Candara" w:hAnsi="Candara"/>
                <w:color w:val="0000FF"/>
                <w:sz w:val="20"/>
                <w:szCs w:val="20"/>
              </w:rPr>
              <w:t xml:space="preserve"> </w:t>
            </w:r>
            <w:r w:rsidRPr="00704A4F">
              <w:rPr>
                <w:rFonts w:ascii="Candara" w:hAnsi="Candara"/>
                <w:color w:val="FF0000"/>
                <w:sz w:val="20"/>
                <w:szCs w:val="20"/>
              </w:rPr>
              <w:t>levels 4 &amp; 5</w:t>
            </w:r>
          </w:p>
        </w:tc>
      </w:tr>
      <w:tr w:rsidR="00943603" w:rsidRPr="00BE318C" w14:paraId="4944AC42" w14:textId="77777777" w:rsidTr="00943603">
        <w:trPr>
          <w:trHeight w:val="571"/>
        </w:trPr>
        <w:tc>
          <w:tcPr>
            <w:tcW w:w="2373" w:type="dxa"/>
            <w:vAlign w:val="center"/>
          </w:tcPr>
          <w:p w14:paraId="78E40DCB" w14:textId="65A0B5B2" w:rsidR="00943603" w:rsidRPr="004774E1" w:rsidRDefault="00943603" w:rsidP="00DC5F33">
            <w:pPr>
              <w:rPr>
                <w:rFonts w:ascii="Candara" w:hAnsi="Candara"/>
                <w:color w:val="0000FF"/>
                <w:sz w:val="20"/>
                <w:szCs w:val="20"/>
              </w:rPr>
            </w:pPr>
            <w:r w:rsidRPr="004774E1">
              <w:rPr>
                <w:rFonts w:ascii="Candara" w:hAnsi="Candara"/>
                <w:color w:val="0000FF"/>
                <w:sz w:val="20"/>
                <w:szCs w:val="20"/>
              </w:rPr>
              <w:t>Safeguarding Children</w:t>
            </w:r>
          </w:p>
        </w:tc>
        <w:tc>
          <w:tcPr>
            <w:tcW w:w="9754" w:type="dxa"/>
            <w:vAlign w:val="center"/>
          </w:tcPr>
          <w:p w14:paraId="5FF22DB7" w14:textId="4F2C7FEB" w:rsidR="00943603" w:rsidRPr="004774E1" w:rsidRDefault="00943603" w:rsidP="00A667A2">
            <w:pPr>
              <w:rPr>
                <w:rFonts w:ascii="Candara" w:eastAsia="Times New Roman" w:hAnsi="Candara" w:cs="Arial"/>
                <w:color w:val="222222"/>
                <w:sz w:val="20"/>
                <w:szCs w:val="20"/>
                <w:shd w:val="clear" w:color="auto" w:fill="FFFFFF"/>
              </w:rPr>
            </w:pPr>
            <w:r w:rsidRPr="004774E1">
              <w:rPr>
                <w:rFonts w:ascii="Candara" w:eastAsia="Times New Roman" w:hAnsi="Candara" w:cs="Arial"/>
                <w:color w:val="222222"/>
                <w:sz w:val="20"/>
                <w:szCs w:val="20"/>
                <w:shd w:val="clear" w:color="auto" w:fill="FFFFFF"/>
              </w:rPr>
              <w:t>This policy can be quite in-depth however the overview is that the policy sets out the statutory requirements for all healthcare professionals to discharge its appropriate accountab</w:t>
            </w:r>
            <w:r>
              <w:rPr>
                <w:rFonts w:ascii="Candara" w:eastAsia="Times New Roman" w:hAnsi="Candara" w:cs="Arial"/>
                <w:color w:val="222222"/>
                <w:sz w:val="20"/>
                <w:szCs w:val="20"/>
                <w:shd w:val="clear" w:color="auto" w:fill="FFFFFF"/>
              </w:rPr>
              <w:t xml:space="preserve">ility for Safeguarding children &amp; </w:t>
            </w:r>
            <w:r w:rsidRPr="004774E1">
              <w:rPr>
                <w:rFonts w:ascii="Candara" w:eastAsia="Times New Roman" w:hAnsi="Candara" w:cs="Arial"/>
                <w:color w:val="222222"/>
                <w:sz w:val="20"/>
                <w:szCs w:val="20"/>
                <w:shd w:val="clear" w:color="auto" w:fill="FFFFFF"/>
              </w:rPr>
              <w:t xml:space="preserve">young people of </w:t>
            </w:r>
            <w:r>
              <w:rPr>
                <w:rFonts w:ascii="Candara" w:eastAsia="Times New Roman" w:hAnsi="Candara" w:cs="Arial"/>
                <w:color w:val="222222"/>
                <w:sz w:val="20"/>
                <w:szCs w:val="20"/>
                <w:shd w:val="clear" w:color="auto" w:fill="FFFFFF"/>
              </w:rPr>
              <w:t xml:space="preserve">risk of </w:t>
            </w:r>
            <w:r w:rsidRPr="004774E1">
              <w:rPr>
                <w:rFonts w:ascii="Candara" w:eastAsia="Times New Roman" w:hAnsi="Candara" w:cs="Arial"/>
                <w:color w:val="222222"/>
                <w:sz w:val="20"/>
                <w:szCs w:val="20"/>
                <w:shd w:val="clear" w:color="auto" w:fill="FFFFFF"/>
              </w:rPr>
              <w:t>harm or abuse.</w:t>
            </w:r>
          </w:p>
          <w:p w14:paraId="63521E54" w14:textId="600A285C" w:rsidR="00943603" w:rsidRPr="005B74D1" w:rsidRDefault="00943603" w:rsidP="000A5CDE">
            <w:pPr>
              <w:pStyle w:val="NoSpacing"/>
              <w:rPr>
                <w:rFonts w:ascii="Candara" w:hAnsi="Candara" w:cs="Times New Roman"/>
                <w:color w:val="FF0000"/>
                <w:sz w:val="20"/>
                <w:szCs w:val="20"/>
              </w:rPr>
            </w:pPr>
            <w:r w:rsidRPr="005B74D1">
              <w:rPr>
                <w:rFonts w:ascii="Candara" w:hAnsi="Candara" w:cs="Times New Roman"/>
                <w:color w:val="FF0000"/>
                <w:sz w:val="20"/>
                <w:szCs w:val="20"/>
              </w:rPr>
              <w:t>T</w:t>
            </w:r>
            <w:r>
              <w:rPr>
                <w:rFonts w:ascii="Candara" w:hAnsi="Candara" w:cs="Times New Roman"/>
                <w:color w:val="FF0000"/>
                <w:sz w:val="20"/>
                <w:szCs w:val="20"/>
              </w:rPr>
              <w:t>he MAIN 5 t</w:t>
            </w:r>
            <w:r w:rsidRPr="005B74D1">
              <w:rPr>
                <w:rFonts w:ascii="Candara" w:hAnsi="Candara" w:cs="Times New Roman"/>
                <w:color w:val="FF0000"/>
                <w:sz w:val="20"/>
                <w:szCs w:val="20"/>
              </w:rPr>
              <w:t xml:space="preserve">ypes of </w:t>
            </w:r>
            <w:r>
              <w:rPr>
                <w:rFonts w:ascii="Candara" w:hAnsi="Candara" w:cs="Times New Roman"/>
                <w:color w:val="FF0000"/>
                <w:sz w:val="20"/>
                <w:szCs w:val="20"/>
              </w:rPr>
              <w:t xml:space="preserve">child </w:t>
            </w:r>
            <w:r w:rsidRPr="005B74D1">
              <w:rPr>
                <w:rFonts w:ascii="Candara" w:hAnsi="Candara" w:cs="Times New Roman"/>
                <w:color w:val="FF0000"/>
                <w:sz w:val="20"/>
                <w:szCs w:val="20"/>
              </w:rPr>
              <w:t>abuse</w:t>
            </w:r>
            <w:r>
              <w:rPr>
                <w:rFonts w:ascii="Candara" w:hAnsi="Candara" w:cs="Times New Roman"/>
                <w:color w:val="FF0000"/>
                <w:sz w:val="20"/>
                <w:szCs w:val="20"/>
              </w:rPr>
              <w:t>s are</w:t>
            </w:r>
            <w:r w:rsidRPr="005B74D1">
              <w:rPr>
                <w:rFonts w:ascii="Candara" w:hAnsi="Candara" w:cs="Times New Roman"/>
                <w:color w:val="FF0000"/>
                <w:sz w:val="20"/>
                <w:szCs w:val="20"/>
              </w:rPr>
              <w:t>:</w:t>
            </w:r>
          </w:p>
          <w:p w14:paraId="01A52A5B" w14:textId="0881C073" w:rsidR="00943603" w:rsidRPr="000A5CDE" w:rsidRDefault="00943603" w:rsidP="000A5CDE">
            <w:pPr>
              <w:pStyle w:val="NoSpacing"/>
              <w:rPr>
                <w:rFonts w:ascii="Candara" w:hAnsi="Candara" w:cs="Times New Roman"/>
                <w:i/>
                <w:color w:val="0000FF"/>
                <w:sz w:val="20"/>
                <w:szCs w:val="20"/>
              </w:rPr>
            </w:pPr>
            <w:r>
              <w:rPr>
                <w:rFonts w:ascii="Candara" w:hAnsi="Candara" w:cs="Times New Roman"/>
                <w:i/>
                <w:color w:val="0000FF"/>
                <w:sz w:val="20"/>
                <w:szCs w:val="20"/>
              </w:rPr>
              <w:t>Emotional</w:t>
            </w:r>
          </w:p>
          <w:p w14:paraId="3856A6B2" w14:textId="77777777" w:rsidR="00943603" w:rsidRPr="000A5CDE" w:rsidRDefault="00943603" w:rsidP="000A5CDE">
            <w:pPr>
              <w:pStyle w:val="NoSpacing"/>
              <w:rPr>
                <w:rFonts w:ascii="Candara" w:hAnsi="Candara" w:cs="Times New Roman"/>
                <w:i/>
                <w:color w:val="0000FF"/>
                <w:sz w:val="20"/>
                <w:szCs w:val="20"/>
              </w:rPr>
            </w:pPr>
            <w:r w:rsidRPr="000A5CDE">
              <w:rPr>
                <w:rFonts w:ascii="Candara" w:hAnsi="Candara" w:cs="Times New Roman"/>
                <w:i/>
                <w:color w:val="0000FF"/>
                <w:sz w:val="20"/>
                <w:szCs w:val="20"/>
              </w:rPr>
              <w:t>Neglect</w:t>
            </w:r>
          </w:p>
          <w:p w14:paraId="65A2AE3D" w14:textId="6482A4F6" w:rsidR="00943603" w:rsidRPr="000A5CDE" w:rsidRDefault="00943603" w:rsidP="000A5CDE">
            <w:pPr>
              <w:pStyle w:val="NoSpacing"/>
              <w:rPr>
                <w:rFonts w:ascii="Candara" w:hAnsi="Candara" w:cs="Times New Roman"/>
                <w:i/>
                <w:color w:val="0000FF"/>
                <w:sz w:val="20"/>
                <w:szCs w:val="20"/>
              </w:rPr>
            </w:pPr>
            <w:r w:rsidRPr="000A5CDE">
              <w:rPr>
                <w:rFonts w:ascii="Candara" w:hAnsi="Candara" w:cs="Times New Roman"/>
                <w:i/>
                <w:color w:val="0000FF"/>
                <w:sz w:val="20"/>
                <w:szCs w:val="20"/>
              </w:rPr>
              <w:t>Physical</w:t>
            </w:r>
          </w:p>
          <w:p w14:paraId="70DD1F6D" w14:textId="4665EE82" w:rsidR="00943603" w:rsidRDefault="00943603" w:rsidP="000A5CDE">
            <w:pPr>
              <w:pStyle w:val="NoSpacing"/>
              <w:rPr>
                <w:rFonts w:ascii="Candara" w:hAnsi="Candara" w:cs="Times New Roman"/>
                <w:i/>
                <w:color w:val="0000FF"/>
                <w:sz w:val="20"/>
                <w:szCs w:val="20"/>
              </w:rPr>
            </w:pPr>
            <w:r w:rsidRPr="000A5CDE">
              <w:rPr>
                <w:rFonts w:ascii="Candara" w:hAnsi="Candara" w:cs="Times New Roman"/>
                <w:i/>
                <w:color w:val="0000FF"/>
                <w:sz w:val="20"/>
                <w:szCs w:val="20"/>
              </w:rPr>
              <w:t>Sexual</w:t>
            </w:r>
          </w:p>
          <w:p w14:paraId="21F08D5F" w14:textId="3E51B7EF" w:rsidR="00943603" w:rsidRDefault="00943603" w:rsidP="000A5CDE">
            <w:pPr>
              <w:pStyle w:val="NoSpacing"/>
              <w:rPr>
                <w:rFonts w:ascii="Candara" w:hAnsi="Candara" w:cs="Times New Roman"/>
                <w:i/>
                <w:color w:val="0000FF"/>
                <w:sz w:val="20"/>
                <w:szCs w:val="20"/>
              </w:rPr>
            </w:pPr>
            <w:r>
              <w:rPr>
                <w:rFonts w:ascii="Candara" w:hAnsi="Candara" w:cs="Times New Roman"/>
                <w:i/>
                <w:color w:val="0000FF"/>
                <w:sz w:val="20"/>
                <w:szCs w:val="20"/>
              </w:rPr>
              <w:t>Domestic Violence</w:t>
            </w:r>
          </w:p>
          <w:p w14:paraId="52E6F0E8" w14:textId="78C37202" w:rsidR="00943603" w:rsidRPr="000A5CDE" w:rsidRDefault="00943603" w:rsidP="000A5CDE">
            <w:pPr>
              <w:pStyle w:val="NoSpacing"/>
              <w:rPr>
                <w:rFonts w:ascii="Candara" w:hAnsi="Candara" w:cs="Times New Roman"/>
                <w:i/>
                <w:color w:val="0000FF"/>
                <w:sz w:val="20"/>
                <w:szCs w:val="20"/>
              </w:rPr>
            </w:pPr>
            <w:r w:rsidRPr="005B74D1">
              <w:rPr>
                <w:rFonts w:ascii="Candara" w:hAnsi="Candara" w:cs="Times New Roman"/>
                <w:color w:val="FF0000"/>
                <w:sz w:val="20"/>
                <w:szCs w:val="20"/>
              </w:rPr>
              <w:t>T</w:t>
            </w:r>
            <w:r>
              <w:rPr>
                <w:rFonts w:ascii="Candara" w:hAnsi="Candara" w:cs="Times New Roman"/>
                <w:color w:val="FF0000"/>
                <w:sz w:val="20"/>
                <w:szCs w:val="20"/>
              </w:rPr>
              <w:t>he OTHER t</w:t>
            </w:r>
            <w:r w:rsidRPr="005B74D1">
              <w:rPr>
                <w:rFonts w:ascii="Candara" w:hAnsi="Candara" w:cs="Times New Roman"/>
                <w:color w:val="FF0000"/>
                <w:sz w:val="20"/>
                <w:szCs w:val="20"/>
              </w:rPr>
              <w:t>ypes of abuse</w:t>
            </w:r>
            <w:r>
              <w:rPr>
                <w:rFonts w:ascii="Candara" w:hAnsi="Candara" w:cs="Times New Roman"/>
                <w:color w:val="FF0000"/>
                <w:sz w:val="20"/>
                <w:szCs w:val="20"/>
              </w:rPr>
              <w:t xml:space="preserve"> are</w:t>
            </w:r>
            <w:r w:rsidRPr="005B74D1">
              <w:rPr>
                <w:rFonts w:ascii="Candara" w:hAnsi="Candara" w:cs="Times New Roman"/>
                <w:color w:val="FF0000"/>
                <w:sz w:val="20"/>
                <w:szCs w:val="20"/>
              </w:rPr>
              <w:t>:</w:t>
            </w:r>
          </w:p>
          <w:p w14:paraId="25F81B52" w14:textId="2D081421" w:rsidR="00943603" w:rsidRDefault="00943603" w:rsidP="000A5CDE">
            <w:pPr>
              <w:pStyle w:val="NoSpacing"/>
              <w:rPr>
                <w:rFonts w:ascii="Candara" w:hAnsi="Candara" w:cs="Times New Roman"/>
                <w:sz w:val="20"/>
                <w:szCs w:val="20"/>
              </w:rPr>
            </w:pPr>
            <w:r>
              <w:rPr>
                <w:rFonts w:ascii="Candara" w:hAnsi="Candara" w:cs="Times New Roman"/>
                <w:sz w:val="20"/>
                <w:szCs w:val="20"/>
              </w:rPr>
              <w:t>Bullying &amp; Cyberbulling</w:t>
            </w:r>
          </w:p>
          <w:p w14:paraId="29F9062A" w14:textId="077C002E" w:rsidR="00943603" w:rsidRDefault="00943603" w:rsidP="000A5CDE">
            <w:pPr>
              <w:pStyle w:val="NoSpacing"/>
              <w:rPr>
                <w:rFonts w:ascii="Candara" w:hAnsi="Candara" w:cs="Times New Roman"/>
                <w:sz w:val="20"/>
                <w:szCs w:val="20"/>
              </w:rPr>
            </w:pPr>
            <w:r>
              <w:rPr>
                <w:rFonts w:ascii="Candara" w:hAnsi="Candara" w:cs="Times New Roman"/>
                <w:sz w:val="20"/>
                <w:szCs w:val="20"/>
              </w:rPr>
              <w:t>Child Sexual Exploitation</w:t>
            </w:r>
          </w:p>
          <w:p w14:paraId="3B1F9557" w14:textId="77777777" w:rsidR="00943603" w:rsidRDefault="00943603" w:rsidP="000A5CDE">
            <w:pPr>
              <w:pStyle w:val="NoSpacing"/>
              <w:rPr>
                <w:rFonts w:ascii="Candara" w:hAnsi="Candara" w:cs="Times New Roman"/>
                <w:sz w:val="20"/>
                <w:szCs w:val="20"/>
              </w:rPr>
            </w:pPr>
            <w:r>
              <w:rPr>
                <w:rFonts w:ascii="Candara" w:hAnsi="Candara" w:cs="Times New Roman"/>
                <w:sz w:val="20"/>
                <w:szCs w:val="20"/>
              </w:rPr>
              <w:t>Child Trafficking</w:t>
            </w:r>
          </w:p>
          <w:p w14:paraId="34FD1019" w14:textId="5CD1EB8C" w:rsidR="00943603" w:rsidRDefault="00943603" w:rsidP="000A5CDE">
            <w:pPr>
              <w:pStyle w:val="NoSpacing"/>
              <w:rPr>
                <w:rFonts w:ascii="Candara" w:hAnsi="Candara" w:cs="Times New Roman"/>
                <w:sz w:val="20"/>
                <w:szCs w:val="20"/>
              </w:rPr>
            </w:pPr>
            <w:r>
              <w:rPr>
                <w:rFonts w:ascii="Candara" w:hAnsi="Candara" w:cs="Times New Roman"/>
                <w:sz w:val="20"/>
                <w:szCs w:val="20"/>
              </w:rPr>
              <w:t>Female Genital Mutilation</w:t>
            </w:r>
          </w:p>
          <w:p w14:paraId="339A0BC7" w14:textId="77777777" w:rsidR="00943603" w:rsidRDefault="00943603" w:rsidP="000A5CDE">
            <w:pPr>
              <w:pStyle w:val="NoSpacing"/>
              <w:rPr>
                <w:rFonts w:ascii="Candara" w:hAnsi="Candara" w:cs="Times New Roman"/>
                <w:sz w:val="20"/>
                <w:szCs w:val="20"/>
              </w:rPr>
            </w:pPr>
            <w:r>
              <w:rPr>
                <w:rFonts w:ascii="Candara" w:hAnsi="Candara" w:cs="Times New Roman"/>
                <w:sz w:val="20"/>
                <w:szCs w:val="20"/>
              </w:rPr>
              <w:t>Grooming</w:t>
            </w:r>
          </w:p>
          <w:p w14:paraId="3016FF36" w14:textId="77777777" w:rsidR="00943603" w:rsidRDefault="00943603" w:rsidP="000A5CDE">
            <w:pPr>
              <w:pStyle w:val="NoSpacing"/>
              <w:rPr>
                <w:rFonts w:ascii="Candara" w:hAnsi="Candara" w:cs="Times New Roman"/>
                <w:sz w:val="20"/>
                <w:szCs w:val="20"/>
              </w:rPr>
            </w:pPr>
            <w:r>
              <w:rPr>
                <w:rFonts w:ascii="Candara" w:hAnsi="Candara" w:cs="Times New Roman"/>
                <w:sz w:val="20"/>
                <w:szCs w:val="20"/>
              </w:rPr>
              <w:t>Non-recent Abuse</w:t>
            </w:r>
          </w:p>
          <w:p w14:paraId="0B0A9B98" w14:textId="77777777" w:rsidR="00943603" w:rsidRDefault="00943603" w:rsidP="000A5CDE">
            <w:pPr>
              <w:pStyle w:val="NoSpacing"/>
              <w:rPr>
                <w:rFonts w:ascii="Candara" w:hAnsi="Candara" w:cs="Times New Roman"/>
                <w:sz w:val="20"/>
                <w:szCs w:val="20"/>
              </w:rPr>
            </w:pPr>
            <w:r>
              <w:rPr>
                <w:rFonts w:ascii="Candara" w:hAnsi="Candara" w:cs="Times New Roman"/>
                <w:sz w:val="20"/>
                <w:szCs w:val="20"/>
              </w:rPr>
              <w:t>Online Abuse</w:t>
            </w:r>
          </w:p>
          <w:p w14:paraId="0369AE05" w14:textId="77777777" w:rsidR="00943603" w:rsidRPr="008E385E" w:rsidRDefault="00943603" w:rsidP="000A5CDE">
            <w:pPr>
              <w:pStyle w:val="NoSpacing"/>
              <w:rPr>
                <w:rFonts w:ascii="Candara" w:hAnsi="Candara" w:cs="Times New Roman"/>
                <w:sz w:val="6"/>
                <w:szCs w:val="6"/>
              </w:rPr>
            </w:pPr>
          </w:p>
          <w:p w14:paraId="25EE422C" w14:textId="4587923A" w:rsidR="00531096" w:rsidRPr="00F00283" w:rsidRDefault="00531096" w:rsidP="00531096">
            <w:pPr>
              <w:rPr>
                <w:rFonts w:ascii="Candara" w:eastAsia="Times New Roman" w:hAnsi="Candara" w:cs="Arial"/>
                <w:i/>
                <w:color w:val="FF0000"/>
                <w:sz w:val="20"/>
                <w:szCs w:val="20"/>
                <w:shd w:val="clear" w:color="auto" w:fill="FFFFFF"/>
              </w:rPr>
            </w:pPr>
            <w:r>
              <w:rPr>
                <w:rFonts w:ascii="Candara" w:eastAsia="Times New Roman" w:hAnsi="Candara" w:cs="Arial"/>
                <w:i/>
                <w:color w:val="FF0000"/>
                <w:sz w:val="20"/>
                <w:szCs w:val="20"/>
                <w:shd w:val="clear" w:color="auto" w:fill="FFFFFF"/>
              </w:rPr>
              <w:t>Our</w:t>
            </w:r>
            <w:r>
              <w:rPr>
                <w:rFonts w:ascii="Candara" w:eastAsia="Times New Roman" w:hAnsi="Candara" w:cs="Arial"/>
                <w:i/>
                <w:color w:val="FF0000"/>
                <w:sz w:val="20"/>
                <w:szCs w:val="20"/>
                <w:shd w:val="clear" w:color="auto" w:fill="FFFFFF"/>
              </w:rPr>
              <w:t xml:space="preserve"> S</w:t>
            </w:r>
            <w:r w:rsidRPr="00F00283">
              <w:rPr>
                <w:rFonts w:ascii="Candara" w:eastAsia="Times New Roman" w:hAnsi="Candara" w:cs="Arial"/>
                <w:i/>
                <w:color w:val="FF0000"/>
                <w:sz w:val="20"/>
                <w:szCs w:val="20"/>
                <w:shd w:val="clear" w:color="auto" w:fill="FFFFFF"/>
              </w:rPr>
              <w:t xml:space="preserve">afeguarding </w:t>
            </w:r>
            <w:r>
              <w:rPr>
                <w:rFonts w:ascii="Candara" w:eastAsia="Times New Roman" w:hAnsi="Candara" w:cs="Arial"/>
                <w:i/>
                <w:color w:val="FF0000"/>
                <w:sz w:val="20"/>
                <w:szCs w:val="20"/>
                <w:shd w:val="clear" w:color="auto" w:fill="FFFFFF"/>
              </w:rPr>
              <w:t>Children’s</w:t>
            </w:r>
            <w:r w:rsidRPr="00F00283">
              <w:rPr>
                <w:rFonts w:ascii="Candara" w:eastAsia="Times New Roman" w:hAnsi="Candara" w:cs="Arial"/>
                <w:i/>
                <w:color w:val="FF0000"/>
                <w:sz w:val="20"/>
                <w:szCs w:val="20"/>
                <w:shd w:val="clear" w:color="auto" w:fill="FFFFFF"/>
              </w:rPr>
              <w:t xml:space="preserve"> </w:t>
            </w:r>
            <w:r>
              <w:rPr>
                <w:rFonts w:ascii="Candara" w:eastAsia="Times New Roman" w:hAnsi="Candara" w:cs="Arial"/>
                <w:i/>
                <w:color w:val="FF0000"/>
                <w:sz w:val="20"/>
                <w:szCs w:val="20"/>
                <w:shd w:val="clear" w:color="auto" w:fill="FFFFFF"/>
              </w:rPr>
              <w:t>l</w:t>
            </w:r>
            <w:r w:rsidRPr="00F00283">
              <w:rPr>
                <w:rFonts w:ascii="Candara" w:eastAsia="Times New Roman" w:hAnsi="Candara" w:cs="Arial"/>
                <w:i/>
                <w:color w:val="FF0000"/>
                <w:sz w:val="20"/>
                <w:szCs w:val="20"/>
                <w:shd w:val="clear" w:color="auto" w:fill="FFFFFF"/>
              </w:rPr>
              <w:t>ead is Dr</w:t>
            </w:r>
            <w:r>
              <w:rPr>
                <w:rFonts w:ascii="Candara" w:eastAsia="Times New Roman" w:hAnsi="Candara" w:cs="Arial"/>
                <w:i/>
                <w:color w:val="FF0000"/>
                <w:sz w:val="20"/>
                <w:szCs w:val="20"/>
                <w:shd w:val="clear" w:color="auto" w:fill="FFFFFF"/>
              </w:rPr>
              <w:t xml:space="preserve"> Padma Gooty</w:t>
            </w:r>
            <w:r w:rsidRPr="00F00283">
              <w:rPr>
                <w:rFonts w:ascii="Candara" w:eastAsia="Times New Roman" w:hAnsi="Candara" w:cs="Arial"/>
                <w:i/>
                <w:color w:val="FF0000"/>
                <w:sz w:val="20"/>
                <w:szCs w:val="20"/>
                <w:shd w:val="clear" w:color="auto" w:fill="FFFFFF"/>
              </w:rPr>
              <w:t xml:space="preserve"> and </w:t>
            </w:r>
            <w:r>
              <w:rPr>
                <w:rFonts w:ascii="Candara" w:eastAsia="Times New Roman" w:hAnsi="Candara" w:cs="Arial"/>
                <w:i/>
                <w:color w:val="FF0000"/>
                <w:sz w:val="20"/>
                <w:szCs w:val="20"/>
                <w:shd w:val="clear" w:color="auto" w:fill="FFFFFF"/>
              </w:rPr>
              <w:t xml:space="preserve">Dr Dania Shoeb is </w:t>
            </w:r>
            <w:r w:rsidRPr="00F00283">
              <w:rPr>
                <w:rFonts w:ascii="Candara" w:eastAsia="Times New Roman" w:hAnsi="Candara" w:cs="Arial"/>
                <w:i/>
                <w:color w:val="FF0000"/>
                <w:sz w:val="20"/>
                <w:szCs w:val="20"/>
                <w:shd w:val="clear" w:color="auto" w:fill="FFFFFF"/>
              </w:rPr>
              <w:t xml:space="preserve">our </w:t>
            </w:r>
            <w:r>
              <w:rPr>
                <w:rFonts w:ascii="Candara" w:eastAsia="Times New Roman" w:hAnsi="Candara" w:cs="Arial"/>
                <w:i/>
                <w:color w:val="FF0000"/>
                <w:sz w:val="20"/>
                <w:szCs w:val="20"/>
                <w:shd w:val="clear" w:color="auto" w:fill="FFFFFF"/>
              </w:rPr>
              <w:t>d</w:t>
            </w:r>
            <w:r w:rsidRPr="00F00283">
              <w:rPr>
                <w:rFonts w:ascii="Candara" w:eastAsia="Times New Roman" w:hAnsi="Candara" w:cs="Arial"/>
                <w:i/>
                <w:color w:val="FF0000"/>
                <w:sz w:val="20"/>
                <w:szCs w:val="20"/>
                <w:shd w:val="clear" w:color="auto" w:fill="FFFFFF"/>
              </w:rPr>
              <w:t>eputy</w:t>
            </w:r>
          </w:p>
          <w:p w14:paraId="406D5977" w14:textId="77777777" w:rsidR="00531096" w:rsidRPr="00F00283" w:rsidRDefault="00531096" w:rsidP="00531096">
            <w:pPr>
              <w:rPr>
                <w:rFonts w:ascii="Candara" w:eastAsia="Times New Roman" w:hAnsi="Candara" w:cs="Arial"/>
                <w:i/>
                <w:color w:val="FF0000"/>
                <w:sz w:val="20"/>
                <w:szCs w:val="20"/>
                <w:shd w:val="clear" w:color="auto" w:fill="FFFFFF"/>
              </w:rPr>
            </w:pPr>
            <w:r>
              <w:rPr>
                <w:rFonts w:ascii="Candara" w:eastAsia="Times New Roman" w:hAnsi="Candara" w:cs="Arial"/>
                <w:i/>
                <w:color w:val="FF0000"/>
                <w:sz w:val="20"/>
                <w:szCs w:val="20"/>
                <w:shd w:val="clear" w:color="auto" w:fill="FFFFFF"/>
              </w:rPr>
              <w:t>Pavani Malladi</w:t>
            </w:r>
            <w:r w:rsidRPr="00F00283">
              <w:rPr>
                <w:rFonts w:ascii="Candara" w:eastAsia="Times New Roman" w:hAnsi="Candara" w:cs="Arial"/>
                <w:i/>
                <w:color w:val="FF0000"/>
                <w:sz w:val="20"/>
                <w:szCs w:val="20"/>
                <w:shd w:val="clear" w:color="auto" w:fill="FFFFFF"/>
              </w:rPr>
              <w:t xml:space="preserve"> is our Operational and Administrative Safeguarding Lead</w:t>
            </w:r>
          </w:p>
          <w:p w14:paraId="4E1E5C18" w14:textId="77777777" w:rsidR="00943603" w:rsidRPr="00805555" w:rsidRDefault="00943603" w:rsidP="000A5CDE">
            <w:pPr>
              <w:rPr>
                <w:rFonts w:ascii="Candara" w:eastAsia="Times New Roman" w:hAnsi="Candara" w:cs="Arial"/>
                <w:color w:val="FF0000"/>
                <w:sz w:val="12"/>
                <w:szCs w:val="12"/>
                <w:shd w:val="clear" w:color="auto" w:fill="FFFFFF"/>
              </w:rPr>
            </w:pPr>
          </w:p>
          <w:p w14:paraId="48BEC1DA" w14:textId="77777777" w:rsidR="00943603" w:rsidRDefault="00943603" w:rsidP="002E3D06">
            <w:pPr>
              <w:rPr>
                <w:rFonts w:ascii="Candara" w:eastAsia="Times New Roman" w:hAnsi="Candara" w:cs="Arial"/>
                <w:color w:val="222222"/>
                <w:sz w:val="20"/>
                <w:szCs w:val="20"/>
                <w:shd w:val="clear" w:color="auto" w:fill="FFFFFF"/>
              </w:rPr>
            </w:pPr>
            <w:r w:rsidRPr="004774E1">
              <w:rPr>
                <w:rFonts w:ascii="Candara" w:eastAsia="Times New Roman" w:hAnsi="Candara" w:cs="Arial"/>
                <w:color w:val="222222"/>
                <w:sz w:val="20"/>
                <w:szCs w:val="20"/>
                <w:shd w:val="clear" w:color="auto" w:fill="FFFFFF"/>
              </w:rPr>
              <w:t>In the absence of a clinician please re</w:t>
            </w:r>
            <w:r>
              <w:rPr>
                <w:rFonts w:ascii="Candara" w:eastAsia="Times New Roman" w:hAnsi="Candara" w:cs="Arial"/>
                <w:color w:val="222222"/>
                <w:sz w:val="20"/>
                <w:szCs w:val="20"/>
                <w:shd w:val="clear" w:color="auto" w:fill="FFFFFF"/>
              </w:rPr>
              <w:t xml:space="preserve">vert to the Safeguarding Adults &amp; Children’s </w:t>
            </w:r>
            <w:r w:rsidRPr="004774E1">
              <w:rPr>
                <w:rFonts w:ascii="Candara" w:eastAsia="Times New Roman" w:hAnsi="Candara" w:cs="Arial"/>
                <w:color w:val="222222"/>
                <w:sz w:val="20"/>
                <w:szCs w:val="20"/>
                <w:shd w:val="clear" w:color="auto" w:fill="FFFFFF"/>
              </w:rPr>
              <w:t xml:space="preserve">Contact List to report any concerns. The list is in every consulting room, reception and staff board. </w:t>
            </w:r>
            <w:r w:rsidRPr="002E3D06">
              <w:rPr>
                <w:rFonts w:ascii="Candara" w:eastAsia="Times New Roman" w:hAnsi="Candara" w:cs="Arial"/>
                <w:b/>
                <w:color w:val="0000FF"/>
                <w:sz w:val="20"/>
                <w:szCs w:val="20"/>
                <w:shd w:val="clear" w:color="auto" w:fill="FFFFFF"/>
              </w:rPr>
              <w:t xml:space="preserve">Be ALERT &amp; VIGILANT and follow the 5R’s – </w:t>
            </w:r>
            <w:r w:rsidRPr="002E3D06">
              <w:rPr>
                <w:rFonts w:ascii="Candara" w:eastAsia="Times New Roman" w:hAnsi="Candara" w:cs="Arial"/>
                <w:b/>
                <w:color w:val="FF0000"/>
                <w:sz w:val="20"/>
                <w:szCs w:val="20"/>
                <w:shd w:val="clear" w:color="auto" w:fill="FFFFFF"/>
              </w:rPr>
              <w:t>R</w:t>
            </w:r>
            <w:r w:rsidRPr="002E3D06">
              <w:rPr>
                <w:rFonts w:ascii="Candara" w:eastAsia="Times New Roman" w:hAnsi="Candara" w:cs="Arial"/>
                <w:b/>
                <w:color w:val="0000FF"/>
                <w:sz w:val="20"/>
                <w:szCs w:val="20"/>
                <w:shd w:val="clear" w:color="auto" w:fill="FFFFFF"/>
              </w:rPr>
              <w:t xml:space="preserve">ecognise, </w:t>
            </w:r>
            <w:r w:rsidRPr="002E3D06">
              <w:rPr>
                <w:rFonts w:ascii="Candara" w:eastAsia="Times New Roman" w:hAnsi="Candara" w:cs="Arial"/>
                <w:b/>
                <w:color w:val="FF0000"/>
                <w:sz w:val="20"/>
                <w:szCs w:val="20"/>
                <w:shd w:val="clear" w:color="auto" w:fill="FFFFFF"/>
              </w:rPr>
              <w:t>R</w:t>
            </w:r>
            <w:r w:rsidRPr="002E3D06">
              <w:rPr>
                <w:rFonts w:ascii="Candara" w:eastAsia="Times New Roman" w:hAnsi="Candara" w:cs="Arial"/>
                <w:b/>
                <w:color w:val="0000FF"/>
                <w:sz w:val="20"/>
                <w:szCs w:val="20"/>
                <w:shd w:val="clear" w:color="auto" w:fill="FFFFFF"/>
              </w:rPr>
              <w:t xml:space="preserve">espond, </w:t>
            </w:r>
            <w:r w:rsidRPr="002E3D06">
              <w:rPr>
                <w:rFonts w:ascii="Candara" w:eastAsia="Times New Roman" w:hAnsi="Candara" w:cs="Arial"/>
                <w:b/>
                <w:color w:val="FF0000"/>
                <w:sz w:val="20"/>
                <w:szCs w:val="20"/>
                <w:shd w:val="clear" w:color="auto" w:fill="FFFFFF"/>
              </w:rPr>
              <w:t>R</w:t>
            </w:r>
            <w:r w:rsidRPr="002E3D06">
              <w:rPr>
                <w:rFonts w:ascii="Candara" w:eastAsia="Times New Roman" w:hAnsi="Candara" w:cs="Arial"/>
                <w:b/>
                <w:color w:val="0000FF"/>
                <w:sz w:val="20"/>
                <w:szCs w:val="20"/>
                <w:shd w:val="clear" w:color="auto" w:fill="FFFFFF"/>
              </w:rPr>
              <w:t xml:space="preserve">eport, </w:t>
            </w:r>
            <w:r w:rsidRPr="002E3D06">
              <w:rPr>
                <w:rFonts w:ascii="Candara" w:eastAsia="Times New Roman" w:hAnsi="Candara" w:cs="Arial"/>
                <w:b/>
                <w:color w:val="FF0000"/>
                <w:sz w:val="20"/>
                <w:szCs w:val="20"/>
                <w:shd w:val="clear" w:color="auto" w:fill="FFFFFF"/>
              </w:rPr>
              <w:t>R</w:t>
            </w:r>
            <w:r w:rsidRPr="002E3D06">
              <w:rPr>
                <w:rFonts w:ascii="Candara" w:eastAsia="Times New Roman" w:hAnsi="Candara" w:cs="Arial"/>
                <w:b/>
                <w:color w:val="0000FF"/>
                <w:sz w:val="20"/>
                <w:szCs w:val="20"/>
                <w:shd w:val="clear" w:color="auto" w:fill="FFFFFF"/>
              </w:rPr>
              <w:t xml:space="preserve">ecord and </w:t>
            </w:r>
            <w:r w:rsidRPr="002E3D06">
              <w:rPr>
                <w:rFonts w:ascii="Candara" w:eastAsia="Times New Roman" w:hAnsi="Candara" w:cs="Arial"/>
                <w:b/>
                <w:color w:val="FF0000"/>
                <w:sz w:val="20"/>
                <w:szCs w:val="20"/>
                <w:shd w:val="clear" w:color="auto" w:fill="FFFFFF"/>
              </w:rPr>
              <w:t>R</w:t>
            </w:r>
            <w:r w:rsidRPr="002E3D06">
              <w:rPr>
                <w:rFonts w:ascii="Candara" w:eastAsia="Times New Roman" w:hAnsi="Candara" w:cs="Arial"/>
                <w:b/>
                <w:color w:val="0000FF"/>
                <w:sz w:val="20"/>
                <w:szCs w:val="20"/>
                <w:shd w:val="clear" w:color="auto" w:fill="FFFFFF"/>
              </w:rPr>
              <w:t>efer</w:t>
            </w:r>
            <w:r>
              <w:rPr>
                <w:rFonts w:ascii="Candara" w:eastAsia="Times New Roman" w:hAnsi="Candara" w:cs="Arial"/>
                <w:b/>
                <w:color w:val="0000FF"/>
                <w:sz w:val="20"/>
                <w:szCs w:val="20"/>
                <w:shd w:val="clear" w:color="auto" w:fill="FFFFFF"/>
              </w:rPr>
              <w:t xml:space="preserve"> - </w:t>
            </w:r>
            <w:r w:rsidRPr="004774E1">
              <w:rPr>
                <w:rFonts w:ascii="Candara" w:eastAsia="Times New Roman" w:hAnsi="Candara" w:cs="Arial"/>
                <w:color w:val="222222"/>
                <w:sz w:val="20"/>
                <w:szCs w:val="20"/>
                <w:shd w:val="clear" w:color="auto" w:fill="FFFFFF"/>
              </w:rPr>
              <w:t>if you see anything untoward then please report it</w:t>
            </w:r>
            <w:r>
              <w:rPr>
                <w:rFonts w:ascii="Candara" w:eastAsia="Times New Roman" w:hAnsi="Candara" w:cs="Arial"/>
                <w:color w:val="222222"/>
                <w:sz w:val="20"/>
                <w:szCs w:val="20"/>
                <w:shd w:val="clear" w:color="auto" w:fill="FFFFFF"/>
              </w:rPr>
              <w:t xml:space="preserve"> immediately. </w:t>
            </w:r>
            <w:r w:rsidRPr="004774E1">
              <w:rPr>
                <w:rFonts w:ascii="Candara" w:eastAsia="Times New Roman" w:hAnsi="Candara" w:cs="Arial"/>
                <w:color w:val="222222"/>
                <w:sz w:val="20"/>
                <w:szCs w:val="20"/>
                <w:shd w:val="clear" w:color="auto" w:fill="FFFFFF"/>
              </w:rPr>
              <w:t xml:space="preserve"> </w:t>
            </w:r>
          </w:p>
          <w:p w14:paraId="4A1C700C" w14:textId="77777777" w:rsidR="008C1DC9" w:rsidRPr="008C1DC9" w:rsidRDefault="008C1DC9" w:rsidP="002E3D06">
            <w:pPr>
              <w:rPr>
                <w:rFonts w:ascii="Candara" w:eastAsia="Times New Roman" w:hAnsi="Candara" w:cs="Arial"/>
                <w:color w:val="222222"/>
                <w:sz w:val="8"/>
                <w:szCs w:val="8"/>
                <w:shd w:val="clear" w:color="auto" w:fill="FFFFFF"/>
              </w:rPr>
            </w:pPr>
          </w:p>
          <w:p w14:paraId="26B65BE0" w14:textId="42BE27A3" w:rsidR="00943603" w:rsidRPr="008C1DC9" w:rsidRDefault="008C1DC9" w:rsidP="008C1DC9">
            <w:pPr>
              <w:rPr>
                <w:rFonts w:ascii="Candara" w:eastAsia="Times New Roman" w:hAnsi="Candara" w:cs="Arial"/>
                <w:i/>
                <w:color w:val="800000"/>
                <w:sz w:val="6"/>
                <w:szCs w:val="6"/>
                <w:shd w:val="clear" w:color="auto" w:fill="FFFFFF"/>
              </w:rPr>
            </w:pPr>
            <w:r w:rsidRPr="008C1DC9">
              <w:rPr>
                <w:rFonts w:ascii="Candara" w:eastAsia="Times New Roman" w:hAnsi="Candara" w:cs="Arial"/>
                <w:i/>
                <w:color w:val="800000"/>
                <w:sz w:val="20"/>
                <w:szCs w:val="20"/>
                <w:highlight w:val="yellow"/>
                <w:shd w:val="clear" w:color="auto" w:fill="FFFFFF"/>
              </w:rPr>
              <w:t>You will find a safeguarding emergency contact list placed in reception and on the staff board. Please refer to this in case of potential safeguarding concerns you need to raise where there is no GP or PM available at that time.</w:t>
            </w:r>
          </w:p>
        </w:tc>
        <w:tc>
          <w:tcPr>
            <w:tcW w:w="2015" w:type="dxa"/>
            <w:gridSpan w:val="2"/>
            <w:vAlign w:val="center"/>
          </w:tcPr>
          <w:p w14:paraId="41D28B3E" w14:textId="7848CE4C" w:rsidR="00ED79AD" w:rsidRPr="00CA5185" w:rsidRDefault="00704A4F" w:rsidP="00ED79AD">
            <w:pPr>
              <w:rPr>
                <w:rFonts w:ascii="Candara" w:hAnsi="Candara"/>
                <w:color w:val="FF0000"/>
                <w:sz w:val="20"/>
                <w:szCs w:val="20"/>
              </w:rPr>
            </w:pPr>
            <w:r w:rsidRPr="00704A4F">
              <w:rPr>
                <w:rFonts w:ascii="Candara" w:hAnsi="Candara"/>
                <w:color w:val="800000"/>
                <w:sz w:val="20"/>
                <w:szCs w:val="20"/>
              </w:rPr>
              <w:t>Non-clinical staff</w:t>
            </w:r>
            <w:r>
              <w:rPr>
                <w:rFonts w:ascii="Candara" w:hAnsi="Candara"/>
                <w:color w:val="FF0000"/>
                <w:sz w:val="20"/>
                <w:szCs w:val="20"/>
              </w:rPr>
              <w:t xml:space="preserve">- </w:t>
            </w:r>
            <w:r w:rsidR="00ED79AD" w:rsidRPr="00CA5185">
              <w:rPr>
                <w:rFonts w:ascii="Candara" w:hAnsi="Candara"/>
                <w:color w:val="FF0000"/>
                <w:sz w:val="20"/>
                <w:szCs w:val="20"/>
              </w:rPr>
              <w:t>Annually</w:t>
            </w:r>
            <w:r>
              <w:rPr>
                <w:rFonts w:ascii="Candara" w:hAnsi="Candara"/>
                <w:color w:val="FF0000"/>
                <w:sz w:val="20"/>
                <w:szCs w:val="20"/>
              </w:rPr>
              <w:t xml:space="preserve"> [Level 1&amp; 2]</w:t>
            </w:r>
          </w:p>
          <w:p w14:paraId="08E6A531" w14:textId="77777777" w:rsidR="00704A4F" w:rsidRDefault="00704A4F" w:rsidP="00ED79AD">
            <w:pPr>
              <w:rPr>
                <w:rFonts w:ascii="Candara" w:hAnsi="Candara"/>
                <w:color w:val="0000FF"/>
                <w:sz w:val="20"/>
                <w:szCs w:val="20"/>
              </w:rPr>
            </w:pPr>
          </w:p>
          <w:p w14:paraId="45349AE5" w14:textId="77777777" w:rsidR="00ED79AD" w:rsidRPr="00704A4F" w:rsidRDefault="00ED79AD" w:rsidP="00ED79AD">
            <w:pPr>
              <w:rPr>
                <w:rFonts w:ascii="Candara" w:hAnsi="Candara"/>
                <w:color w:val="FF0000"/>
                <w:sz w:val="20"/>
                <w:szCs w:val="20"/>
              </w:rPr>
            </w:pPr>
            <w:r w:rsidRPr="00704A4F">
              <w:rPr>
                <w:rFonts w:ascii="Candara" w:hAnsi="Candara"/>
                <w:color w:val="800000"/>
                <w:sz w:val="20"/>
                <w:szCs w:val="20"/>
              </w:rPr>
              <w:t>Clinicians</w:t>
            </w:r>
            <w:r>
              <w:rPr>
                <w:rFonts w:ascii="Candara" w:hAnsi="Candara"/>
                <w:color w:val="0000FF"/>
                <w:sz w:val="20"/>
                <w:szCs w:val="20"/>
              </w:rPr>
              <w:t xml:space="preserve"> –</w:t>
            </w:r>
            <w:r w:rsidRPr="00704A4F">
              <w:rPr>
                <w:rFonts w:ascii="Candara" w:hAnsi="Candara"/>
                <w:color w:val="FF0000"/>
                <w:sz w:val="20"/>
                <w:szCs w:val="20"/>
              </w:rPr>
              <w:t>Level 3</w:t>
            </w:r>
          </w:p>
          <w:p w14:paraId="73A43AE7" w14:textId="77777777" w:rsidR="00704A4F" w:rsidRDefault="00704A4F" w:rsidP="00ED79AD">
            <w:pPr>
              <w:rPr>
                <w:rFonts w:ascii="Candara" w:hAnsi="Candara"/>
                <w:color w:val="0000FF"/>
                <w:sz w:val="20"/>
                <w:szCs w:val="20"/>
              </w:rPr>
            </w:pPr>
          </w:p>
          <w:p w14:paraId="250E2A44" w14:textId="0D29B443" w:rsidR="00943603" w:rsidRPr="00C8470A" w:rsidRDefault="00ED79AD" w:rsidP="00704A4F">
            <w:pPr>
              <w:rPr>
                <w:rFonts w:ascii="Candara" w:hAnsi="Candara"/>
                <w:color w:val="0000FF"/>
                <w:sz w:val="20"/>
                <w:szCs w:val="20"/>
              </w:rPr>
            </w:pPr>
            <w:r w:rsidRPr="00704A4F">
              <w:rPr>
                <w:rFonts w:ascii="Candara" w:hAnsi="Candara"/>
                <w:color w:val="800000"/>
                <w:sz w:val="20"/>
                <w:szCs w:val="20"/>
              </w:rPr>
              <w:t>Named</w:t>
            </w:r>
            <w:r w:rsidR="00704A4F" w:rsidRPr="00704A4F">
              <w:rPr>
                <w:rFonts w:ascii="Candara" w:hAnsi="Candara"/>
                <w:color w:val="800000"/>
                <w:sz w:val="20"/>
                <w:szCs w:val="20"/>
              </w:rPr>
              <w:t xml:space="preserve"> GP </w:t>
            </w:r>
            <w:r w:rsidRPr="00704A4F">
              <w:rPr>
                <w:rFonts w:ascii="Candara" w:hAnsi="Candara"/>
                <w:color w:val="800000"/>
                <w:sz w:val="20"/>
                <w:szCs w:val="20"/>
              </w:rPr>
              <w:t xml:space="preserve">/ </w:t>
            </w:r>
            <w:r w:rsidR="00704A4F" w:rsidRPr="00704A4F">
              <w:rPr>
                <w:rFonts w:ascii="Candara" w:hAnsi="Candara"/>
                <w:color w:val="800000"/>
                <w:sz w:val="20"/>
                <w:szCs w:val="20"/>
              </w:rPr>
              <w:t>d</w:t>
            </w:r>
            <w:r w:rsidRPr="00704A4F">
              <w:rPr>
                <w:rFonts w:ascii="Candara" w:hAnsi="Candara"/>
                <w:color w:val="800000"/>
                <w:sz w:val="20"/>
                <w:szCs w:val="20"/>
              </w:rPr>
              <w:t>esignated</w:t>
            </w:r>
            <w:r w:rsidR="00704A4F" w:rsidRPr="00704A4F">
              <w:rPr>
                <w:rFonts w:ascii="Candara" w:hAnsi="Candara"/>
                <w:color w:val="800000"/>
                <w:sz w:val="20"/>
                <w:szCs w:val="20"/>
              </w:rPr>
              <w:t xml:space="preserve"> GP for safeguarding must complete</w:t>
            </w:r>
            <w:r w:rsidR="00704A4F">
              <w:rPr>
                <w:rFonts w:ascii="Candara" w:hAnsi="Candara"/>
                <w:color w:val="0000FF"/>
                <w:sz w:val="20"/>
                <w:szCs w:val="20"/>
              </w:rPr>
              <w:t xml:space="preserve"> </w:t>
            </w:r>
            <w:r w:rsidRPr="00704A4F">
              <w:rPr>
                <w:rFonts w:ascii="Candara" w:hAnsi="Candara"/>
                <w:color w:val="FF0000"/>
                <w:sz w:val="20"/>
                <w:szCs w:val="20"/>
              </w:rPr>
              <w:t>level</w:t>
            </w:r>
            <w:r w:rsidR="00704A4F" w:rsidRPr="00704A4F">
              <w:rPr>
                <w:rFonts w:ascii="Candara" w:hAnsi="Candara"/>
                <w:color w:val="FF0000"/>
                <w:sz w:val="20"/>
                <w:szCs w:val="20"/>
              </w:rPr>
              <w:t>s</w:t>
            </w:r>
            <w:r w:rsidRPr="00704A4F">
              <w:rPr>
                <w:rFonts w:ascii="Candara" w:hAnsi="Candara"/>
                <w:color w:val="FF0000"/>
                <w:sz w:val="20"/>
                <w:szCs w:val="20"/>
              </w:rPr>
              <w:t xml:space="preserve"> 4 &amp; 5</w:t>
            </w:r>
          </w:p>
        </w:tc>
      </w:tr>
      <w:tr w:rsidR="00943603" w:rsidRPr="000D1BC9" w14:paraId="4B1A8F8B" w14:textId="77777777" w:rsidTr="00943603">
        <w:trPr>
          <w:trHeight w:val="571"/>
        </w:trPr>
        <w:tc>
          <w:tcPr>
            <w:tcW w:w="2373" w:type="dxa"/>
            <w:vAlign w:val="center"/>
          </w:tcPr>
          <w:p w14:paraId="61FB7FFE" w14:textId="5E83A29F" w:rsidR="00943603" w:rsidRPr="004774E1" w:rsidRDefault="00943603" w:rsidP="000D1BC9">
            <w:pPr>
              <w:rPr>
                <w:rFonts w:ascii="Candara" w:hAnsi="Candara"/>
                <w:color w:val="0000FF"/>
                <w:sz w:val="20"/>
                <w:szCs w:val="20"/>
              </w:rPr>
            </w:pPr>
            <w:r w:rsidRPr="004774E1">
              <w:rPr>
                <w:rFonts w:ascii="Candara" w:hAnsi="Candara"/>
                <w:color w:val="0000FF"/>
                <w:sz w:val="20"/>
                <w:szCs w:val="20"/>
              </w:rPr>
              <w:t>Mental Capacity</w:t>
            </w:r>
          </w:p>
        </w:tc>
        <w:tc>
          <w:tcPr>
            <w:tcW w:w="9754" w:type="dxa"/>
            <w:vAlign w:val="center"/>
          </w:tcPr>
          <w:p w14:paraId="05AA23B1" w14:textId="77777777" w:rsidR="00943603" w:rsidRPr="004774E1" w:rsidRDefault="00943603" w:rsidP="00DC5F33">
            <w:pPr>
              <w:rPr>
                <w:rFonts w:ascii="Candara" w:eastAsia="Times New Roman" w:hAnsi="Candara" w:cs="Arial"/>
                <w:color w:val="222222"/>
                <w:sz w:val="20"/>
                <w:szCs w:val="20"/>
                <w:shd w:val="clear" w:color="auto" w:fill="FFFFFF"/>
              </w:rPr>
            </w:pPr>
            <w:r w:rsidRPr="004774E1">
              <w:rPr>
                <w:rFonts w:ascii="Candara" w:eastAsia="Times New Roman" w:hAnsi="Candara" w:cs="Arial"/>
                <w:color w:val="222222"/>
                <w:sz w:val="20"/>
                <w:szCs w:val="20"/>
                <w:shd w:val="clear" w:color="auto" w:fill="FFFFFF"/>
              </w:rPr>
              <w:t>The Mental Capacity Act (MCA) is designed to protect and empower people who may lack the mental capacity to make their own decisions about their care and treatment. It applies to people aged 16 and over.</w:t>
            </w:r>
          </w:p>
          <w:p w14:paraId="59636D33" w14:textId="77777777" w:rsidR="00943603" w:rsidRPr="004774E1" w:rsidRDefault="00943603" w:rsidP="00DC5F33">
            <w:pPr>
              <w:rPr>
                <w:rFonts w:ascii="Candara" w:eastAsia="Times New Roman" w:hAnsi="Candara" w:cs="Arial"/>
                <w:color w:val="FF0000"/>
                <w:sz w:val="20"/>
                <w:szCs w:val="20"/>
                <w:shd w:val="clear" w:color="auto" w:fill="FFFFFF"/>
              </w:rPr>
            </w:pPr>
            <w:r w:rsidRPr="004774E1">
              <w:rPr>
                <w:rFonts w:ascii="Candara" w:eastAsia="Times New Roman" w:hAnsi="Candara" w:cs="Arial"/>
                <w:color w:val="FF0000"/>
                <w:sz w:val="20"/>
                <w:szCs w:val="20"/>
                <w:shd w:val="clear" w:color="auto" w:fill="FFFFFF"/>
              </w:rPr>
              <w:t>The Act establishes five “statutory principles”</w:t>
            </w:r>
          </w:p>
          <w:p w14:paraId="6C8CE60B" w14:textId="4A12A704" w:rsidR="00943603" w:rsidRPr="004774E1" w:rsidRDefault="00943603" w:rsidP="00DC5F33">
            <w:pPr>
              <w:pStyle w:val="ListParagraph"/>
              <w:numPr>
                <w:ilvl w:val="0"/>
                <w:numId w:val="2"/>
              </w:numPr>
              <w:rPr>
                <w:rFonts w:ascii="Candara" w:eastAsia="Times New Roman" w:hAnsi="Candara" w:cs="Arial"/>
                <w:color w:val="222222"/>
                <w:sz w:val="20"/>
                <w:szCs w:val="20"/>
                <w:shd w:val="clear" w:color="auto" w:fill="FFFFFF"/>
              </w:rPr>
            </w:pPr>
            <w:r w:rsidRPr="004774E1">
              <w:rPr>
                <w:rFonts w:ascii="Candara" w:eastAsia="Times New Roman" w:hAnsi="Candara" w:cs="Arial"/>
                <w:color w:val="0000FF"/>
                <w:sz w:val="20"/>
                <w:szCs w:val="20"/>
                <w:shd w:val="clear" w:color="auto" w:fill="FFFFFF"/>
              </w:rPr>
              <w:t>Assumption of capacity</w:t>
            </w:r>
            <w:r w:rsidRPr="004774E1">
              <w:rPr>
                <w:rFonts w:ascii="Candara" w:eastAsia="Times New Roman" w:hAnsi="Candara" w:cs="Arial"/>
                <w:color w:val="222222"/>
                <w:sz w:val="20"/>
                <w:szCs w:val="20"/>
                <w:shd w:val="clear" w:color="auto" w:fill="FFFFFF"/>
              </w:rPr>
              <w:t>: “a person must be assumed to have capacity unless it is established that he lacks capacity.”</w:t>
            </w:r>
          </w:p>
          <w:p w14:paraId="26E06604" w14:textId="489E2D81" w:rsidR="00943603" w:rsidRPr="004774E1" w:rsidRDefault="00943603" w:rsidP="00DC5F33">
            <w:pPr>
              <w:pStyle w:val="ListParagraph"/>
              <w:numPr>
                <w:ilvl w:val="0"/>
                <w:numId w:val="2"/>
              </w:numPr>
              <w:rPr>
                <w:rFonts w:ascii="Candara" w:eastAsia="Times New Roman" w:hAnsi="Candara" w:cs="Arial"/>
                <w:color w:val="222222"/>
                <w:sz w:val="20"/>
                <w:szCs w:val="20"/>
                <w:shd w:val="clear" w:color="auto" w:fill="FFFFFF"/>
              </w:rPr>
            </w:pPr>
            <w:r w:rsidRPr="004774E1">
              <w:rPr>
                <w:rFonts w:ascii="Candara" w:eastAsia="Times New Roman" w:hAnsi="Candara" w:cs="Arial"/>
                <w:color w:val="0000FF"/>
                <w:sz w:val="20"/>
                <w:szCs w:val="20"/>
                <w:shd w:val="clear" w:color="auto" w:fill="FFFFFF"/>
              </w:rPr>
              <w:t>Assisted decision-making</w:t>
            </w:r>
            <w:r w:rsidRPr="004774E1">
              <w:rPr>
                <w:rFonts w:ascii="Candara" w:eastAsia="Times New Roman" w:hAnsi="Candara" w:cs="Arial"/>
                <w:color w:val="222222"/>
                <w:sz w:val="20"/>
                <w:szCs w:val="20"/>
                <w:shd w:val="clear" w:color="auto" w:fill="FFFFFF"/>
              </w:rPr>
              <w:t xml:space="preserve">: “a person is not to be treated as unable to make a decision unless all practicable steps to help him to do so have been taken without success.” </w:t>
            </w:r>
          </w:p>
          <w:p w14:paraId="2E29EB37" w14:textId="77447AA9" w:rsidR="00943603" w:rsidRPr="004774E1" w:rsidRDefault="00943603" w:rsidP="00DC5F33">
            <w:pPr>
              <w:pStyle w:val="ListParagraph"/>
              <w:numPr>
                <w:ilvl w:val="0"/>
                <w:numId w:val="2"/>
              </w:numPr>
              <w:rPr>
                <w:rFonts w:ascii="Candara" w:eastAsia="Times New Roman" w:hAnsi="Candara" w:cs="Arial"/>
                <w:color w:val="222222"/>
                <w:sz w:val="20"/>
                <w:szCs w:val="20"/>
                <w:shd w:val="clear" w:color="auto" w:fill="FFFFFF"/>
              </w:rPr>
            </w:pPr>
            <w:r w:rsidRPr="004774E1">
              <w:rPr>
                <w:rFonts w:ascii="Candara" w:eastAsia="Times New Roman" w:hAnsi="Candara" w:cs="Arial"/>
                <w:color w:val="0000FF"/>
                <w:sz w:val="20"/>
                <w:szCs w:val="20"/>
                <w:shd w:val="clear" w:color="auto" w:fill="FFFFFF"/>
              </w:rPr>
              <w:t>Unwise decisions</w:t>
            </w:r>
            <w:r w:rsidRPr="004774E1">
              <w:rPr>
                <w:rFonts w:ascii="Candara" w:eastAsia="Times New Roman" w:hAnsi="Candara" w:cs="Arial"/>
                <w:color w:val="222222"/>
                <w:sz w:val="20"/>
                <w:szCs w:val="20"/>
                <w:shd w:val="clear" w:color="auto" w:fill="FFFFFF"/>
              </w:rPr>
              <w:t>: “a person is not to be treated as unable to make a decision merely because he makes an unwise decision.”</w:t>
            </w:r>
          </w:p>
          <w:p w14:paraId="168BEBC9" w14:textId="6243043A" w:rsidR="00943603" w:rsidRPr="004774E1" w:rsidRDefault="00943603" w:rsidP="00DC5F33">
            <w:pPr>
              <w:pStyle w:val="ListParagraph"/>
              <w:numPr>
                <w:ilvl w:val="0"/>
                <w:numId w:val="2"/>
              </w:numPr>
              <w:rPr>
                <w:rFonts w:ascii="Candara" w:eastAsia="Times New Roman" w:hAnsi="Candara" w:cs="Arial"/>
                <w:color w:val="222222"/>
                <w:sz w:val="20"/>
                <w:szCs w:val="20"/>
                <w:shd w:val="clear" w:color="auto" w:fill="FFFFFF"/>
              </w:rPr>
            </w:pPr>
            <w:r w:rsidRPr="004774E1">
              <w:rPr>
                <w:rFonts w:ascii="Candara" w:eastAsia="Times New Roman" w:hAnsi="Candara" w:cs="Arial"/>
                <w:color w:val="0000FF"/>
                <w:sz w:val="20"/>
                <w:szCs w:val="20"/>
                <w:shd w:val="clear" w:color="auto" w:fill="FFFFFF"/>
              </w:rPr>
              <w:t>Best interests</w:t>
            </w:r>
            <w:r w:rsidRPr="004774E1">
              <w:rPr>
                <w:rFonts w:ascii="Candara" w:eastAsia="Times New Roman" w:hAnsi="Candara" w:cs="Arial"/>
                <w:color w:val="222222"/>
                <w:sz w:val="20"/>
                <w:szCs w:val="20"/>
                <w:shd w:val="clear" w:color="auto" w:fill="FFFFFF"/>
              </w:rPr>
              <w:t>: “an act done or decision made, under this Act for or on behalf of a person who lacks capacity must be done, or made, in his best interests.”</w:t>
            </w:r>
          </w:p>
          <w:p w14:paraId="32AC283A" w14:textId="77777777" w:rsidR="00943603" w:rsidRDefault="00943603" w:rsidP="00DC5F33">
            <w:pPr>
              <w:pStyle w:val="ListParagraph"/>
              <w:numPr>
                <w:ilvl w:val="0"/>
                <w:numId w:val="2"/>
              </w:numPr>
              <w:rPr>
                <w:rFonts w:ascii="Candara" w:eastAsia="Times New Roman" w:hAnsi="Candara" w:cs="Arial"/>
                <w:color w:val="222222"/>
                <w:sz w:val="20"/>
                <w:szCs w:val="20"/>
                <w:shd w:val="clear" w:color="auto" w:fill="FFFFFF"/>
              </w:rPr>
            </w:pPr>
            <w:r w:rsidRPr="004774E1">
              <w:rPr>
                <w:rFonts w:ascii="Candara" w:eastAsia="Times New Roman" w:hAnsi="Candara" w:cs="Arial"/>
                <w:color w:val="0000FF"/>
                <w:sz w:val="20"/>
                <w:szCs w:val="20"/>
                <w:shd w:val="clear" w:color="auto" w:fill="FFFFFF"/>
              </w:rPr>
              <w:t>Least restrictive alternative</w:t>
            </w:r>
            <w:r w:rsidRPr="004774E1">
              <w:rPr>
                <w:rFonts w:ascii="Candara" w:eastAsia="Times New Roman" w:hAnsi="Candara" w:cs="Arial"/>
                <w:color w:val="222222"/>
                <w:sz w:val="20"/>
                <w:szCs w:val="20"/>
                <w:shd w:val="clear" w:color="auto" w:fill="FFFFFF"/>
              </w:rPr>
              <w:t>: “before the act is done, or the decision is made, regard must be had to whether the purpose for which it is needed can be as effectively achieved in a way that is less restrictive of the person's rights and freedom of action.”</w:t>
            </w:r>
          </w:p>
          <w:p w14:paraId="4CF2D4A3" w14:textId="49345B42" w:rsidR="00943603" w:rsidRPr="00E74BEF" w:rsidRDefault="00943603" w:rsidP="00E74BEF">
            <w:pPr>
              <w:rPr>
                <w:rFonts w:ascii="Candara" w:eastAsia="Times New Roman" w:hAnsi="Candara" w:cs="Arial"/>
                <w:i/>
                <w:color w:val="660066"/>
                <w:sz w:val="20"/>
                <w:szCs w:val="20"/>
                <w:shd w:val="clear" w:color="auto" w:fill="FFFFFF"/>
              </w:rPr>
            </w:pPr>
            <w:r w:rsidRPr="00E74BEF">
              <w:rPr>
                <w:rFonts w:ascii="Candara" w:eastAsia="Times New Roman" w:hAnsi="Candara" w:cs="Arial"/>
                <w:i/>
                <w:color w:val="660066"/>
                <w:sz w:val="20"/>
                <w:szCs w:val="20"/>
                <w:shd w:val="clear" w:color="auto" w:fill="FFFFFF"/>
              </w:rPr>
              <w:t>Please ensure all staff have completed their Mental Capacity Training as required by CQC</w:t>
            </w:r>
          </w:p>
          <w:p w14:paraId="086A205F" w14:textId="1D26776D" w:rsidR="00943603" w:rsidRPr="00DC7C02" w:rsidRDefault="00DC7C02" w:rsidP="005F14C3">
            <w:pPr>
              <w:rPr>
                <w:rFonts w:ascii="Candara" w:eastAsia="Times New Roman" w:hAnsi="Candara" w:cs="Arial"/>
                <w:i/>
                <w:color w:val="FF0000"/>
                <w:sz w:val="6"/>
                <w:szCs w:val="6"/>
                <w:shd w:val="clear" w:color="auto" w:fill="FFFFFF"/>
              </w:rPr>
            </w:pPr>
            <w:r w:rsidRPr="00DC7C02">
              <w:rPr>
                <w:rFonts w:ascii="Candara" w:eastAsia="Times New Roman" w:hAnsi="Candara" w:cs="Arial"/>
                <w:i/>
                <w:color w:val="FF0000"/>
                <w:sz w:val="20"/>
                <w:szCs w:val="20"/>
                <w:shd w:val="clear" w:color="auto" w:fill="FFFFFF"/>
              </w:rPr>
              <w:t xml:space="preserve">You can speak to any of the GPs in the </w:t>
            </w:r>
            <w:r w:rsidR="005F14C3">
              <w:rPr>
                <w:rFonts w:ascii="Candara" w:eastAsia="Times New Roman" w:hAnsi="Candara" w:cs="Arial"/>
                <w:i/>
                <w:color w:val="FF0000"/>
                <w:sz w:val="20"/>
                <w:szCs w:val="20"/>
                <w:shd w:val="clear" w:color="auto" w:fill="FFFFFF"/>
              </w:rPr>
              <w:t>surgery</w:t>
            </w:r>
            <w:r w:rsidRPr="00DC7C02">
              <w:rPr>
                <w:rFonts w:ascii="Candara" w:eastAsia="Times New Roman" w:hAnsi="Candara" w:cs="Arial"/>
                <w:i/>
                <w:color w:val="FF0000"/>
                <w:sz w:val="20"/>
                <w:szCs w:val="20"/>
                <w:shd w:val="clear" w:color="auto" w:fill="FFFFFF"/>
              </w:rPr>
              <w:t xml:space="preserve"> regarding M</w:t>
            </w:r>
            <w:r w:rsidR="00943603" w:rsidRPr="00DC7C02">
              <w:rPr>
                <w:rFonts w:ascii="Candara" w:eastAsia="Times New Roman" w:hAnsi="Candara" w:cs="Arial"/>
                <w:i/>
                <w:color w:val="FF0000"/>
                <w:sz w:val="20"/>
                <w:szCs w:val="20"/>
                <w:shd w:val="clear" w:color="auto" w:fill="FFFFFF"/>
              </w:rPr>
              <w:t xml:space="preserve">ental Capacity </w:t>
            </w:r>
          </w:p>
        </w:tc>
        <w:tc>
          <w:tcPr>
            <w:tcW w:w="2015" w:type="dxa"/>
            <w:gridSpan w:val="2"/>
            <w:vAlign w:val="center"/>
          </w:tcPr>
          <w:p w14:paraId="404B6B9C" w14:textId="23D104B8" w:rsidR="00943603" w:rsidRPr="004774E1" w:rsidRDefault="00943603" w:rsidP="000D1BC9">
            <w:pPr>
              <w:rPr>
                <w:rFonts w:ascii="Candara" w:hAnsi="Candara"/>
                <w:color w:val="0000FF"/>
                <w:sz w:val="20"/>
                <w:szCs w:val="20"/>
              </w:rPr>
            </w:pPr>
            <w:r>
              <w:rPr>
                <w:rFonts w:ascii="Candara" w:hAnsi="Candara"/>
                <w:color w:val="0000FF"/>
                <w:sz w:val="20"/>
                <w:szCs w:val="20"/>
              </w:rPr>
              <w:t>3 years</w:t>
            </w:r>
          </w:p>
        </w:tc>
      </w:tr>
      <w:tr w:rsidR="00943603" w:rsidRPr="000D1BC9" w14:paraId="4DC47ADC" w14:textId="77777777" w:rsidTr="00943603">
        <w:trPr>
          <w:trHeight w:val="571"/>
        </w:trPr>
        <w:tc>
          <w:tcPr>
            <w:tcW w:w="2373" w:type="dxa"/>
            <w:vAlign w:val="center"/>
          </w:tcPr>
          <w:p w14:paraId="3CDCA7C5" w14:textId="21E26420" w:rsidR="00943603" w:rsidRPr="004774E1" w:rsidRDefault="00943603" w:rsidP="000D1BC9">
            <w:pPr>
              <w:rPr>
                <w:rFonts w:ascii="Candara" w:hAnsi="Candara"/>
                <w:color w:val="0000FF"/>
                <w:sz w:val="20"/>
                <w:szCs w:val="20"/>
              </w:rPr>
            </w:pPr>
            <w:r w:rsidRPr="004774E1">
              <w:rPr>
                <w:rFonts w:ascii="Candara" w:hAnsi="Candara"/>
                <w:color w:val="0000FF"/>
                <w:sz w:val="20"/>
                <w:szCs w:val="20"/>
              </w:rPr>
              <w:t>Infection Control</w:t>
            </w:r>
          </w:p>
        </w:tc>
        <w:tc>
          <w:tcPr>
            <w:tcW w:w="9754" w:type="dxa"/>
            <w:vAlign w:val="center"/>
          </w:tcPr>
          <w:p w14:paraId="29E41538" w14:textId="77777777" w:rsidR="00943603" w:rsidRDefault="00943603" w:rsidP="006F6083">
            <w:pPr>
              <w:rPr>
                <w:rFonts w:ascii="Candara" w:eastAsia="Times New Roman" w:hAnsi="Candara" w:cs="Arial"/>
                <w:color w:val="222222"/>
                <w:sz w:val="20"/>
                <w:szCs w:val="20"/>
                <w:shd w:val="clear" w:color="auto" w:fill="FFFFFF"/>
              </w:rPr>
            </w:pPr>
            <w:r w:rsidRPr="004774E1">
              <w:rPr>
                <w:rFonts w:ascii="Candara" w:eastAsia="Times New Roman" w:hAnsi="Candara" w:cs="Arial"/>
                <w:color w:val="222222"/>
                <w:sz w:val="20"/>
                <w:szCs w:val="20"/>
                <w:shd w:val="clear" w:color="auto" w:fill="FFFFFF"/>
              </w:rPr>
              <w:t xml:space="preserve">Standard </w:t>
            </w:r>
            <w:r>
              <w:rPr>
                <w:rFonts w:ascii="Candara" w:eastAsia="Times New Roman" w:hAnsi="Candara" w:cs="Arial"/>
                <w:color w:val="222222"/>
                <w:sz w:val="20"/>
                <w:szCs w:val="20"/>
                <w:shd w:val="clear" w:color="auto" w:fill="FFFFFF"/>
              </w:rPr>
              <w:t>INFECTION PREVENTION CONTROL [IPC]</w:t>
            </w:r>
            <w:r w:rsidRPr="004774E1">
              <w:rPr>
                <w:rFonts w:ascii="Candara" w:eastAsia="Times New Roman" w:hAnsi="Candara" w:cs="Arial"/>
                <w:color w:val="222222"/>
                <w:sz w:val="20"/>
                <w:szCs w:val="20"/>
                <w:shd w:val="clear" w:color="auto" w:fill="FFFFFF"/>
              </w:rPr>
              <w:t xml:space="preserve"> procedures underpin</w:t>
            </w:r>
            <w:r>
              <w:rPr>
                <w:rFonts w:ascii="Candara" w:eastAsia="Times New Roman" w:hAnsi="Candara" w:cs="Arial"/>
                <w:color w:val="222222"/>
                <w:sz w:val="20"/>
                <w:szCs w:val="20"/>
                <w:shd w:val="clear" w:color="auto" w:fill="FFFFFF"/>
              </w:rPr>
              <w:t>:</w:t>
            </w:r>
          </w:p>
          <w:p w14:paraId="71DF8DE7" w14:textId="08140819" w:rsidR="00943603" w:rsidRDefault="00943603" w:rsidP="006F6083">
            <w:pPr>
              <w:rPr>
                <w:rFonts w:ascii="Candara" w:eastAsia="Times New Roman" w:hAnsi="Candara" w:cs="Arial"/>
                <w:color w:val="222222"/>
                <w:sz w:val="20"/>
                <w:szCs w:val="20"/>
                <w:shd w:val="clear" w:color="auto" w:fill="FFFFFF"/>
              </w:rPr>
            </w:pPr>
            <w:r>
              <w:rPr>
                <w:rFonts w:ascii="Candara" w:eastAsia="Times New Roman" w:hAnsi="Candara" w:cs="Arial"/>
                <w:color w:val="FF0000"/>
                <w:sz w:val="20"/>
                <w:szCs w:val="20"/>
                <w:shd w:val="clear" w:color="auto" w:fill="FFFFFF"/>
              </w:rPr>
              <w:t>S</w:t>
            </w:r>
            <w:r w:rsidRPr="004774E1">
              <w:rPr>
                <w:rFonts w:ascii="Candara" w:eastAsia="Times New Roman" w:hAnsi="Candara" w:cs="Arial"/>
                <w:color w:val="FF0000"/>
                <w:sz w:val="20"/>
                <w:szCs w:val="20"/>
                <w:shd w:val="clear" w:color="auto" w:fill="FFFFFF"/>
              </w:rPr>
              <w:t xml:space="preserve">afe </w:t>
            </w:r>
            <w:r>
              <w:rPr>
                <w:rFonts w:ascii="Candara" w:eastAsia="Times New Roman" w:hAnsi="Candara" w:cs="Arial"/>
                <w:color w:val="FF0000"/>
                <w:sz w:val="20"/>
                <w:szCs w:val="20"/>
                <w:shd w:val="clear" w:color="auto" w:fill="FFFFFF"/>
              </w:rPr>
              <w:t>P</w:t>
            </w:r>
            <w:r w:rsidRPr="004774E1">
              <w:rPr>
                <w:rFonts w:ascii="Candara" w:eastAsia="Times New Roman" w:hAnsi="Candara" w:cs="Arial"/>
                <w:color w:val="FF0000"/>
                <w:sz w:val="20"/>
                <w:szCs w:val="20"/>
                <w:shd w:val="clear" w:color="auto" w:fill="FFFFFF"/>
              </w:rPr>
              <w:t xml:space="preserve">ractice, </w:t>
            </w:r>
            <w:r>
              <w:rPr>
                <w:rFonts w:ascii="Candara" w:eastAsia="Times New Roman" w:hAnsi="Candara" w:cs="Arial"/>
                <w:color w:val="FF0000"/>
                <w:sz w:val="20"/>
                <w:szCs w:val="20"/>
                <w:shd w:val="clear" w:color="auto" w:fill="FFFFFF"/>
              </w:rPr>
              <w:t>R</w:t>
            </w:r>
            <w:r w:rsidRPr="004774E1">
              <w:rPr>
                <w:rFonts w:ascii="Candara" w:eastAsia="Times New Roman" w:hAnsi="Candara" w:cs="Arial"/>
                <w:color w:val="FF0000"/>
                <w:sz w:val="20"/>
                <w:szCs w:val="20"/>
                <w:shd w:val="clear" w:color="auto" w:fill="FFFFFF"/>
              </w:rPr>
              <w:t xml:space="preserve">educing the </w:t>
            </w:r>
            <w:r>
              <w:rPr>
                <w:rFonts w:ascii="Candara" w:eastAsia="Times New Roman" w:hAnsi="Candara" w:cs="Arial"/>
                <w:color w:val="FF0000"/>
                <w:sz w:val="20"/>
                <w:szCs w:val="20"/>
                <w:shd w:val="clear" w:color="auto" w:fill="FFFFFF"/>
              </w:rPr>
              <w:t>Risk to S</w:t>
            </w:r>
            <w:r w:rsidRPr="004774E1">
              <w:rPr>
                <w:rFonts w:ascii="Candara" w:eastAsia="Times New Roman" w:hAnsi="Candara" w:cs="Arial"/>
                <w:color w:val="FF0000"/>
                <w:sz w:val="20"/>
                <w:szCs w:val="20"/>
                <w:shd w:val="clear" w:color="auto" w:fill="FFFFFF"/>
              </w:rPr>
              <w:t xml:space="preserve">taff and </w:t>
            </w:r>
            <w:r>
              <w:rPr>
                <w:rFonts w:ascii="Candara" w:eastAsia="Times New Roman" w:hAnsi="Candara" w:cs="Arial"/>
                <w:color w:val="FF0000"/>
                <w:sz w:val="20"/>
                <w:szCs w:val="20"/>
                <w:shd w:val="clear" w:color="auto" w:fill="FFFFFF"/>
              </w:rPr>
              <w:t>P</w:t>
            </w:r>
            <w:r w:rsidRPr="004774E1">
              <w:rPr>
                <w:rFonts w:ascii="Candara" w:eastAsia="Times New Roman" w:hAnsi="Candara" w:cs="Arial"/>
                <w:color w:val="FF0000"/>
                <w:sz w:val="20"/>
                <w:szCs w:val="20"/>
                <w:shd w:val="clear" w:color="auto" w:fill="FFFFFF"/>
              </w:rPr>
              <w:t>atients from healthcare related infections</w:t>
            </w:r>
            <w:r>
              <w:rPr>
                <w:rFonts w:ascii="Candara" w:eastAsia="Times New Roman" w:hAnsi="Candara" w:cs="Arial"/>
                <w:color w:val="FF0000"/>
                <w:sz w:val="20"/>
                <w:szCs w:val="20"/>
                <w:shd w:val="clear" w:color="auto" w:fill="FFFFFF"/>
              </w:rPr>
              <w:t>.</w:t>
            </w:r>
            <w:r w:rsidRPr="004774E1">
              <w:rPr>
                <w:rFonts w:ascii="Candara" w:eastAsia="Times New Roman" w:hAnsi="Candara" w:cs="Arial"/>
                <w:color w:val="222222"/>
                <w:sz w:val="20"/>
                <w:szCs w:val="20"/>
                <w:shd w:val="clear" w:color="auto" w:fill="FFFFFF"/>
              </w:rPr>
              <w:t xml:space="preserve"> </w:t>
            </w:r>
          </w:p>
          <w:p w14:paraId="69F8D7C1" w14:textId="77777777" w:rsidR="00943603" w:rsidRPr="006B162C" w:rsidRDefault="00943603" w:rsidP="006F6083">
            <w:pPr>
              <w:rPr>
                <w:rFonts w:ascii="Candara" w:eastAsia="Times New Roman" w:hAnsi="Candara" w:cs="Arial"/>
                <w:color w:val="222222"/>
                <w:sz w:val="10"/>
                <w:szCs w:val="10"/>
                <w:shd w:val="clear" w:color="auto" w:fill="FFFFFF"/>
              </w:rPr>
            </w:pPr>
          </w:p>
          <w:p w14:paraId="480B7EF8" w14:textId="43E9D9AB" w:rsidR="00943603" w:rsidRDefault="00943603" w:rsidP="006F6083">
            <w:pPr>
              <w:rPr>
                <w:rFonts w:ascii="Candara" w:eastAsia="Times New Roman" w:hAnsi="Candara" w:cs="Arial"/>
                <w:color w:val="222222"/>
                <w:sz w:val="20"/>
                <w:szCs w:val="20"/>
                <w:shd w:val="clear" w:color="auto" w:fill="FFFFFF"/>
              </w:rPr>
            </w:pPr>
            <w:r w:rsidRPr="004774E1">
              <w:rPr>
                <w:rFonts w:ascii="Candara" w:eastAsia="Times New Roman" w:hAnsi="Candara" w:cs="Arial"/>
                <w:color w:val="222222"/>
                <w:sz w:val="20"/>
                <w:szCs w:val="20"/>
                <w:shd w:val="clear" w:color="auto" w:fill="FFFFFF"/>
              </w:rPr>
              <w:t xml:space="preserve">It is </w:t>
            </w:r>
            <w:r>
              <w:rPr>
                <w:rFonts w:ascii="Candara" w:eastAsia="Times New Roman" w:hAnsi="Candara" w:cs="Arial"/>
                <w:color w:val="222222"/>
                <w:sz w:val="20"/>
                <w:szCs w:val="20"/>
                <w:shd w:val="clear" w:color="auto" w:fill="FFFFFF"/>
              </w:rPr>
              <w:t xml:space="preserve">the </w:t>
            </w:r>
            <w:r w:rsidRPr="004774E1">
              <w:rPr>
                <w:rFonts w:ascii="Candara" w:eastAsia="Times New Roman" w:hAnsi="Candara" w:cs="Arial"/>
                <w:color w:val="222222"/>
                <w:sz w:val="20"/>
                <w:szCs w:val="20"/>
                <w:shd w:val="clear" w:color="auto" w:fill="FFFFFF"/>
              </w:rPr>
              <w:t xml:space="preserve">requirement </w:t>
            </w:r>
            <w:r>
              <w:rPr>
                <w:rFonts w:ascii="Candara" w:eastAsia="Times New Roman" w:hAnsi="Candara" w:cs="Arial"/>
                <w:color w:val="222222"/>
                <w:sz w:val="20"/>
                <w:szCs w:val="20"/>
                <w:shd w:val="clear" w:color="auto" w:fill="FFFFFF"/>
              </w:rPr>
              <w:t xml:space="preserve">by the CQC </w:t>
            </w:r>
            <w:r w:rsidRPr="004774E1">
              <w:rPr>
                <w:rFonts w:ascii="Candara" w:eastAsia="Times New Roman" w:hAnsi="Candara" w:cs="Arial"/>
                <w:color w:val="222222"/>
                <w:sz w:val="20"/>
                <w:szCs w:val="20"/>
                <w:shd w:val="clear" w:color="auto" w:fill="FFFFFF"/>
              </w:rPr>
              <w:t xml:space="preserve">that Infection Control Risk Assessments and audits are completed </w:t>
            </w:r>
            <w:r>
              <w:rPr>
                <w:rFonts w:ascii="Candara" w:eastAsia="Times New Roman" w:hAnsi="Candara" w:cs="Arial"/>
                <w:color w:val="222222"/>
                <w:sz w:val="20"/>
                <w:szCs w:val="20"/>
                <w:shd w:val="clear" w:color="auto" w:fill="FFFFFF"/>
              </w:rPr>
              <w:t>REGULARLY and shared with a</w:t>
            </w:r>
            <w:r w:rsidRPr="004774E1">
              <w:rPr>
                <w:rFonts w:ascii="Candara" w:eastAsia="Times New Roman" w:hAnsi="Candara" w:cs="Arial"/>
                <w:color w:val="222222"/>
                <w:sz w:val="20"/>
                <w:szCs w:val="20"/>
                <w:shd w:val="clear" w:color="auto" w:fill="FFFFFF"/>
              </w:rPr>
              <w:t xml:space="preserve">ll staff </w:t>
            </w:r>
            <w:r>
              <w:rPr>
                <w:rFonts w:ascii="Candara" w:eastAsia="Times New Roman" w:hAnsi="Candara" w:cs="Arial"/>
                <w:color w:val="222222"/>
                <w:sz w:val="20"/>
                <w:szCs w:val="20"/>
                <w:shd w:val="clear" w:color="auto" w:fill="FFFFFF"/>
              </w:rPr>
              <w:t xml:space="preserve">that </w:t>
            </w:r>
            <w:r w:rsidRPr="007F16BE">
              <w:rPr>
                <w:rFonts w:ascii="Candara" w:eastAsia="Times New Roman" w:hAnsi="Candara" w:cs="Arial"/>
                <w:b/>
                <w:color w:val="222222"/>
                <w:sz w:val="20"/>
                <w:szCs w:val="20"/>
                <w:u w:val="single"/>
                <w:shd w:val="clear" w:color="auto" w:fill="FFFFFF"/>
              </w:rPr>
              <w:t>MUST</w:t>
            </w:r>
            <w:r>
              <w:rPr>
                <w:rFonts w:ascii="Candara" w:eastAsia="Times New Roman" w:hAnsi="Candara" w:cs="Arial"/>
                <w:color w:val="222222"/>
                <w:sz w:val="20"/>
                <w:szCs w:val="20"/>
                <w:shd w:val="clear" w:color="auto" w:fill="FFFFFF"/>
              </w:rPr>
              <w:t xml:space="preserve"> </w:t>
            </w:r>
            <w:r w:rsidRPr="004774E1">
              <w:rPr>
                <w:rFonts w:ascii="Candara" w:eastAsia="Times New Roman" w:hAnsi="Candara" w:cs="Arial"/>
                <w:color w:val="222222"/>
                <w:sz w:val="20"/>
                <w:szCs w:val="20"/>
                <w:shd w:val="clear" w:color="auto" w:fill="FFFFFF"/>
              </w:rPr>
              <w:t>also complet</w:t>
            </w:r>
            <w:r>
              <w:rPr>
                <w:rFonts w:ascii="Candara" w:eastAsia="Times New Roman" w:hAnsi="Candara" w:cs="Arial"/>
                <w:color w:val="222222"/>
                <w:sz w:val="20"/>
                <w:szCs w:val="20"/>
                <w:shd w:val="clear" w:color="auto" w:fill="FFFFFF"/>
              </w:rPr>
              <w:t>e t</w:t>
            </w:r>
            <w:r w:rsidRPr="004774E1">
              <w:rPr>
                <w:rFonts w:ascii="Candara" w:eastAsia="Times New Roman" w:hAnsi="Candara" w:cs="Arial"/>
                <w:color w:val="222222"/>
                <w:sz w:val="20"/>
                <w:szCs w:val="20"/>
                <w:shd w:val="clear" w:color="auto" w:fill="FFFFFF"/>
              </w:rPr>
              <w:t xml:space="preserve">heir mandatory training. </w:t>
            </w:r>
          </w:p>
          <w:p w14:paraId="3E1A9C2B" w14:textId="433D8354" w:rsidR="00943603" w:rsidRPr="007F16BE" w:rsidRDefault="00943603" w:rsidP="006F6083">
            <w:pPr>
              <w:rPr>
                <w:rFonts w:ascii="Candara" w:eastAsia="Times New Roman" w:hAnsi="Candara" w:cs="Arial"/>
                <w:b/>
                <w:color w:val="000090"/>
                <w:sz w:val="20"/>
                <w:szCs w:val="20"/>
                <w:shd w:val="clear" w:color="auto" w:fill="FFFFFF"/>
              </w:rPr>
            </w:pPr>
            <w:r w:rsidRPr="007F16BE">
              <w:rPr>
                <w:rFonts w:ascii="Candara" w:eastAsia="Times New Roman" w:hAnsi="Candara" w:cs="Arial"/>
                <w:b/>
                <w:color w:val="000090"/>
                <w:sz w:val="20"/>
                <w:szCs w:val="20"/>
                <w:shd w:val="clear" w:color="auto" w:fill="FFFFFF"/>
              </w:rPr>
              <w:t>The three methods of infection control are: Direct</w:t>
            </w:r>
            <w:r>
              <w:rPr>
                <w:rFonts w:ascii="Candara" w:eastAsia="Times New Roman" w:hAnsi="Candara" w:cs="Arial"/>
                <w:b/>
                <w:color w:val="000090"/>
                <w:sz w:val="20"/>
                <w:szCs w:val="20"/>
                <w:shd w:val="clear" w:color="auto" w:fill="FFFFFF"/>
              </w:rPr>
              <w:t xml:space="preserve">, </w:t>
            </w:r>
            <w:r w:rsidRPr="007F16BE">
              <w:rPr>
                <w:rFonts w:ascii="Candara" w:eastAsia="Times New Roman" w:hAnsi="Candara" w:cs="Arial"/>
                <w:b/>
                <w:color w:val="000090"/>
                <w:sz w:val="20"/>
                <w:szCs w:val="20"/>
                <w:shd w:val="clear" w:color="auto" w:fill="FFFFFF"/>
              </w:rPr>
              <w:t xml:space="preserve">Indirect &amp; Airborne </w:t>
            </w:r>
          </w:p>
          <w:p w14:paraId="7A2E0CB2" w14:textId="52B07887" w:rsidR="00943603" w:rsidRDefault="00943603" w:rsidP="006F6083">
            <w:pPr>
              <w:rPr>
                <w:rFonts w:ascii="Candara" w:eastAsia="Times New Roman" w:hAnsi="Candara" w:cs="Arial"/>
                <w:color w:val="222222"/>
                <w:sz w:val="20"/>
                <w:szCs w:val="20"/>
                <w:shd w:val="clear" w:color="auto" w:fill="FFFFFF"/>
              </w:rPr>
            </w:pPr>
            <w:r>
              <w:rPr>
                <w:rFonts w:ascii="Candara" w:eastAsia="Times New Roman" w:hAnsi="Candara" w:cs="Arial"/>
                <w:color w:val="222222"/>
                <w:sz w:val="20"/>
                <w:szCs w:val="20"/>
                <w:shd w:val="clear" w:color="auto" w:fill="FFFFFF"/>
              </w:rPr>
              <w:t xml:space="preserve">The </w:t>
            </w:r>
            <w:r w:rsidR="00F94CBA">
              <w:rPr>
                <w:rFonts w:ascii="Candara" w:eastAsia="Times New Roman" w:hAnsi="Candara" w:cs="Arial"/>
                <w:color w:val="222222"/>
                <w:sz w:val="20"/>
                <w:szCs w:val="20"/>
                <w:shd w:val="clear" w:color="auto" w:fill="FFFFFF"/>
              </w:rPr>
              <w:t>surgery</w:t>
            </w:r>
            <w:r>
              <w:rPr>
                <w:rFonts w:ascii="Candara" w:eastAsia="Times New Roman" w:hAnsi="Candara" w:cs="Arial"/>
                <w:color w:val="222222"/>
                <w:sz w:val="20"/>
                <w:szCs w:val="20"/>
                <w:shd w:val="clear" w:color="auto" w:fill="FFFFFF"/>
              </w:rPr>
              <w:t xml:space="preserve"> MUST also have a nominated lead in Infection Control and a deputy lead. </w:t>
            </w:r>
          </w:p>
          <w:p w14:paraId="6FA68BFC" w14:textId="77777777" w:rsidR="00943603" w:rsidRPr="00CC7A8E" w:rsidRDefault="00943603" w:rsidP="006F6083">
            <w:pPr>
              <w:rPr>
                <w:rFonts w:ascii="Candara" w:eastAsia="Times New Roman" w:hAnsi="Candara" w:cs="Arial"/>
                <w:color w:val="222222"/>
                <w:sz w:val="10"/>
                <w:szCs w:val="10"/>
                <w:shd w:val="clear" w:color="auto" w:fill="FFFFFF"/>
              </w:rPr>
            </w:pPr>
          </w:p>
          <w:p w14:paraId="34576A9B" w14:textId="0783BE57" w:rsidR="00943603" w:rsidRPr="004774E1" w:rsidRDefault="00943603" w:rsidP="006F6083">
            <w:pPr>
              <w:rPr>
                <w:rFonts w:ascii="Candara" w:eastAsia="Times New Roman" w:hAnsi="Candara" w:cs="Arial"/>
                <w:color w:val="222222"/>
                <w:sz w:val="20"/>
                <w:szCs w:val="20"/>
                <w:shd w:val="clear" w:color="auto" w:fill="FFFFFF"/>
              </w:rPr>
            </w:pPr>
            <w:r w:rsidRPr="004774E1">
              <w:rPr>
                <w:rFonts w:ascii="Candara" w:eastAsia="Times New Roman" w:hAnsi="Candara" w:cs="Arial"/>
                <w:color w:val="222222"/>
                <w:sz w:val="20"/>
                <w:szCs w:val="20"/>
                <w:shd w:val="clear" w:color="auto" w:fill="FFFFFF"/>
              </w:rPr>
              <w:t>Standard infection control precautions/procedures</w:t>
            </w:r>
            <w:r>
              <w:rPr>
                <w:rFonts w:ascii="Candara" w:eastAsia="Times New Roman" w:hAnsi="Candara" w:cs="Arial"/>
                <w:color w:val="222222"/>
                <w:sz w:val="20"/>
                <w:szCs w:val="20"/>
                <w:shd w:val="clear" w:color="auto" w:fill="FFFFFF"/>
              </w:rPr>
              <w:t>: -</w:t>
            </w:r>
          </w:p>
          <w:p w14:paraId="247DF4A7" w14:textId="77777777" w:rsidR="00943603" w:rsidRDefault="00943603" w:rsidP="006F6083">
            <w:pPr>
              <w:pStyle w:val="ListParagraph"/>
              <w:numPr>
                <w:ilvl w:val="0"/>
                <w:numId w:val="3"/>
              </w:numPr>
              <w:rPr>
                <w:rFonts w:ascii="Candara" w:eastAsia="Times New Roman" w:hAnsi="Candara" w:cs="Arial"/>
                <w:color w:val="660066"/>
                <w:sz w:val="20"/>
                <w:szCs w:val="20"/>
                <w:shd w:val="clear" w:color="auto" w:fill="FFFFFF"/>
              </w:rPr>
            </w:pPr>
            <w:r w:rsidRPr="00D76253">
              <w:rPr>
                <w:rFonts w:ascii="Candara" w:eastAsia="Times New Roman" w:hAnsi="Candara" w:cs="Arial"/>
                <w:color w:val="660066"/>
                <w:sz w:val="20"/>
                <w:szCs w:val="20"/>
                <w:shd w:val="clear" w:color="auto" w:fill="FFFFFF"/>
              </w:rPr>
              <w:t>Hand hygiene</w:t>
            </w:r>
          </w:p>
          <w:p w14:paraId="3390C93B" w14:textId="5484B0CD" w:rsidR="00943603" w:rsidRPr="00D76253" w:rsidRDefault="00943603" w:rsidP="006F6083">
            <w:pPr>
              <w:pStyle w:val="ListParagraph"/>
              <w:numPr>
                <w:ilvl w:val="0"/>
                <w:numId w:val="3"/>
              </w:numPr>
              <w:rPr>
                <w:rFonts w:ascii="Candara" w:eastAsia="Times New Roman" w:hAnsi="Candara" w:cs="Arial"/>
                <w:color w:val="660066"/>
                <w:sz w:val="20"/>
                <w:szCs w:val="20"/>
                <w:shd w:val="clear" w:color="auto" w:fill="FFFFFF"/>
              </w:rPr>
            </w:pPr>
            <w:r>
              <w:rPr>
                <w:rFonts w:ascii="Candara" w:eastAsia="Times New Roman" w:hAnsi="Candara" w:cs="Arial"/>
                <w:color w:val="660066"/>
                <w:sz w:val="20"/>
                <w:szCs w:val="20"/>
                <w:shd w:val="clear" w:color="auto" w:fill="FFFFFF"/>
              </w:rPr>
              <w:t>Cleaning &amp; Disinfection</w:t>
            </w:r>
          </w:p>
          <w:p w14:paraId="62078804" w14:textId="6EAEEEC9" w:rsidR="00943603" w:rsidRPr="00D76253" w:rsidRDefault="00943603" w:rsidP="006F6083">
            <w:pPr>
              <w:pStyle w:val="ListParagraph"/>
              <w:numPr>
                <w:ilvl w:val="0"/>
                <w:numId w:val="3"/>
              </w:numPr>
              <w:rPr>
                <w:rFonts w:ascii="Candara" w:eastAsia="Times New Roman" w:hAnsi="Candara" w:cs="Arial"/>
                <w:color w:val="660066"/>
                <w:sz w:val="20"/>
                <w:szCs w:val="20"/>
                <w:shd w:val="clear" w:color="auto" w:fill="FFFFFF"/>
              </w:rPr>
            </w:pPr>
            <w:r w:rsidRPr="00D76253">
              <w:rPr>
                <w:rFonts w:ascii="Candara" w:eastAsia="Times New Roman" w:hAnsi="Candara" w:cs="Arial"/>
                <w:color w:val="660066"/>
                <w:sz w:val="20"/>
                <w:szCs w:val="20"/>
                <w:shd w:val="clear" w:color="auto" w:fill="FFFFFF"/>
              </w:rPr>
              <w:t>Handling of Specimens</w:t>
            </w:r>
          </w:p>
          <w:p w14:paraId="716EF701" w14:textId="77777777" w:rsidR="00943603" w:rsidRPr="00D76253" w:rsidRDefault="00943603" w:rsidP="006F6083">
            <w:pPr>
              <w:pStyle w:val="ListParagraph"/>
              <w:numPr>
                <w:ilvl w:val="0"/>
                <w:numId w:val="3"/>
              </w:numPr>
              <w:rPr>
                <w:rFonts w:ascii="Candara" w:eastAsia="Times New Roman" w:hAnsi="Candara" w:cs="Arial"/>
                <w:color w:val="660066"/>
                <w:sz w:val="20"/>
                <w:szCs w:val="20"/>
                <w:shd w:val="clear" w:color="auto" w:fill="FFFFFF"/>
              </w:rPr>
            </w:pPr>
            <w:r w:rsidRPr="00D76253">
              <w:rPr>
                <w:rFonts w:ascii="Candara" w:eastAsia="Times New Roman" w:hAnsi="Candara" w:cs="Arial"/>
                <w:color w:val="660066"/>
                <w:sz w:val="20"/>
                <w:szCs w:val="20"/>
                <w:shd w:val="clear" w:color="auto" w:fill="FFFFFF"/>
              </w:rPr>
              <w:t xml:space="preserve">Personal Protective Equipment </w:t>
            </w:r>
          </w:p>
          <w:p w14:paraId="753CEB4F" w14:textId="20B75050" w:rsidR="00943603" w:rsidRPr="00D76253" w:rsidRDefault="00943603" w:rsidP="006F6083">
            <w:pPr>
              <w:pStyle w:val="ListParagraph"/>
              <w:numPr>
                <w:ilvl w:val="0"/>
                <w:numId w:val="3"/>
              </w:numPr>
              <w:rPr>
                <w:rFonts w:ascii="Candara" w:eastAsia="Times New Roman" w:hAnsi="Candara" w:cs="Arial"/>
                <w:color w:val="660066"/>
                <w:sz w:val="20"/>
                <w:szCs w:val="20"/>
                <w:shd w:val="clear" w:color="auto" w:fill="FFFFFF"/>
              </w:rPr>
            </w:pPr>
            <w:r>
              <w:rPr>
                <w:rFonts w:ascii="Candara" w:eastAsia="Times New Roman" w:hAnsi="Candara" w:cs="Arial"/>
                <w:color w:val="660066"/>
                <w:sz w:val="20"/>
                <w:szCs w:val="20"/>
                <w:shd w:val="clear" w:color="auto" w:fill="FFFFFF"/>
              </w:rPr>
              <w:t>Needlestick &amp; Sh</w:t>
            </w:r>
            <w:r w:rsidRPr="00D76253">
              <w:rPr>
                <w:rFonts w:ascii="Candara" w:eastAsia="Times New Roman" w:hAnsi="Candara" w:cs="Arial"/>
                <w:color w:val="660066"/>
                <w:sz w:val="20"/>
                <w:szCs w:val="20"/>
                <w:shd w:val="clear" w:color="auto" w:fill="FFFFFF"/>
              </w:rPr>
              <w:t>arp</w:t>
            </w:r>
            <w:r>
              <w:rPr>
                <w:rFonts w:ascii="Candara" w:eastAsia="Times New Roman" w:hAnsi="Candara" w:cs="Arial"/>
                <w:color w:val="660066"/>
                <w:sz w:val="20"/>
                <w:szCs w:val="20"/>
                <w:shd w:val="clear" w:color="auto" w:fill="FFFFFF"/>
              </w:rPr>
              <w:t xml:space="preserve"> Injury Prevention</w:t>
            </w:r>
          </w:p>
          <w:p w14:paraId="7EB3DEA0" w14:textId="77777777" w:rsidR="00943603" w:rsidRPr="00D76253" w:rsidRDefault="00943603" w:rsidP="006F6083">
            <w:pPr>
              <w:pStyle w:val="ListParagraph"/>
              <w:numPr>
                <w:ilvl w:val="0"/>
                <w:numId w:val="3"/>
              </w:numPr>
              <w:rPr>
                <w:rFonts w:ascii="Candara" w:eastAsia="Times New Roman" w:hAnsi="Candara" w:cs="Arial"/>
                <w:color w:val="660066"/>
                <w:sz w:val="20"/>
                <w:szCs w:val="20"/>
                <w:shd w:val="clear" w:color="auto" w:fill="FFFFFF"/>
              </w:rPr>
            </w:pPr>
            <w:r w:rsidRPr="00D76253">
              <w:rPr>
                <w:rFonts w:ascii="Candara" w:eastAsia="Times New Roman" w:hAnsi="Candara" w:cs="Arial"/>
                <w:color w:val="660066"/>
                <w:sz w:val="20"/>
                <w:szCs w:val="20"/>
                <w:shd w:val="clear" w:color="auto" w:fill="FFFFFF"/>
              </w:rPr>
              <w:t xml:space="preserve">Inoculation injury </w:t>
            </w:r>
          </w:p>
          <w:p w14:paraId="4B0D790D" w14:textId="77777777" w:rsidR="00943603" w:rsidRPr="00D76253" w:rsidRDefault="00943603" w:rsidP="006F6083">
            <w:pPr>
              <w:pStyle w:val="ListParagraph"/>
              <w:numPr>
                <w:ilvl w:val="0"/>
                <w:numId w:val="3"/>
              </w:numPr>
              <w:rPr>
                <w:rFonts w:ascii="Candara" w:eastAsia="Times New Roman" w:hAnsi="Candara" w:cs="Arial"/>
                <w:color w:val="660066"/>
                <w:sz w:val="20"/>
                <w:szCs w:val="20"/>
                <w:shd w:val="clear" w:color="auto" w:fill="FFFFFF"/>
              </w:rPr>
            </w:pPr>
            <w:r w:rsidRPr="00D76253">
              <w:rPr>
                <w:rFonts w:ascii="Candara" w:eastAsia="Times New Roman" w:hAnsi="Candara" w:cs="Arial"/>
                <w:color w:val="660066"/>
                <w:sz w:val="20"/>
                <w:szCs w:val="20"/>
                <w:shd w:val="clear" w:color="auto" w:fill="FFFFFF"/>
              </w:rPr>
              <w:t xml:space="preserve">Communicable Disease </w:t>
            </w:r>
          </w:p>
          <w:p w14:paraId="5EE9BAD1" w14:textId="77777777" w:rsidR="00943603" w:rsidRPr="00D76253" w:rsidRDefault="00943603" w:rsidP="006F6083">
            <w:pPr>
              <w:pStyle w:val="ListParagraph"/>
              <w:numPr>
                <w:ilvl w:val="0"/>
                <w:numId w:val="3"/>
              </w:numPr>
              <w:rPr>
                <w:rFonts w:ascii="Candara" w:eastAsia="Times New Roman" w:hAnsi="Candara" w:cs="Arial"/>
                <w:color w:val="660066"/>
                <w:sz w:val="20"/>
                <w:szCs w:val="20"/>
                <w:shd w:val="clear" w:color="auto" w:fill="FFFFFF"/>
              </w:rPr>
            </w:pPr>
            <w:r w:rsidRPr="00D76253">
              <w:rPr>
                <w:rFonts w:ascii="Candara" w:eastAsia="Times New Roman" w:hAnsi="Candara" w:cs="Arial"/>
                <w:color w:val="660066"/>
                <w:sz w:val="20"/>
                <w:szCs w:val="20"/>
                <w:shd w:val="clear" w:color="auto" w:fill="FFFFFF"/>
              </w:rPr>
              <w:t>Decontamination</w:t>
            </w:r>
          </w:p>
          <w:p w14:paraId="64F39CC6" w14:textId="77777777" w:rsidR="00943603" w:rsidRPr="00D76253" w:rsidRDefault="00943603" w:rsidP="006F6083">
            <w:pPr>
              <w:pStyle w:val="ListParagraph"/>
              <w:numPr>
                <w:ilvl w:val="0"/>
                <w:numId w:val="3"/>
              </w:numPr>
              <w:rPr>
                <w:rFonts w:ascii="Candara" w:eastAsia="Times New Roman" w:hAnsi="Candara" w:cs="Arial"/>
                <w:color w:val="660066"/>
                <w:sz w:val="20"/>
                <w:szCs w:val="20"/>
                <w:shd w:val="clear" w:color="auto" w:fill="FFFFFF"/>
              </w:rPr>
            </w:pPr>
            <w:r w:rsidRPr="00D76253">
              <w:rPr>
                <w:rFonts w:ascii="Candara" w:eastAsia="Times New Roman" w:hAnsi="Candara" w:cs="Arial"/>
                <w:color w:val="660066"/>
                <w:sz w:val="20"/>
                <w:szCs w:val="20"/>
                <w:shd w:val="clear" w:color="auto" w:fill="FFFFFF"/>
              </w:rPr>
              <w:t xml:space="preserve">Spillage of Blood and Bodily Fluids </w:t>
            </w:r>
          </w:p>
          <w:p w14:paraId="4F808E0D" w14:textId="77777777" w:rsidR="00943603" w:rsidRPr="00D76253" w:rsidRDefault="00943603" w:rsidP="006F6083">
            <w:pPr>
              <w:pStyle w:val="ListParagraph"/>
              <w:numPr>
                <w:ilvl w:val="0"/>
                <w:numId w:val="3"/>
              </w:numPr>
              <w:rPr>
                <w:rFonts w:ascii="Candara" w:eastAsia="Times New Roman" w:hAnsi="Candara" w:cs="Arial"/>
                <w:color w:val="660066"/>
                <w:sz w:val="20"/>
                <w:szCs w:val="20"/>
                <w:shd w:val="clear" w:color="auto" w:fill="FFFFFF"/>
              </w:rPr>
            </w:pPr>
            <w:r w:rsidRPr="00D76253">
              <w:rPr>
                <w:rFonts w:ascii="Candara" w:eastAsia="Times New Roman" w:hAnsi="Candara" w:cs="Arial"/>
                <w:color w:val="660066"/>
                <w:sz w:val="20"/>
                <w:szCs w:val="20"/>
                <w:shd w:val="clear" w:color="auto" w:fill="FFFFFF"/>
              </w:rPr>
              <w:t>Waste Management Disposal</w:t>
            </w:r>
          </w:p>
          <w:p w14:paraId="68734147" w14:textId="08128664" w:rsidR="00943603" w:rsidRPr="00D76253" w:rsidRDefault="00943603" w:rsidP="006F6083">
            <w:pPr>
              <w:pStyle w:val="ListParagraph"/>
              <w:numPr>
                <w:ilvl w:val="0"/>
                <w:numId w:val="3"/>
              </w:numPr>
              <w:rPr>
                <w:rFonts w:ascii="Candara" w:eastAsia="Times New Roman" w:hAnsi="Candara" w:cs="Arial"/>
                <w:color w:val="660066"/>
                <w:sz w:val="20"/>
                <w:szCs w:val="20"/>
                <w:shd w:val="clear" w:color="auto" w:fill="FFFFFF"/>
              </w:rPr>
            </w:pPr>
            <w:r w:rsidRPr="00D76253">
              <w:rPr>
                <w:rFonts w:ascii="Candara" w:eastAsia="Times New Roman" w:hAnsi="Candara" w:cs="Arial"/>
                <w:color w:val="660066"/>
                <w:sz w:val="20"/>
                <w:szCs w:val="20"/>
                <w:shd w:val="clear" w:color="auto" w:fill="FFFFFF"/>
              </w:rPr>
              <w:t>Clinical Waste</w:t>
            </w:r>
          </w:p>
          <w:p w14:paraId="63552EF7" w14:textId="77777777" w:rsidR="00943603" w:rsidRPr="00CC7A8E" w:rsidRDefault="00943603" w:rsidP="00E74BEF">
            <w:pPr>
              <w:rPr>
                <w:rFonts w:ascii="Candara" w:eastAsia="Times New Roman" w:hAnsi="Candara" w:cs="Arial"/>
                <w:color w:val="000090"/>
                <w:sz w:val="6"/>
                <w:szCs w:val="6"/>
                <w:shd w:val="clear" w:color="auto" w:fill="FFFFFF"/>
              </w:rPr>
            </w:pPr>
          </w:p>
          <w:p w14:paraId="61743B1F" w14:textId="423BAEFD" w:rsidR="008F3E6F" w:rsidRDefault="00943603" w:rsidP="00E74BEF">
            <w:pPr>
              <w:rPr>
                <w:rFonts w:ascii="Candara" w:eastAsia="Times New Roman" w:hAnsi="Candara" w:cs="Arial"/>
                <w:i/>
                <w:color w:val="FF0000"/>
                <w:sz w:val="20"/>
                <w:szCs w:val="20"/>
                <w:highlight w:val="yellow"/>
                <w:shd w:val="clear" w:color="auto" w:fill="FFFFFF"/>
              </w:rPr>
            </w:pPr>
            <w:r w:rsidRPr="00C06ED0">
              <w:rPr>
                <w:rFonts w:ascii="Candara" w:eastAsia="Times New Roman" w:hAnsi="Candara" w:cs="Arial"/>
                <w:i/>
                <w:color w:val="FF0000"/>
                <w:sz w:val="20"/>
                <w:szCs w:val="20"/>
                <w:highlight w:val="yellow"/>
                <w:shd w:val="clear" w:color="auto" w:fill="FFFFFF"/>
              </w:rPr>
              <w:t xml:space="preserve">Our Infection Control Lead is </w:t>
            </w:r>
            <w:r w:rsidR="00531096">
              <w:rPr>
                <w:rFonts w:ascii="Candara" w:eastAsia="Times New Roman" w:hAnsi="Candara" w:cs="Arial"/>
                <w:i/>
                <w:color w:val="FF0000"/>
                <w:sz w:val="20"/>
                <w:szCs w:val="20"/>
                <w:highlight w:val="yellow"/>
                <w:shd w:val="clear" w:color="auto" w:fill="FFFFFF"/>
              </w:rPr>
              <w:t>Bolanie Kolade</w:t>
            </w:r>
            <w:r w:rsidRPr="00C06ED0">
              <w:rPr>
                <w:rFonts w:ascii="Candara" w:eastAsia="Times New Roman" w:hAnsi="Candara" w:cs="Arial"/>
                <w:i/>
                <w:color w:val="FF0000"/>
                <w:sz w:val="20"/>
                <w:szCs w:val="20"/>
                <w:highlight w:val="yellow"/>
                <w:shd w:val="clear" w:color="auto" w:fill="FFFFFF"/>
              </w:rPr>
              <w:t xml:space="preserve"> </w:t>
            </w:r>
            <w:r w:rsidRPr="008F3E6F">
              <w:rPr>
                <w:rFonts w:ascii="Candara" w:eastAsia="Times New Roman" w:hAnsi="Candara" w:cs="Arial"/>
                <w:i/>
                <w:color w:val="800000"/>
                <w:sz w:val="18"/>
                <w:szCs w:val="18"/>
                <w:highlight w:val="yellow"/>
                <w:shd w:val="clear" w:color="auto" w:fill="FFFFFF"/>
              </w:rPr>
              <w:t>[Practice Nurse]</w:t>
            </w:r>
            <w:r w:rsidRPr="00C06ED0">
              <w:rPr>
                <w:rFonts w:ascii="Candara" w:eastAsia="Times New Roman" w:hAnsi="Candara" w:cs="Arial"/>
                <w:i/>
                <w:color w:val="FF0000"/>
                <w:sz w:val="20"/>
                <w:szCs w:val="20"/>
                <w:highlight w:val="yellow"/>
                <w:shd w:val="clear" w:color="auto" w:fill="FFFFFF"/>
              </w:rPr>
              <w:t xml:space="preserve"> </w:t>
            </w:r>
          </w:p>
          <w:p w14:paraId="2EEB8553" w14:textId="1636A950" w:rsidR="008F3E6F" w:rsidRDefault="008F3E6F" w:rsidP="00E74BEF">
            <w:pPr>
              <w:rPr>
                <w:rFonts w:ascii="Candara" w:eastAsia="Times New Roman" w:hAnsi="Candara" w:cs="Arial"/>
                <w:i/>
                <w:color w:val="FF0000"/>
                <w:sz w:val="20"/>
                <w:szCs w:val="20"/>
                <w:highlight w:val="yellow"/>
                <w:shd w:val="clear" w:color="auto" w:fill="FFFFFF"/>
              </w:rPr>
            </w:pPr>
            <w:r>
              <w:rPr>
                <w:rFonts w:ascii="Candara" w:eastAsia="Times New Roman" w:hAnsi="Candara" w:cs="Arial"/>
                <w:i/>
                <w:color w:val="FF0000"/>
                <w:sz w:val="20"/>
                <w:szCs w:val="20"/>
                <w:highlight w:val="yellow"/>
                <w:shd w:val="clear" w:color="auto" w:fill="FFFFFF"/>
              </w:rPr>
              <w:t>S</w:t>
            </w:r>
            <w:r w:rsidR="00943603" w:rsidRPr="00C06ED0">
              <w:rPr>
                <w:rFonts w:ascii="Candara" w:eastAsia="Times New Roman" w:hAnsi="Candara" w:cs="Arial"/>
                <w:i/>
                <w:color w:val="FF0000"/>
                <w:sz w:val="20"/>
                <w:szCs w:val="20"/>
                <w:highlight w:val="yellow"/>
                <w:shd w:val="clear" w:color="auto" w:fill="FFFFFF"/>
              </w:rPr>
              <w:t xml:space="preserve">upported by </w:t>
            </w:r>
            <w:r w:rsidR="00531096">
              <w:rPr>
                <w:rFonts w:ascii="Candara" w:eastAsia="Times New Roman" w:hAnsi="Candara" w:cs="Arial"/>
                <w:i/>
                <w:color w:val="FF0000"/>
                <w:sz w:val="20"/>
                <w:szCs w:val="20"/>
                <w:highlight w:val="yellow"/>
                <w:shd w:val="clear" w:color="auto" w:fill="FFFFFF"/>
              </w:rPr>
              <w:t>Sherry Escala</w:t>
            </w:r>
            <w:r w:rsidR="00C06ED0" w:rsidRPr="00C06ED0">
              <w:rPr>
                <w:rFonts w:ascii="Candara" w:eastAsia="Times New Roman" w:hAnsi="Candara" w:cs="Arial"/>
                <w:i/>
                <w:color w:val="FF0000"/>
                <w:sz w:val="20"/>
                <w:szCs w:val="20"/>
                <w:highlight w:val="yellow"/>
                <w:shd w:val="clear" w:color="auto" w:fill="FFFFFF"/>
              </w:rPr>
              <w:t xml:space="preserve"> </w:t>
            </w:r>
            <w:r w:rsidRPr="008F3E6F">
              <w:rPr>
                <w:rFonts w:ascii="Candara" w:eastAsia="Times New Roman" w:hAnsi="Candara" w:cs="Arial"/>
                <w:i/>
                <w:color w:val="800000"/>
                <w:sz w:val="18"/>
                <w:szCs w:val="18"/>
                <w:highlight w:val="yellow"/>
                <w:shd w:val="clear" w:color="auto" w:fill="FFFFFF"/>
              </w:rPr>
              <w:t>[P</w:t>
            </w:r>
            <w:r w:rsidR="00C06ED0" w:rsidRPr="008F3E6F">
              <w:rPr>
                <w:rFonts w:ascii="Candara" w:eastAsia="Times New Roman" w:hAnsi="Candara" w:cs="Arial"/>
                <w:i/>
                <w:color w:val="800000"/>
                <w:sz w:val="18"/>
                <w:szCs w:val="18"/>
                <w:highlight w:val="yellow"/>
                <w:shd w:val="clear" w:color="auto" w:fill="FFFFFF"/>
              </w:rPr>
              <w:t>ractice Nurse</w:t>
            </w:r>
            <w:r w:rsidRPr="008F3E6F">
              <w:rPr>
                <w:rFonts w:ascii="Candara" w:eastAsia="Times New Roman" w:hAnsi="Candara" w:cs="Arial"/>
                <w:i/>
                <w:color w:val="800000"/>
                <w:sz w:val="18"/>
                <w:szCs w:val="18"/>
                <w:highlight w:val="yellow"/>
                <w:shd w:val="clear" w:color="auto" w:fill="FFFFFF"/>
              </w:rPr>
              <w:t>]</w:t>
            </w:r>
          </w:p>
          <w:p w14:paraId="540160D2" w14:textId="009878EC" w:rsidR="00943603" w:rsidRDefault="008F3E6F" w:rsidP="00E74BEF">
            <w:pPr>
              <w:rPr>
                <w:rFonts w:ascii="Candara" w:eastAsia="Times New Roman" w:hAnsi="Candara" w:cs="Arial"/>
                <w:i/>
                <w:color w:val="FF0000"/>
                <w:sz w:val="20"/>
                <w:szCs w:val="20"/>
                <w:shd w:val="clear" w:color="auto" w:fill="FFFFFF"/>
              </w:rPr>
            </w:pPr>
            <w:r>
              <w:rPr>
                <w:rFonts w:ascii="Candara" w:eastAsia="Times New Roman" w:hAnsi="Candara" w:cs="Arial"/>
                <w:i/>
                <w:color w:val="FF0000"/>
                <w:sz w:val="20"/>
                <w:szCs w:val="20"/>
                <w:highlight w:val="yellow"/>
                <w:shd w:val="clear" w:color="auto" w:fill="FFFFFF"/>
              </w:rPr>
              <w:t>A</w:t>
            </w:r>
            <w:r w:rsidR="00C06ED0" w:rsidRPr="00C06ED0">
              <w:rPr>
                <w:rFonts w:ascii="Candara" w:eastAsia="Times New Roman" w:hAnsi="Candara" w:cs="Arial"/>
                <w:i/>
                <w:color w:val="FF0000"/>
                <w:sz w:val="20"/>
                <w:szCs w:val="20"/>
                <w:highlight w:val="yellow"/>
                <w:shd w:val="clear" w:color="auto" w:fill="FFFFFF"/>
              </w:rPr>
              <w:t xml:space="preserve">nd </w:t>
            </w:r>
            <w:r w:rsidR="00531096">
              <w:rPr>
                <w:rFonts w:ascii="Candara" w:eastAsia="Times New Roman" w:hAnsi="Candara" w:cs="Arial"/>
                <w:i/>
                <w:color w:val="FF0000"/>
                <w:sz w:val="20"/>
                <w:szCs w:val="20"/>
                <w:highlight w:val="yellow"/>
                <w:shd w:val="clear" w:color="auto" w:fill="FFFFFF"/>
              </w:rPr>
              <w:t>Pavani Malladi</w:t>
            </w:r>
            <w:r w:rsidR="00C06ED0" w:rsidRPr="00C06ED0">
              <w:rPr>
                <w:rFonts w:ascii="Candara" w:eastAsia="Times New Roman" w:hAnsi="Candara" w:cs="Arial"/>
                <w:i/>
                <w:color w:val="FF0000"/>
                <w:sz w:val="20"/>
                <w:szCs w:val="20"/>
                <w:highlight w:val="yellow"/>
                <w:shd w:val="clear" w:color="auto" w:fill="FFFFFF"/>
              </w:rPr>
              <w:t xml:space="preserve"> </w:t>
            </w:r>
            <w:r w:rsidRPr="008F3E6F">
              <w:rPr>
                <w:rFonts w:ascii="Candara" w:eastAsia="Times New Roman" w:hAnsi="Candara" w:cs="Arial"/>
                <w:i/>
                <w:color w:val="800000"/>
                <w:sz w:val="18"/>
                <w:szCs w:val="18"/>
                <w:highlight w:val="yellow"/>
                <w:shd w:val="clear" w:color="auto" w:fill="FFFFFF"/>
              </w:rPr>
              <w:t>[Practice Manager]</w:t>
            </w:r>
            <w:r>
              <w:rPr>
                <w:rFonts w:ascii="Candara" w:eastAsia="Times New Roman" w:hAnsi="Candara" w:cs="Arial"/>
                <w:i/>
                <w:color w:val="FF0000"/>
                <w:sz w:val="20"/>
                <w:szCs w:val="20"/>
                <w:highlight w:val="yellow"/>
                <w:shd w:val="clear" w:color="auto" w:fill="FFFFFF"/>
              </w:rPr>
              <w:t xml:space="preserve"> </w:t>
            </w:r>
            <w:r w:rsidR="00C06ED0" w:rsidRPr="00C06ED0">
              <w:rPr>
                <w:rFonts w:ascii="Candara" w:eastAsia="Times New Roman" w:hAnsi="Candara" w:cs="Arial"/>
                <w:i/>
                <w:color w:val="FF0000"/>
                <w:sz w:val="20"/>
                <w:szCs w:val="20"/>
                <w:highlight w:val="yellow"/>
                <w:shd w:val="clear" w:color="auto" w:fill="FFFFFF"/>
              </w:rPr>
              <w:t>is our</w:t>
            </w:r>
            <w:r w:rsidR="00943603" w:rsidRPr="00C06ED0">
              <w:rPr>
                <w:rFonts w:ascii="Candara" w:eastAsia="Times New Roman" w:hAnsi="Candara" w:cs="Arial"/>
                <w:i/>
                <w:color w:val="FF0000"/>
                <w:sz w:val="20"/>
                <w:szCs w:val="20"/>
                <w:highlight w:val="yellow"/>
                <w:shd w:val="clear" w:color="auto" w:fill="FFFFFF"/>
              </w:rPr>
              <w:t xml:space="preserve"> non-clinical </w:t>
            </w:r>
            <w:r w:rsidR="005D02BC" w:rsidRPr="00C06ED0">
              <w:rPr>
                <w:rFonts w:ascii="Candara" w:eastAsia="Times New Roman" w:hAnsi="Candara" w:cs="Arial"/>
                <w:i/>
                <w:color w:val="FF0000"/>
                <w:sz w:val="20"/>
                <w:szCs w:val="20"/>
                <w:highlight w:val="yellow"/>
                <w:shd w:val="clear" w:color="auto" w:fill="FFFFFF"/>
              </w:rPr>
              <w:t>Infection Control</w:t>
            </w:r>
          </w:p>
          <w:p w14:paraId="781CF44C" w14:textId="2B2093AB" w:rsidR="00943603" w:rsidRPr="00C55351" w:rsidRDefault="00BE42BF" w:rsidP="00531096">
            <w:pPr>
              <w:rPr>
                <w:rFonts w:ascii="Candara" w:eastAsia="Times New Roman" w:hAnsi="Candara" w:cs="Arial"/>
                <w:color w:val="FF0000"/>
                <w:sz w:val="6"/>
                <w:szCs w:val="6"/>
                <w:shd w:val="clear" w:color="auto" w:fill="FFFFFF"/>
              </w:rPr>
            </w:pPr>
            <w:r>
              <w:rPr>
                <w:rFonts w:ascii="Candara" w:eastAsia="Times New Roman" w:hAnsi="Candara" w:cs="Arial"/>
                <w:i/>
                <w:color w:val="FF0000"/>
                <w:sz w:val="20"/>
                <w:szCs w:val="20"/>
                <w:highlight w:val="yellow"/>
                <w:shd w:val="clear" w:color="auto" w:fill="FFFFFF"/>
              </w:rPr>
              <w:t xml:space="preserve">Dr </w:t>
            </w:r>
            <w:r w:rsidR="00531096">
              <w:rPr>
                <w:rFonts w:ascii="Candara" w:eastAsia="Times New Roman" w:hAnsi="Candara" w:cs="Arial"/>
                <w:i/>
                <w:color w:val="FF0000"/>
                <w:sz w:val="20"/>
                <w:szCs w:val="20"/>
                <w:highlight w:val="yellow"/>
                <w:shd w:val="clear" w:color="auto" w:fill="FFFFFF"/>
              </w:rPr>
              <w:t>Padma Gooty</w:t>
            </w:r>
            <w:r w:rsidRPr="00C06ED0">
              <w:rPr>
                <w:rFonts w:ascii="Candara" w:eastAsia="Times New Roman" w:hAnsi="Candara" w:cs="Arial"/>
                <w:i/>
                <w:color w:val="FF0000"/>
                <w:sz w:val="20"/>
                <w:szCs w:val="20"/>
                <w:highlight w:val="yellow"/>
                <w:shd w:val="clear" w:color="auto" w:fill="FFFFFF"/>
              </w:rPr>
              <w:t xml:space="preserve"> </w:t>
            </w:r>
            <w:r w:rsidRPr="008F3E6F">
              <w:rPr>
                <w:rFonts w:ascii="Candara" w:eastAsia="Times New Roman" w:hAnsi="Candara" w:cs="Arial"/>
                <w:i/>
                <w:color w:val="800000"/>
                <w:sz w:val="18"/>
                <w:szCs w:val="18"/>
                <w:highlight w:val="yellow"/>
                <w:shd w:val="clear" w:color="auto" w:fill="FFFFFF"/>
              </w:rPr>
              <w:t>[</w:t>
            </w:r>
            <w:r>
              <w:rPr>
                <w:rFonts w:ascii="Candara" w:eastAsia="Times New Roman" w:hAnsi="Candara" w:cs="Arial"/>
                <w:i/>
                <w:color w:val="800000"/>
                <w:sz w:val="18"/>
                <w:szCs w:val="18"/>
                <w:highlight w:val="yellow"/>
                <w:shd w:val="clear" w:color="auto" w:fill="FFFFFF"/>
              </w:rPr>
              <w:t>Principal GP</w:t>
            </w:r>
            <w:r w:rsidRPr="008F3E6F">
              <w:rPr>
                <w:rFonts w:ascii="Candara" w:eastAsia="Times New Roman" w:hAnsi="Candara" w:cs="Arial"/>
                <w:i/>
                <w:color w:val="800000"/>
                <w:sz w:val="18"/>
                <w:szCs w:val="18"/>
                <w:highlight w:val="yellow"/>
                <w:shd w:val="clear" w:color="auto" w:fill="FFFFFF"/>
              </w:rPr>
              <w:t>]</w:t>
            </w:r>
            <w:r>
              <w:rPr>
                <w:rFonts w:ascii="Candara" w:eastAsia="Times New Roman" w:hAnsi="Candara" w:cs="Arial"/>
                <w:i/>
                <w:color w:val="FF0000"/>
                <w:sz w:val="20"/>
                <w:szCs w:val="20"/>
                <w:highlight w:val="yellow"/>
                <w:shd w:val="clear" w:color="auto" w:fill="FFFFFF"/>
              </w:rPr>
              <w:t xml:space="preserve"> </w:t>
            </w:r>
            <w:r w:rsidRPr="00C06ED0">
              <w:rPr>
                <w:rFonts w:ascii="Candara" w:eastAsia="Times New Roman" w:hAnsi="Candara" w:cs="Arial"/>
                <w:i/>
                <w:color w:val="FF0000"/>
                <w:sz w:val="20"/>
                <w:szCs w:val="20"/>
                <w:highlight w:val="yellow"/>
                <w:shd w:val="clear" w:color="auto" w:fill="FFFFFF"/>
              </w:rPr>
              <w:t xml:space="preserve">is </w:t>
            </w:r>
            <w:r>
              <w:rPr>
                <w:rFonts w:ascii="Candara" w:eastAsia="Times New Roman" w:hAnsi="Candara" w:cs="Arial"/>
                <w:i/>
                <w:color w:val="FF0000"/>
                <w:sz w:val="20"/>
                <w:szCs w:val="20"/>
                <w:highlight w:val="yellow"/>
                <w:shd w:val="clear" w:color="auto" w:fill="FFFFFF"/>
              </w:rPr>
              <w:t>the responsible person</w:t>
            </w:r>
          </w:p>
        </w:tc>
        <w:tc>
          <w:tcPr>
            <w:tcW w:w="2015" w:type="dxa"/>
            <w:gridSpan w:val="2"/>
            <w:vAlign w:val="center"/>
          </w:tcPr>
          <w:p w14:paraId="55217383" w14:textId="24AEC064" w:rsidR="00943603" w:rsidRPr="004774E1" w:rsidRDefault="00943603" w:rsidP="000D1BC9">
            <w:pPr>
              <w:rPr>
                <w:rFonts w:ascii="Candara" w:hAnsi="Candara"/>
                <w:color w:val="0000FF"/>
                <w:sz w:val="20"/>
                <w:szCs w:val="20"/>
              </w:rPr>
            </w:pPr>
            <w:r>
              <w:rPr>
                <w:rFonts w:ascii="Candara" w:hAnsi="Candara"/>
                <w:color w:val="0000FF"/>
                <w:sz w:val="20"/>
                <w:szCs w:val="20"/>
              </w:rPr>
              <w:t>Annually</w:t>
            </w:r>
          </w:p>
        </w:tc>
      </w:tr>
      <w:tr w:rsidR="00943603" w:rsidRPr="000D1BC9" w14:paraId="26E89CFC" w14:textId="77777777" w:rsidTr="00943603">
        <w:trPr>
          <w:trHeight w:val="571"/>
        </w:trPr>
        <w:tc>
          <w:tcPr>
            <w:tcW w:w="2373" w:type="dxa"/>
            <w:vAlign w:val="center"/>
          </w:tcPr>
          <w:p w14:paraId="192B683A" w14:textId="1C667E5F" w:rsidR="00943603" w:rsidRPr="004774E1" w:rsidRDefault="00943603" w:rsidP="000D1BC9">
            <w:pPr>
              <w:rPr>
                <w:rFonts w:ascii="Candara" w:hAnsi="Candara"/>
                <w:color w:val="0000FF"/>
                <w:sz w:val="20"/>
                <w:szCs w:val="20"/>
              </w:rPr>
            </w:pPr>
            <w:r w:rsidRPr="004774E1">
              <w:rPr>
                <w:rFonts w:ascii="Candara" w:hAnsi="Candara"/>
                <w:color w:val="0000FF"/>
                <w:sz w:val="20"/>
                <w:szCs w:val="20"/>
              </w:rPr>
              <w:t>Health and Safety</w:t>
            </w:r>
          </w:p>
        </w:tc>
        <w:tc>
          <w:tcPr>
            <w:tcW w:w="9754" w:type="dxa"/>
            <w:vAlign w:val="center"/>
          </w:tcPr>
          <w:p w14:paraId="775A8A32" w14:textId="5D844183" w:rsidR="00943603" w:rsidRPr="004B7AF0" w:rsidRDefault="00943603" w:rsidP="00A07374">
            <w:pPr>
              <w:rPr>
                <w:rFonts w:ascii="Candara" w:eastAsia="Times New Roman" w:hAnsi="Candara" w:cs="Arial"/>
                <w:color w:val="222222"/>
                <w:sz w:val="19"/>
                <w:szCs w:val="19"/>
                <w:shd w:val="clear" w:color="auto" w:fill="FFFFFF"/>
              </w:rPr>
            </w:pPr>
            <w:r w:rsidRPr="004B7AF0">
              <w:rPr>
                <w:rFonts w:ascii="Candara" w:eastAsia="Times New Roman" w:hAnsi="Candara" w:cs="Arial"/>
                <w:color w:val="222222"/>
                <w:sz w:val="19"/>
                <w:szCs w:val="19"/>
                <w:shd w:val="clear" w:color="auto" w:fill="FFFFFF"/>
              </w:rPr>
              <w:t xml:space="preserve">Healthcare providers are required to carry out and regularly review risk assessments to identify hazards and existing control measures; it will prioritise, plan and complete any corrective actions required to reduce risk to an acceptable level. These assessments MUST be shared with the team. </w:t>
            </w:r>
          </w:p>
          <w:p w14:paraId="0BE6AED1" w14:textId="77777777" w:rsidR="00943603" w:rsidRPr="004B7AF0" w:rsidRDefault="00943603" w:rsidP="00A07374">
            <w:pPr>
              <w:rPr>
                <w:rFonts w:ascii="Candara" w:eastAsia="Times New Roman" w:hAnsi="Candara" w:cs="Arial"/>
                <w:color w:val="222222"/>
                <w:sz w:val="8"/>
                <w:szCs w:val="8"/>
                <w:shd w:val="clear" w:color="auto" w:fill="FFFFFF"/>
              </w:rPr>
            </w:pPr>
          </w:p>
          <w:p w14:paraId="6547BB3B" w14:textId="458997D0" w:rsidR="00943603" w:rsidRPr="004B7AF0" w:rsidRDefault="00943603" w:rsidP="00CC7A8E">
            <w:pPr>
              <w:rPr>
                <w:rFonts w:ascii="Candara" w:eastAsia="Times New Roman" w:hAnsi="Candara" w:cs="Arial"/>
                <w:color w:val="222222"/>
                <w:sz w:val="19"/>
                <w:szCs w:val="19"/>
                <w:shd w:val="clear" w:color="auto" w:fill="FFFFFF"/>
              </w:rPr>
            </w:pPr>
            <w:r w:rsidRPr="004B7AF0">
              <w:rPr>
                <w:rFonts w:ascii="Candara" w:eastAsia="Times New Roman" w:hAnsi="Candara" w:cs="Arial"/>
                <w:color w:val="222222"/>
                <w:sz w:val="19"/>
                <w:szCs w:val="19"/>
                <w:shd w:val="clear" w:color="auto" w:fill="FFFFFF"/>
              </w:rPr>
              <w:t>Maintaining a safe environment reflects a level of compassion and vigilance for patient welfare that is as important as any other aspect of competent health care. Most important, improving the work environment may also improve the quality and safety of patient care.</w:t>
            </w:r>
          </w:p>
          <w:p w14:paraId="1AB3625D" w14:textId="201D2541" w:rsidR="00943603" w:rsidRPr="004B7AF0" w:rsidRDefault="00943603" w:rsidP="00A07374">
            <w:pPr>
              <w:rPr>
                <w:rFonts w:ascii="Candara" w:eastAsia="Times New Roman" w:hAnsi="Candara" w:cs="Arial"/>
                <w:b/>
                <w:color w:val="800000"/>
                <w:sz w:val="19"/>
                <w:szCs w:val="19"/>
                <w:shd w:val="clear" w:color="auto" w:fill="FFFFFF"/>
              </w:rPr>
            </w:pPr>
            <w:r w:rsidRPr="004B7AF0">
              <w:rPr>
                <w:rFonts w:ascii="Candara" w:eastAsia="Times New Roman" w:hAnsi="Candara" w:cs="Arial"/>
                <w:b/>
                <w:color w:val="800000"/>
                <w:sz w:val="19"/>
                <w:szCs w:val="19"/>
                <w:shd w:val="clear" w:color="auto" w:fill="FFFFFF"/>
              </w:rPr>
              <w:t>The three key reasons for managing Health &amp; Safety are:</w:t>
            </w:r>
          </w:p>
          <w:p w14:paraId="56D7CE67" w14:textId="4C8565A9" w:rsidR="00943603" w:rsidRPr="004B7AF0" w:rsidRDefault="00943603" w:rsidP="00155D82">
            <w:pPr>
              <w:pStyle w:val="NoSpacing"/>
              <w:rPr>
                <w:rFonts w:ascii="Candara" w:eastAsia="Times New Roman" w:hAnsi="Candara" w:cs="Arial"/>
                <w:color w:val="222222"/>
                <w:sz w:val="19"/>
                <w:szCs w:val="19"/>
                <w:shd w:val="clear" w:color="auto" w:fill="FFFFFF"/>
              </w:rPr>
            </w:pPr>
            <w:r w:rsidRPr="004B7AF0">
              <w:rPr>
                <w:rFonts w:ascii="Candara" w:hAnsi="Candara"/>
                <w:color w:val="FF0000"/>
                <w:sz w:val="19"/>
                <w:szCs w:val="19"/>
                <w:shd w:val="clear" w:color="auto" w:fill="FFFFFF"/>
              </w:rPr>
              <w:t>Moral</w:t>
            </w:r>
            <w:r w:rsidRPr="004B7AF0">
              <w:rPr>
                <w:sz w:val="19"/>
                <w:szCs w:val="19"/>
                <w:shd w:val="clear" w:color="auto" w:fill="FFFFFF"/>
              </w:rPr>
              <w:t xml:space="preserve"> </w:t>
            </w:r>
            <w:r w:rsidRPr="004B7AF0">
              <w:rPr>
                <w:rFonts w:ascii="Candara" w:eastAsia="Times New Roman" w:hAnsi="Candara" w:cs="Arial"/>
                <w:color w:val="222222"/>
                <w:sz w:val="19"/>
                <w:szCs w:val="19"/>
                <w:shd w:val="clear" w:color="auto" w:fill="FFFFFF"/>
              </w:rPr>
              <w:t>– The practice should not be letting employees become ill or injured in the workplace. We all know we have to provide a safe place to work, but once we have ticked the box, that doesn’t mean we can simply ignore it afterwards. We have to ensure everyone is on board with our safe working methods, getting them involved in policy making, risk management and developing safe working procedures will ensure they are fully engaged in our methods.</w:t>
            </w:r>
          </w:p>
          <w:p w14:paraId="71623921" w14:textId="77777777" w:rsidR="00943603" w:rsidRPr="004B7AF0" w:rsidRDefault="00943603" w:rsidP="00155D82">
            <w:pPr>
              <w:pStyle w:val="NoSpacing"/>
              <w:rPr>
                <w:rFonts w:ascii="Candara" w:eastAsia="Times New Roman" w:hAnsi="Candara" w:cs="Arial"/>
                <w:color w:val="222222"/>
                <w:sz w:val="8"/>
                <w:szCs w:val="8"/>
                <w:shd w:val="clear" w:color="auto" w:fill="FFFFFF"/>
              </w:rPr>
            </w:pPr>
          </w:p>
          <w:p w14:paraId="5BFEE4EE" w14:textId="4E38B677" w:rsidR="00943603" w:rsidRPr="004B7AF0" w:rsidRDefault="00943603" w:rsidP="00155D82">
            <w:pPr>
              <w:pStyle w:val="NoSpacing"/>
              <w:rPr>
                <w:rFonts w:ascii="Candara" w:eastAsia="Times New Roman" w:hAnsi="Candara" w:cs="Arial"/>
                <w:color w:val="222222"/>
                <w:sz w:val="19"/>
                <w:szCs w:val="19"/>
                <w:shd w:val="clear" w:color="auto" w:fill="FFFFFF"/>
              </w:rPr>
            </w:pPr>
            <w:r w:rsidRPr="004B7AF0">
              <w:rPr>
                <w:rFonts w:ascii="Candara" w:hAnsi="Candara"/>
                <w:color w:val="FF0000"/>
                <w:sz w:val="19"/>
                <w:szCs w:val="19"/>
                <w:shd w:val="clear" w:color="auto" w:fill="FFFFFF"/>
              </w:rPr>
              <w:t>Financial</w:t>
            </w:r>
            <w:r w:rsidRPr="004B7AF0">
              <w:rPr>
                <w:rFonts w:ascii="Candara" w:eastAsia="Times New Roman" w:hAnsi="Candara" w:cs="Arial"/>
                <w:color w:val="222222"/>
                <w:sz w:val="19"/>
                <w:szCs w:val="19"/>
                <w:shd w:val="clear" w:color="auto" w:fill="FFFFFF"/>
              </w:rPr>
              <w:t xml:space="preserve"> –This can include training courses, newer and better work equipment or by simple information, instruction and supervision that doesn’t have to cost the earth can make a big difference to help towards working safely and efficiently in any healthcare environment.</w:t>
            </w:r>
          </w:p>
          <w:p w14:paraId="4C4FFFF7" w14:textId="77777777" w:rsidR="00943603" w:rsidRPr="004B7AF0" w:rsidRDefault="00943603" w:rsidP="00155D82">
            <w:pPr>
              <w:pStyle w:val="NoSpacing"/>
              <w:rPr>
                <w:rFonts w:ascii="Candara" w:eastAsia="Times New Roman" w:hAnsi="Candara" w:cs="Arial"/>
                <w:color w:val="222222"/>
                <w:sz w:val="8"/>
                <w:szCs w:val="8"/>
                <w:shd w:val="clear" w:color="auto" w:fill="FFFFFF"/>
              </w:rPr>
            </w:pPr>
          </w:p>
          <w:p w14:paraId="3B0C4A67" w14:textId="52212B3A" w:rsidR="00943603" w:rsidRPr="004B7AF0" w:rsidRDefault="00943603" w:rsidP="00155D82">
            <w:pPr>
              <w:pStyle w:val="NoSpacing"/>
              <w:rPr>
                <w:rFonts w:ascii="Candara" w:eastAsia="Times New Roman" w:hAnsi="Candara" w:cs="Arial"/>
                <w:color w:val="222222"/>
                <w:sz w:val="19"/>
                <w:szCs w:val="19"/>
                <w:shd w:val="clear" w:color="auto" w:fill="FFFFFF"/>
              </w:rPr>
            </w:pPr>
            <w:r w:rsidRPr="004B7AF0">
              <w:rPr>
                <w:rFonts w:ascii="Candara" w:hAnsi="Candara"/>
                <w:color w:val="FF0000"/>
                <w:sz w:val="19"/>
                <w:szCs w:val="19"/>
                <w:shd w:val="clear" w:color="auto" w:fill="FFFFFF"/>
              </w:rPr>
              <w:t>Legal</w:t>
            </w:r>
            <w:r w:rsidRPr="004B7AF0">
              <w:rPr>
                <w:rFonts w:ascii="Candara" w:eastAsia="Times New Roman" w:hAnsi="Candara" w:cs="Arial"/>
                <w:color w:val="222222"/>
                <w:sz w:val="19"/>
                <w:szCs w:val="19"/>
                <w:shd w:val="clear" w:color="auto" w:fill="FFFFFF"/>
              </w:rPr>
              <w:t xml:space="preserve"> - We have to follow statute law, the Acts and Regulations derived by Parliament that are provided for us to set our own health and safety objectives and follow to ensure we are meeting the compliance needs of legislation and to avoid criminal and/or civil prosecutions and convictions.</w:t>
            </w:r>
          </w:p>
          <w:p w14:paraId="618F2A20" w14:textId="77777777" w:rsidR="00943603" w:rsidRPr="004B7AF0" w:rsidRDefault="00943603" w:rsidP="00155D82">
            <w:pPr>
              <w:pStyle w:val="NoSpacing"/>
              <w:rPr>
                <w:rFonts w:ascii="Candara" w:eastAsia="Times New Roman" w:hAnsi="Candara" w:cs="Arial"/>
                <w:color w:val="222222"/>
                <w:sz w:val="19"/>
                <w:szCs w:val="19"/>
                <w:shd w:val="clear" w:color="auto" w:fill="FFFFFF"/>
              </w:rPr>
            </w:pPr>
            <w:r w:rsidRPr="004B7AF0">
              <w:rPr>
                <w:rFonts w:ascii="Candara" w:eastAsia="Times New Roman" w:hAnsi="Candara" w:cs="Arial"/>
                <w:color w:val="222222"/>
                <w:sz w:val="19"/>
                <w:szCs w:val="19"/>
                <w:shd w:val="clear" w:color="auto" w:fill="FFFFFF"/>
              </w:rPr>
              <w:t>The employer is legally responsible for welfare, health and safety in the workplace and we use the term, ‘so far as is reasonably practicable,’ which is why we can set our own objectives otherwise known as ‘goal-setting’ safety management, so as long as what we do is compliant, our workplaces should be safe places to work.</w:t>
            </w:r>
          </w:p>
          <w:p w14:paraId="46C4F1ED" w14:textId="77777777" w:rsidR="00943603" w:rsidRPr="004B7AF0" w:rsidRDefault="00943603" w:rsidP="00155D82">
            <w:pPr>
              <w:pStyle w:val="NoSpacing"/>
              <w:rPr>
                <w:sz w:val="8"/>
                <w:szCs w:val="8"/>
                <w:shd w:val="clear" w:color="auto" w:fill="FFFFFF"/>
              </w:rPr>
            </w:pPr>
          </w:p>
          <w:p w14:paraId="6F3F6A47" w14:textId="77777777" w:rsidR="00943603" w:rsidRPr="004B7AF0" w:rsidRDefault="00943603" w:rsidP="0002703F">
            <w:pPr>
              <w:rPr>
                <w:rFonts w:ascii="Candara" w:eastAsia="Times New Roman" w:hAnsi="Candara" w:cs="Arial"/>
                <w:color w:val="222222"/>
                <w:sz w:val="19"/>
                <w:szCs w:val="19"/>
                <w:shd w:val="clear" w:color="auto" w:fill="FFFFFF"/>
              </w:rPr>
            </w:pPr>
            <w:r w:rsidRPr="004B7AF0">
              <w:rPr>
                <w:rFonts w:ascii="Candara" w:eastAsia="Times New Roman" w:hAnsi="Candara" w:cs="Arial"/>
                <w:color w:val="222222"/>
                <w:sz w:val="19"/>
                <w:szCs w:val="19"/>
                <w:shd w:val="clear" w:color="auto" w:fill="FFFFFF"/>
              </w:rPr>
              <w:t>Healthcare providers will actively consult with their workforce and nurture an open attitude to health and safety issues, encouraging staff to identify and report hazards and suggest innovative solutions so that we can all contribute to creating and maintaining a safe working environment.</w:t>
            </w:r>
          </w:p>
          <w:p w14:paraId="35D21894" w14:textId="77777777" w:rsidR="00943603" w:rsidRPr="004B7AF0" w:rsidRDefault="00943603" w:rsidP="0002703F">
            <w:pPr>
              <w:rPr>
                <w:rFonts w:ascii="Candara" w:eastAsia="Times New Roman" w:hAnsi="Candara" w:cs="Arial"/>
                <w:color w:val="222222"/>
                <w:sz w:val="8"/>
                <w:szCs w:val="8"/>
                <w:shd w:val="clear" w:color="auto" w:fill="FFFFFF"/>
              </w:rPr>
            </w:pPr>
          </w:p>
          <w:p w14:paraId="5805C55F" w14:textId="77777777" w:rsidR="00943603" w:rsidRPr="004B7AF0" w:rsidRDefault="00943603" w:rsidP="007F726D">
            <w:pPr>
              <w:rPr>
                <w:rFonts w:ascii="Candara" w:eastAsia="Times New Roman" w:hAnsi="Candara" w:cs="Arial"/>
                <w:color w:val="222222"/>
                <w:sz w:val="19"/>
                <w:szCs w:val="19"/>
                <w:shd w:val="clear" w:color="auto" w:fill="FFFFFF"/>
              </w:rPr>
            </w:pPr>
            <w:r w:rsidRPr="004B7AF0">
              <w:rPr>
                <w:rFonts w:ascii="Candara" w:eastAsia="Times New Roman" w:hAnsi="Candara" w:cs="Arial"/>
                <w:color w:val="222222"/>
                <w:sz w:val="19"/>
                <w:szCs w:val="19"/>
                <w:shd w:val="clear" w:color="auto" w:fill="FFFFFF"/>
              </w:rPr>
              <w:t xml:space="preserve">It is a requirement to complete regular Health and safety checklists and a </w:t>
            </w:r>
            <w:r w:rsidRPr="004B7AF0">
              <w:rPr>
                <w:rFonts w:ascii="Candara" w:eastAsia="Times New Roman" w:hAnsi="Candara" w:cs="Arial"/>
                <w:color w:val="FF0000"/>
                <w:sz w:val="19"/>
                <w:szCs w:val="19"/>
                <w:shd w:val="clear" w:color="auto" w:fill="FFFFFF"/>
              </w:rPr>
              <w:t>LEGAL</w:t>
            </w:r>
            <w:r w:rsidRPr="004B7AF0">
              <w:rPr>
                <w:rFonts w:ascii="Candara" w:eastAsia="Times New Roman" w:hAnsi="Candara" w:cs="Arial"/>
                <w:color w:val="222222"/>
                <w:sz w:val="19"/>
                <w:szCs w:val="19"/>
                <w:shd w:val="clear" w:color="auto" w:fill="FFFFFF"/>
              </w:rPr>
              <w:t xml:space="preserve"> requirement to display the Health &amp; Safety Law Poster, WHAT YOU NEED TO KNOW with the nominated individual. </w:t>
            </w:r>
          </w:p>
          <w:p w14:paraId="47BA9862" w14:textId="77777777" w:rsidR="00943603" w:rsidRPr="00FE2744" w:rsidRDefault="00943603" w:rsidP="007F726D">
            <w:pPr>
              <w:rPr>
                <w:rFonts w:ascii="Candara" w:eastAsia="Times New Roman" w:hAnsi="Candara" w:cs="Arial"/>
                <w:color w:val="222222"/>
                <w:sz w:val="6"/>
                <w:szCs w:val="6"/>
                <w:shd w:val="clear" w:color="auto" w:fill="FFFFFF"/>
              </w:rPr>
            </w:pPr>
          </w:p>
          <w:p w14:paraId="56C415D5" w14:textId="780B851A" w:rsidR="00C42E42" w:rsidRPr="004B7AF0" w:rsidRDefault="00C42E42" w:rsidP="00C42E42">
            <w:pPr>
              <w:rPr>
                <w:rFonts w:ascii="Candara" w:eastAsia="Times New Roman" w:hAnsi="Candara" w:cs="Arial"/>
                <w:i/>
                <w:color w:val="FF0000"/>
                <w:sz w:val="19"/>
                <w:szCs w:val="19"/>
                <w:highlight w:val="yellow"/>
                <w:shd w:val="clear" w:color="auto" w:fill="FFFFFF"/>
              </w:rPr>
            </w:pPr>
            <w:r w:rsidRPr="004B7AF0">
              <w:rPr>
                <w:rFonts w:ascii="Candara" w:eastAsia="Times New Roman" w:hAnsi="Candara" w:cs="Arial"/>
                <w:i/>
                <w:color w:val="FF0000"/>
                <w:sz w:val="19"/>
                <w:szCs w:val="19"/>
                <w:highlight w:val="yellow"/>
                <w:shd w:val="clear" w:color="auto" w:fill="FFFFFF"/>
              </w:rPr>
              <w:t xml:space="preserve">Our Health &amp; Safety Lead is </w:t>
            </w:r>
            <w:r w:rsidR="00790A16">
              <w:rPr>
                <w:rFonts w:ascii="Candara" w:eastAsia="Times New Roman" w:hAnsi="Candara" w:cs="Arial"/>
                <w:i/>
                <w:color w:val="FF0000"/>
                <w:sz w:val="19"/>
                <w:szCs w:val="19"/>
                <w:highlight w:val="yellow"/>
                <w:shd w:val="clear" w:color="auto" w:fill="FFFFFF"/>
              </w:rPr>
              <w:t>Pavani Malladi</w:t>
            </w:r>
            <w:r w:rsidRPr="004B7AF0">
              <w:rPr>
                <w:rFonts w:ascii="Candara" w:eastAsia="Times New Roman" w:hAnsi="Candara" w:cs="Arial"/>
                <w:i/>
                <w:color w:val="FF0000"/>
                <w:sz w:val="19"/>
                <w:szCs w:val="19"/>
                <w:highlight w:val="yellow"/>
                <w:shd w:val="clear" w:color="auto" w:fill="FFFFFF"/>
              </w:rPr>
              <w:t xml:space="preserve"> </w:t>
            </w:r>
            <w:r w:rsidRPr="004B7AF0">
              <w:rPr>
                <w:rFonts w:ascii="Candara" w:eastAsia="Times New Roman" w:hAnsi="Candara" w:cs="Arial"/>
                <w:i/>
                <w:color w:val="800000"/>
                <w:sz w:val="19"/>
                <w:szCs w:val="19"/>
                <w:highlight w:val="yellow"/>
                <w:shd w:val="clear" w:color="auto" w:fill="FFFFFF"/>
              </w:rPr>
              <w:t>[Practice Manager]</w:t>
            </w:r>
            <w:r w:rsidRPr="004B7AF0">
              <w:rPr>
                <w:rFonts w:ascii="Candara" w:eastAsia="Times New Roman" w:hAnsi="Candara" w:cs="Arial"/>
                <w:i/>
                <w:color w:val="FF0000"/>
                <w:sz w:val="19"/>
                <w:szCs w:val="19"/>
                <w:highlight w:val="yellow"/>
                <w:shd w:val="clear" w:color="auto" w:fill="FFFFFF"/>
              </w:rPr>
              <w:t xml:space="preserve"> </w:t>
            </w:r>
          </w:p>
          <w:p w14:paraId="3B866864" w14:textId="51112DDD" w:rsidR="00C42E42" w:rsidRPr="004B7AF0" w:rsidRDefault="00C42E42" w:rsidP="00C42E42">
            <w:pPr>
              <w:rPr>
                <w:rFonts w:ascii="Candara" w:eastAsia="Times New Roman" w:hAnsi="Candara" w:cs="Arial"/>
                <w:i/>
                <w:color w:val="FF0000"/>
                <w:sz w:val="19"/>
                <w:szCs w:val="19"/>
                <w:highlight w:val="yellow"/>
                <w:shd w:val="clear" w:color="auto" w:fill="FFFFFF"/>
              </w:rPr>
            </w:pPr>
            <w:r w:rsidRPr="004B7AF0">
              <w:rPr>
                <w:rFonts w:ascii="Candara" w:eastAsia="Times New Roman" w:hAnsi="Candara" w:cs="Arial"/>
                <w:i/>
                <w:color w:val="FF0000"/>
                <w:sz w:val="19"/>
                <w:szCs w:val="19"/>
                <w:highlight w:val="yellow"/>
                <w:shd w:val="clear" w:color="auto" w:fill="FFFFFF"/>
              </w:rPr>
              <w:t xml:space="preserve">Supported by </w:t>
            </w:r>
            <w:r w:rsidR="00790A16">
              <w:rPr>
                <w:rFonts w:ascii="Candara" w:eastAsia="Times New Roman" w:hAnsi="Candara" w:cs="Arial"/>
                <w:i/>
                <w:color w:val="FF0000"/>
                <w:sz w:val="19"/>
                <w:szCs w:val="19"/>
                <w:highlight w:val="yellow"/>
                <w:shd w:val="clear" w:color="auto" w:fill="FFFFFF"/>
              </w:rPr>
              <w:t xml:space="preserve">Nimra, </w:t>
            </w:r>
            <w:r w:rsidRPr="004B7AF0">
              <w:rPr>
                <w:rFonts w:ascii="Candara" w:eastAsia="Times New Roman" w:hAnsi="Candara" w:cs="Arial"/>
                <w:i/>
                <w:color w:val="800000"/>
                <w:sz w:val="19"/>
                <w:szCs w:val="19"/>
                <w:highlight w:val="yellow"/>
                <w:shd w:val="clear" w:color="auto" w:fill="FFFFFF"/>
              </w:rPr>
              <w:t>[</w:t>
            </w:r>
            <w:r w:rsidR="00790A16">
              <w:rPr>
                <w:rFonts w:ascii="Candara" w:eastAsia="Times New Roman" w:hAnsi="Candara" w:cs="Arial"/>
                <w:i/>
                <w:color w:val="800000"/>
                <w:sz w:val="19"/>
                <w:szCs w:val="19"/>
                <w:highlight w:val="yellow"/>
                <w:shd w:val="clear" w:color="auto" w:fill="FFFFFF"/>
              </w:rPr>
              <w:t>Deputy Manager</w:t>
            </w:r>
            <w:r w:rsidRPr="004B7AF0">
              <w:rPr>
                <w:rFonts w:ascii="Candara" w:eastAsia="Times New Roman" w:hAnsi="Candara" w:cs="Arial"/>
                <w:i/>
                <w:color w:val="800000"/>
                <w:sz w:val="19"/>
                <w:szCs w:val="19"/>
                <w:highlight w:val="yellow"/>
                <w:shd w:val="clear" w:color="auto" w:fill="FFFFFF"/>
              </w:rPr>
              <w:t>]</w:t>
            </w:r>
          </w:p>
          <w:p w14:paraId="2E5FA044" w14:textId="37B40E7E" w:rsidR="00C42E42" w:rsidRPr="004B7AF0" w:rsidRDefault="00C42E42" w:rsidP="00C42E42">
            <w:pPr>
              <w:rPr>
                <w:rFonts w:ascii="Candara" w:eastAsia="Times New Roman" w:hAnsi="Candara" w:cs="Arial"/>
                <w:i/>
                <w:color w:val="FF0000"/>
                <w:sz w:val="19"/>
                <w:szCs w:val="19"/>
                <w:shd w:val="clear" w:color="auto" w:fill="FFFFFF"/>
              </w:rPr>
            </w:pPr>
            <w:r w:rsidRPr="004B7AF0">
              <w:rPr>
                <w:rFonts w:ascii="Candara" w:eastAsia="Times New Roman" w:hAnsi="Candara" w:cs="Arial"/>
                <w:i/>
                <w:color w:val="FF0000"/>
                <w:sz w:val="19"/>
                <w:szCs w:val="19"/>
                <w:highlight w:val="yellow"/>
                <w:shd w:val="clear" w:color="auto" w:fill="FFFFFF"/>
              </w:rPr>
              <w:t xml:space="preserve">And the practice nurses </w:t>
            </w:r>
            <w:r w:rsidRPr="004B7AF0">
              <w:rPr>
                <w:rFonts w:ascii="Candara" w:eastAsia="Times New Roman" w:hAnsi="Candara" w:cs="Arial"/>
                <w:i/>
                <w:color w:val="800000"/>
                <w:sz w:val="19"/>
                <w:szCs w:val="19"/>
                <w:highlight w:val="yellow"/>
                <w:shd w:val="clear" w:color="auto" w:fill="FFFFFF"/>
              </w:rPr>
              <w:t>[</w:t>
            </w:r>
            <w:r w:rsidR="00790A16">
              <w:rPr>
                <w:rFonts w:ascii="Candara" w:eastAsia="Times New Roman" w:hAnsi="Candara" w:cs="Arial"/>
                <w:i/>
                <w:color w:val="800000"/>
                <w:sz w:val="19"/>
                <w:szCs w:val="19"/>
                <w:highlight w:val="yellow"/>
                <w:shd w:val="clear" w:color="auto" w:fill="FFFFFF"/>
              </w:rPr>
              <w:t>Bolanie &amp; Sherry</w:t>
            </w:r>
            <w:r w:rsidRPr="004B7AF0">
              <w:rPr>
                <w:rFonts w:ascii="Candara" w:eastAsia="Times New Roman" w:hAnsi="Candara" w:cs="Arial"/>
                <w:i/>
                <w:color w:val="800000"/>
                <w:sz w:val="19"/>
                <w:szCs w:val="19"/>
                <w:highlight w:val="yellow"/>
                <w:shd w:val="clear" w:color="auto" w:fill="FFFFFF"/>
              </w:rPr>
              <w:t>]</w:t>
            </w:r>
          </w:p>
          <w:p w14:paraId="314A2B0C" w14:textId="47842CD2" w:rsidR="00943603" w:rsidRPr="00B228FA" w:rsidRDefault="00C42E42" w:rsidP="00790A16">
            <w:pPr>
              <w:rPr>
                <w:rFonts w:ascii="Candara" w:eastAsia="Times New Roman" w:hAnsi="Candara" w:cs="Arial"/>
                <w:i/>
                <w:color w:val="FF0000"/>
                <w:sz w:val="6"/>
                <w:szCs w:val="6"/>
                <w:shd w:val="clear" w:color="auto" w:fill="FFFFFF"/>
              </w:rPr>
            </w:pPr>
            <w:r w:rsidRPr="004B7AF0">
              <w:rPr>
                <w:rFonts w:ascii="Candara" w:eastAsia="Times New Roman" w:hAnsi="Candara" w:cs="Arial"/>
                <w:i/>
                <w:color w:val="FF0000"/>
                <w:sz w:val="19"/>
                <w:szCs w:val="19"/>
                <w:highlight w:val="yellow"/>
                <w:shd w:val="clear" w:color="auto" w:fill="FFFFFF"/>
              </w:rPr>
              <w:t xml:space="preserve">Dr </w:t>
            </w:r>
            <w:r w:rsidR="00790A16">
              <w:rPr>
                <w:rFonts w:ascii="Candara" w:eastAsia="Times New Roman" w:hAnsi="Candara" w:cs="Arial"/>
                <w:i/>
                <w:color w:val="FF0000"/>
                <w:sz w:val="19"/>
                <w:szCs w:val="19"/>
                <w:highlight w:val="yellow"/>
                <w:shd w:val="clear" w:color="auto" w:fill="FFFFFF"/>
              </w:rPr>
              <w:t>Padma Gooty</w:t>
            </w:r>
            <w:r w:rsidRPr="004B7AF0">
              <w:rPr>
                <w:rFonts w:ascii="Candara" w:eastAsia="Times New Roman" w:hAnsi="Candara" w:cs="Arial"/>
                <w:i/>
                <w:color w:val="FF0000"/>
                <w:sz w:val="19"/>
                <w:szCs w:val="19"/>
                <w:highlight w:val="yellow"/>
                <w:shd w:val="clear" w:color="auto" w:fill="FFFFFF"/>
              </w:rPr>
              <w:t xml:space="preserve"> </w:t>
            </w:r>
            <w:r w:rsidRPr="004B7AF0">
              <w:rPr>
                <w:rFonts w:ascii="Candara" w:eastAsia="Times New Roman" w:hAnsi="Candara" w:cs="Arial"/>
                <w:i/>
                <w:color w:val="800000"/>
                <w:sz w:val="19"/>
                <w:szCs w:val="19"/>
                <w:highlight w:val="yellow"/>
                <w:shd w:val="clear" w:color="auto" w:fill="FFFFFF"/>
              </w:rPr>
              <w:t>[Principal GP]</w:t>
            </w:r>
            <w:r w:rsidRPr="004B7AF0">
              <w:rPr>
                <w:rFonts w:ascii="Candara" w:eastAsia="Times New Roman" w:hAnsi="Candara" w:cs="Arial"/>
                <w:i/>
                <w:color w:val="FF0000"/>
                <w:sz w:val="19"/>
                <w:szCs w:val="19"/>
                <w:highlight w:val="yellow"/>
                <w:shd w:val="clear" w:color="auto" w:fill="FFFFFF"/>
              </w:rPr>
              <w:t xml:space="preserve"> is the responsible person</w:t>
            </w:r>
          </w:p>
        </w:tc>
        <w:tc>
          <w:tcPr>
            <w:tcW w:w="2015" w:type="dxa"/>
            <w:gridSpan w:val="2"/>
            <w:vAlign w:val="center"/>
          </w:tcPr>
          <w:p w14:paraId="2041D185" w14:textId="5F1782FC" w:rsidR="00943603" w:rsidRPr="004774E1" w:rsidRDefault="00943603" w:rsidP="000D1BC9">
            <w:pPr>
              <w:rPr>
                <w:rFonts w:ascii="Candara" w:hAnsi="Candara"/>
                <w:color w:val="0000FF"/>
                <w:sz w:val="20"/>
                <w:szCs w:val="20"/>
              </w:rPr>
            </w:pPr>
            <w:r>
              <w:rPr>
                <w:rFonts w:ascii="Candara" w:hAnsi="Candara"/>
                <w:color w:val="0000FF"/>
                <w:sz w:val="20"/>
                <w:szCs w:val="20"/>
              </w:rPr>
              <w:t>Annually</w:t>
            </w:r>
          </w:p>
        </w:tc>
      </w:tr>
      <w:tr w:rsidR="00943603" w:rsidRPr="000D1BC9" w14:paraId="4D06EA33" w14:textId="77777777" w:rsidTr="00943603">
        <w:trPr>
          <w:trHeight w:val="571"/>
        </w:trPr>
        <w:tc>
          <w:tcPr>
            <w:tcW w:w="2373" w:type="dxa"/>
            <w:vAlign w:val="center"/>
          </w:tcPr>
          <w:p w14:paraId="0430AF1F" w14:textId="0C81E2D9" w:rsidR="00943603" w:rsidRPr="004774E1" w:rsidRDefault="00943603" w:rsidP="000D1BC9">
            <w:pPr>
              <w:rPr>
                <w:rFonts w:ascii="Candara" w:hAnsi="Candara"/>
                <w:color w:val="0000FF"/>
                <w:sz w:val="20"/>
                <w:szCs w:val="20"/>
              </w:rPr>
            </w:pPr>
            <w:r w:rsidRPr="004774E1">
              <w:rPr>
                <w:rFonts w:ascii="Candara" w:hAnsi="Candara"/>
                <w:color w:val="0000FF"/>
                <w:sz w:val="20"/>
                <w:szCs w:val="20"/>
              </w:rPr>
              <w:t>Caldicott</w:t>
            </w:r>
          </w:p>
        </w:tc>
        <w:tc>
          <w:tcPr>
            <w:tcW w:w="9754" w:type="dxa"/>
            <w:vAlign w:val="center"/>
          </w:tcPr>
          <w:p w14:paraId="2294EB44" w14:textId="03A57380" w:rsidR="00943603" w:rsidRDefault="00943603" w:rsidP="00407BD9">
            <w:pPr>
              <w:rPr>
                <w:rFonts w:ascii="Candara" w:eastAsia="Times New Roman" w:hAnsi="Candara" w:cs="Arial"/>
                <w:color w:val="222222"/>
                <w:sz w:val="20"/>
                <w:szCs w:val="20"/>
                <w:shd w:val="clear" w:color="auto" w:fill="FFFFFF"/>
              </w:rPr>
            </w:pPr>
            <w:r>
              <w:rPr>
                <w:rFonts w:ascii="Candara" w:eastAsia="Times New Roman" w:hAnsi="Candara" w:cs="Arial"/>
                <w:color w:val="222222"/>
                <w:sz w:val="20"/>
                <w:szCs w:val="20"/>
                <w:shd w:val="clear" w:color="auto" w:fill="FFFFFF"/>
              </w:rPr>
              <w:t xml:space="preserve">The role of the </w:t>
            </w:r>
            <w:r w:rsidRPr="00407BD9">
              <w:rPr>
                <w:rFonts w:ascii="Candara" w:eastAsia="Times New Roman" w:hAnsi="Candara" w:cs="Arial"/>
                <w:color w:val="000090"/>
                <w:sz w:val="20"/>
                <w:szCs w:val="20"/>
                <w:shd w:val="clear" w:color="auto" w:fill="FFFFFF"/>
              </w:rPr>
              <w:t>Caldicott Guardian </w:t>
            </w:r>
            <w:r w:rsidRPr="00407BD9">
              <w:rPr>
                <w:rFonts w:ascii="Candara" w:eastAsia="Times New Roman" w:hAnsi="Candara" w:cs="Arial"/>
                <w:color w:val="222222"/>
                <w:sz w:val="20"/>
                <w:szCs w:val="20"/>
                <w:shd w:val="clear" w:color="auto" w:fill="FFFFFF"/>
              </w:rPr>
              <w:t xml:space="preserve">is a senior person within </w:t>
            </w:r>
            <w:r>
              <w:rPr>
                <w:rFonts w:ascii="Candara" w:eastAsia="Times New Roman" w:hAnsi="Candara" w:cs="Arial"/>
                <w:color w:val="222222"/>
                <w:sz w:val="20"/>
                <w:szCs w:val="20"/>
                <w:shd w:val="clear" w:color="auto" w:fill="FFFFFF"/>
              </w:rPr>
              <w:t xml:space="preserve">our practice </w:t>
            </w:r>
            <w:r w:rsidRPr="00407BD9">
              <w:rPr>
                <w:rFonts w:ascii="Candara" w:eastAsia="Times New Roman" w:hAnsi="Candara" w:cs="Arial"/>
                <w:color w:val="222222"/>
                <w:sz w:val="20"/>
                <w:szCs w:val="20"/>
                <w:shd w:val="clear" w:color="auto" w:fill="FFFFFF"/>
              </w:rPr>
              <w:t xml:space="preserve">who makes sure that the personal information about </w:t>
            </w:r>
            <w:r>
              <w:rPr>
                <w:rFonts w:ascii="Candara" w:eastAsia="Times New Roman" w:hAnsi="Candara" w:cs="Arial"/>
                <w:color w:val="222222"/>
                <w:sz w:val="20"/>
                <w:szCs w:val="20"/>
                <w:shd w:val="clear" w:color="auto" w:fill="FFFFFF"/>
              </w:rPr>
              <w:t>our patients and staff i</w:t>
            </w:r>
            <w:r w:rsidRPr="00407BD9">
              <w:rPr>
                <w:rFonts w:ascii="Candara" w:eastAsia="Times New Roman" w:hAnsi="Candara" w:cs="Arial"/>
                <w:color w:val="222222"/>
                <w:sz w:val="20"/>
                <w:szCs w:val="20"/>
                <w:shd w:val="clear" w:color="auto" w:fill="FFFFFF"/>
              </w:rPr>
              <w:t>s used legally, ethically and appropriately, and that confidentiality is maintained</w:t>
            </w:r>
            <w:r>
              <w:rPr>
                <w:rFonts w:ascii="Candara" w:eastAsia="Times New Roman" w:hAnsi="Candara" w:cs="Arial"/>
                <w:color w:val="222222"/>
                <w:sz w:val="20"/>
                <w:szCs w:val="20"/>
                <w:shd w:val="clear" w:color="auto" w:fill="FFFFFF"/>
              </w:rPr>
              <w:t xml:space="preserve"> at all times. </w:t>
            </w:r>
          </w:p>
          <w:p w14:paraId="7D4CAA19" w14:textId="77777777" w:rsidR="00943603" w:rsidRPr="00407BD9" w:rsidRDefault="00943603" w:rsidP="00407BD9">
            <w:pPr>
              <w:rPr>
                <w:rFonts w:ascii="Candara" w:eastAsia="Times New Roman" w:hAnsi="Candara" w:cs="Arial"/>
                <w:color w:val="222222"/>
                <w:sz w:val="6"/>
                <w:szCs w:val="6"/>
                <w:shd w:val="clear" w:color="auto" w:fill="FFFFFF"/>
              </w:rPr>
            </w:pPr>
          </w:p>
          <w:p w14:paraId="09C48238" w14:textId="774C83B0" w:rsidR="00943603" w:rsidRDefault="00943603" w:rsidP="0002703F">
            <w:pPr>
              <w:rPr>
                <w:rFonts w:ascii="Candara" w:eastAsia="Times New Roman" w:hAnsi="Candara" w:cs="Arial"/>
                <w:color w:val="222222"/>
                <w:sz w:val="20"/>
                <w:szCs w:val="20"/>
                <w:shd w:val="clear" w:color="auto" w:fill="FFFFFF"/>
              </w:rPr>
            </w:pPr>
            <w:r w:rsidRPr="004774E1">
              <w:rPr>
                <w:rFonts w:ascii="Candara" w:eastAsia="Times New Roman" w:hAnsi="Candara" w:cs="Arial"/>
                <w:color w:val="222222"/>
                <w:sz w:val="20"/>
                <w:szCs w:val="20"/>
                <w:shd w:val="clear" w:color="auto" w:fill="FFFFFF"/>
              </w:rPr>
              <w:t>Patient-identifiable information takes many forms. It can be stored on computers, transmitted across networks, printed or store</w:t>
            </w:r>
            <w:r>
              <w:rPr>
                <w:rFonts w:ascii="Candara" w:eastAsia="Times New Roman" w:hAnsi="Candara" w:cs="Arial"/>
                <w:color w:val="222222"/>
                <w:sz w:val="20"/>
                <w:szCs w:val="20"/>
                <w:shd w:val="clear" w:color="auto" w:fill="FFFFFF"/>
              </w:rPr>
              <w:t>d on paper, spoken or recorded, t</w:t>
            </w:r>
            <w:r w:rsidRPr="004774E1">
              <w:rPr>
                <w:rFonts w:ascii="Candara" w:eastAsia="Times New Roman" w:hAnsi="Candara" w:cs="Arial"/>
                <w:color w:val="222222"/>
                <w:sz w:val="20"/>
                <w:szCs w:val="20"/>
                <w:shd w:val="clear" w:color="auto" w:fill="FFFFFF"/>
              </w:rPr>
              <w:t xml:space="preserve">he </w:t>
            </w:r>
            <w:r>
              <w:rPr>
                <w:rFonts w:ascii="Candara" w:eastAsia="Times New Roman" w:hAnsi="Candara" w:cs="Arial"/>
                <w:color w:val="222222"/>
                <w:sz w:val="20"/>
                <w:szCs w:val="20"/>
                <w:shd w:val="clear" w:color="auto" w:fill="FFFFFF"/>
              </w:rPr>
              <w:t>practice</w:t>
            </w:r>
            <w:r w:rsidRPr="004774E1">
              <w:rPr>
                <w:rFonts w:ascii="Candara" w:eastAsia="Times New Roman" w:hAnsi="Candara" w:cs="Arial"/>
                <w:color w:val="222222"/>
                <w:sz w:val="20"/>
                <w:szCs w:val="20"/>
                <w:shd w:val="clear" w:color="auto" w:fill="FFFFFF"/>
              </w:rPr>
              <w:t xml:space="preserve"> will take all necessary steps to safeguard the integrity, confidentiality, and availability of sensitive information. </w:t>
            </w:r>
          </w:p>
          <w:p w14:paraId="4D64E83B" w14:textId="77777777" w:rsidR="00943603" w:rsidRPr="00407BD9" w:rsidRDefault="00943603" w:rsidP="0002703F">
            <w:pPr>
              <w:rPr>
                <w:rFonts w:ascii="Candara" w:eastAsia="Times New Roman" w:hAnsi="Candara" w:cs="Arial"/>
                <w:color w:val="222222"/>
                <w:sz w:val="6"/>
                <w:szCs w:val="6"/>
                <w:shd w:val="clear" w:color="auto" w:fill="FFFFFF"/>
              </w:rPr>
            </w:pPr>
          </w:p>
          <w:p w14:paraId="607F475D" w14:textId="1F8F1CC1" w:rsidR="00943603" w:rsidRDefault="00943603" w:rsidP="00BE318C">
            <w:pPr>
              <w:rPr>
                <w:rFonts w:ascii="Candara" w:eastAsia="Times New Roman" w:hAnsi="Candara" w:cs="Arial"/>
                <w:color w:val="222222"/>
                <w:sz w:val="20"/>
                <w:szCs w:val="20"/>
                <w:shd w:val="clear" w:color="auto" w:fill="FFFFFF"/>
              </w:rPr>
            </w:pPr>
            <w:r w:rsidRPr="004774E1">
              <w:rPr>
                <w:rFonts w:ascii="Candara" w:eastAsia="Times New Roman" w:hAnsi="Candara" w:cs="Arial"/>
                <w:color w:val="222222"/>
                <w:sz w:val="20"/>
                <w:szCs w:val="20"/>
                <w:shd w:val="clear" w:color="auto" w:fill="FFFFFF"/>
              </w:rPr>
              <w:t xml:space="preserve">No staff member employed by the </w:t>
            </w:r>
            <w:r>
              <w:rPr>
                <w:rFonts w:ascii="Candara" w:eastAsia="Times New Roman" w:hAnsi="Candara" w:cs="Arial"/>
                <w:color w:val="222222"/>
                <w:sz w:val="20"/>
                <w:szCs w:val="20"/>
                <w:shd w:val="clear" w:color="auto" w:fill="FFFFFF"/>
              </w:rPr>
              <w:t>practice</w:t>
            </w:r>
            <w:r w:rsidRPr="004774E1">
              <w:rPr>
                <w:rFonts w:ascii="Candara" w:eastAsia="Times New Roman" w:hAnsi="Candara" w:cs="Arial"/>
                <w:color w:val="222222"/>
                <w:sz w:val="20"/>
                <w:szCs w:val="20"/>
                <w:shd w:val="clear" w:color="auto" w:fill="FFFFFF"/>
              </w:rPr>
              <w:t xml:space="preserve"> is allowed to share any patient-identifiable information to anyone including the police unless it has been specifically authorised and documented by the Caldicott Guardian in our </w:t>
            </w:r>
            <w:r>
              <w:rPr>
                <w:rFonts w:ascii="Candara" w:eastAsia="Times New Roman" w:hAnsi="Candara" w:cs="Arial"/>
                <w:color w:val="222222"/>
                <w:sz w:val="20"/>
                <w:szCs w:val="20"/>
                <w:shd w:val="clear" w:color="auto" w:fill="FFFFFF"/>
              </w:rPr>
              <w:t>practices</w:t>
            </w:r>
            <w:r w:rsidRPr="004774E1">
              <w:rPr>
                <w:rFonts w:ascii="Candara" w:eastAsia="Times New Roman" w:hAnsi="Candara" w:cs="Arial"/>
                <w:color w:val="222222"/>
                <w:sz w:val="20"/>
                <w:szCs w:val="20"/>
                <w:shd w:val="clear" w:color="auto" w:fill="FFFFFF"/>
              </w:rPr>
              <w:t xml:space="preserve">. </w:t>
            </w:r>
          </w:p>
          <w:p w14:paraId="332DEB7D" w14:textId="2C0F0C07" w:rsidR="00943603" w:rsidRPr="00407BD9" w:rsidRDefault="00943603" w:rsidP="00BE318C">
            <w:pPr>
              <w:rPr>
                <w:rFonts w:ascii="Candara" w:eastAsia="Times New Roman" w:hAnsi="Candara" w:cs="Arial"/>
                <w:color w:val="FF0000"/>
                <w:sz w:val="20"/>
                <w:szCs w:val="20"/>
                <w:shd w:val="clear" w:color="auto" w:fill="FFFFFF"/>
              </w:rPr>
            </w:pPr>
            <w:r w:rsidRPr="00407BD9">
              <w:rPr>
                <w:rFonts w:ascii="Candara" w:eastAsia="Times New Roman" w:hAnsi="Candara" w:cs="Arial"/>
                <w:color w:val="FF0000"/>
                <w:sz w:val="20"/>
                <w:szCs w:val="20"/>
                <w:shd w:val="clear" w:color="auto" w:fill="FFFFFF"/>
              </w:rPr>
              <w:t>The seven Caldicott principals are:</w:t>
            </w:r>
          </w:p>
          <w:p w14:paraId="6089B561" w14:textId="77777777" w:rsidR="00943603" w:rsidRPr="00407BD9" w:rsidRDefault="00943603" w:rsidP="00407BD9">
            <w:pPr>
              <w:pStyle w:val="NoSpacing"/>
              <w:rPr>
                <w:rFonts w:ascii="Candara" w:hAnsi="Candara"/>
                <w:color w:val="800000"/>
                <w:sz w:val="20"/>
                <w:szCs w:val="20"/>
              </w:rPr>
            </w:pPr>
            <w:r w:rsidRPr="00407BD9">
              <w:rPr>
                <w:rFonts w:ascii="Candara" w:hAnsi="Candara"/>
                <w:color w:val="800000"/>
                <w:sz w:val="20"/>
                <w:szCs w:val="20"/>
              </w:rPr>
              <w:t xml:space="preserve">Principle 1 - </w:t>
            </w:r>
            <w:r w:rsidRPr="00407BD9">
              <w:rPr>
                <w:rFonts w:ascii="Candara" w:hAnsi="Candara"/>
                <w:color w:val="000090"/>
                <w:sz w:val="20"/>
                <w:szCs w:val="20"/>
              </w:rPr>
              <w:t>Justify the purpose(s) for using confidential information</w:t>
            </w:r>
          </w:p>
          <w:p w14:paraId="1E003829" w14:textId="77777777" w:rsidR="00943603" w:rsidRPr="00407BD9" w:rsidRDefault="00943603" w:rsidP="00407BD9">
            <w:pPr>
              <w:pStyle w:val="NoSpacing"/>
              <w:rPr>
                <w:rFonts w:ascii="Candara" w:hAnsi="Candara"/>
                <w:color w:val="800000"/>
                <w:sz w:val="20"/>
                <w:szCs w:val="20"/>
              </w:rPr>
            </w:pPr>
            <w:r w:rsidRPr="00407BD9">
              <w:rPr>
                <w:rFonts w:ascii="Candara" w:hAnsi="Candara"/>
                <w:color w:val="800000"/>
                <w:sz w:val="20"/>
                <w:szCs w:val="20"/>
              </w:rPr>
              <w:t xml:space="preserve">Principle 2 - </w:t>
            </w:r>
            <w:r w:rsidRPr="00407BD9">
              <w:rPr>
                <w:rFonts w:ascii="Candara" w:hAnsi="Candara"/>
                <w:color w:val="000090"/>
                <w:sz w:val="20"/>
                <w:szCs w:val="20"/>
              </w:rPr>
              <w:t>Don't use personal confidential data unless it is absolutely necessary</w:t>
            </w:r>
          </w:p>
          <w:p w14:paraId="09774248" w14:textId="77777777" w:rsidR="00943603" w:rsidRPr="00407BD9" w:rsidRDefault="00943603" w:rsidP="00407BD9">
            <w:pPr>
              <w:pStyle w:val="NoSpacing"/>
              <w:rPr>
                <w:rFonts w:ascii="Candara" w:hAnsi="Candara"/>
                <w:color w:val="800000"/>
                <w:sz w:val="20"/>
                <w:szCs w:val="20"/>
              </w:rPr>
            </w:pPr>
            <w:r w:rsidRPr="00407BD9">
              <w:rPr>
                <w:rFonts w:ascii="Candara" w:hAnsi="Candara"/>
                <w:color w:val="800000"/>
                <w:sz w:val="20"/>
                <w:szCs w:val="20"/>
              </w:rPr>
              <w:t xml:space="preserve">Principle 3 - </w:t>
            </w:r>
            <w:r w:rsidRPr="00407BD9">
              <w:rPr>
                <w:rFonts w:ascii="Candara" w:hAnsi="Candara"/>
                <w:color w:val="000090"/>
                <w:sz w:val="20"/>
                <w:szCs w:val="20"/>
              </w:rPr>
              <w:t>Use the minimum necessary personal confidential data</w:t>
            </w:r>
          </w:p>
          <w:p w14:paraId="3F367F46" w14:textId="77777777" w:rsidR="00943603" w:rsidRPr="00407BD9" w:rsidRDefault="00943603" w:rsidP="00407BD9">
            <w:pPr>
              <w:pStyle w:val="NoSpacing"/>
              <w:rPr>
                <w:rFonts w:ascii="Candara" w:hAnsi="Candara"/>
                <w:color w:val="800000"/>
                <w:sz w:val="20"/>
                <w:szCs w:val="20"/>
              </w:rPr>
            </w:pPr>
            <w:r w:rsidRPr="00407BD9">
              <w:rPr>
                <w:rFonts w:ascii="Candara" w:hAnsi="Candara"/>
                <w:color w:val="800000"/>
                <w:sz w:val="20"/>
                <w:szCs w:val="20"/>
              </w:rPr>
              <w:t xml:space="preserve">Principle 4 - </w:t>
            </w:r>
            <w:r w:rsidRPr="00407BD9">
              <w:rPr>
                <w:rFonts w:ascii="Candara" w:hAnsi="Candara"/>
                <w:color w:val="000090"/>
                <w:sz w:val="20"/>
                <w:szCs w:val="20"/>
              </w:rPr>
              <w:t>Access to personal confidential data should be on a strict need-to-know basis</w:t>
            </w:r>
          </w:p>
          <w:p w14:paraId="28BD8655" w14:textId="77777777" w:rsidR="00943603" w:rsidRPr="00407BD9" w:rsidRDefault="00943603" w:rsidP="00407BD9">
            <w:pPr>
              <w:pStyle w:val="NoSpacing"/>
              <w:rPr>
                <w:rFonts w:ascii="Candara" w:hAnsi="Candara"/>
                <w:color w:val="800000"/>
                <w:sz w:val="20"/>
                <w:szCs w:val="20"/>
              </w:rPr>
            </w:pPr>
            <w:r w:rsidRPr="00407BD9">
              <w:rPr>
                <w:rFonts w:ascii="Candara" w:hAnsi="Candara"/>
                <w:color w:val="800000"/>
                <w:sz w:val="20"/>
                <w:szCs w:val="20"/>
              </w:rPr>
              <w:t xml:space="preserve">Principle 5 - </w:t>
            </w:r>
            <w:r w:rsidRPr="00407BD9">
              <w:rPr>
                <w:rFonts w:ascii="Candara" w:hAnsi="Candara"/>
                <w:color w:val="000090"/>
                <w:sz w:val="20"/>
                <w:szCs w:val="20"/>
              </w:rPr>
              <w:t>Everyone with access to personal confidential data should be aware of their responsibilities</w:t>
            </w:r>
          </w:p>
          <w:p w14:paraId="09D745EC" w14:textId="77777777" w:rsidR="00943603" w:rsidRPr="00407BD9" w:rsidRDefault="00943603" w:rsidP="00407BD9">
            <w:pPr>
              <w:pStyle w:val="NoSpacing"/>
              <w:rPr>
                <w:rFonts w:ascii="Candara" w:hAnsi="Candara"/>
                <w:color w:val="800000"/>
                <w:sz w:val="20"/>
                <w:szCs w:val="20"/>
              </w:rPr>
            </w:pPr>
            <w:r w:rsidRPr="00407BD9">
              <w:rPr>
                <w:rFonts w:ascii="Candara" w:hAnsi="Candara"/>
                <w:color w:val="800000"/>
                <w:sz w:val="20"/>
                <w:szCs w:val="20"/>
              </w:rPr>
              <w:t xml:space="preserve">Principle 6 - </w:t>
            </w:r>
            <w:r w:rsidRPr="00407BD9">
              <w:rPr>
                <w:rFonts w:ascii="Candara" w:hAnsi="Candara"/>
                <w:color w:val="000090"/>
                <w:sz w:val="20"/>
                <w:szCs w:val="20"/>
              </w:rPr>
              <w:t>Comply with the law</w:t>
            </w:r>
          </w:p>
          <w:p w14:paraId="22A21673" w14:textId="77777777" w:rsidR="00943603" w:rsidRPr="00407BD9" w:rsidRDefault="00943603" w:rsidP="00407BD9">
            <w:pPr>
              <w:pStyle w:val="NoSpacing"/>
              <w:rPr>
                <w:rFonts w:ascii="Candara" w:hAnsi="Candara"/>
                <w:color w:val="800000"/>
                <w:sz w:val="20"/>
                <w:szCs w:val="20"/>
              </w:rPr>
            </w:pPr>
            <w:r w:rsidRPr="00407BD9">
              <w:rPr>
                <w:rFonts w:ascii="Candara" w:hAnsi="Candara"/>
                <w:color w:val="800000"/>
                <w:sz w:val="20"/>
                <w:szCs w:val="20"/>
              </w:rPr>
              <w:t xml:space="preserve">Principle 7 - </w:t>
            </w:r>
            <w:r w:rsidRPr="00407BD9">
              <w:rPr>
                <w:rFonts w:ascii="Candara" w:hAnsi="Candara"/>
                <w:color w:val="000090"/>
                <w:sz w:val="20"/>
                <w:szCs w:val="20"/>
              </w:rPr>
              <w:t>The duty to share information can be as important as the duty to protect patient confidentiality</w:t>
            </w:r>
          </w:p>
          <w:p w14:paraId="463679AD" w14:textId="77777777" w:rsidR="00943603" w:rsidRPr="00823BF1" w:rsidRDefault="00943603" w:rsidP="00BE318C">
            <w:pPr>
              <w:rPr>
                <w:rFonts w:ascii="Candara" w:eastAsia="Times New Roman" w:hAnsi="Candara" w:cs="Arial"/>
                <w:color w:val="222222"/>
                <w:sz w:val="6"/>
                <w:szCs w:val="6"/>
                <w:shd w:val="clear" w:color="auto" w:fill="FFFFFF"/>
              </w:rPr>
            </w:pPr>
          </w:p>
          <w:p w14:paraId="6FB42771" w14:textId="2EEC6560" w:rsidR="00943603" w:rsidRPr="00F84F99" w:rsidRDefault="00943603" w:rsidP="00823BF1">
            <w:pPr>
              <w:rPr>
                <w:rFonts w:ascii="Candara" w:eastAsia="Times New Roman" w:hAnsi="Candara" w:cs="Arial"/>
                <w:i/>
                <w:color w:val="FF0000"/>
                <w:sz w:val="20"/>
                <w:szCs w:val="20"/>
                <w:shd w:val="clear" w:color="auto" w:fill="FFFFFF"/>
              </w:rPr>
            </w:pPr>
            <w:r w:rsidRPr="00AB53EC">
              <w:rPr>
                <w:rFonts w:ascii="Candara" w:eastAsia="Times New Roman" w:hAnsi="Candara" w:cs="Arial"/>
                <w:i/>
                <w:color w:val="FF0000"/>
                <w:sz w:val="20"/>
                <w:szCs w:val="20"/>
                <w:highlight w:val="yellow"/>
                <w:shd w:val="clear" w:color="auto" w:fill="FFFFFF"/>
              </w:rPr>
              <w:t xml:space="preserve">Our nominated Caldicott Guardian is Dr </w:t>
            </w:r>
            <w:r w:rsidR="001C3B2C">
              <w:rPr>
                <w:rFonts w:ascii="Candara" w:eastAsia="Times New Roman" w:hAnsi="Candara" w:cs="Arial"/>
                <w:i/>
                <w:color w:val="FF0000"/>
                <w:sz w:val="20"/>
                <w:szCs w:val="20"/>
                <w:highlight w:val="yellow"/>
                <w:shd w:val="clear" w:color="auto" w:fill="FFFFFF"/>
              </w:rPr>
              <w:t>Padma Gooty and Pavani</w:t>
            </w:r>
            <w:r w:rsidR="00AB53EC" w:rsidRPr="00AB53EC">
              <w:rPr>
                <w:rFonts w:ascii="Candara" w:eastAsia="Times New Roman" w:hAnsi="Candara" w:cs="Arial"/>
                <w:i/>
                <w:color w:val="FF0000"/>
                <w:sz w:val="20"/>
                <w:szCs w:val="20"/>
                <w:highlight w:val="yellow"/>
                <w:shd w:val="clear" w:color="auto" w:fill="FFFFFF"/>
              </w:rPr>
              <w:t xml:space="preserve"> </w:t>
            </w:r>
            <w:r w:rsidRPr="00AB53EC">
              <w:rPr>
                <w:rFonts w:ascii="Candara" w:eastAsia="Times New Roman" w:hAnsi="Candara" w:cs="Arial"/>
                <w:i/>
                <w:color w:val="FF0000"/>
                <w:sz w:val="20"/>
                <w:szCs w:val="20"/>
                <w:highlight w:val="yellow"/>
                <w:shd w:val="clear" w:color="auto" w:fill="FFFFFF"/>
              </w:rPr>
              <w:t>in h</w:t>
            </w:r>
            <w:r w:rsidR="001C3B2C">
              <w:rPr>
                <w:rFonts w:ascii="Candara" w:eastAsia="Times New Roman" w:hAnsi="Candara" w:cs="Arial"/>
                <w:i/>
                <w:color w:val="FF0000"/>
                <w:sz w:val="20"/>
                <w:szCs w:val="20"/>
                <w:highlight w:val="yellow"/>
                <w:shd w:val="clear" w:color="auto" w:fill="FFFFFF"/>
              </w:rPr>
              <w:t>er</w:t>
            </w:r>
            <w:r w:rsidRPr="00AB53EC">
              <w:rPr>
                <w:rFonts w:ascii="Candara" w:eastAsia="Times New Roman" w:hAnsi="Candara" w:cs="Arial"/>
                <w:i/>
                <w:color w:val="FF0000"/>
                <w:sz w:val="20"/>
                <w:szCs w:val="20"/>
                <w:highlight w:val="yellow"/>
                <w:shd w:val="clear" w:color="auto" w:fill="FFFFFF"/>
              </w:rPr>
              <w:t xml:space="preserve"> absence</w:t>
            </w:r>
            <w:r w:rsidRPr="00F84F99">
              <w:rPr>
                <w:rFonts w:ascii="Candara" w:eastAsia="Times New Roman" w:hAnsi="Candara" w:cs="Arial"/>
                <w:i/>
                <w:color w:val="FF0000"/>
                <w:sz w:val="20"/>
                <w:szCs w:val="20"/>
                <w:shd w:val="clear" w:color="auto" w:fill="FFFFFF"/>
              </w:rPr>
              <w:t xml:space="preserve"> </w:t>
            </w:r>
          </w:p>
          <w:p w14:paraId="5ABAD81B" w14:textId="2B7A3ADD" w:rsidR="00943603" w:rsidRPr="00C55351" w:rsidRDefault="00943603" w:rsidP="00572C93">
            <w:pPr>
              <w:rPr>
                <w:rFonts w:ascii="Candara" w:eastAsia="Times New Roman" w:hAnsi="Candara" w:cs="Arial"/>
                <w:color w:val="FF0000"/>
                <w:sz w:val="6"/>
                <w:szCs w:val="6"/>
                <w:shd w:val="clear" w:color="auto" w:fill="FFFFFF"/>
              </w:rPr>
            </w:pPr>
          </w:p>
        </w:tc>
        <w:tc>
          <w:tcPr>
            <w:tcW w:w="2015" w:type="dxa"/>
            <w:gridSpan w:val="2"/>
            <w:vAlign w:val="center"/>
          </w:tcPr>
          <w:p w14:paraId="2B77EA4B" w14:textId="2408E267" w:rsidR="00943603" w:rsidRPr="004774E1" w:rsidRDefault="00943603" w:rsidP="000D1BC9">
            <w:pPr>
              <w:rPr>
                <w:rFonts w:ascii="Candara" w:hAnsi="Candara"/>
                <w:color w:val="0000FF"/>
                <w:sz w:val="20"/>
                <w:szCs w:val="20"/>
              </w:rPr>
            </w:pPr>
            <w:r>
              <w:rPr>
                <w:rFonts w:ascii="Candara" w:hAnsi="Candara"/>
                <w:color w:val="0000FF"/>
                <w:sz w:val="20"/>
                <w:szCs w:val="20"/>
              </w:rPr>
              <w:t>3 years</w:t>
            </w:r>
          </w:p>
        </w:tc>
      </w:tr>
      <w:tr w:rsidR="00943603" w:rsidRPr="000D1BC9" w14:paraId="1712DA13" w14:textId="77777777" w:rsidTr="00943603">
        <w:trPr>
          <w:trHeight w:val="571"/>
        </w:trPr>
        <w:tc>
          <w:tcPr>
            <w:tcW w:w="2373" w:type="dxa"/>
            <w:vAlign w:val="center"/>
          </w:tcPr>
          <w:p w14:paraId="3254671F" w14:textId="225DFEAF" w:rsidR="00943603" w:rsidRPr="004774E1" w:rsidRDefault="00943603" w:rsidP="000D1BC9">
            <w:pPr>
              <w:rPr>
                <w:rFonts w:ascii="Candara" w:hAnsi="Candara"/>
                <w:color w:val="0000FF"/>
                <w:sz w:val="20"/>
                <w:szCs w:val="20"/>
              </w:rPr>
            </w:pPr>
            <w:r w:rsidRPr="004774E1">
              <w:rPr>
                <w:rFonts w:ascii="Candara" w:hAnsi="Candara"/>
                <w:color w:val="0000FF"/>
                <w:sz w:val="20"/>
                <w:szCs w:val="20"/>
              </w:rPr>
              <w:t>Significant Events</w:t>
            </w:r>
          </w:p>
        </w:tc>
        <w:tc>
          <w:tcPr>
            <w:tcW w:w="9754" w:type="dxa"/>
            <w:vAlign w:val="center"/>
          </w:tcPr>
          <w:p w14:paraId="77946D9D" w14:textId="5734BEC3" w:rsidR="00943603" w:rsidRDefault="00943603" w:rsidP="003755D3">
            <w:pPr>
              <w:rPr>
                <w:rFonts w:ascii="Candara" w:eastAsia="Times New Roman" w:hAnsi="Candara" w:cs="Arial"/>
                <w:color w:val="222222"/>
                <w:sz w:val="20"/>
                <w:szCs w:val="20"/>
                <w:shd w:val="clear" w:color="auto" w:fill="FFFFFF"/>
              </w:rPr>
            </w:pPr>
            <w:r w:rsidRPr="004774E1">
              <w:rPr>
                <w:rFonts w:ascii="Candara" w:eastAsia="Times New Roman" w:hAnsi="Candara" w:cs="Arial"/>
                <w:color w:val="222222"/>
                <w:sz w:val="20"/>
                <w:szCs w:val="20"/>
                <w:shd w:val="clear" w:color="auto" w:fill="FFFFFF"/>
              </w:rPr>
              <w:t xml:space="preserve">Significant event analysis </w:t>
            </w:r>
            <w:r>
              <w:rPr>
                <w:rFonts w:ascii="Candara" w:eastAsia="Times New Roman" w:hAnsi="Candara" w:cs="Arial"/>
                <w:color w:val="222222"/>
                <w:sz w:val="20"/>
                <w:szCs w:val="20"/>
                <w:shd w:val="clear" w:color="auto" w:fill="FFFFFF"/>
              </w:rPr>
              <w:t xml:space="preserve">[SEA] </w:t>
            </w:r>
            <w:r w:rsidRPr="004774E1">
              <w:rPr>
                <w:rFonts w:ascii="Candara" w:eastAsia="Times New Roman" w:hAnsi="Candara" w:cs="Arial"/>
                <w:color w:val="222222"/>
                <w:sz w:val="20"/>
                <w:szCs w:val="20"/>
                <w:shd w:val="clear" w:color="auto" w:fill="FFFFFF"/>
              </w:rPr>
              <w:t xml:space="preserve">is a way of formally analysing incidents that may have implications for patient care, staff or the premises. </w:t>
            </w:r>
          </w:p>
          <w:p w14:paraId="7A65E467" w14:textId="77777777" w:rsidR="00943603" w:rsidRPr="00FB78E9" w:rsidRDefault="00943603" w:rsidP="00FB78E9">
            <w:pPr>
              <w:rPr>
                <w:rFonts w:ascii="Candara" w:hAnsi="Candara"/>
                <w:sz w:val="20"/>
                <w:szCs w:val="20"/>
              </w:rPr>
            </w:pPr>
            <w:r w:rsidRPr="00FB78E9">
              <w:rPr>
                <w:rFonts w:ascii="Candara" w:hAnsi="Candara"/>
                <w:sz w:val="20"/>
                <w:szCs w:val="20"/>
              </w:rPr>
              <w:t xml:space="preserve">Some examples of significant events </w:t>
            </w:r>
            <w:r w:rsidRPr="00FB78E9">
              <w:rPr>
                <w:rFonts w:ascii="Candara" w:hAnsi="Candara"/>
                <w:color w:val="FF0000"/>
                <w:sz w:val="20"/>
                <w:szCs w:val="20"/>
              </w:rPr>
              <w:t>‘Near Misses &amp; No Harm Incidents’</w:t>
            </w:r>
            <w:r w:rsidRPr="00FB78E9">
              <w:rPr>
                <w:rFonts w:ascii="Candara" w:hAnsi="Candara"/>
                <w:sz w:val="20"/>
                <w:szCs w:val="20"/>
              </w:rPr>
              <w:t xml:space="preserve"> in general practice, which might trigger such an analysis, are: </w:t>
            </w:r>
          </w:p>
          <w:p w14:paraId="1C555BCA" w14:textId="77777777" w:rsidR="00943603" w:rsidRPr="00FB78E9" w:rsidRDefault="00943603" w:rsidP="00FB78E9">
            <w:pPr>
              <w:pStyle w:val="NoSpacing"/>
              <w:rPr>
                <w:rFonts w:ascii="Candara" w:eastAsia="Arial" w:hAnsi="Candara" w:cs="Arial"/>
                <w:i/>
                <w:color w:val="000090"/>
                <w:spacing w:val="-2"/>
                <w:sz w:val="20"/>
                <w:szCs w:val="20"/>
              </w:rPr>
            </w:pPr>
            <w:r w:rsidRPr="00FB78E9">
              <w:rPr>
                <w:rFonts w:ascii="Candara" w:eastAsia="Arial" w:hAnsi="Candara" w:cs="Arial"/>
                <w:i/>
                <w:color w:val="000090"/>
                <w:spacing w:val="-2"/>
                <w:sz w:val="20"/>
                <w:szCs w:val="20"/>
              </w:rPr>
              <w:t xml:space="preserve">Example 1: An incident that does not reach to the patient because of formal and planned interventions </w:t>
            </w:r>
          </w:p>
          <w:p w14:paraId="11AF192C" w14:textId="77777777" w:rsidR="00943603" w:rsidRPr="00FB78E9" w:rsidRDefault="00943603" w:rsidP="00FB78E9">
            <w:pPr>
              <w:pStyle w:val="NoSpacing"/>
              <w:rPr>
                <w:rFonts w:ascii="Candara" w:eastAsia="Arial" w:hAnsi="Candara" w:cs="Arial"/>
                <w:i/>
                <w:color w:val="000090"/>
                <w:spacing w:val="-2"/>
                <w:sz w:val="20"/>
                <w:szCs w:val="20"/>
              </w:rPr>
            </w:pPr>
            <w:r w:rsidRPr="00FB78E9">
              <w:rPr>
                <w:rFonts w:ascii="Candara" w:eastAsia="Arial" w:hAnsi="Candara" w:cs="Arial"/>
                <w:i/>
                <w:color w:val="000090"/>
                <w:spacing w:val="-2"/>
                <w:sz w:val="20"/>
                <w:szCs w:val="20"/>
              </w:rPr>
              <w:t>Example 2: An incident that does not reach to the patient because of chance or unplanned interventions</w:t>
            </w:r>
          </w:p>
          <w:p w14:paraId="056556B9" w14:textId="77777777" w:rsidR="00943603" w:rsidRPr="00FB78E9" w:rsidRDefault="00943603" w:rsidP="00FB78E9">
            <w:pPr>
              <w:pStyle w:val="NoSpacing"/>
              <w:rPr>
                <w:rFonts w:ascii="Candara" w:eastAsia="Arial" w:hAnsi="Candara" w:cs="Arial"/>
                <w:i/>
                <w:color w:val="000090"/>
                <w:spacing w:val="-2"/>
                <w:sz w:val="20"/>
                <w:szCs w:val="20"/>
              </w:rPr>
            </w:pPr>
            <w:r w:rsidRPr="00FB78E9">
              <w:rPr>
                <w:rFonts w:ascii="Candara" w:eastAsia="Arial" w:hAnsi="Candara" w:cs="Arial"/>
                <w:i/>
                <w:color w:val="000090"/>
                <w:spacing w:val="-2"/>
                <w:sz w:val="20"/>
                <w:szCs w:val="20"/>
              </w:rPr>
              <w:t>Example 3: An incident that does reach to the patient but does not cause harm because of early detection, interventions and treatment</w:t>
            </w:r>
          </w:p>
          <w:p w14:paraId="1BBCB15B" w14:textId="77777777" w:rsidR="00943603" w:rsidRPr="00FB78E9" w:rsidRDefault="00943603" w:rsidP="00FB78E9">
            <w:pPr>
              <w:pStyle w:val="NoSpacing"/>
              <w:rPr>
                <w:rFonts w:ascii="Candara" w:eastAsia="Arial" w:hAnsi="Candara" w:cs="Arial"/>
                <w:i/>
                <w:color w:val="000090"/>
                <w:spacing w:val="-2"/>
                <w:sz w:val="20"/>
                <w:szCs w:val="20"/>
              </w:rPr>
            </w:pPr>
            <w:r w:rsidRPr="00FB78E9">
              <w:rPr>
                <w:rFonts w:ascii="Candara" w:eastAsia="Arial" w:hAnsi="Candara" w:cs="Arial"/>
                <w:i/>
                <w:color w:val="000090"/>
                <w:spacing w:val="-2"/>
                <w:sz w:val="20"/>
                <w:szCs w:val="20"/>
              </w:rPr>
              <w:t>Example 4: An incident that does reach to the patient but does not cause harm because of chance</w:t>
            </w:r>
          </w:p>
          <w:p w14:paraId="5B809319" w14:textId="1BC86746" w:rsidR="00943603" w:rsidRPr="004774E1" w:rsidRDefault="00943603" w:rsidP="003755D3">
            <w:pPr>
              <w:rPr>
                <w:rFonts w:ascii="Candara" w:eastAsia="Times New Roman" w:hAnsi="Candara" w:cs="Arial"/>
                <w:color w:val="222222"/>
                <w:sz w:val="20"/>
                <w:szCs w:val="20"/>
                <w:shd w:val="clear" w:color="auto" w:fill="FFFFFF"/>
              </w:rPr>
            </w:pPr>
            <w:r w:rsidRPr="004774E1">
              <w:rPr>
                <w:rFonts w:ascii="Candara" w:eastAsia="Times New Roman" w:hAnsi="Candara" w:cs="Arial"/>
                <w:color w:val="222222"/>
                <w:sz w:val="20"/>
                <w:szCs w:val="20"/>
                <w:shd w:val="clear" w:color="auto" w:fill="FFFFFF"/>
              </w:rPr>
              <w:t xml:space="preserve">Learning from what went wrong or right should help improve our </w:t>
            </w:r>
            <w:r>
              <w:rPr>
                <w:rFonts w:ascii="Candara" w:eastAsia="Times New Roman" w:hAnsi="Candara" w:cs="Arial"/>
                <w:color w:val="222222"/>
                <w:sz w:val="20"/>
                <w:szCs w:val="20"/>
                <w:shd w:val="clear" w:color="auto" w:fill="FFFFFF"/>
              </w:rPr>
              <w:t>practice</w:t>
            </w:r>
            <w:r w:rsidRPr="004774E1">
              <w:rPr>
                <w:rFonts w:ascii="Candara" w:eastAsia="Times New Roman" w:hAnsi="Candara" w:cs="Arial"/>
                <w:color w:val="222222"/>
                <w:sz w:val="20"/>
                <w:szCs w:val="20"/>
                <w:shd w:val="clear" w:color="auto" w:fill="FFFFFF"/>
              </w:rPr>
              <w:t>.</w:t>
            </w:r>
          </w:p>
          <w:p w14:paraId="50F12175" w14:textId="77777777" w:rsidR="00943603" w:rsidRPr="004774E1" w:rsidRDefault="00943603" w:rsidP="003755D3">
            <w:pPr>
              <w:rPr>
                <w:rFonts w:ascii="Candara" w:eastAsia="Times New Roman" w:hAnsi="Candara" w:cs="Arial"/>
                <w:color w:val="222222"/>
                <w:sz w:val="20"/>
                <w:szCs w:val="20"/>
                <w:shd w:val="clear" w:color="auto" w:fill="FFFFFF"/>
              </w:rPr>
            </w:pPr>
            <w:r w:rsidRPr="004774E1">
              <w:rPr>
                <w:rFonts w:ascii="Candara" w:eastAsia="Times New Roman" w:hAnsi="Candara" w:cs="Arial"/>
                <w:color w:val="222222"/>
                <w:sz w:val="20"/>
                <w:szCs w:val="20"/>
                <w:shd w:val="clear" w:color="auto" w:fill="FFFFFF"/>
              </w:rPr>
              <w:t>Actions and lessons learned to avoid a repeat of the incident</w:t>
            </w:r>
          </w:p>
          <w:p w14:paraId="6290FA76" w14:textId="049EB28F" w:rsidR="00943603" w:rsidRDefault="00943603" w:rsidP="003755D3">
            <w:pPr>
              <w:rPr>
                <w:rFonts w:ascii="Candara" w:eastAsia="Times New Roman" w:hAnsi="Candara" w:cs="Arial"/>
                <w:color w:val="222222"/>
                <w:sz w:val="20"/>
                <w:szCs w:val="20"/>
                <w:shd w:val="clear" w:color="auto" w:fill="FFFFFF"/>
              </w:rPr>
            </w:pPr>
            <w:r w:rsidRPr="004774E1">
              <w:rPr>
                <w:rFonts w:ascii="Candara" w:eastAsia="Times New Roman" w:hAnsi="Candara" w:cs="Arial"/>
                <w:color w:val="222222"/>
                <w:sz w:val="20"/>
                <w:szCs w:val="20"/>
                <w:shd w:val="clear" w:color="auto" w:fill="FFFFFF"/>
              </w:rPr>
              <w:t xml:space="preserve">If you feel you need to raise a Significant Event please complete the form and hand it to the practice manager or the duty GP for investigation. The form can be found from the shared drive or the staff board. </w:t>
            </w:r>
          </w:p>
          <w:p w14:paraId="12A32091" w14:textId="1725223C" w:rsidR="00943603" w:rsidRPr="004774E1" w:rsidRDefault="00943603" w:rsidP="003755D3">
            <w:pPr>
              <w:rPr>
                <w:rFonts w:ascii="Candara" w:eastAsia="Times New Roman" w:hAnsi="Candara" w:cs="Arial"/>
                <w:color w:val="222222"/>
                <w:sz w:val="20"/>
                <w:szCs w:val="20"/>
                <w:shd w:val="clear" w:color="auto" w:fill="FFFFFF"/>
              </w:rPr>
            </w:pPr>
            <w:r>
              <w:rPr>
                <w:rFonts w:ascii="Candara" w:eastAsia="Times New Roman" w:hAnsi="Candara" w:cs="Arial"/>
                <w:color w:val="222222"/>
                <w:sz w:val="20"/>
                <w:szCs w:val="20"/>
                <w:shd w:val="clear" w:color="auto" w:fill="FFFFFF"/>
              </w:rPr>
              <w:t>There is no requirement to use staff or patients names when raising an incident. We want to learn from the incident to avoid a repeat.</w:t>
            </w:r>
          </w:p>
          <w:p w14:paraId="6A4A6E47" w14:textId="5F08046D" w:rsidR="00943603" w:rsidRPr="004774E1" w:rsidRDefault="00943603" w:rsidP="003755D3">
            <w:pPr>
              <w:rPr>
                <w:rFonts w:ascii="Candara" w:eastAsia="Times New Roman" w:hAnsi="Candara" w:cs="Arial"/>
                <w:color w:val="222222"/>
                <w:sz w:val="20"/>
                <w:szCs w:val="20"/>
                <w:shd w:val="clear" w:color="auto" w:fill="FFFFFF"/>
              </w:rPr>
            </w:pPr>
            <w:r w:rsidRPr="004774E1">
              <w:rPr>
                <w:rFonts w:ascii="Candara" w:eastAsia="Times New Roman" w:hAnsi="Candara" w:cs="Arial"/>
                <w:color w:val="222222"/>
                <w:sz w:val="20"/>
                <w:szCs w:val="20"/>
                <w:shd w:val="clear" w:color="auto" w:fill="FFFFFF"/>
              </w:rPr>
              <w:t xml:space="preserve">The SEA will </w:t>
            </w:r>
            <w:r>
              <w:rPr>
                <w:rFonts w:ascii="Candara" w:eastAsia="Times New Roman" w:hAnsi="Candara" w:cs="Arial"/>
                <w:color w:val="222222"/>
                <w:sz w:val="20"/>
                <w:szCs w:val="20"/>
                <w:shd w:val="clear" w:color="auto" w:fill="FFFFFF"/>
              </w:rPr>
              <w:t xml:space="preserve">then be </w:t>
            </w:r>
            <w:r w:rsidRPr="004774E1">
              <w:rPr>
                <w:rFonts w:ascii="Candara" w:eastAsia="Times New Roman" w:hAnsi="Candara" w:cs="Arial"/>
                <w:color w:val="222222"/>
                <w:sz w:val="20"/>
                <w:szCs w:val="20"/>
                <w:shd w:val="clear" w:color="auto" w:fill="FFFFFF"/>
              </w:rPr>
              <w:t>investigated and lesson</w:t>
            </w:r>
            <w:r>
              <w:rPr>
                <w:rFonts w:ascii="Candara" w:eastAsia="Times New Roman" w:hAnsi="Candara" w:cs="Arial"/>
                <w:color w:val="222222"/>
                <w:sz w:val="20"/>
                <w:szCs w:val="20"/>
                <w:shd w:val="clear" w:color="auto" w:fill="FFFFFF"/>
              </w:rPr>
              <w:t>s</w:t>
            </w:r>
            <w:r w:rsidRPr="004774E1">
              <w:rPr>
                <w:rFonts w:ascii="Candara" w:eastAsia="Times New Roman" w:hAnsi="Candara" w:cs="Arial"/>
                <w:color w:val="222222"/>
                <w:sz w:val="20"/>
                <w:szCs w:val="20"/>
                <w:shd w:val="clear" w:color="auto" w:fill="FFFFFF"/>
              </w:rPr>
              <w:t xml:space="preserve"> learned shared with the team</w:t>
            </w:r>
            <w:r>
              <w:rPr>
                <w:rFonts w:ascii="Candara" w:eastAsia="Times New Roman" w:hAnsi="Candara" w:cs="Arial"/>
                <w:color w:val="222222"/>
                <w:sz w:val="20"/>
                <w:szCs w:val="20"/>
                <w:shd w:val="clear" w:color="auto" w:fill="FFFFFF"/>
              </w:rPr>
              <w:t xml:space="preserve"> at meetings</w:t>
            </w:r>
            <w:r w:rsidRPr="004774E1">
              <w:rPr>
                <w:rFonts w:ascii="Candara" w:eastAsia="Times New Roman" w:hAnsi="Candara" w:cs="Arial"/>
                <w:color w:val="222222"/>
                <w:sz w:val="20"/>
                <w:szCs w:val="20"/>
                <w:shd w:val="clear" w:color="auto" w:fill="FFFFFF"/>
              </w:rPr>
              <w:t xml:space="preserve">. </w:t>
            </w:r>
          </w:p>
          <w:p w14:paraId="56431878" w14:textId="592E4B7A" w:rsidR="00943603" w:rsidRDefault="00943603" w:rsidP="003755D3">
            <w:pPr>
              <w:rPr>
                <w:rFonts w:ascii="Candara" w:eastAsia="Times New Roman" w:hAnsi="Candara" w:cs="Arial"/>
                <w:color w:val="222222"/>
                <w:sz w:val="20"/>
                <w:szCs w:val="20"/>
                <w:shd w:val="clear" w:color="auto" w:fill="FFFFFF"/>
              </w:rPr>
            </w:pPr>
            <w:r w:rsidRPr="004774E1">
              <w:rPr>
                <w:rFonts w:ascii="Candara" w:eastAsia="Times New Roman" w:hAnsi="Candara" w:cs="Arial"/>
                <w:color w:val="222222"/>
                <w:sz w:val="20"/>
                <w:szCs w:val="20"/>
                <w:shd w:val="clear" w:color="auto" w:fill="FFFFFF"/>
              </w:rPr>
              <w:t xml:space="preserve">All </w:t>
            </w:r>
            <w:r>
              <w:rPr>
                <w:rFonts w:ascii="Candara" w:eastAsia="Times New Roman" w:hAnsi="Candara" w:cs="Arial"/>
                <w:color w:val="222222"/>
                <w:sz w:val="20"/>
                <w:szCs w:val="20"/>
                <w:shd w:val="clear" w:color="auto" w:fill="FFFFFF"/>
              </w:rPr>
              <w:t xml:space="preserve">significant events </w:t>
            </w:r>
            <w:r w:rsidRPr="004774E1">
              <w:rPr>
                <w:rFonts w:ascii="Candara" w:eastAsia="Times New Roman" w:hAnsi="Candara" w:cs="Arial"/>
                <w:color w:val="222222"/>
                <w:sz w:val="20"/>
                <w:szCs w:val="20"/>
                <w:shd w:val="clear" w:color="auto" w:fill="FFFFFF"/>
              </w:rPr>
              <w:t>MUST be recorded</w:t>
            </w:r>
            <w:r>
              <w:rPr>
                <w:rFonts w:ascii="Candara" w:eastAsia="Times New Roman" w:hAnsi="Candara" w:cs="Arial"/>
                <w:color w:val="222222"/>
                <w:sz w:val="20"/>
                <w:szCs w:val="20"/>
                <w:shd w:val="clear" w:color="auto" w:fill="FFFFFF"/>
              </w:rPr>
              <w:t xml:space="preserve"> as evidence</w:t>
            </w:r>
            <w:r w:rsidRPr="004774E1">
              <w:rPr>
                <w:rFonts w:ascii="Candara" w:eastAsia="Times New Roman" w:hAnsi="Candara" w:cs="Arial"/>
                <w:color w:val="222222"/>
                <w:sz w:val="20"/>
                <w:szCs w:val="20"/>
                <w:shd w:val="clear" w:color="auto" w:fill="FFFFFF"/>
              </w:rPr>
              <w:t>.</w:t>
            </w:r>
          </w:p>
          <w:p w14:paraId="60127517" w14:textId="0CEF4688" w:rsidR="00943603" w:rsidRDefault="00943603" w:rsidP="003755D3">
            <w:pPr>
              <w:rPr>
                <w:rFonts w:ascii="Candara" w:eastAsia="Times New Roman" w:hAnsi="Candara" w:cs="Arial"/>
                <w:color w:val="222222"/>
                <w:sz w:val="20"/>
                <w:szCs w:val="20"/>
                <w:shd w:val="clear" w:color="auto" w:fill="FFFFFF"/>
              </w:rPr>
            </w:pPr>
            <w:r>
              <w:rPr>
                <w:rFonts w:ascii="Candara" w:eastAsia="Times New Roman" w:hAnsi="Candara" w:cs="Arial"/>
                <w:color w:val="222222"/>
                <w:sz w:val="20"/>
                <w:szCs w:val="20"/>
                <w:shd w:val="clear" w:color="auto" w:fill="FFFFFF"/>
              </w:rPr>
              <w:t xml:space="preserve">Managers to complete the summary log that can be used in meetings </w:t>
            </w:r>
          </w:p>
          <w:p w14:paraId="46FBE281" w14:textId="77777777" w:rsidR="00943603" w:rsidRDefault="00943603" w:rsidP="002D00AC">
            <w:pPr>
              <w:rPr>
                <w:rFonts w:ascii="Candara" w:eastAsia="Times New Roman" w:hAnsi="Candara" w:cs="Arial"/>
                <w:color w:val="222222"/>
                <w:sz w:val="20"/>
                <w:szCs w:val="20"/>
                <w:shd w:val="clear" w:color="auto" w:fill="FFFFFF"/>
              </w:rPr>
            </w:pPr>
            <w:r>
              <w:rPr>
                <w:rFonts w:ascii="Candara" w:eastAsia="Times New Roman" w:hAnsi="Candara" w:cs="Arial"/>
                <w:color w:val="222222"/>
                <w:sz w:val="20"/>
                <w:szCs w:val="20"/>
                <w:shd w:val="clear" w:color="auto" w:fill="FFFFFF"/>
              </w:rPr>
              <w:t>Significant Events are a requirement by the CQC and NHSE</w:t>
            </w:r>
          </w:p>
          <w:p w14:paraId="0689AC19" w14:textId="77777777" w:rsidR="00943603" w:rsidRDefault="00943603" w:rsidP="00FB78E9">
            <w:pPr>
              <w:rPr>
                <w:rFonts w:ascii="Candara" w:eastAsia="Times New Roman" w:hAnsi="Candara" w:cs="Arial"/>
                <w:color w:val="222222"/>
                <w:sz w:val="20"/>
                <w:szCs w:val="20"/>
                <w:shd w:val="clear" w:color="auto" w:fill="FFFFFF"/>
              </w:rPr>
            </w:pPr>
            <w:r>
              <w:rPr>
                <w:rFonts w:ascii="Candara" w:eastAsia="Times New Roman" w:hAnsi="Candara" w:cs="Arial"/>
                <w:color w:val="222222"/>
                <w:sz w:val="20"/>
                <w:szCs w:val="20"/>
                <w:shd w:val="clear" w:color="auto" w:fill="FFFFFF"/>
              </w:rPr>
              <w:t>Significant Events should also be shared with the CCG dependant on the severity of the incident usually clinical.</w:t>
            </w:r>
            <w:r w:rsidRPr="004774E1">
              <w:rPr>
                <w:rFonts w:ascii="Candara" w:eastAsia="Times New Roman" w:hAnsi="Candara" w:cs="Arial"/>
                <w:color w:val="222222"/>
                <w:sz w:val="20"/>
                <w:szCs w:val="20"/>
                <w:shd w:val="clear" w:color="auto" w:fill="FFFFFF"/>
              </w:rPr>
              <w:t xml:space="preserve"> </w:t>
            </w:r>
          </w:p>
          <w:p w14:paraId="6A9BF3CD" w14:textId="77777777" w:rsidR="00943603" w:rsidRPr="0092146B" w:rsidRDefault="00943603" w:rsidP="00FB78E9">
            <w:pPr>
              <w:rPr>
                <w:rFonts w:ascii="Candara" w:eastAsia="Times New Roman" w:hAnsi="Candara" w:cs="Arial"/>
                <w:color w:val="222222"/>
                <w:sz w:val="10"/>
                <w:szCs w:val="10"/>
                <w:shd w:val="clear" w:color="auto" w:fill="FFFFFF"/>
              </w:rPr>
            </w:pPr>
          </w:p>
          <w:p w14:paraId="4EA91A7B" w14:textId="45C55C40" w:rsidR="00943603" w:rsidRPr="00347E9B" w:rsidRDefault="00943603" w:rsidP="00347E9B">
            <w:pPr>
              <w:rPr>
                <w:rFonts w:ascii="Candara" w:eastAsia="Times New Roman" w:hAnsi="Candara" w:cs="Arial"/>
                <w:i/>
                <w:color w:val="FF0000"/>
                <w:sz w:val="20"/>
                <w:szCs w:val="20"/>
                <w:highlight w:val="yellow"/>
                <w:shd w:val="clear" w:color="auto" w:fill="FFFFFF"/>
              </w:rPr>
            </w:pPr>
            <w:r w:rsidRPr="00347E9B">
              <w:rPr>
                <w:rFonts w:ascii="Candara" w:eastAsia="Times New Roman" w:hAnsi="Candara" w:cs="Arial"/>
                <w:i/>
                <w:color w:val="FF0000"/>
                <w:sz w:val="20"/>
                <w:szCs w:val="20"/>
                <w:highlight w:val="yellow"/>
                <w:shd w:val="clear" w:color="auto" w:fill="FFFFFF"/>
              </w:rPr>
              <w:t xml:space="preserve">Our Significant Events/ Incidents and Accidents lead is </w:t>
            </w:r>
            <w:r w:rsidR="001C3B2C">
              <w:rPr>
                <w:rFonts w:ascii="Candara" w:eastAsia="Times New Roman" w:hAnsi="Candara" w:cs="Arial"/>
                <w:i/>
                <w:color w:val="FF0000"/>
                <w:sz w:val="20"/>
                <w:szCs w:val="20"/>
                <w:highlight w:val="yellow"/>
                <w:shd w:val="clear" w:color="auto" w:fill="FFFFFF"/>
              </w:rPr>
              <w:t>Pavani Malladi</w:t>
            </w:r>
            <w:r w:rsidRPr="00347E9B">
              <w:rPr>
                <w:rFonts w:ascii="Candara" w:eastAsia="Times New Roman" w:hAnsi="Candara" w:cs="Arial"/>
                <w:i/>
                <w:color w:val="FF0000"/>
                <w:sz w:val="20"/>
                <w:szCs w:val="20"/>
                <w:highlight w:val="yellow"/>
                <w:shd w:val="clear" w:color="auto" w:fill="FFFFFF"/>
              </w:rPr>
              <w:t xml:space="preserve"> supported by </w:t>
            </w:r>
            <w:r w:rsidR="001C3B2C">
              <w:rPr>
                <w:rFonts w:ascii="Candara" w:eastAsia="Times New Roman" w:hAnsi="Candara" w:cs="Arial"/>
                <w:i/>
                <w:color w:val="FF0000"/>
                <w:sz w:val="20"/>
                <w:szCs w:val="20"/>
                <w:highlight w:val="yellow"/>
                <w:shd w:val="clear" w:color="auto" w:fill="FFFFFF"/>
              </w:rPr>
              <w:t>Nimra Jamil</w:t>
            </w:r>
          </w:p>
          <w:p w14:paraId="6B04EF0B" w14:textId="6AAD2CB2" w:rsidR="00347E9B" w:rsidRPr="00935665" w:rsidRDefault="00347E9B" w:rsidP="001C3B2C">
            <w:pPr>
              <w:rPr>
                <w:rFonts w:ascii="Candara" w:eastAsia="Times New Roman" w:hAnsi="Candara" w:cs="Arial"/>
                <w:color w:val="FF0000"/>
                <w:sz w:val="6"/>
                <w:szCs w:val="6"/>
                <w:shd w:val="clear" w:color="auto" w:fill="FFFFFF"/>
              </w:rPr>
            </w:pPr>
            <w:r w:rsidRPr="00347E9B">
              <w:rPr>
                <w:rFonts w:ascii="Candara" w:eastAsia="Times New Roman" w:hAnsi="Candara" w:cs="Arial"/>
                <w:i/>
                <w:color w:val="FF0000"/>
                <w:sz w:val="20"/>
                <w:szCs w:val="20"/>
                <w:highlight w:val="yellow"/>
                <w:shd w:val="clear" w:color="auto" w:fill="FFFFFF"/>
              </w:rPr>
              <w:t xml:space="preserve">Dr </w:t>
            </w:r>
            <w:r w:rsidR="001C3B2C">
              <w:rPr>
                <w:rFonts w:ascii="Candara" w:eastAsia="Times New Roman" w:hAnsi="Candara" w:cs="Arial"/>
                <w:i/>
                <w:color w:val="FF0000"/>
                <w:sz w:val="20"/>
                <w:szCs w:val="20"/>
                <w:highlight w:val="yellow"/>
                <w:shd w:val="clear" w:color="auto" w:fill="FFFFFF"/>
              </w:rPr>
              <w:t>Padma Gooty</w:t>
            </w:r>
            <w:r w:rsidRPr="00347E9B">
              <w:rPr>
                <w:rFonts w:ascii="Candara" w:eastAsia="Times New Roman" w:hAnsi="Candara" w:cs="Arial"/>
                <w:i/>
                <w:color w:val="FF0000"/>
                <w:sz w:val="20"/>
                <w:szCs w:val="20"/>
                <w:highlight w:val="yellow"/>
                <w:shd w:val="clear" w:color="auto" w:fill="FFFFFF"/>
              </w:rPr>
              <w:t xml:space="preserve"> is the overall responsible person for all incidents raised in the surgery</w:t>
            </w:r>
          </w:p>
        </w:tc>
        <w:tc>
          <w:tcPr>
            <w:tcW w:w="2015" w:type="dxa"/>
            <w:gridSpan w:val="2"/>
            <w:vAlign w:val="center"/>
          </w:tcPr>
          <w:p w14:paraId="44263E0B" w14:textId="03E24FA1" w:rsidR="00943603" w:rsidRPr="004774E1" w:rsidRDefault="00943603" w:rsidP="000D1BC9">
            <w:pPr>
              <w:rPr>
                <w:rFonts w:ascii="Candara" w:hAnsi="Candara"/>
                <w:color w:val="0000FF"/>
                <w:sz w:val="20"/>
                <w:szCs w:val="20"/>
              </w:rPr>
            </w:pPr>
            <w:r>
              <w:rPr>
                <w:rFonts w:ascii="Candara" w:hAnsi="Candara"/>
                <w:color w:val="0000FF"/>
                <w:sz w:val="20"/>
                <w:szCs w:val="20"/>
              </w:rPr>
              <w:t>N/A</w:t>
            </w:r>
          </w:p>
        </w:tc>
      </w:tr>
      <w:tr w:rsidR="009E6E26" w:rsidRPr="000D1BC9" w14:paraId="19AFB544" w14:textId="77777777" w:rsidTr="00943603">
        <w:trPr>
          <w:trHeight w:val="571"/>
        </w:trPr>
        <w:tc>
          <w:tcPr>
            <w:tcW w:w="2373" w:type="dxa"/>
            <w:vAlign w:val="center"/>
          </w:tcPr>
          <w:p w14:paraId="20BAA9F6" w14:textId="15ED3F80" w:rsidR="009E6E26" w:rsidRPr="004774E1" w:rsidRDefault="009E6E26" w:rsidP="009E6E26">
            <w:pPr>
              <w:rPr>
                <w:rFonts w:ascii="Candara" w:hAnsi="Candara"/>
                <w:color w:val="0000FF"/>
                <w:sz w:val="20"/>
                <w:szCs w:val="20"/>
              </w:rPr>
            </w:pPr>
            <w:r>
              <w:rPr>
                <w:rFonts w:ascii="Candara" w:hAnsi="Candara"/>
                <w:color w:val="0000FF"/>
                <w:sz w:val="20"/>
                <w:szCs w:val="20"/>
              </w:rPr>
              <w:t>Serious Untoward Incidents</w:t>
            </w:r>
          </w:p>
        </w:tc>
        <w:tc>
          <w:tcPr>
            <w:tcW w:w="9754" w:type="dxa"/>
            <w:vAlign w:val="center"/>
          </w:tcPr>
          <w:p w14:paraId="69527257" w14:textId="77777777" w:rsidR="00900AD9" w:rsidRPr="003A5C57" w:rsidRDefault="00900AD9" w:rsidP="00900AD9">
            <w:pPr>
              <w:pStyle w:val="NoSpacing"/>
              <w:rPr>
                <w:rFonts w:ascii="Candara" w:hAnsi="Candara"/>
                <w:b/>
                <w:sz w:val="19"/>
                <w:szCs w:val="19"/>
              </w:rPr>
            </w:pPr>
            <w:r w:rsidRPr="003A5C57">
              <w:rPr>
                <w:rFonts w:ascii="Candara" w:hAnsi="Candara"/>
                <w:b/>
                <w:sz w:val="19"/>
                <w:szCs w:val="19"/>
              </w:rPr>
              <w:t>DEFINITION OF A SERIOUS UNTOWARD INCIDENT</w:t>
            </w:r>
          </w:p>
          <w:p w14:paraId="1AF953E4" w14:textId="77777777" w:rsidR="00900AD9" w:rsidRPr="00512314" w:rsidRDefault="00900AD9" w:rsidP="00900AD9">
            <w:pPr>
              <w:pStyle w:val="NoSpacing"/>
              <w:rPr>
                <w:rFonts w:ascii="Candara" w:hAnsi="Candara"/>
                <w:sz w:val="8"/>
                <w:szCs w:val="8"/>
              </w:rPr>
            </w:pPr>
          </w:p>
          <w:p w14:paraId="6A1414F6" w14:textId="77777777" w:rsidR="00900AD9" w:rsidRPr="00512314" w:rsidRDefault="00900AD9" w:rsidP="00900AD9">
            <w:pPr>
              <w:pStyle w:val="NoSpacing"/>
              <w:rPr>
                <w:rFonts w:ascii="Candara" w:hAnsi="Candara"/>
                <w:color w:val="660066"/>
                <w:sz w:val="19"/>
                <w:szCs w:val="19"/>
              </w:rPr>
            </w:pPr>
            <w:r w:rsidRPr="00512314">
              <w:rPr>
                <w:rFonts w:ascii="Candara" w:hAnsi="Candara"/>
                <w:color w:val="660066"/>
                <w:sz w:val="19"/>
                <w:szCs w:val="19"/>
              </w:rPr>
              <w:t>Any incident on an NHS site, or elsewhere, whilst in NHS-funded or NHS regulated care by the CQC involving the following:</w:t>
            </w:r>
          </w:p>
          <w:p w14:paraId="1F7517FB" w14:textId="77777777" w:rsidR="00900AD9" w:rsidRPr="003A5C57" w:rsidRDefault="00900AD9" w:rsidP="00900AD9">
            <w:pPr>
              <w:pStyle w:val="NoSpacing"/>
              <w:numPr>
                <w:ilvl w:val="0"/>
                <w:numId w:val="18"/>
              </w:numPr>
              <w:rPr>
                <w:rFonts w:ascii="Candara" w:hAnsi="Candara"/>
                <w:color w:val="000090"/>
                <w:sz w:val="19"/>
                <w:szCs w:val="19"/>
              </w:rPr>
            </w:pPr>
            <w:r w:rsidRPr="003A5C57">
              <w:rPr>
                <w:rFonts w:ascii="Candara" w:hAnsi="Candara"/>
                <w:color w:val="000090"/>
                <w:sz w:val="19"/>
                <w:szCs w:val="19"/>
              </w:rPr>
              <w:t>NHS registered patients / Carers / Relatives / Visitors</w:t>
            </w:r>
          </w:p>
          <w:p w14:paraId="6A25C043" w14:textId="77777777" w:rsidR="00900AD9" w:rsidRPr="003A5C57" w:rsidRDefault="00900AD9" w:rsidP="00900AD9">
            <w:pPr>
              <w:pStyle w:val="NoSpacing"/>
              <w:numPr>
                <w:ilvl w:val="0"/>
                <w:numId w:val="18"/>
              </w:numPr>
              <w:rPr>
                <w:rFonts w:ascii="Candara" w:hAnsi="Candara"/>
                <w:color w:val="000090"/>
                <w:sz w:val="19"/>
                <w:szCs w:val="19"/>
              </w:rPr>
            </w:pPr>
            <w:r w:rsidRPr="003A5C57">
              <w:rPr>
                <w:rFonts w:ascii="Candara" w:hAnsi="Candara"/>
                <w:color w:val="000090"/>
                <w:sz w:val="19"/>
                <w:szCs w:val="19"/>
              </w:rPr>
              <w:t>All Staff including students undertaking clinical or work experience</w:t>
            </w:r>
          </w:p>
          <w:p w14:paraId="454DC080" w14:textId="77777777" w:rsidR="00900AD9" w:rsidRPr="003A5C57" w:rsidRDefault="00900AD9" w:rsidP="00900AD9">
            <w:pPr>
              <w:pStyle w:val="NoSpacing"/>
              <w:numPr>
                <w:ilvl w:val="0"/>
                <w:numId w:val="18"/>
              </w:numPr>
              <w:rPr>
                <w:rFonts w:ascii="Candara" w:hAnsi="Candara"/>
                <w:color w:val="000090"/>
                <w:sz w:val="19"/>
                <w:szCs w:val="19"/>
              </w:rPr>
            </w:pPr>
            <w:r w:rsidRPr="003A5C57">
              <w:rPr>
                <w:rFonts w:ascii="Candara" w:hAnsi="Candara"/>
                <w:color w:val="000090"/>
                <w:sz w:val="19"/>
                <w:szCs w:val="19"/>
              </w:rPr>
              <w:t>Contractors, Building Equipment and Property</w:t>
            </w:r>
          </w:p>
          <w:p w14:paraId="52DED97F" w14:textId="77777777" w:rsidR="00900AD9" w:rsidRPr="003A5C57" w:rsidRDefault="00900AD9" w:rsidP="00900AD9">
            <w:pPr>
              <w:pStyle w:val="NoSpacing"/>
              <w:rPr>
                <w:rFonts w:ascii="Candara" w:hAnsi="Candara"/>
                <w:sz w:val="6"/>
                <w:szCs w:val="6"/>
              </w:rPr>
            </w:pPr>
          </w:p>
          <w:p w14:paraId="4A4AC5A9" w14:textId="77777777" w:rsidR="00900AD9" w:rsidRPr="003A5C57" w:rsidRDefault="00900AD9" w:rsidP="00900AD9">
            <w:pPr>
              <w:pStyle w:val="NoSpacing"/>
              <w:rPr>
                <w:rFonts w:ascii="Candara" w:hAnsi="Candara"/>
                <w:b/>
                <w:sz w:val="19"/>
                <w:szCs w:val="19"/>
              </w:rPr>
            </w:pPr>
            <w:r w:rsidRPr="003A5C57">
              <w:rPr>
                <w:rFonts w:ascii="Candara" w:hAnsi="Candara"/>
                <w:b/>
                <w:sz w:val="19"/>
                <w:szCs w:val="19"/>
              </w:rPr>
              <w:t>WHICH MEET ONE or MORE OF THE FOLLOWING CRITERIA</w:t>
            </w:r>
          </w:p>
          <w:p w14:paraId="318DCD25" w14:textId="77777777" w:rsidR="00900AD9" w:rsidRPr="003A5C57" w:rsidRDefault="00900AD9" w:rsidP="00900AD9">
            <w:pPr>
              <w:pStyle w:val="NoSpacing"/>
              <w:rPr>
                <w:rFonts w:ascii="Candara" w:hAnsi="Candara"/>
                <w:sz w:val="6"/>
                <w:szCs w:val="6"/>
              </w:rPr>
            </w:pPr>
          </w:p>
          <w:p w14:paraId="2803DBBC" w14:textId="77777777" w:rsidR="00900AD9" w:rsidRPr="005F33C8" w:rsidRDefault="00900AD9" w:rsidP="00900AD9">
            <w:pPr>
              <w:pStyle w:val="NoSpacing"/>
              <w:numPr>
                <w:ilvl w:val="0"/>
                <w:numId w:val="19"/>
              </w:numPr>
              <w:rPr>
                <w:rFonts w:ascii="Candara" w:hAnsi="Candara"/>
                <w:color w:val="FF0000"/>
                <w:sz w:val="19"/>
                <w:szCs w:val="19"/>
              </w:rPr>
            </w:pPr>
            <w:r w:rsidRPr="005F33C8">
              <w:rPr>
                <w:rFonts w:ascii="Candara" w:hAnsi="Candara"/>
                <w:color w:val="FF0000"/>
                <w:sz w:val="19"/>
                <w:szCs w:val="19"/>
              </w:rPr>
              <w:t>Causes death or serious injury or was life threatening.</w:t>
            </w:r>
          </w:p>
          <w:p w14:paraId="3711863A" w14:textId="77777777" w:rsidR="00900AD9" w:rsidRPr="005F33C8" w:rsidRDefault="00900AD9" w:rsidP="00900AD9">
            <w:pPr>
              <w:pStyle w:val="NoSpacing"/>
              <w:numPr>
                <w:ilvl w:val="0"/>
                <w:numId w:val="19"/>
              </w:numPr>
              <w:rPr>
                <w:rFonts w:ascii="Candara" w:hAnsi="Candara"/>
                <w:color w:val="FF0000"/>
                <w:sz w:val="19"/>
                <w:szCs w:val="19"/>
              </w:rPr>
            </w:pPr>
            <w:r w:rsidRPr="005F33C8">
              <w:rPr>
                <w:rFonts w:ascii="Candara" w:hAnsi="Candara"/>
                <w:color w:val="FF0000"/>
                <w:sz w:val="19"/>
                <w:szCs w:val="19"/>
              </w:rPr>
              <w:t>Contributes to a pattern of sustained reduction in standards of care that the provider or commissioner identifies as being below agreed minimum safe standards.</w:t>
            </w:r>
          </w:p>
          <w:p w14:paraId="36572B20" w14:textId="77777777" w:rsidR="00900AD9" w:rsidRPr="005F33C8" w:rsidRDefault="00900AD9" w:rsidP="00900AD9">
            <w:pPr>
              <w:pStyle w:val="NoSpacing"/>
              <w:numPr>
                <w:ilvl w:val="0"/>
                <w:numId w:val="19"/>
              </w:numPr>
              <w:rPr>
                <w:rFonts w:ascii="Candara" w:hAnsi="Candara"/>
                <w:color w:val="FF0000"/>
                <w:sz w:val="19"/>
                <w:szCs w:val="19"/>
              </w:rPr>
            </w:pPr>
            <w:r w:rsidRPr="005F33C8">
              <w:rPr>
                <w:rFonts w:ascii="Candara" w:hAnsi="Candara"/>
                <w:color w:val="FF0000"/>
                <w:sz w:val="19"/>
                <w:szCs w:val="19"/>
              </w:rPr>
              <w:t>Involves a hazard to public health, including major toxic contamination or radiation hazard</w:t>
            </w:r>
          </w:p>
          <w:p w14:paraId="491E2C1D" w14:textId="77777777" w:rsidR="00900AD9" w:rsidRPr="003A5C57" w:rsidRDefault="00900AD9" w:rsidP="00900AD9">
            <w:pPr>
              <w:pStyle w:val="NoSpacing"/>
              <w:rPr>
                <w:rFonts w:ascii="Candara" w:hAnsi="Candara"/>
                <w:sz w:val="6"/>
                <w:szCs w:val="6"/>
              </w:rPr>
            </w:pPr>
          </w:p>
          <w:p w14:paraId="258F24EF" w14:textId="77777777" w:rsidR="00900AD9" w:rsidRPr="003A5C57" w:rsidRDefault="00900AD9" w:rsidP="00900AD9">
            <w:pPr>
              <w:pStyle w:val="NoSpacing"/>
              <w:rPr>
                <w:rFonts w:ascii="Candara" w:hAnsi="Candara"/>
                <w:b/>
                <w:sz w:val="19"/>
                <w:szCs w:val="19"/>
              </w:rPr>
            </w:pPr>
            <w:r w:rsidRPr="003A5C57">
              <w:rPr>
                <w:rFonts w:ascii="Candara" w:hAnsi="Candara"/>
                <w:b/>
                <w:sz w:val="19"/>
                <w:szCs w:val="19"/>
              </w:rPr>
              <w:t>ANY PATIENT WHO:</w:t>
            </w:r>
          </w:p>
          <w:p w14:paraId="7F88BAD7" w14:textId="77777777" w:rsidR="00900AD9" w:rsidRPr="003A5C57" w:rsidRDefault="00900AD9" w:rsidP="00900AD9">
            <w:pPr>
              <w:pStyle w:val="NoSpacing"/>
              <w:rPr>
                <w:rFonts w:ascii="Candara" w:hAnsi="Candara"/>
                <w:b/>
                <w:sz w:val="6"/>
                <w:szCs w:val="6"/>
              </w:rPr>
            </w:pPr>
          </w:p>
          <w:p w14:paraId="3B74B807" w14:textId="77777777" w:rsidR="00900AD9" w:rsidRPr="003A5C57" w:rsidRDefault="00900AD9" w:rsidP="00900AD9">
            <w:pPr>
              <w:pStyle w:val="NoSpacing"/>
              <w:numPr>
                <w:ilvl w:val="0"/>
                <w:numId w:val="19"/>
              </w:numPr>
              <w:rPr>
                <w:rFonts w:ascii="Candara" w:hAnsi="Candara"/>
                <w:color w:val="000090"/>
                <w:sz w:val="19"/>
                <w:szCs w:val="19"/>
              </w:rPr>
            </w:pPr>
            <w:r w:rsidRPr="003A5C57">
              <w:rPr>
                <w:rFonts w:ascii="Candara" w:hAnsi="Candara"/>
                <w:color w:val="000090"/>
                <w:sz w:val="19"/>
                <w:szCs w:val="19"/>
              </w:rPr>
              <w:t>May cause death and/or serious injury on NHS funded property</w:t>
            </w:r>
          </w:p>
          <w:p w14:paraId="07C4AA01" w14:textId="77777777" w:rsidR="00900AD9" w:rsidRPr="003A5C57" w:rsidRDefault="00900AD9" w:rsidP="00900AD9">
            <w:pPr>
              <w:pStyle w:val="NoSpacing"/>
              <w:numPr>
                <w:ilvl w:val="0"/>
                <w:numId w:val="19"/>
              </w:numPr>
              <w:rPr>
                <w:rFonts w:ascii="Candara" w:hAnsi="Candara"/>
                <w:color w:val="000090"/>
                <w:sz w:val="19"/>
                <w:szCs w:val="19"/>
              </w:rPr>
            </w:pPr>
            <w:r w:rsidRPr="003A5C57">
              <w:rPr>
                <w:rFonts w:ascii="Candara" w:hAnsi="Candara"/>
                <w:color w:val="000090"/>
                <w:sz w:val="19"/>
                <w:szCs w:val="19"/>
              </w:rPr>
              <w:t>May pose a significant risk to the public [other patients including staff]</w:t>
            </w:r>
          </w:p>
          <w:p w14:paraId="1EBAAA74" w14:textId="77777777" w:rsidR="00900AD9" w:rsidRPr="003A5C57" w:rsidRDefault="00900AD9" w:rsidP="00900AD9">
            <w:pPr>
              <w:pStyle w:val="NoSpacing"/>
              <w:numPr>
                <w:ilvl w:val="0"/>
                <w:numId w:val="19"/>
              </w:numPr>
              <w:rPr>
                <w:rFonts w:ascii="Candara" w:hAnsi="Candara"/>
                <w:color w:val="000090"/>
                <w:sz w:val="19"/>
                <w:szCs w:val="19"/>
              </w:rPr>
            </w:pPr>
            <w:r w:rsidRPr="003A5C57">
              <w:rPr>
                <w:rFonts w:ascii="Candara" w:hAnsi="Candara"/>
                <w:color w:val="000090"/>
                <w:sz w:val="19"/>
                <w:szCs w:val="19"/>
              </w:rPr>
              <w:t>May seriously disrupt service delivery</w:t>
            </w:r>
          </w:p>
          <w:p w14:paraId="7A29DF8E" w14:textId="77777777" w:rsidR="00900AD9" w:rsidRPr="003A5C57" w:rsidRDefault="00900AD9" w:rsidP="00900AD9">
            <w:pPr>
              <w:pStyle w:val="NoSpacing"/>
              <w:numPr>
                <w:ilvl w:val="0"/>
                <w:numId w:val="19"/>
              </w:numPr>
              <w:rPr>
                <w:rFonts w:ascii="Candara" w:hAnsi="Candara"/>
                <w:color w:val="000090"/>
                <w:sz w:val="19"/>
                <w:szCs w:val="19"/>
              </w:rPr>
            </w:pPr>
            <w:r w:rsidRPr="003A5C57">
              <w:rPr>
                <w:rFonts w:ascii="Candara" w:hAnsi="Candara"/>
                <w:color w:val="000090"/>
                <w:sz w:val="19"/>
                <w:szCs w:val="19"/>
              </w:rPr>
              <w:t>May generate significant negative publicity</w:t>
            </w:r>
          </w:p>
          <w:p w14:paraId="33724C5D" w14:textId="77777777" w:rsidR="00900AD9" w:rsidRPr="003A5C57" w:rsidRDefault="00900AD9" w:rsidP="00900AD9">
            <w:pPr>
              <w:pStyle w:val="NoSpacing"/>
              <w:numPr>
                <w:ilvl w:val="0"/>
                <w:numId w:val="19"/>
              </w:numPr>
              <w:rPr>
                <w:rFonts w:ascii="Candara" w:hAnsi="Candara"/>
                <w:color w:val="000090"/>
                <w:sz w:val="19"/>
                <w:szCs w:val="19"/>
              </w:rPr>
            </w:pPr>
            <w:r w:rsidRPr="003A5C57">
              <w:rPr>
                <w:rFonts w:ascii="Candara" w:hAnsi="Candara"/>
                <w:color w:val="000090"/>
                <w:sz w:val="19"/>
                <w:szCs w:val="19"/>
              </w:rPr>
              <w:t>May be a risk to themselves</w:t>
            </w:r>
          </w:p>
          <w:p w14:paraId="42E85657" w14:textId="77777777" w:rsidR="00900AD9" w:rsidRPr="003A5C57" w:rsidRDefault="00900AD9" w:rsidP="00900AD9">
            <w:pPr>
              <w:pStyle w:val="NoSpacing"/>
              <w:numPr>
                <w:ilvl w:val="0"/>
                <w:numId w:val="19"/>
              </w:numPr>
              <w:rPr>
                <w:rFonts w:ascii="Candara" w:hAnsi="Candara"/>
                <w:color w:val="000090"/>
                <w:sz w:val="19"/>
                <w:szCs w:val="19"/>
              </w:rPr>
            </w:pPr>
            <w:r w:rsidRPr="003A5C57">
              <w:rPr>
                <w:rFonts w:ascii="Candara" w:hAnsi="Candara"/>
                <w:color w:val="000090"/>
                <w:sz w:val="19"/>
                <w:szCs w:val="19"/>
              </w:rPr>
              <w:t>Causes significant damage to the reputation of NHSE or its employees</w:t>
            </w:r>
          </w:p>
          <w:p w14:paraId="6645172D" w14:textId="77777777" w:rsidR="00900AD9" w:rsidRPr="003A5C57" w:rsidRDefault="00900AD9" w:rsidP="00900AD9">
            <w:pPr>
              <w:pStyle w:val="NoSpacing"/>
              <w:numPr>
                <w:ilvl w:val="0"/>
                <w:numId w:val="19"/>
              </w:numPr>
              <w:rPr>
                <w:rFonts w:ascii="Candara" w:hAnsi="Candara"/>
                <w:color w:val="000090"/>
                <w:sz w:val="19"/>
                <w:szCs w:val="19"/>
              </w:rPr>
            </w:pPr>
            <w:r w:rsidRPr="003A5C57">
              <w:rPr>
                <w:rFonts w:ascii="Candara" w:hAnsi="Candara"/>
                <w:color w:val="000090"/>
                <w:sz w:val="19"/>
                <w:szCs w:val="19"/>
              </w:rPr>
              <w:t>Relates to fraud or suspected fraud</w:t>
            </w:r>
          </w:p>
          <w:p w14:paraId="039715CF" w14:textId="77777777" w:rsidR="00900AD9" w:rsidRPr="003A5C57" w:rsidRDefault="00900AD9" w:rsidP="00900AD9">
            <w:pPr>
              <w:pStyle w:val="NoSpacing"/>
              <w:rPr>
                <w:rFonts w:ascii="Candara" w:hAnsi="Candara"/>
                <w:color w:val="000090"/>
                <w:sz w:val="6"/>
                <w:szCs w:val="6"/>
              </w:rPr>
            </w:pPr>
          </w:p>
          <w:p w14:paraId="562C4E5C" w14:textId="77777777" w:rsidR="00900AD9" w:rsidRDefault="00900AD9" w:rsidP="00900AD9">
            <w:pPr>
              <w:pStyle w:val="NoSpacing"/>
              <w:rPr>
                <w:rFonts w:ascii="Candara" w:hAnsi="Candara"/>
                <w:i/>
                <w:color w:val="FF0000"/>
                <w:sz w:val="19"/>
                <w:szCs w:val="19"/>
                <w:highlight w:val="yellow"/>
              </w:rPr>
            </w:pPr>
            <w:r>
              <w:rPr>
                <w:rFonts w:ascii="Candara" w:hAnsi="Candara"/>
                <w:i/>
                <w:color w:val="FF0000"/>
                <w:sz w:val="19"/>
                <w:szCs w:val="19"/>
                <w:highlight w:val="yellow"/>
              </w:rPr>
              <w:t>These incidents rarely happen however we have to follow the correct procedures and protocols of reporting such incidents when they do occur.</w:t>
            </w:r>
          </w:p>
          <w:p w14:paraId="7CC7070B" w14:textId="426658AF" w:rsidR="00900AD9" w:rsidRDefault="00900AD9" w:rsidP="00900AD9">
            <w:pPr>
              <w:pStyle w:val="NoSpacing"/>
              <w:rPr>
                <w:rFonts w:ascii="Candara" w:hAnsi="Candara"/>
                <w:i/>
                <w:color w:val="FF0000"/>
                <w:sz w:val="19"/>
                <w:szCs w:val="19"/>
              </w:rPr>
            </w:pPr>
            <w:r w:rsidRPr="003A5C57">
              <w:rPr>
                <w:rFonts w:ascii="Candara" w:hAnsi="Candara"/>
                <w:i/>
                <w:color w:val="FF0000"/>
                <w:sz w:val="19"/>
                <w:szCs w:val="19"/>
                <w:highlight w:val="yellow"/>
              </w:rPr>
              <w:t xml:space="preserve">We have a serious untoward incidents policy </w:t>
            </w:r>
            <w:r w:rsidR="005F33C8">
              <w:rPr>
                <w:rFonts w:ascii="Candara" w:hAnsi="Candara"/>
                <w:i/>
                <w:color w:val="FF0000"/>
                <w:sz w:val="19"/>
                <w:szCs w:val="19"/>
                <w:highlight w:val="yellow"/>
              </w:rPr>
              <w:t xml:space="preserve">that explains this in greater detail and can be found </w:t>
            </w:r>
            <w:r w:rsidRPr="003A5C57">
              <w:rPr>
                <w:rFonts w:ascii="Candara" w:hAnsi="Candara"/>
                <w:i/>
                <w:color w:val="FF0000"/>
                <w:sz w:val="19"/>
                <w:szCs w:val="19"/>
                <w:highlight w:val="yellow"/>
              </w:rPr>
              <w:t xml:space="preserve">on the shared drive and a copy in the complaints and significant folder and policies folder kept in the practice </w:t>
            </w:r>
            <w:r w:rsidR="0023185E" w:rsidRPr="003A5C57">
              <w:rPr>
                <w:rFonts w:ascii="Candara" w:hAnsi="Candara"/>
                <w:i/>
                <w:color w:val="FF0000"/>
                <w:sz w:val="19"/>
                <w:szCs w:val="19"/>
                <w:highlight w:val="yellow"/>
              </w:rPr>
              <w:t>manager’s</w:t>
            </w:r>
            <w:r w:rsidRPr="003A5C57">
              <w:rPr>
                <w:rFonts w:ascii="Candara" w:hAnsi="Candara"/>
                <w:i/>
                <w:color w:val="FF0000"/>
                <w:sz w:val="19"/>
                <w:szCs w:val="19"/>
                <w:highlight w:val="yellow"/>
              </w:rPr>
              <w:t xml:space="preserve"> office.</w:t>
            </w:r>
            <w:r w:rsidRPr="003A5C57">
              <w:rPr>
                <w:rFonts w:ascii="Candara" w:hAnsi="Candara"/>
                <w:i/>
                <w:color w:val="FF0000"/>
                <w:sz w:val="19"/>
                <w:szCs w:val="19"/>
              </w:rPr>
              <w:t xml:space="preserve"> </w:t>
            </w:r>
          </w:p>
          <w:p w14:paraId="341712C4" w14:textId="14FEF2CA" w:rsidR="009E6E26" w:rsidRPr="004774E1" w:rsidRDefault="00900AD9" w:rsidP="0023185E">
            <w:pPr>
              <w:pStyle w:val="NoSpacing"/>
              <w:rPr>
                <w:rFonts w:ascii="Candara" w:eastAsia="Times New Roman" w:hAnsi="Candara" w:cs="Arial"/>
                <w:color w:val="222222"/>
                <w:sz w:val="20"/>
                <w:szCs w:val="20"/>
                <w:shd w:val="clear" w:color="auto" w:fill="FFFFFF"/>
              </w:rPr>
            </w:pPr>
            <w:r w:rsidRPr="00512314">
              <w:rPr>
                <w:rFonts w:ascii="Candara" w:hAnsi="Candara"/>
                <w:i/>
                <w:color w:val="0000FF"/>
                <w:sz w:val="19"/>
                <w:szCs w:val="19"/>
              </w:rPr>
              <w:t xml:space="preserve">Please speak with </w:t>
            </w:r>
            <w:r w:rsidR="0023185E">
              <w:rPr>
                <w:rFonts w:ascii="Candara" w:hAnsi="Candara"/>
                <w:i/>
                <w:color w:val="0000FF"/>
                <w:sz w:val="19"/>
                <w:szCs w:val="19"/>
              </w:rPr>
              <w:t>Pavani</w:t>
            </w:r>
            <w:r w:rsidRPr="00512314">
              <w:rPr>
                <w:rFonts w:ascii="Candara" w:hAnsi="Candara"/>
                <w:i/>
                <w:color w:val="0000FF"/>
                <w:sz w:val="19"/>
                <w:szCs w:val="19"/>
              </w:rPr>
              <w:t xml:space="preserve"> or the duty GP if you need to know more about serious untoward incidents.</w:t>
            </w:r>
          </w:p>
        </w:tc>
        <w:tc>
          <w:tcPr>
            <w:tcW w:w="2015" w:type="dxa"/>
            <w:gridSpan w:val="2"/>
            <w:vAlign w:val="center"/>
          </w:tcPr>
          <w:p w14:paraId="7437BF38" w14:textId="09BF9447" w:rsidR="009E6E26" w:rsidRDefault="009E6E26" w:rsidP="000D1BC9">
            <w:pPr>
              <w:rPr>
                <w:rFonts w:ascii="Candara" w:hAnsi="Candara"/>
                <w:color w:val="0000FF"/>
                <w:sz w:val="20"/>
                <w:szCs w:val="20"/>
              </w:rPr>
            </w:pPr>
            <w:r>
              <w:rPr>
                <w:rFonts w:ascii="Candara" w:hAnsi="Candara"/>
                <w:color w:val="0000FF"/>
                <w:sz w:val="20"/>
                <w:szCs w:val="20"/>
              </w:rPr>
              <w:t>N/A</w:t>
            </w:r>
          </w:p>
        </w:tc>
      </w:tr>
      <w:tr w:rsidR="00943603" w:rsidRPr="000D1BC9" w14:paraId="71291AAC" w14:textId="77777777" w:rsidTr="00943603">
        <w:trPr>
          <w:trHeight w:val="571"/>
        </w:trPr>
        <w:tc>
          <w:tcPr>
            <w:tcW w:w="2373" w:type="dxa"/>
            <w:vAlign w:val="center"/>
          </w:tcPr>
          <w:p w14:paraId="68E5616F" w14:textId="31D3DD09" w:rsidR="00943603" w:rsidRPr="004774E1" w:rsidRDefault="00943603" w:rsidP="000D1BC9">
            <w:pPr>
              <w:rPr>
                <w:rFonts w:ascii="Candara" w:hAnsi="Candara"/>
                <w:color w:val="0000FF"/>
                <w:sz w:val="20"/>
                <w:szCs w:val="20"/>
              </w:rPr>
            </w:pPr>
            <w:r w:rsidRPr="004774E1">
              <w:rPr>
                <w:rFonts w:ascii="Candara" w:hAnsi="Candara"/>
                <w:color w:val="0000FF"/>
                <w:sz w:val="20"/>
                <w:szCs w:val="20"/>
              </w:rPr>
              <w:t xml:space="preserve">Fire Safety </w:t>
            </w:r>
          </w:p>
        </w:tc>
        <w:tc>
          <w:tcPr>
            <w:tcW w:w="9754" w:type="dxa"/>
            <w:vAlign w:val="center"/>
          </w:tcPr>
          <w:p w14:paraId="0FCCB832" w14:textId="77777777" w:rsidR="00943603" w:rsidRDefault="00943603" w:rsidP="009531E1">
            <w:pPr>
              <w:rPr>
                <w:rFonts w:ascii="Candara" w:eastAsia="Times New Roman" w:hAnsi="Candara" w:cs="Arial"/>
                <w:color w:val="222222"/>
                <w:sz w:val="20"/>
                <w:szCs w:val="20"/>
                <w:shd w:val="clear" w:color="auto" w:fill="FFFFFF"/>
              </w:rPr>
            </w:pPr>
            <w:r w:rsidRPr="004774E1">
              <w:rPr>
                <w:rFonts w:ascii="Candara" w:eastAsia="Times New Roman" w:hAnsi="Candara" w:cs="Arial"/>
                <w:color w:val="222222"/>
                <w:sz w:val="20"/>
                <w:szCs w:val="20"/>
                <w:shd w:val="clear" w:color="auto" w:fill="FFFFFF"/>
              </w:rPr>
              <w:t xml:space="preserve">Everyone needs to be committed to providing a safe environment for its staff, patients and visitors. Part of the responsibility is the provision and management of fire safety systems and procedures. </w:t>
            </w:r>
          </w:p>
          <w:p w14:paraId="46F08C3F" w14:textId="77777777" w:rsidR="00943603" w:rsidRPr="00F3508A" w:rsidRDefault="00943603" w:rsidP="009531E1">
            <w:pPr>
              <w:rPr>
                <w:rFonts w:ascii="Candara" w:eastAsia="Times New Roman" w:hAnsi="Candara" w:cs="Arial"/>
                <w:color w:val="222222"/>
                <w:sz w:val="6"/>
                <w:szCs w:val="6"/>
                <w:shd w:val="clear" w:color="auto" w:fill="FFFFFF"/>
              </w:rPr>
            </w:pPr>
          </w:p>
          <w:p w14:paraId="2E7761BD" w14:textId="7FD93AD7" w:rsidR="00943603" w:rsidRPr="004774E1" w:rsidRDefault="00943603" w:rsidP="009531E1">
            <w:pPr>
              <w:rPr>
                <w:rFonts w:ascii="Candara" w:eastAsia="Times New Roman" w:hAnsi="Candara" w:cs="Arial"/>
                <w:color w:val="222222"/>
                <w:sz w:val="20"/>
                <w:szCs w:val="20"/>
                <w:shd w:val="clear" w:color="auto" w:fill="FFFFFF"/>
              </w:rPr>
            </w:pPr>
            <w:r w:rsidRPr="004774E1">
              <w:rPr>
                <w:rFonts w:ascii="Candara" w:eastAsia="Times New Roman" w:hAnsi="Candara" w:cs="Arial"/>
                <w:color w:val="222222"/>
                <w:sz w:val="20"/>
                <w:szCs w:val="20"/>
                <w:shd w:val="clear" w:color="auto" w:fill="FFFFFF"/>
              </w:rPr>
              <w:t xml:space="preserve">The policy outlines the fire safety arrangements, procedures and responsibilities in place at the </w:t>
            </w:r>
            <w:r>
              <w:rPr>
                <w:rFonts w:ascii="Candara" w:eastAsia="Times New Roman" w:hAnsi="Candara" w:cs="Arial"/>
                <w:color w:val="222222"/>
                <w:sz w:val="20"/>
                <w:szCs w:val="20"/>
                <w:shd w:val="clear" w:color="auto" w:fill="FFFFFF"/>
              </w:rPr>
              <w:t>practice</w:t>
            </w:r>
            <w:r w:rsidRPr="004774E1">
              <w:rPr>
                <w:rFonts w:ascii="Candara" w:eastAsia="Times New Roman" w:hAnsi="Candara" w:cs="Arial"/>
                <w:color w:val="222222"/>
                <w:sz w:val="20"/>
                <w:szCs w:val="20"/>
                <w:shd w:val="clear" w:color="auto" w:fill="FFFFFF"/>
              </w:rPr>
              <w:t xml:space="preserve">. </w:t>
            </w:r>
          </w:p>
          <w:p w14:paraId="72D4D458" w14:textId="5AE1012E" w:rsidR="00943603" w:rsidRDefault="00943603" w:rsidP="009531E1">
            <w:pPr>
              <w:rPr>
                <w:rFonts w:ascii="Candara" w:eastAsia="Times New Roman" w:hAnsi="Candara" w:cs="Arial"/>
                <w:color w:val="222222"/>
                <w:sz w:val="20"/>
                <w:szCs w:val="20"/>
                <w:shd w:val="clear" w:color="auto" w:fill="FFFFFF"/>
              </w:rPr>
            </w:pPr>
            <w:r w:rsidRPr="004774E1">
              <w:rPr>
                <w:rFonts w:ascii="Candara" w:eastAsia="Times New Roman" w:hAnsi="Candara" w:cs="Arial"/>
                <w:color w:val="222222"/>
                <w:sz w:val="20"/>
                <w:szCs w:val="20"/>
                <w:shd w:val="clear" w:color="auto" w:fill="FFFFFF"/>
              </w:rPr>
              <w:t>All staff [clinicians included], visitors, contractors, have a statutory responsibility in ensuring compliance with the law and compliance with the fire safety provisions defined within the policy.</w:t>
            </w:r>
          </w:p>
          <w:p w14:paraId="4617D76F" w14:textId="77777777" w:rsidR="00943603" w:rsidRPr="00F3508A" w:rsidRDefault="00943603" w:rsidP="009531E1">
            <w:pPr>
              <w:rPr>
                <w:rFonts w:ascii="Candara" w:eastAsia="Times New Roman" w:hAnsi="Candara" w:cs="Arial"/>
                <w:color w:val="222222"/>
                <w:sz w:val="6"/>
                <w:szCs w:val="6"/>
                <w:shd w:val="clear" w:color="auto" w:fill="FFFFFF"/>
              </w:rPr>
            </w:pPr>
          </w:p>
          <w:p w14:paraId="5AA219A4" w14:textId="77777777" w:rsidR="00943603" w:rsidRDefault="00943603" w:rsidP="009531E1">
            <w:pPr>
              <w:rPr>
                <w:rFonts w:ascii="Candara" w:eastAsia="Times New Roman" w:hAnsi="Candara" w:cs="Arial"/>
                <w:color w:val="222222"/>
                <w:sz w:val="20"/>
                <w:szCs w:val="20"/>
                <w:shd w:val="clear" w:color="auto" w:fill="FFFFFF"/>
              </w:rPr>
            </w:pPr>
            <w:r>
              <w:rPr>
                <w:rFonts w:ascii="Candara" w:eastAsia="Times New Roman" w:hAnsi="Candara" w:cs="Arial"/>
                <w:color w:val="222222"/>
                <w:sz w:val="20"/>
                <w:szCs w:val="20"/>
                <w:shd w:val="clear" w:color="auto" w:fill="FFFFFF"/>
              </w:rPr>
              <w:t>The Fire Safety Policy and Fire Safety Guidance can be found on the shared drive and from the manager’s office.</w:t>
            </w:r>
          </w:p>
          <w:p w14:paraId="03A0C8E8" w14:textId="77777777" w:rsidR="00943603" w:rsidRPr="007425A1" w:rsidRDefault="00943603" w:rsidP="009531E1">
            <w:pPr>
              <w:rPr>
                <w:rFonts w:ascii="Candara" w:eastAsia="Times New Roman" w:hAnsi="Candara" w:cs="Arial"/>
                <w:color w:val="222222"/>
                <w:sz w:val="6"/>
                <w:szCs w:val="6"/>
                <w:shd w:val="clear" w:color="auto" w:fill="FFFFFF"/>
              </w:rPr>
            </w:pPr>
          </w:p>
          <w:p w14:paraId="1BB095D1" w14:textId="1719CCC4" w:rsidR="00943603" w:rsidRDefault="00943603" w:rsidP="009531E1">
            <w:pPr>
              <w:rPr>
                <w:rFonts w:ascii="Candara" w:eastAsia="Times New Roman" w:hAnsi="Candara" w:cs="Arial"/>
                <w:color w:val="222222"/>
                <w:sz w:val="20"/>
                <w:szCs w:val="20"/>
                <w:shd w:val="clear" w:color="auto" w:fill="FFFFFF"/>
              </w:rPr>
            </w:pPr>
            <w:r>
              <w:rPr>
                <w:rFonts w:ascii="Candara" w:eastAsia="Times New Roman" w:hAnsi="Candara" w:cs="Arial"/>
                <w:color w:val="222222"/>
                <w:sz w:val="20"/>
                <w:szCs w:val="20"/>
                <w:shd w:val="clear" w:color="auto" w:fill="FFFFFF"/>
              </w:rPr>
              <w:t xml:space="preserve">We </w:t>
            </w:r>
            <w:r w:rsidRPr="00F3508A">
              <w:rPr>
                <w:rFonts w:ascii="Candara" w:eastAsia="Times New Roman" w:hAnsi="Candara" w:cs="Arial"/>
                <w:b/>
                <w:color w:val="FF0000"/>
                <w:sz w:val="20"/>
                <w:szCs w:val="20"/>
                <w:shd w:val="clear" w:color="auto" w:fill="FFFFFF"/>
              </w:rPr>
              <w:t>must</w:t>
            </w:r>
            <w:r>
              <w:rPr>
                <w:rFonts w:ascii="Candara" w:eastAsia="Times New Roman" w:hAnsi="Candara" w:cs="Arial"/>
                <w:color w:val="222222"/>
                <w:sz w:val="20"/>
                <w:szCs w:val="20"/>
                <w:shd w:val="clear" w:color="auto" w:fill="FFFFFF"/>
              </w:rPr>
              <w:t xml:space="preserve"> complete a fire drill annually or when a new member of staff joins the </w:t>
            </w:r>
            <w:r w:rsidR="00E72A91">
              <w:rPr>
                <w:rFonts w:ascii="Candara" w:eastAsia="Times New Roman" w:hAnsi="Candara" w:cs="Arial"/>
                <w:color w:val="222222"/>
                <w:sz w:val="20"/>
                <w:szCs w:val="20"/>
                <w:shd w:val="clear" w:color="auto" w:fill="FFFFFF"/>
              </w:rPr>
              <w:t>surgery</w:t>
            </w:r>
            <w:r>
              <w:rPr>
                <w:rFonts w:ascii="Candara" w:eastAsia="Times New Roman" w:hAnsi="Candara" w:cs="Arial"/>
                <w:color w:val="222222"/>
                <w:sz w:val="20"/>
                <w:szCs w:val="20"/>
                <w:shd w:val="clear" w:color="auto" w:fill="FFFFFF"/>
              </w:rPr>
              <w:t xml:space="preserve">  </w:t>
            </w:r>
          </w:p>
          <w:p w14:paraId="4DCE91F0" w14:textId="77777777" w:rsidR="00943603" w:rsidRPr="00F3508A" w:rsidRDefault="00943603" w:rsidP="009531E1">
            <w:pPr>
              <w:rPr>
                <w:rFonts w:ascii="Candara" w:eastAsia="Times New Roman" w:hAnsi="Candara" w:cs="Arial"/>
                <w:color w:val="222222"/>
                <w:sz w:val="6"/>
                <w:szCs w:val="6"/>
                <w:shd w:val="clear" w:color="auto" w:fill="FFFFFF"/>
              </w:rPr>
            </w:pPr>
          </w:p>
          <w:p w14:paraId="08C18C44" w14:textId="52D2B043" w:rsidR="00943603" w:rsidRDefault="00943603" w:rsidP="009531E1">
            <w:pPr>
              <w:rPr>
                <w:rFonts w:ascii="Candara" w:eastAsia="Times New Roman" w:hAnsi="Candara" w:cs="Arial"/>
                <w:color w:val="222222"/>
                <w:sz w:val="20"/>
                <w:szCs w:val="20"/>
                <w:shd w:val="clear" w:color="auto" w:fill="FFFFFF"/>
              </w:rPr>
            </w:pPr>
            <w:r>
              <w:rPr>
                <w:rFonts w:ascii="Candara" w:eastAsia="Times New Roman" w:hAnsi="Candara" w:cs="Arial"/>
                <w:color w:val="222222"/>
                <w:sz w:val="20"/>
                <w:szCs w:val="20"/>
                <w:shd w:val="clear" w:color="auto" w:fill="FFFFFF"/>
              </w:rPr>
              <w:t>Fire Marshall duties can also be found in reception as a guide</w:t>
            </w:r>
          </w:p>
          <w:p w14:paraId="7B64B3E8" w14:textId="77777777" w:rsidR="00943603" w:rsidRPr="00F3508A" w:rsidRDefault="00943603" w:rsidP="009531E1">
            <w:pPr>
              <w:rPr>
                <w:rFonts w:ascii="Candara" w:eastAsia="Times New Roman" w:hAnsi="Candara" w:cs="Arial"/>
                <w:color w:val="222222"/>
                <w:sz w:val="6"/>
                <w:szCs w:val="6"/>
                <w:shd w:val="clear" w:color="auto" w:fill="FFFFFF"/>
              </w:rPr>
            </w:pPr>
          </w:p>
          <w:p w14:paraId="6156C5DD" w14:textId="58F18F6B" w:rsidR="00943603" w:rsidRDefault="00943603" w:rsidP="009531E1">
            <w:pPr>
              <w:rPr>
                <w:rFonts w:ascii="Candara" w:eastAsia="Times New Roman" w:hAnsi="Candara" w:cs="Arial"/>
                <w:color w:val="222222"/>
                <w:sz w:val="20"/>
                <w:szCs w:val="20"/>
                <w:shd w:val="clear" w:color="auto" w:fill="FFFFFF"/>
              </w:rPr>
            </w:pPr>
            <w:r>
              <w:rPr>
                <w:rFonts w:ascii="Candara" w:eastAsia="Times New Roman" w:hAnsi="Candara" w:cs="Arial"/>
                <w:color w:val="222222"/>
                <w:sz w:val="20"/>
                <w:szCs w:val="20"/>
                <w:shd w:val="clear" w:color="auto" w:fill="FFFFFF"/>
              </w:rPr>
              <w:t>All staff members should complete the mandatory fire safety module online</w:t>
            </w:r>
          </w:p>
          <w:p w14:paraId="4BB35732" w14:textId="77777777" w:rsidR="00943603" w:rsidRPr="00F3508A" w:rsidRDefault="00943603" w:rsidP="009531E1">
            <w:pPr>
              <w:rPr>
                <w:rFonts w:ascii="Candara" w:eastAsia="Times New Roman" w:hAnsi="Candara" w:cs="Arial"/>
                <w:color w:val="222222"/>
                <w:sz w:val="6"/>
                <w:szCs w:val="6"/>
                <w:shd w:val="clear" w:color="auto" w:fill="FFFFFF"/>
              </w:rPr>
            </w:pPr>
          </w:p>
          <w:p w14:paraId="397E948A" w14:textId="2BE40931" w:rsidR="00943603" w:rsidRPr="003C0F41" w:rsidRDefault="00943603" w:rsidP="00F5074C">
            <w:pPr>
              <w:pStyle w:val="Header"/>
              <w:tabs>
                <w:tab w:val="clear" w:pos="4320"/>
                <w:tab w:val="clear" w:pos="8640"/>
              </w:tabs>
              <w:rPr>
                <w:rFonts w:ascii="Candara" w:hAnsi="Candara" w:cs="Arial"/>
                <w:color w:val="FF0000"/>
                <w:sz w:val="20"/>
                <w:szCs w:val="20"/>
                <w:shd w:val="clear" w:color="auto" w:fill="FFFFFF"/>
              </w:rPr>
            </w:pPr>
            <w:r w:rsidRPr="003C0F41">
              <w:rPr>
                <w:rFonts w:ascii="Candara" w:hAnsi="Candara" w:cs="Arial"/>
                <w:color w:val="FF0000"/>
                <w:sz w:val="20"/>
                <w:szCs w:val="20"/>
                <w:shd w:val="clear" w:color="auto" w:fill="FFFFFF"/>
              </w:rPr>
              <w:t xml:space="preserve">Please revert to our Emergency </w:t>
            </w:r>
            <w:r w:rsidR="00D11CD1">
              <w:rPr>
                <w:rFonts w:ascii="Candara" w:hAnsi="Candara" w:cs="Arial"/>
                <w:color w:val="FF0000"/>
                <w:sz w:val="20"/>
                <w:szCs w:val="20"/>
                <w:shd w:val="clear" w:color="auto" w:fill="FFFFFF"/>
              </w:rPr>
              <w:t xml:space="preserve">Fire </w:t>
            </w:r>
            <w:r w:rsidRPr="003C0F41">
              <w:rPr>
                <w:rFonts w:ascii="Candara" w:hAnsi="Candara" w:cs="Arial"/>
                <w:color w:val="FF0000"/>
                <w:sz w:val="20"/>
                <w:szCs w:val="20"/>
                <w:shd w:val="clear" w:color="auto" w:fill="FFFFFF"/>
              </w:rPr>
              <w:t xml:space="preserve">Equipment </w:t>
            </w:r>
            <w:r w:rsidR="00D11CD1">
              <w:rPr>
                <w:rFonts w:ascii="Candara" w:hAnsi="Candara" w:cs="Arial"/>
                <w:color w:val="FF0000"/>
                <w:sz w:val="20"/>
                <w:szCs w:val="20"/>
                <w:shd w:val="clear" w:color="auto" w:fill="FFFFFF"/>
              </w:rPr>
              <w:t>FLYERS</w:t>
            </w:r>
            <w:r w:rsidRPr="003C0F41">
              <w:rPr>
                <w:rFonts w:ascii="Candara" w:hAnsi="Candara" w:cs="Arial"/>
                <w:color w:val="FF0000"/>
                <w:sz w:val="20"/>
                <w:szCs w:val="20"/>
                <w:shd w:val="clear" w:color="auto" w:fill="FFFFFF"/>
              </w:rPr>
              <w:t xml:space="preserve"> placed </w:t>
            </w:r>
            <w:r w:rsidR="00D11CD1">
              <w:rPr>
                <w:rFonts w:ascii="Candara" w:hAnsi="Candara" w:cs="Arial"/>
                <w:color w:val="FF0000"/>
                <w:sz w:val="20"/>
                <w:szCs w:val="20"/>
                <w:shd w:val="clear" w:color="auto" w:fill="FFFFFF"/>
              </w:rPr>
              <w:t>in reception and on the staff board</w:t>
            </w:r>
            <w:r>
              <w:rPr>
                <w:rFonts w:ascii="Candara" w:hAnsi="Candara" w:cs="Arial"/>
                <w:color w:val="FF0000"/>
                <w:sz w:val="20"/>
                <w:szCs w:val="20"/>
                <w:shd w:val="clear" w:color="auto" w:fill="FFFFFF"/>
              </w:rPr>
              <w:t>.</w:t>
            </w:r>
            <w:r w:rsidRPr="003C0F41">
              <w:rPr>
                <w:rFonts w:ascii="Candara" w:hAnsi="Candara" w:cs="Arial"/>
                <w:color w:val="FF0000"/>
                <w:sz w:val="20"/>
                <w:szCs w:val="20"/>
                <w:shd w:val="clear" w:color="auto" w:fill="FFFFFF"/>
              </w:rPr>
              <w:t xml:space="preserve"> </w:t>
            </w:r>
          </w:p>
          <w:p w14:paraId="3E2CDC24" w14:textId="77777777" w:rsidR="00943603" w:rsidRPr="004774E1" w:rsidRDefault="00943603" w:rsidP="00F5074C">
            <w:pPr>
              <w:pStyle w:val="Header"/>
              <w:tabs>
                <w:tab w:val="clear" w:pos="4320"/>
                <w:tab w:val="clear" w:pos="8640"/>
              </w:tabs>
              <w:rPr>
                <w:rFonts w:ascii="Candara" w:hAnsi="Candara" w:cs="Arial"/>
                <w:color w:val="222222"/>
                <w:sz w:val="20"/>
                <w:szCs w:val="20"/>
                <w:shd w:val="clear" w:color="auto" w:fill="FFFFFF"/>
              </w:rPr>
            </w:pPr>
            <w:r w:rsidRPr="004774E1">
              <w:rPr>
                <w:rFonts w:ascii="Candara" w:hAnsi="Candara" w:cs="Arial"/>
                <w:color w:val="222222"/>
                <w:sz w:val="20"/>
                <w:szCs w:val="20"/>
                <w:shd w:val="clear" w:color="auto" w:fill="FFFFFF"/>
              </w:rPr>
              <w:t>Main duties are:</w:t>
            </w:r>
          </w:p>
          <w:p w14:paraId="5A0635B5" w14:textId="77777777" w:rsidR="00943603" w:rsidRPr="001426E3" w:rsidRDefault="00943603" w:rsidP="00F5074C">
            <w:pPr>
              <w:pStyle w:val="Header"/>
              <w:numPr>
                <w:ilvl w:val="0"/>
                <w:numId w:val="4"/>
              </w:numPr>
              <w:tabs>
                <w:tab w:val="clear" w:pos="4320"/>
                <w:tab w:val="clear" w:pos="8640"/>
              </w:tabs>
              <w:rPr>
                <w:rFonts w:ascii="Candara" w:hAnsi="Candara" w:cs="Arial"/>
                <w:i/>
                <w:color w:val="000090"/>
                <w:sz w:val="20"/>
                <w:szCs w:val="20"/>
                <w:shd w:val="clear" w:color="auto" w:fill="FFFFFF"/>
              </w:rPr>
            </w:pPr>
            <w:r w:rsidRPr="001426E3">
              <w:rPr>
                <w:rFonts w:ascii="Candara" w:hAnsi="Candara" w:cs="Arial"/>
                <w:i/>
                <w:color w:val="000090"/>
                <w:sz w:val="20"/>
                <w:szCs w:val="20"/>
                <w:shd w:val="clear" w:color="auto" w:fill="FFFFFF"/>
              </w:rPr>
              <w:t xml:space="preserve">To minimise risk from fire through thorough risk assessments </w:t>
            </w:r>
          </w:p>
          <w:p w14:paraId="3B47386C" w14:textId="1AD6D4A2" w:rsidR="00943603" w:rsidRPr="001426E3" w:rsidRDefault="00943603" w:rsidP="00F5074C">
            <w:pPr>
              <w:pStyle w:val="Header"/>
              <w:numPr>
                <w:ilvl w:val="0"/>
                <w:numId w:val="4"/>
              </w:numPr>
              <w:tabs>
                <w:tab w:val="clear" w:pos="4320"/>
                <w:tab w:val="clear" w:pos="8640"/>
              </w:tabs>
              <w:rPr>
                <w:rFonts w:ascii="Candara" w:hAnsi="Candara" w:cs="Arial"/>
                <w:i/>
                <w:color w:val="000090"/>
                <w:sz w:val="20"/>
                <w:szCs w:val="20"/>
                <w:shd w:val="clear" w:color="auto" w:fill="FFFFFF"/>
              </w:rPr>
            </w:pPr>
            <w:r w:rsidRPr="001426E3">
              <w:rPr>
                <w:rFonts w:ascii="Candara" w:hAnsi="Candara" w:cs="Arial"/>
                <w:i/>
                <w:color w:val="000090"/>
                <w:sz w:val="20"/>
                <w:szCs w:val="20"/>
                <w:shd w:val="clear" w:color="auto" w:fill="FFFFFF"/>
              </w:rPr>
              <w:t>To ensure adequate staff/ fire marshal training has taken place</w:t>
            </w:r>
          </w:p>
          <w:p w14:paraId="364C4EA4" w14:textId="77777777" w:rsidR="00943603" w:rsidRPr="001426E3" w:rsidRDefault="00943603" w:rsidP="00F5074C">
            <w:pPr>
              <w:pStyle w:val="Header"/>
              <w:numPr>
                <w:ilvl w:val="0"/>
                <w:numId w:val="4"/>
              </w:numPr>
              <w:tabs>
                <w:tab w:val="clear" w:pos="4320"/>
                <w:tab w:val="clear" w:pos="8640"/>
              </w:tabs>
              <w:rPr>
                <w:rFonts w:ascii="Candara" w:hAnsi="Candara" w:cs="Arial"/>
                <w:i/>
                <w:color w:val="000090"/>
                <w:sz w:val="20"/>
                <w:szCs w:val="20"/>
                <w:shd w:val="clear" w:color="auto" w:fill="FFFFFF"/>
              </w:rPr>
            </w:pPr>
            <w:r w:rsidRPr="001426E3">
              <w:rPr>
                <w:rFonts w:ascii="Candara" w:hAnsi="Candara" w:cs="Arial"/>
                <w:i/>
                <w:color w:val="000090"/>
                <w:sz w:val="20"/>
                <w:szCs w:val="20"/>
                <w:shd w:val="clear" w:color="auto" w:fill="FFFFFF"/>
              </w:rPr>
              <w:t>To produce an emergency plan and put up fire notices</w:t>
            </w:r>
          </w:p>
          <w:p w14:paraId="2871C764" w14:textId="6BB4B0F9" w:rsidR="00943603" w:rsidRPr="001426E3" w:rsidRDefault="00943603" w:rsidP="00F5074C">
            <w:pPr>
              <w:pStyle w:val="Header"/>
              <w:numPr>
                <w:ilvl w:val="0"/>
                <w:numId w:val="4"/>
              </w:numPr>
              <w:tabs>
                <w:tab w:val="clear" w:pos="4320"/>
                <w:tab w:val="clear" w:pos="8640"/>
              </w:tabs>
              <w:rPr>
                <w:rFonts w:ascii="Candara" w:hAnsi="Candara" w:cs="Arial"/>
                <w:i/>
                <w:color w:val="000090"/>
                <w:sz w:val="20"/>
                <w:szCs w:val="20"/>
                <w:shd w:val="clear" w:color="auto" w:fill="FFFFFF"/>
              </w:rPr>
            </w:pPr>
            <w:r w:rsidRPr="001426E3">
              <w:rPr>
                <w:rFonts w:ascii="Candara" w:hAnsi="Candara" w:cs="Arial"/>
                <w:i/>
                <w:color w:val="000090"/>
                <w:sz w:val="20"/>
                <w:szCs w:val="20"/>
                <w:shd w:val="clear" w:color="auto" w:fill="FFFFFF"/>
              </w:rPr>
              <w:t xml:space="preserve">To conduct fire drills </w:t>
            </w:r>
          </w:p>
          <w:p w14:paraId="2FFB0AB1" w14:textId="398236C2" w:rsidR="00943603" w:rsidRPr="001426E3" w:rsidRDefault="00943603" w:rsidP="00F5074C">
            <w:pPr>
              <w:pStyle w:val="Header"/>
              <w:numPr>
                <w:ilvl w:val="0"/>
                <w:numId w:val="4"/>
              </w:numPr>
              <w:tabs>
                <w:tab w:val="clear" w:pos="4320"/>
                <w:tab w:val="clear" w:pos="8640"/>
              </w:tabs>
              <w:rPr>
                <w:rFonts w:ascii="Candara" w:hAnsi="Candara" w:cs="Arial"/>
                <w:i/>
                <w:color w:val="000090"/>
                <w:sz w:val="20"/>
                <w:szCs w:val="20"/>
                <w:shd w:val="clear" w:color="auto" w:fill="FFFFFF"/>
              </w:rPr>
            </w:pPr>
            <w:r w:rsidRPr="001426E3">
              <w:rPr>
                <w:rFonts w:ascii="Candara" w:hAnsi="Candara" w:cs="Arial"/>
                <w:i/>
                <w:color w:val="000090"/>
                <w:sz w:val="20"/>
                <w:szCs w:val="20"/>
                <w:shd w:val="clear" w:color="auto" w:fill="FFFFFF"/>
              </w:rPr>
              <w:t>To check adequacy of fire equipment and its maintenance annually</w:t>
            </w:r>
          </w:p>
          <w:p w14:paraId="4CD5E717" w14:textId="77777777" w:rsidR="00943603" w:rsidRPr="001426E3" w:rsidRDefault="00943603" w:rsidP="00F5074C">
            <w:pPr>
              <w:pStyle w:val="Header"/>
              <w:numPr>
                <w:ilvl w:val="0"/>
                <w:numId w:val="4"/>
              </w:numPr>
              <w:tabs>
                <w:tab w:val="clear" w:pos="4320"/>
                <w:tab w:val="clear" w:pos="8640"/>
              </w:tabs>
              <w:rPr>
                <w:rFonts w:ascii="Candara" w:hAnsi="Candara" w:cs="Arial"/>
                <w:i/>
                <w:color w:val="000090"/>
                <w:sz w:val="20"/>
                <w:szCs w:val="20"/>
                <w:shd w:val="clear" w:color="auto" w:fill="FFFFFF"/>
              </w:rPr>
            </w:pPr>
            <w:r w:rsidRPr="001426E3">
              <w:rPr>
                <w:rFonts w:ascii="Candara" w:hAnsi="Candara" w:cs="Arial"/>
                <w:i/>
                <w:color w:val="000090"/>
                <w:sz w:val="20"/>
                <w:szCs w:val="20"/>
                <w:shd w:val="clear" w:color="auto" w:fill="FFFFFF"/>
              </w:rPr>
              <w:t>To implement recommendations from the Fire Risk Assessment</w:t>
            </w:r>
          </w:p>
          <w:p w14:paraId="5A0D034E" w14:textId="77777777" w:rsidR="00943603" w:rsidRPr="001426E3" w:rsidRDefault="00943603" w:rsidP="009531E1">
            <w:pPr>
              <w:pStyle w:val="ListParagraph"/>
              <w:numPr>
                <w:ilvl w:val="0"/>
                <w:numId w:val="4"/>
              </w:numPr>
              <w:rPr>
                <w:rFonts w:ascii="Candara" w:eastAsia="Times New Roman" w:hAnsi="Candara" w:cs="Arial"/>
                <w:i/>
                <w:color w:val="000090"/>
                <w:sz w:val="20"/>
                <w:szCs w:val="20"/>
                <w:shd w:val="clear" w:color="auto" w:fill="FFFFFF"/>
              </w:rPr>
            </w:pPr>
            <w:r w:rsidRPr="001426E3">
              <w:rPr>
                <w:rFonts w:ascii="Candara" w:eastAsia="Times New Roman" w:hAnsi="Candara" w:cs="Arial"/>
                <w:i/>
                <w:color w:val="000090"/>
                <w:sz w:val="20"/>
                <w:szCs w:val="20"/>
                <w:shd w:val="clear" w:color="auto" w:fill="FFFFFF"/>
              </w:rPr>
              <w:t>To ensure Fire Safety Log Book is kept up to date and accessible</w:t>
            </w:r>
          </w:p>
          <w:p w14:paraId="5398D5F4" w14:textId="4D972CCD" w:rsidR="00943603" w:rsidRPr="001426E3" w:rsidRDefault="00943603" w:rsidP="00F5074C">
            <w:pPr>
              <w:pStyle w:val="Header"/>
              <w:numPr>
                <w:ilvl w:val="0"/>
                <w:numId w:val="4"/>
              </w:numPr>
              <w:tabs>
                <w:tab w:val="clear" w:pos="4320"/>
                <w:tab w:val="clear" w:pos="8640"/>
              </w:tabs>
              <w:rPr>
                <w:rFonts w:ascii="Candara" w:hAnsi="Candara" w:cs="Arial"/>
                <w:i/>
                <w:color w:val="000090"/>
                <w:sz w:val="20"/>
                <w:szCs w:val="20"/>
                <w:shd w:val="clear" w:color="auto" w:fill="FFFFFF"/>
              </w:rPr>
            </w:pPr>
            <w:r w:rsidRPr="001426E3">
              <w:rPr>
                <w:rFonts w:ascii="Candara" w:hAnsi="Candara" w:cs="Arial"/>
                <w:i/>
                <w:color w:val="000090"/>
                <w:sz w:val="20"/>
                <w:szCs w:val="20"/>
                <w:shd w:val="clear" w:color="auto" w:fill="FFFFFF"/>
              </w:rPr>
              <w:t>To ensure fire escape routes and fire exit doors/ passageways are unobstructed and doors operate correctly</w:t>
            </w:r>
          </w:p>
          <w:p w14:paraId="398D10EA" w14:textId="77777777" w:rsidR="00943603" w:rsidRPr="001426E3" w:rsidRDefault="00943603" w:rsidP="00F5074C">
            <w:pPr>
              <w:pStyle w:val="Header"/>
              <w:numPr>
                <w:ilvl w:val="0"/>
                <w:numId w:val="4"/>
              </w:numPr>
              <w:tabs>
                <w:tab w:val="clear" w:pos="4320"/>
                <w:tab w:val="clear" w:pos="8640"/>
              </w:tabs>
              <w:rPr>
                <w:rFonts w:ascii="Candara" w:hAnsi="Candara" w:cs="Arial"/>
                <w:i/>
                <w:color w:val="000090"/>
                <w:sz w:val="20"/>
                <w:szCs w:val="20"/>
                <w:shd w:val="clear" w:color="auto" w:fill="FFFFFF"/>
              </w:rPr>
            </w:pPr>
            <w:r w:rsidRPr="001426E3">
              <w:rPr>
                <w:rFonts w:ascii="Candara" w:hAnsi="Candara" w:cs="Arial"/>
                <w:i/>
                <w:color w:val="000090"/>
                <w:sz w:val="20"/>
                <w:szCs w:val="20"/>
                <w:shd w:val="clear" w:color="auto" w:fill="FFFFFF"/>
              </w:rPr>
              <w:t xml:space="preserve">To check fire detection and protection systems are maintained and tested and records kept </w:t>
            </w:r>
          </w:p>
          <w:p w14:paraId="2427A447" w14:textId="77777777" w:rsidR="00943603" w:rsidRPr="00BF3CB1" w:rsidRDefault="00943603" w:rsidP="00AA6D39">
            <w:pPr>
              <w:pStyle w:val="Header"/>
              <w:tabs>
                <w:tab w:val="clear" w:pos="4320"/>
                <w:tab w:val="clear" w:pos="8640"/>
              </w:tabs>
              <w:rPr>
                <w:rFonts w:ascii="Candara" w:hAnsi="Candara" w:cs="Arial"/>
                <w:color w:val="FF0000"/>
                <w:sz w:val="6"/>
                <w:szCs w:val="6"/>
                <w:shd w:val="clear" w:color="auto" w:fill="FFFFFF"/>
              </w:rPr>
            </w:pPr>
          </w:p>
          <w:p w14:paraId="70727C69" w14:textId="1ECF617A" w:rsidR="00943603" w:rsidRDefault="00943603" w:rsidP="00BF3CB1">
            <w:pPr>
              <w:pStyle w:val="Header"/>
              <w:tabs>
                <w:tab w:val="clear" w:pos="4320"/>
                <w:tab w:val="clear" w:pos="8640"/>
              </w:tabs>
              <w:rPr>
                <w:rFonts w:ascii="Candara" w:hAnsi="Candara" w:cs="Arial"/>
                <w:color w:val="FF0000"/>
                <w:sz w:val="20"/>
                <w:szCs w:val="20"/>
                <w:shd w:val="clear" w:color="auto" w:fill="FFFFFF"/>
              </w:rPr>
            </w:pPr>
            <w:r w:rsidRPr="004774E1">
              <w:rPr>
                <w:rFonts w:ascii="Candara" w:hAnsi="Candara" w:cs="Arial"/>
                <w:color w:val="FF0000"/>
                <w:sz w:val="20"/>
                <w:szCs w:val="20"/>
                <w:shd w:val="clear" w:color="auto" w:fill="FFFFFF"/>
              </w:rPr>
              <w:t>Our Fire Marshall</w:t>
            </w:r>
            <w:r w:rsidR="007206C9">
              <w:rPr>
                <w:rFonts w:ascii="Candara" w:hAnsi="Candara" w:cs="Arial"/>
                <w:color w:val="FF0000"/>
                <w:sz w:val="20"/>
                <w:szCs w:val="20"/>
                <w:shd w:val="clear" w:color="auto" w:fill="FFFFFF"/>
              </w:rPr>
              <w:t>s are</w:t>
            </w:r>
            <w:r w:rsidRPr="004774E1">
              <w:rPr>
                <w:rFonts w:ascii="Candara" w:hAnsi="Candara" w:cs="Arial"/>
                <w:color w:val="FF0000"/>
                <w:sz w:val="20"/>
                <w:szCs w:val="20"/>
                <w:shd w:val="clear" w:color="auto" w:fill="FFFFFF"/>
              </w:rPr>
              <w:t xml:space="preserve">: </w:t>
            </w:r>
          </w:p>
          <w:p w14:paraId="546B5E9C" w14:textId="199AAE65" w:rsidR="0084444E" w:rsidRPr="005B745A" w:rsidRDefault="007206C9" w:rsidP="0084444E">
            <w:pPr>
              <w:pStyle w:val="Header"/>
              <w:rPr>
                <w:rFonts w:ascii="Candara" w:hAnsi="Candara" w:cs="Arial"/>
                <w:b/>
                <w:color w:val="FF0000"/>
                <w:sz w:val="20"/>
                <w:szCs w:val="20"/>
                <w:shd w:val="clear" w:color="auto" w:fill="FFFFFF"/>
              </w:rPr>
            </w:pPr>
            <w:r>
              <w:rPr>
                <w:rFonts w:ascii="Candara" w:hAnsi="Candara" w:cs="Arial"/>
                <w:b/>
                <w:color w:val="FF0000"/>
                <w:sz w:val="20"/>
                <w:szCs w:val="20"/>
                <w:highlight w:val="yellow"/>
                <w:shd w:val="clear" w:color="auto" w:fill="FFFFFF"/>
              </w:rPr>
              <w:t>PAVANI MALLADI &amp; NIMRA JAMIL</w:t>
            </w:r>
          </w:p>
          <w:p w14:paraId="42D7CDD8" w14:textId="002287EC" w:rsidR="00943603" w:rsidRPr="00C55351" w:rsidRDefault="00943603" w:rsidP="00BF3CB1">
            <w:pPr>
              <w:pStyle w:val="Header"/>
              <w:tabs>
                <w:tab w:val="clear" w:pos="4320"/>
                <w:tab w:val="clear" w:pos="8640"/>
              </w:tabs>
              <w:rPr>
                <w:rFonts w:ascii="Candara" w:hAnsi="Candara" w:cs="Arial"/>
                <w:color w:val="FF0000"/>
                <w:sz w:val="6"/>
                <w:szCs w:val="6"/>
                <w:shd w:val="clear" w:color="auto" w:fill="FFFFFF"/>
              </w:rPr>
            </w:pPr>
          </w:p>
        </w:tc>
        <w:tc>
          <w:tcPr>
            <w:tcW w:w="2015" w:type="dxa"/>
            <w:gridSpan w:val="2"/>
            <w:vAlign w:val="center"/>
          </w:tcPr>
          <w:p w14:paraId="18A15730" w14:textId="1C158E89" w:rsidR="00943603" w:rsidRPr="004774E1" w:rsidRDefault="00943603" w:rsidP="000D1BC9">
            <w:pPr>
              <w:rPr>
                <w:rFonts w:ascii="Candara" w:hAnsi="Candara"/>
                <w:color w:val="0000FF"/>
                <w:sz w:val="20"/>
                <w:szCs w:val="20"/>
              </w:rPr>
            </w:pPr>
            <w:r>
              <w:rPr>
                <w:rFonts w:ascii="Candara" w:hAnsi="Candara"/>
                <w:color w:val="0000FF"/>
                <w:sz w:val="20"/>
                <w:szCs w:val="20"/>
              </w:rPr>
              <w:t>Annually</w:t>
            </w:r>
          </w:p>
        </w:tc>
      </w:tr>
      <w:tr w:rsidR="00943603" w:rsidRPr="000D1BC9" w14:paraId="0976FD87" w14:textId="77777777" w:rsidTr="00943603">
        <w:trPr>
          <w:trHeight w:val="571"/>
        </w:trPr>
        <w:tc>
          <w:tcPr>
            <w:tcW w:w="2373" w:type="dxa"/>
            <w:vAlign w:val="center"/>
          </w:tcPr>
          <w:p w14:paraId="60FC3EA3" w14:textId="596938B0" w:rsidR="00943603" w:rsidRPr="004774E1" w:rsidRDefault="00943603" w:rsidP="000D1BC9">
            <w:pPr>
              <w:rPr>
                <w:rFonts w:ascii="Candara" w:hAnsi="Candara"/>
                <w:color w:val="0000FF"/>
                <w:sz w:val="20"/>
                <w:szCs w:val="20"/>
              </w:rPr>
            </w:pPr>
            <w:r w:rsidRPr="004774E1">
              <w:rPr>
                <w:rFonts w:ascii="Candara" w:hAnsi="Candara"/>
                <w:color w:val="0000FF"/>
                <w:sz w:val="20"/>
                <w:szCs w:val="20"/>
              </w:rPr>
              <w:t xml:space="preserve">Grievance </w:t>
            </w:r>
          </w:p>
        </w:tc>
        <w:tc>
          <w:tcPr>
            <w:tcW w:w="9754" w:type="dxa"/>
            <w:vAlign w:val="center"/>
          </w:tcPr>
          <w:p w14:paraId="5D856068" w14:textId="48C56DBD" w:rsidR="00943603" w:rsidRDefault="00943603" w:rsidP="006E635F">
            <w:pPr>
              <w:rPr>
                <w:rFonts w:ascii="Candara" w:eastAsia="Times New Roman" w:hAnsi="Candara" w:cs="Arial"/>
                <w:color w:val="222222"/>
                <w:sz w:val="20"/>
                <w:szCs w:val="20"/>
                <w:shd w:val="clear" w:color="auto" w:fill="FFFFFF"/>
              </w:rPr>
            </w:pPr>
            <w:r w:rsidRPr="004774E1">
              <w:rPr>
                <w:rFonts w:ascii="Candara" w:eastAsia="Times New Roman" w:hAnsi="Candara" w:cs="Arial"/>
                <w:color w:val="222222"/>
                <w:sz w:val="20"/>
                <w:szCs w:val="20"/>
                <w:shd w:val="clear" w:color="auto" w:fill="FFFFFF"/>
              </w:rPr>
              <w:t xml:space="preserve">A Grievance is ‘A Concern, Problem or Complaint’ that the employee raises with their employer typically relating to their terms and conditions of employment. </w:t>
            </w:r>
          </w:p>
          <w:p w14:paraId="367419AC" w14:textId="77777777" w:rsidR="00943603" w:rsidRPr="00426350" w:rsidRDefault="00943603" w:rsidP="006E635F">
            <w:pPr>
              <w:rPr>
                <w:rFonts w:ascii="Candara" w:eastAsia="Times New Roman" w:hAnsi="Candara" w:cs="Arial"/>
                <w:color w:val="222222"/>
                <w:sz w:val="6"/>
                <w:szCs w:val="6"/>
                <w:shd w:val="clear" w:color="auto" w:fill="FFFFFF"/>
              </w:rPr>
            </w:pPr>
          </w:p>
          <w:p w14:paraId="3C0D6F33" w14:textId="77777777" w:rsidR="00943603" w:rsidRPr="00426350" w:rsidRDefault="00943603" w:rsidP="00426350">
            <w:pPr>
              <w:shd w:val="clear" w:color="auto" w:fill="FFFFFF"/>
              <w:rPr>
                <w:rFonts w:ascii="Candara" w:eastAsia="Times New Roman" w:hAnsi="Candara" w:cs="Arial"/>
                <w:b/>
                <w:color w:val="222222"/>
                <w:sz w:val="20"/>
                <w:szCs w:val="20"/>
                <w:shd w:val="clear" w:color="auto" w:fill="FFFFFF"/>
              </w:rPr>
            </w:pPr>
            <w:r w:rsidRPr="00426350">
              <w:rPr>
                <w:rFonts w:ascii="Candara" w:eastAsia="Times New Roman" w:hAnsi="Candara" w:cs="Arial"/>
                <w:b/>
                <w:color w:val="222222"/>
                <w:sz w:val="20"/>
                <w:szCs w:val="20"/>
                <w:shd w:val="clear" w:color="auto" w:fill="FFFFFF"/>
              </w:rPr>
              <w:t>The steps in raising a grievance are:</w:t>
            </w:r>
          </w:p>
          <w:p w14:paraId="727C1ED9" w14:textId="207701A9" w:rsidR="00943603" w:rsidRDefault="00943603" w:rsidP="00426350">
            <w:pPr>
              <w:shd w:val="clear" w:color="auto" w:fill="FFFFFF"/>
              <w:rPr>
                <w:rFonts w:ascii="Candara" w:eastAsia="Times New Roman" w:hAnsi="Candara" w:cs="Arial"/>
                <w:color w:val="222222"/>
                <w:sz w:val="20"/>
                <w:szCs w:val="20"/>
                <w:shd w:val="clear" w:color="auto" w:fill="FFFFFF"/>
              </w:rPr>
            </w:pPr>
            <w:r w:rsidRPr="00426350">
              <w:rPr>
                <w:rFonts w:ascii="Candara" w:eastAsia="Times New Roman" w:hAnsi="Candara" w:cs="Arial"/>
                <w:color w:val="222222"/>
                <w:sz w:val="20"/>
                <w:szCs w:val="20"/>
                <w:shd w:val="clear" w:color="auto" w:fill="FFFFFF"/>
              </w:rPr>
              <w:t xml:space="preserve">Bring the grievance to </w:t>
            </w:r>
            <w:r>
              <w:rPr>
                <w:rFonts w:ascii="Candara" w:eastAsia="Times New Roman" w:hAnsi="Candara" w:cs="Arial"/>
                <w:color w:val="222222"/>
                <w:sz w:val="20"/>
                <w:szCs w:val="20"/>
                <w:shd w:val="clear" w:color="auto" w:fill="FFFFFF"/>
              </w:rPr>
              <w:t xml:space="preserve">the attention of </w:t>
            </w:r>
            <w:r w:rsidRPr="00426350">
              <w:rPr>
                <w:rFonts w:ascii="Candara" w:eastAsia="Times New Roman" w:hAnsi="Candara" w:cs="Arial"/>
                <w:color w:val="222222"/>
                <w:sz w:val="20"/>
                <w:szCs w:val="20"/>
                <w:shd w:val="clear" w:color="auto" w:fill="FFFFFF"/>
              </w:rPr>
              <w:t xml:space="preserve">your immediate </w:t>
            </w:r>
            <w:r>
              <w:rPr>
                <w:rFonts w:ascii="Candara" w:eastAsia="Times New Roman" w:hAnsi="Candara" w:cs="Arial"/>
                <w:color w:val="222222"/>
                <w:sz w:val="20"/>
                <w:szCs w:val="20"/>
                <w:shd w:val="clear" w:color="auto" w:fill="FFFFFF"/>
              </w:rPr>
              <w:t xml:space="preserve">manager or </w:t>
            </w:r>
            <w:r w:rsidRPr="00426350">
              <w:rPr>
                <w:rFonts w:ascii="Candara" w:eastAsia="Times New Roman" w:hAnsi="Candara" w:cs="Arial"/>
                <w:color w:val="222222"/>
                <w:sz w:val="20"/>
                <w:szCs w:val="20"/>
                <w:shd w:val="clear" w:color="auto" w:fill="FFFFFF"/>
              </w:rPr>
              <w:t>supervisor</w:t>
            </w:r>
          </w:p>
          <w:p w14:paraId="5D5C416A" w14:textId="77777777" w:rsidR="00943603" w:rsidRDefault="00943603" w:rsidP="00426350">
            <w:pPr>
              <w:shd w:val="clear" w:color="auto" w:fill="FFFFFF"/>
              <w:rPr>
                <w:rFonts w:ascii="Candara" w:eastAsia="Times New Roman" w:hAnsi="Candara" w:cs="Arial"/>
                <w:color w:val="222222"/>
                <w:sz w:val="20"/>
                <w:szCs w:val="20"/>
                <w:shd w:val="clear" w:color="auto" w:fill="FFFFFF"/>
              </w:rPr>
            </w:pPr>
            <w:r w:rsidRPr="00426350">
              <w:rPr>
                <w:rFonts w:ascii="Candara" w:eastAsia="Times New Roman" w:hAnsi="Candara" w:cs="Arial"/>
                <w:color w:val="222222"/>
                <w:sz w:val="20"/>
                <w:szCs w:val="20"/>
                <w:shd w:val="clear" w:color="auto" w:fill="FFFFFF"/>
              </w:rPr>
              <w:t>Escalate the complaint to the direct report of the supervisor</w:t>
            </w:r>
          </w:p>
          <w:p w14:paraId="768CBCAC" w14:textId="77777777" w:rsidR="00943603" w:rsidRDefault="00943603" w:rsidP="00426350">
            <w:pPr>
              <w:shd w:val="clear" w:color="auto" w:fill="FFFFFF"/>
              <w:rPr>
                <w:rFonts w:ascii="Candara" w:eastAsia="Times New Roman" w:hAnsi="Candara" w:cs="Arial"/>
                <w:color w:val="222222"/>
                <w:sz w:val="20"/>
                <w:szCs w:val="20"/>
                <w:shd w:val="clear" w:color="auto" w:fill="FFFFFF"/>
              </w:rPr>
            </w:pPr>
            <w:r w:rsidRPr="00426350">
              <w:rPr>
                <w:rFonts w:ascii="Candara" w:eastAsia="Times New Roman" w:hAnsi="Candara" w:cs="Arial"/>
                <w:color w:val="222222"/>
                <w:sz w:val="20"/>
                <w:szCs w:val="20"/>
                <w:shd w:val="clear" w:color="auto" w:fill="FFFFFF"/>
              </w:rPr>
              <w:t>Consider mediation</w:t>
            </w:r>
          </w:p>
          <w:p w14:paraId="19484E71" w14:textId="77777777" w:rsidR="00943603" w:rsidRDefault="00943603" w:rsidP="00426350">
            <w:pPr>
              <w:shd w:val="clear" w:color="auto" w:fill="FFFFFF"/>
              <w:rPr>
                <w:rFonts w:ascii="Candara" w:eastAsia="Times New Roman" w:hAnsi="Candara" w:cs="Arial"/>
                <w:color w:val="222222"/>
                <w:sz w:val="20"/>
                <w:szCs w:val="20"/>
                <w:shd w:val="clear" w:color="auto" w:fill="FFFFFF"/>
              </w:rPr>
            </w:pPr>
            <w:r w:rsidRPr="00426350">
              <w:rPr>
                <w:rFonts w:ascii="Candara" w:eastAsia="Times New Roman" w:hAnsi="Candara" w:cs="Arial"/>
                <w:color w:val="222222"/>
                <w:sz w:val="20"/>
                <w:szCs w:val="20"/>
                <w:shd w:val="clear" w:color="auto" w:fill="FFFFFF"/>
              </w:rPr>
              <w:t xml:space="preserve">Escalate the issue to </w:t>
            </w:r>
            <w:r>
              <w:rPr>
                <w:rFonts w:ascii="Candara" w:eastAsia="Times New Roman" w:hAnsi="Candara" w:cs="Arial"/>
                <w:color w:val="222222"/>
                <w:sz w:val="20"/>
                <w:szCs w:val="20"/>
                <w:shd w:val="clear" w:color="auto" w:fill="FFFFFF"/>
              </w:rPr>
              <w:t>a managing partner</w:t>
            </w:r>
          </w:p>
          <w:p w14:paraId="043E5C89" w14:textId="10B3A3DE" w:rsidR="00943603" w:rsidRDefault="00943603" w:rsidP="00426350">
            <w:pPr>
              <w:shd w:val="clear" w:color="auto" w:fill="FFFFFF"/>
              <w:rPr>
                <w:rFonts w:ascii="Candara" w:eastAsia="Times New Roman" w:hAnsi="Candara" w:cs="Arial"/>
                <w:color w:val="222222"/>
                <w:sz w:val="20"/>
                <w:szCs w:val="20"/>
                <w:shd w:val="clear" w:color="auto" w:fill="FFFFFF"/>
              </w:rPr>
            </w:pPr>
            <w:r>
              <w:rPr>
                <w:rFonts w:ascii="Candara" w:eastAsia="Times New Roman" w:hAnsi="Candara" w:cs="Arial"/>
                <w:color w:val="222222"/>
                <w:sz w:val="20"/>
                <w:szCs w:val="20"/>
                <w:shd w:val="clear" w:color="auto" w:fill="FFFFFF"/>
              </w:rPr>
              <w:t>I</w:t>
            </w:r>
            <w:r w:rsidRPr="00426350">
              <w:rPr>
                <w:rFonts w:ascii="Candara" w:eastAsia="Times New Roman" w:hAnsi="Candara" w:cs="Arial"/>
                <w:color w:val="222222"/>
                <w:sz w:val="20"/>
                <w:szCs w:val="20"/>
                <w:shd w:val="clear" w:color="auto" w:fill="FFFFFF"/>
              </w:rPr>
              <w:t xml:space="preserve">f the above </w:t>
            </w:r>
            <w:r>
              <w:rPr>
                <w:rFonts w:ascii="Candara" w:eastAsia="Times New Roman" w:hAnsi="Candara" w:cs="Arial"/>
                <w:color w:val="222222"/>
                <w:sz w:val="20"/>
                <w:szCs w:val="20"/>
                <w:shd w:val="clear" w:color="auto" w:fill="FFFFFF"/>
              </w:rPr>
              <w:t xml:space="preserve">solutions </w:t>
            </w:r>
            <w:r w:rsidRPr="00426350">
              <w:rPr>
                <w:rFonts w:ascii="Candara" w:eastAsia="Times New Roman" w:hAnsi="Candara" w:cs="Arial"/>
                <w:color w:val="222222"/>
                <w:sz w:val="20"/>
                <w:szCs w:val="20"/>
                <w:shd w:val="clear" w:color="auto" w:fill="FFFFFF"/>
              </w:rPr>
              <w:t>fails</w:t>
            </w:r>
            <w:r>
              <w:rPr>
                <w:rFonts w:ascii="Candara" w:eastAsia="Times New Roman" w:hAnsi="Candara" w:cs="Arial"/>
                <w:color w:val="222222"/>
                <w:sz w:val="20"/>
                <w:szCs w:val="20"/>
                <w:shd w:val="clear" w:color="auto" w:fill="FFFFFF"/>
              </w:rPr>
              <w:t xml:space="preserve"> then</w:t>
            </w:r>
            <w:proofErr w:type="gramStart"/>
            <w:r>
              <w:rPr>
                <w:rFonts w:ascii="Candara" w:eastAsia="Times New Roman" w:hAnsi="Candara" w:cs="Arial"/>
                <w:color w:val="222222"/>
                <w:sz w:val="20"/>
                <w:szCs w:val="20"/>
                <w:shd w:val="clear" w:color="auto" w:fill="FFFFFF"/>
              </w:rPr>
              <w:t>..</w:t>
            </w:r>
            <w:proofErr w:type="gramEnd"/>
            <w:r>
              <w:rPr>
                <w:rFonts w:ascii="Candara" w:eastAsia="Times New Roman" w:hAnsi="Candara" w:cs="Arial"/>
                <w:color w:val="222222"/>
                <w:sz w:val="20"/>
                <w:szCs w:val="20"/>
                <w:shd w:val="clear" w:color="auto" w:fill="FFFFFF"/>
              </w:rPr>
              <w:t xml:space="preserve"> </w:t>
            </w:r>
          </w:p>
          <w:p w14:paraId="1F09B0E8" w14:textId="56A23B09" w:rsidR="00943603" w:rsidRDefault="00943603" w:rsidP="00426350">
            <w:pPr>
              <w:shd w:val="clear" w:color="auto" w:fill="FFFFFF"/>
              <w:rPr>
                <w:rFonts w:ascii="Candara" w:eastAsia="Times New Roman" w:hAnsi="Candara" w:cs="Arial"/>
                <w:color w:val="222222"/>
                <w:sz w:val="20"/>
                <w:szCs w:val="20"/>
                <w:shd w:val="clear" w:color="auto" w:fill="FFFFFF"/>
              </w:rPr>
            </w:pPr>
            <w:r w:rsidRPr="00426350">
              <w:rPr>
                <w:rFonts w:ascii="Candara" w:eastAsia="Times New Roman" w:hAnsi="Candara" w:cs="Arial"/>
                <w:color w:val="222222"/>
                <w:sz w:val="20"/>
                <w:szCs w:val="20"/>
                <w:shd w:val="clear" w:color="auto" w:fill="FFFFFF"/>
              </w:rPr>
              <w:t xml:space="preserve">Consider appealing at a higher level </w:t>
            </w:r>
          </w:p>
          <w:p w14:paraId="740419B0" w14:textId="77777777" w:rsidR="00943603" w:rsidRPr="00426350" w:rsidRDefault="00943603" w:rsidP="006E635F">
            <w:pPr>
              <w:rPr>
                <w:rFonts w:ascii="Candara" w:eastAsia="Times New Roman" w:hAnsi="Candara" w:cs="Arial"/>
                <w:color w:val="222222"/>
                <w:sz w:val="6"/>
                <w:szCs w:val="6"/>
                <w:shd w:val="clear" w:color="auto" w:fill="FFFFFF"/>
              </w:rPr>
            </w:pPr>
          </w:p>
          <w:p w14:paraId="590FB53D" w14:textId="1D8974A1" w:rsidR="00943603" w:rsidRPr="00AC251F" w:rsidRDefault="00943603" w:rsidP="006E635F">
            <w:pPr>
              <w:rPr>
                <w:rFonts w:ascii="Candara" w:eastAsia="Times New Roman" w:hAnsi="Candara" w:cs="Arial"/>
                <w:color w:val="800000"/>
                <w:sz w:val="20"/>
                <w:szCs w:val="20"/>
                <w:shd w:val="clear" w:color="auto" w:fill="FFFFFF"/>
              </w:rPr>
            </w:pPr>
            <w:r w:rsidRPr="00AC251F">
              <w:rPr>
                <w:rFonts w:ascii="Candara" w:eastAsia="Times New Roman" w:hAnsi="Candara" w:cs="Arial"/>
                <w:color w:val="800000"/>
                <w:sz w:val="20"/>
                <w:szCs w:val="20"/>
                <w:shd w:val="clear" w:color="auto" w:fill="FFFFFF"/>
              </w:rPr>
              <w:t>A grievance can include the following:</w:t>
            </w:r>
          </w:p>
          <w:p w14:paraId="26DC0BC0" w14:textId="77777777" w:rsidR="00943603" w:rsidRPr="00AC251F" w:rsidRDefault="00943603" w:rsidP="000924A6">
            <w:pPr>
              <w:pStyle w:val="ListParagraph"/>
              <w:numPr>
                <w:ilvl w:val="0"/>
                <w:numId w:val="5"/>
              </w:numPr>
              <w:rPr>
                <w:rFonts w:ascii="Candara" w:eastAsia="Times New Roman" w:hAnsi="Candara" w:cs="Arial"/>
                <w:color w:val="000090"/>
                <w:sz w:val="20"/>
                <w:szCs w:val="20"/>
                <w:shd w:val="clear" w:color="auto" w:fill="FFFFFF"/>
              </w:rPr>
            </w:pPr>
            <w:r w:rsidRPr="00AC251F">
              <w:rPr>
                <w:rFonts w:ascii="Candara" w:eastAsia="Times New Roman" w:hAnsi="Candara" w:cs="Arial"/>
                <w:color w:val="000090"/>
                <w:sz w:val="20"/>
                <w:szCs w:val="20"/>
                <w:shd w:val="clear" w:color="auto" w:fill="FFFFFF"/>
              </w:rPr>
              <w:t>The nature or range of duties</w:t>
            </w:r>
          </w:p>
          <w:p w14:paraId="560D514E" w14:textId="77777777" w:rsidR="00943603" w:rsidRPr="00AC251F" w:rsidRDefault="00943603" w:rsidP="000924A6">
            <w:pPr>
              <w:pStyle w:val="ListParagraph"/>
              <w:numPr>
                <w:ilvl w:val="0"/>
                <w:numId w:val="5"/>
              </w:numPr>
              <w:rPr>
                <w:rFonts w:ascii="Candara" w:eastAsia="Times New Roman" w:hAnsi="Candara" w:cs="Arial"/>
                <w:color w:val="000090"/>
                <w:sz w:val="20"/>
                <w:szCs w:val="20"/>
                <w:shd w:val="clear" w:color="auto" w:fill="FFFFFF"/>
              </w:rPr>
            </w:pPr>
            <w:r w:rsidRPr="00AC251F">
              <w:rPr>
                <w:rFonts w:ascii="Candara" w:eastAsia="Times New Roman" w:hAnsi="Candara" w:cs="Arial"/>
                <w:color w:val="000090"/>
                <w:sz w:val="20"/>
                <w:szCs w:val="20"/>
                <w:shd w:val="clear" w:color="auto" w:fill="FFFFFF"/>
              </w:rPr>
              <w:t>Working practices</w:t>
            </w:r>
          </w:p>
          <w:p w14:paraId="6236D178" w14:textId="77777777" w:rsidR="00943603" w:rsidRPr="00AC251F" w:rsidRDefault="00943603" w:rsidP="000924A6">
            <w:pPr>
              <w:pStyle w:val="ListParagraph"/>
              <w:numPr>
                <w:ilvl w:val="0"/>
                <w:numId w:val="5"/>
              </w:numPr>
              <w:rPr>
                <w:rFonts w:ascii="Candara" w:eastAsia="Times New Roman" w:hAnsi="Candara" w:cs="Arial"/>
                <w:color w:val="000090"/>
                <w:sz w:val="20"/>
                <w:szCs w:val="20"/>
                <w:shd w:val="clear" w:color="auto" w:fill="FFFFFF"/>
              </w:rPr>
            </w:pPr>
            <w:r w:rsidRPr="00AC251F">
              <w:rPr>
                <w:rFonts w:ascii="Candara" w:eastAsia="Times New Roman" w:hAnsi="Candara" w:cs="Arial"/>
                <w:color w:val="000090"/>
                <w:sz w:val="20"/>
                <w:szCs w:val="20"/>
                <w:shd w:val="clear" w:color="auto" w:fill="FFFFFF"/>
              </w:rPr>
              <w:t>Organisational change</w:t>
            </w:r>
          </w:p>
          <w:p w14:paraId="2F9CCAA5" w14:textId="77777777" w:rsidR="00943603" w:rsidRPr="00AC251F" w:rsidRDefault="00943603" w:rsidP="000924A6">
            <w:pPr>
              <w:pStyle w:val="ListParagraph"/>
              <w:numPr>
                <w:ilvl w:val="0"/>
                <w:numId w:val="5"/>
              </w:numPr>
              <w:rPr>
                <w:rFonts w:ascii="Candara" w:eastAsia="Times New Roman" w:hAnsi="Candara" w:cs="Arial"/>
                <w:color w:val="000090"/>
                <w:sz w:val="20"/>
                <w:szCs w:val="20"/>
                <w:shd w:val="clear" w:color="auto" w:fill="FFFFFF"/>
              </w:rPr>
            </w:pPr>
            <w:r w:rsidRPr="00AC251F">
              <w:rPr>
                <w:rFonts w:ascii="Candara" w:eastAsia="Times New Roman" w:hAnsi="Candara" w:cs="Arial"/>
                <w:color w:val="000090"/>
                <w:sz w:val="20"/>
                <w:szCs w:val="20"/>
                <w:shd w:val="clear" w:color="auto" w:fill="FFFFFF"/>
              </w:rPr>
              <w:t>Contractual terms and conditions of employment</w:t>
            </w:r>
          </w:p>
          <w:p w14:paraId="5EDE350A" w14:textId="77777777" w:rsidR="00943603" w:rsidRPr="00AC251F" w:rsidRDefault="00943603" w:rsidP="000924A6">
            <w:pPr>
              <w:pStyle w:val="ListParagraph"/>
              <w:numPr>
                <w:ilvl w:val="0"/>
                <w:numId w:val="5"/>
              </w:numPr>
              <w:rPr>
                <w:rFonts w:ascii="Candara" w:eastAsia="Times New Roman" w:hAnsi="Candara" w:cs="Arial"/>
                <w:color w:val="000090"/>
                <w:sz w:val="20"/>
                <w:szCs w:val="20"/>
                <w:shd w:val="clear" w:color="auto" w:fill="FFFFFF"/>
              </w:rPr>
            </w:pPr>
            <w:r w:rsidRPr="00AC251F">
              <w:rPr>
                <w:rFonts w:ascii="Candara" w:eastAsia="Times New Roman" w:hAnsi="Candara" w:cs="Arial"/>
                <w:color w:val="000090"/>
                <w:sz w:val="20"/>
                <w:szCs w:val="20"/>
                <w:shd w:val="clear" w:color="auto" w:fill="FFFFFF"/>
              </w:rPr>
              <w:t>Working environment</w:t>
            </w:r>
          </w:p>
          <w:p w14:paraId="68CA3631" w14:textId="77777777" w:rsidR="00943603" w:rsidRPr="00AC251F" w:rsidRDefault="00943603" w:rsidP="000924A6">
            <w:pPr>
              <w:pStyle w:val="ListParagraph"/>
              <w:numPr>
                <w:ilvl w:val="0"/>
                <w:numId w:val="5"/>
              </w:numPr>
              <w:rPr>
                <w:rFonts w:ascii="Candara" w:eastAsia="Times New Roman" w:hAnsi="Candara" w:cs="Arial"/>
                <w:color w:val="000090"/>
                <w:sz w:val="20"/>
                <w:szCs w:val="20"/>
                <w:shd w:val="clear" w:color="auto" w:fill="FFFFFF"/>
              </w:rPr>
            </w:pPr>
            <w:r w:rsidRPr="00AC251F">
              <w:rPr>
                <w:rFonts w:ascii="Candara" w:eastAsia="Times New Roman" w:hAnsi="Candara" w:cs="Arial"/>
                <w:color w:val="000090"/>
                <w:sz w:val="20"/>
                <w:szCs w:val="20"/>
                <w:shd w:val="clear" w:color="auto" w:fill="FFFFFF"/>
              </w:rPr>
              <w:t>Management decisions</w:t>
            </w:r>
          </w:p>
          <w:p w14:paraId="0AA732CE" w14:textId="77777777" w:rsidR="00943603" w:rsidRPr="00AC251F" w:rsidRDefault="00943603" w:rsidP="000924A6">
            <w:pPr>
              <w:pStyle w:val="ListParagraph"/>
              <w:numPr>
                <w:ilvl w:val="0"/>
                <w:numId w:val="5"/>
              </w:numPr>
              <w:rPr>
                <w:rFonts w:ascii="Candara" w:eastAsia="Times New Roman" w:hAnsi="Candara" w:cs="Arial"/>
                <w:color w:val="000090"/>
                <w:sz w:val="20"/>
                <w:szCs w:val="20"/>
                <w:shd w:val="clear" w:color="auto" w:fill="FFFFFF"/>
              </w:rPr>
            </w:pPr>
            <w:r w:rsidRPr="00AC251F">
              <w:rPr>
                <w:rFonts w:ascii="Candara" w:eastAsia="Times New Roman" w:hAnsi="Candara" w:cs="Arial"/>
                <w:color w:val="000090"/>
                <w:sz w:val="20"/>
                <w:szCs w:val="20"/>
                <w:shd w:val="clear" w:color="auto" w:fill="FFFFFF"/>
              </w:rPr>
              <w:t>Working Relationships</w:t>
            </w:r>
          </w:p>
          <w:p w14:paraId="3CB0FE2D" w14:textId="77777777" w:rsidR="00943603" w:rsidRPr="00AC251F" w:rsidRDefault="00943603" w:rsidP="000924A6">
            <w:pPr>
              <w:pStyle w:val="ListParagraph"/>
              <w:numPr>
                <w:ilvl w:val="0"/>
                <w:numId w:val="5"/>
              </w:numPr>
              <w:rPr>
                <w:rFonts w:ascii="Candara" w:eastAsia="Times New Roman" w:hAnsi="Candara" w:cs="Arial"/>
                <w:color w:val="000090"/>
                <w:sz w:val="20"/>
                <w:szCs w:val="20"/>
                <w:shd w:val="clear" w:color="auto" w:fill="FFFFFF"/>
              </w:rPr>
            </w:pPr>
            <w:r w:rsidRPr="00AC251F">
              <w:rPr>
                <w:rFonts w:ascii="Candara" w:eastAsia="Times New Roman" w:hAnsi="Candara" w:cs="Arial"/>
                <w:color w:val="000090"/>
                <w:sz w:val="20"/>
                <w:szCs w:val="20"/>
                <w:shd w:val="clear" w:color="auto" w:fill="FFFFFF"/>
              </w:rPr>
              <w:t>The operation of jointly agreed policies / procedures</w:t>
            </w:r>
          </w:p>
          <w:p w14:paraId="3E51136F" w14:textId="77777777" w:rsidR="00943603" w:rsidRPr="00AC251F" w:rsidRDefault="00943603" w:rsidP="000924A6">
            <w:pPr>
              <w:pStyle w:val="ListParagraph"/>
              <w:numPr>
                <w:ilvl w:val="0"/>
                <w:numId w:val="5"/>
              </w:numPr>
              <w:rPr>
                <w:rFonts w:ascii="Candara" w:eastAsia="Times New Roman" w:hAnsi="Candara" w:cs="Arial"/>
                <w:color w:val="000090"/>
                <w:sz w:val="20"/>
                <w:szCs w:val="20"/>
                <w:shd w:val="clear" w:color="auto" w:fill="FFFFFF"/>
              </w:rPr>
            </w:pPr>
            <w:r w:rsidRPr="00AC251F">
              <w:rPr>
                <w:rFonts w:ascii="Candara" w:eastAsia="Times New Roman" w:hAnsi="Candara" w:cs="Arial"/>
                <w:color w:val="000090"/>
                <w:sz w:val="20"/>
                <w:szCs w:val="20"/>
                <w:shd w:val="clear" w:color="auto" w:fill="FFFFFF"/>
              </w:rPr>
              <w:t>Handling of sickness absence management</w:t>
            </w:r>
          </w:p>
          <w:p w14:paraId="0389E4D3" w14:textId="10CC6633" w:rsidR="00943603" w:rsidRPr="004774E1" w:rsidRDefault="00943603" w:rsidP="006E635F">
            <w:pPr>
              <w:rPr>
                <w:rFonts w:ascii="Candara" w:eastAsia="Times New Roman" w:hAnsi="Candara" w:cs="Arial"/>
                <w:color w:val="FF0000"/>
                <w:sz w:val="20"/>
                <w:szCs w:val="20"/>
                <w:shd w:val="clear" w:color="auto" w:fill="FFFFFF"/>
              </w:rPr>
            </w:pPr>
            <w:r w:rsidRPr="004774E1">
              <w:rPr>
                <w:rFonts w:ascii="Candara" w:eastAsia="Times New Roman" w:hAnsi="Candara" w:cs="Arial"/>
                <w:color w:val="FF0000"/>
                <w:sz w:val="20"/>
                <w:szCs w:val="20"/>
                <w:shd w:val="clear" w:color="auto" w:fill="FFFFFF"/>
              </w:rPr>
              <w:t xml:space="preserve">The following items are specifically </w:t>
            </w:r>
            <w:r w:rsidRPr="004774E1">
              <w:rPr>
                <w:rFonts w:ascii="Candara" w:eastAsia="Times New Roman" w:hAnsi="Candara" w:cs="Arial"/>
                <w:color w:val="FF0000"/>
                <w:sz w:val="20"/>
                <w:szCs w:val="20"/>
                <w:u w:val="single"/>
                <w:shd w:val="clear" w:color="auto" w:fill="FFFFFF"/>
              </w:rPr>
              <w:t>excluded</w:t>
            </w:r>
            <w:r>
              <w:rPr>
                <w:rFonts w:ascii="Candara" w:eastAsia="Times New Roman" w:hAnsi="Candara" w:cs="Arial"/>
                <w:color w:val="FF0000"/>
                <w:sz w:val="20"/>
                <w:szCs w:val="20"/>
                <w:shd w:val="clear" w:color="auto" w:fill="FFFFFF"/>
              </w:rPr>
              <w:t xml:space="preserve"> from the grievance procedure, however a complaint can be raised:</w:t>
            </w:r>
          </w:p>
          <w:p w14:paraId="63861685" w14:textId="77777777" w:rsidR="00943603" w:rsidRPr="004774E1" w:rsidRDefault="00943603" w:rsidP="000924A6">
            <w:pPr>
              <w:pStyle w:val="ListParagraph"/>
              <w:numPr>
                <w:ilvl w:val="0"/>
                <w:numId w:val="6"/>
              </w:numPr>
              <w:rPr>
                <w:rFonts w:ascii="Candara" w:eastAsia="Times New Roman" w:hAnsi="Candara" w:cs="Arial"/>
                <w:color w:val="222222"/>
                <w:sz w:val="20"/>
                <w:szCs w:val="20"/>
                <w:shd w:val="clear" w:color="auto" w:fill="FFFFFF"/>
              </w:rPr>
            </w:pPr>
            <w:r w:rsidRPr="004774E1">
              <w:rPr>
                <w:rFonts w:ascii="Candara" w:eastAsia="Times New Roman" w:hAnsi="Candara" w:cs="Arial"/>
                <w:color w:val="222222"/>
                <w:sz w:val="20"/>
                <w:szCs w:val="20"/>
                <w:shd w:val="clear" w:color="auto" w:fill="FFFFFF"/>
              </w:rPr>
              <w:t>Disciplinary / performance management matters</w:t>
            </w:r>
          </w:p>
          <w:p w14:paraId="43A3096C" w14:textId="77777777" w:rsidR="00943603" w:rsidRPr="004774E1" w:rsidRDefault="00943603" w:rsidP="000924A6">
            <w:pPr>
              <w:pStyle w:val="ListParagraph"/>
              <w:numPr>
                <w:ilvl w:val="0"/>
                <w:numId w:val="6"/>
              </w:numPr>
              <w:rPr>
                <w:rFonts w:ascii="Candara" w:eastAsia="Times New Roman" w:hAnsi="Candara" w:cs="Arial"/>
                <w:color w:val="222222"/>
                <w:sz w:val="20"/>
                <w:szCs w:val="20"/>
                <w:shd w:val="clear" w:color="auto" w:fill="FFFFFF"/>
              </w:rPr>
            </w:pPr>
            <w:r w:rsidRPr="004774E1">
              <w:rPr>
                <w:rFonts w:ascii="Candara" w:eastAsia="Times New Roman" w:hAnsi="Candara" w:cs="Arial"/>
                <w:color w:val="222222"/>
                <w:sz w:val="20"/>
                <w:szCs w:val="20"/>
                <w:shd w:val="clear" w:color="auto" w:fill="FFFFFF"/>
              </w:rPr>
              <w:t>Bullying &amp; Harassment Issues</w:t>
            </w:r>
          </w:p>
          <w:p w14:paraId="137D7CED" w14:textId="77777777" w:rsidR="00943603" w:rsidRPr="004774E1" w:rsidRDefault="00943603" w:rsidP="000924A6">
            <w:pPr>
              <w:pStyle w:val="ListParagraph"/>
              <w:numPr>
                <w:ilvl w:val="0"/>
                <w:numId w:val="6"/>
              </w:numPr>
              <w:rPr>
                <w:rFonts w:ascii="Candara" w:eastAsia="Times New Roman" w:hAnsi="Candara" w:cs="Arial"/>
                <w:color w:val="222222"/>
                <w:sz w:val="20"/>
                <w:szCs w:val="20"/>
                <w:shd w:val="clear" w:color="auto" w:fill="FFFFFF"/>
              </w:rPr>
            </w:pPr>
            <w:r w:rsidRPr="004774E1">
              <w:rPr>
                <w:rFonts w:ascii="Candara" w:eastAsia="Times New Roman" w:hAnsi="Candara" w:cs="Arial"/>
                <w:color w:val="222222"/>
                <w:sz w:val="20"/>
                <w:szCs w:val="20"/>
                <w:shd w:val="clear" w:color="auto" w:fill="FFFFFF"/>
              </w:rPr>
              <w:t>Conditions relating to the NHS Pension Scheme</w:t>
            </w:r>
          </w:p>
          <w:p w14:paraId="4CE8781B" w14:textId="77777777" w:rsidR="00943603" w:rsidRPr="004774E1" w:rsidRDefault="00943603" w:rsidP="000924A6">
            <w:pPr>
              <w:pStyle w:val="ListParagraph"/>
              <w:numPr>
                <w:ilvl w:val="0"/>
                <w:numId w:val="6"/>
              </w:numPr>
              <w:rPr>
                <w:rFonts w:ascii="Candara" w:eastAsia="Times New Roman" w:hAnsi="Candara" w:cs="Arial"/>
                <w:color w:val="222222"/>
                <w:sz w:val="20"/>
                <w:szCs w:val="20"/>
                <w:shd w:val="clear" w:color="auto" w:fill="FFFFFF"/>
              </w:rPr>
            </w:pPr>
            <w:r w:rsidRPr="004774E1">
              <w:rPr>
                <w:rFonts w:ascii="Candara" w:eastAsia="Times New Roman" w:hAnsi="Candara" w:cs="Arial"/>
                <w:color w:val="222222"/>
                <w:sz w:val="20"/>
                <w:szCs w:val="20"/>
                <w:shd w:val="clear" w:color="auto" w:fill="FFFFFF"/>
              </w:rPr>
              <w:t>Agenda for Change agreements</w:t>
            </w:r>
          </w:p>
          <w:p w14:paraId="1FEEF778" w14:textId="77777777" w:rsidR="00943603" w:rsidRDefault="00943603" w:rsidP="000924A6">
            <w:pPr>
              <w:pStyle w:val="ListParagraph"/>
              <w:numPr>
                <w:ilvl w:val="0"/>
                <w:numId w:val="6"/>
              </w:numPr>
              <w:rPr>
                <w:rFonts w:ascii="Candara" w:eastAsia="Times New Roman" w:hAnsi="Candara" w:cs="Arial"/>
                <w:color w:val="222222"/>
                <w:sz w:val="20"/>
                <w:szCs w:val="20"/>
                <w:shd w:val="clear" w:color="auto" w:fill="FFFFFF"/>
              </w:rPr>
            </w:pPr>
            <w:r w:rsidRPr="004774E1">
              <w:rPr>
                <w:rFonts w:ascii="Candara" w:eastAsia="Times New Roman" w:hAnsi="Candara" w:cs="Arial"/>
                <w:color w:val="222222"/>
                <w:sz w:val="20"/>
                <w:szCs w:val="20"/>
                <w:shd w:val="clear" w:color="auto" w:fill="FFFFFF"/>
              </w:rPr>
              <w:t>Whistle blowing / serious concerns relating to health and safety / patient care</w:t>
            </w:r>
          </w:p>
          <w:p w14:paraId="381AFC80" w14:textId="77777777" w:rsidR="00943603" w:rsidRPr="00BF5E91" w:rsidRDefault="00943603" w:rsidP="00BF5E91">
            <w:pPr>
              <w:rPr>
                <w:rFonts w:ascii="Candara" w:eastAsia="Times New Roman" w:hAnsi="Candara" w:cs="Arial"/>
                <w:color w:val="222222"/>
                <w:sz w:val="6"/>
                <w:szCs w:val="6"/>
                <w:shd w:val="clear" w:color="auto" w:fill="FFFFFF"/>
              </w:rPr>
            </w:pPr>
          </w:p>
          <w:p w14:paraId="0B2E56E5" w14:textId="77777777" w:rsidR="00943603" w:rsidRDefault="00943603" w:rsidP="00BF5E91">
            <w:pPr>
              <w:rPr>
                <w:rFonts w:ascii="Candara" w:eastAsia="Times New Roman" w:hAnsi="Candara" w:cs="Arial"/>
                <w:color w:val="222222"/>
                <w:sz w:val="20"/>
                <w:szCs w:val="20"/>
                <w:shd w:val="clear" w:color="auto" w:fill="FFFFFF"/>
              </w:rPr>
            </w:pPr>
            <w:r>
              <w:rPr>
                <w:rFonts w:ascii="Candara" w:eastAsia="Times New Roman" w:hAnsi="Candara" w:cs="Arial"/>
                <w:color w:val="222222"/>
                <w:sz w:val="20"/>
                <w:szCs w:val="20"/>
                <w:shd w:val="clear" w:color="auto" w:fill="FFFFFF"/>
              </w:rPr>
              <w:t>A grievance can take up to 3 months to resolve</w:t>
            </w:r>
          </w:p>
          <w:p w14:paraId="1D56446C" w14:textId="08C86A96" w:rsidR="00943603" w:rsidRDefault="00943603" w:rsidP="00BF5E91">
            <w:pPr>
              <w:rPr>
                <w:rFonts w:ascii="Candara" w:eastAsia="Times New Roman" w:hAnsi="Candara" w:cs="Arial"/>
                <w:color w:val="222222"/>
                <w:sz w:val="20"/>
                <w:szCs w:val="20"/>
                <w:shd w:val="clear" w:color="auto" w:fill="FFFFFF"/>
              </w:rPr>
            </w:pPr>
            <w:r>
              <w:rPr>
                <w:rFonts w:ascii="Candara" w:eastAsia="Times New Roman" w:hAnsi="Candara" w:cs="Arial"/>
                <w:color w:val="222222"/>
                <w:sz w:val="20"/>
                <w:szCs w:val="20"/>
                <w:shd w:val="clear" w:color="auto" w:fill="FFFFFF"/>
              </w:rPr>
              <w:t>Your grievance will never be ignored and the practice has a duty to listen to any formal grievance</w:t>
            </w:r>
          </w:p>
          <w:p w14:paraId="36E4DA3F" w14:textId="060409E1" w:rsidR="00943603" w:rsidRDefault="00943603" w:rsidP="00BF5E91">
            <w:pPr>
              <w:rPr>
                <w:rFonts w:ascii="Candara" w:eastAsia="Times New Roman" w:hAnsi="Candara" w:cs="Arial"/>
                <w:color w:val="222222"/>
                <w:sz w:val="20"/>
                <w:szCs w:val="20"/>
                <w:shd w:val="clear" w:color="auto" w:fill="FFFFFF"/>
              </w:rPr>
            </w:pPr>
            <w:r>
              <w:rPr>
                <w:rFonts w:ascii="Candara" w:eastAsia="Times New Roman" w:hAnsi="Candara" w:cs="Arial"/>
                <w:color w:val="222222"/>
                <w:sz w:val="20"/>
                <w:szCs w:val="20"/>
                <w:shd w:val="clear" w:color="auto" w:fill="FFFFFF"/>
              </w:rPr>
              <w:t>If you believe your grievance was ignored you would resign and claim constructive dismissal [Minimum 2 years service to claim]</w:t>
            </w:r>
          </w:p>
          <w:p w14:paraId="1B715AAB" w14:textId="77777777" w:rsidR="00943603" w:rsidRDefault="00943603" w:rsidP="00BF5E91">
            <w:pPr>
              <w:rPr>
                <w:rFonts w:ascii="Candara" w:eastAsia="Times New Roman" w:hAnsi="Candara" w:cs="Arial"/>
                <w:color w:val="222222"/>
                <w:sz w:val="20"/>
                <w:szCs w:val="20"/>
                <w:shd w:val="clear" w:color="auto" w:fill="FFFFFF"/>
              </w:rPr>
            </w:pPr>
            <w:r w:rsidRPr="00BF5E91">
              <w:rPr>
                <w:rFonts w:ascii="Candara" w:eastAsia="Times New Roman" w:hAnsi="Candara" w:cs="Arial"/>
                <w:color w:val="222222"/>
                <w:sz w:val="20"/>
                <w:szCs w:val="20"/>
                <w:shd w:val="clear" w:color="auto" w:fill="FFFFFF"/>
              </w:rPr>
              <w:t xml:space="preserve">You </w:t>
            </w:r>
            <w:r>
              <w:rPr>
                <w:rFonts w:ascii="Candara" w:eastAsia="Times New Roman" w:hAnsi="Candara" w:cs="Arial"/>
                <w:color w:val="222222"/>
                <w:sz w:val="20"/>
                <w:szCs w:val="20"/>
                <w:shd w:val="clear" w:color="auto" w:fill="FFFFFF"/>
              </w:rPr>
              <w:t xml:space="preserve">will not be </w:t>
            </w:r>
            <w:r w:rsidRPr="00BF5E91">
              <w:rPr>
                <w:rFonts w:ascii="Candara" w:eastAsia="Times New Roman" w:hAnsi="Candara" w:cs="Arial"/>
                <w:color w:val="222222"/>
                <w:sz w:val="20"/>
                <w:szCs w:val="20"/>
                <w:shd w:val="clear" w:color="auto" w:fill="FFFFFF"/>
              </w:rPr>
              <w:t xml:space="preserve">dismissed for raising a genuine grievance about one of your statutory employment rights </w:t>
            </w:r>
          </w:p>
          <w:p w14:paraId="46524179" w14:textId="2CF0EFD0" w:rsidR="00943603" w:rsidRDefault="00943603" w:rsidP="00BF5E91">
            <w:pPr>
              <w:rPr>
                <w:rFonts w:ascii="Candara" w:eastAsia="Times New Roman" w:hAnsi="Candara" w:cs="Arial"/>
                <w:color w:val="222222"/>
                <w:sz w:val="20"/>
                <w:szCs w:val="20"/>
                <w:shd w:val="clear" w:color="auto" w:fill="FFFFFF"/>
              </w:rPr>
            </w:pPr>
            <w:r w:rsidRPr="00BF5E91">
              <w:rPr>
                <w:rFonts w:ascii="Candara" w:eastAsia="Times New Roman" w:hAnsi="Candara" w:cs="Arial"/>
                <w:color w:val="222222"/>
                <w:sz w:val="20"/>
                <w:szCs w:val="20"/>
                <w:shd w:val="clear" w:color="auto" w:fill="FFFFFF"/>
              </w:rPr>
              <w:t>(E.g. about discrimination or about querying whether you have got the right wages</w:t>
            </w:r>
            <w:r>
              <w:rPr>
                <w:rFonts w:ascii="Candara" w:eastAsia="Times New Roman" w:hAnsi="Candara" w:cs="Arial"/>
                <w:color w:val="222222"/>
                <w:sz w:val="20"/>
                <w:szCs w:val="20"/>
                <w:shd w:val="clear" w:color="auto" w:fill="FFFFFF"/>
              </w:rPr>
              <w:t xml:space="preserve"> etc.</w:t>
            </w:r>
            <w:r w:rsidRPr="00BF5E91">
              <w:rPr>
                <w:rFonts w:ascii="Candara" w:eastAsia="Times New Roman" w:hAnsi="Candara" w:cs="Arial"/>
                <w:color w:val="222222"/>
                <w:sz w:val="20"/>
                <w:szCs w:val="20"/>
                <w:shd w:val="clear" w:color="auto" w:fill="FFFFFF"/>
              </w:rPr>
              <w:t>)</w:t>
            </w:r>
          </w:p>
          <w:p w14:paraId="0AB985E9" w14:textId="207B57D2" w:rsidR="00943603" w:rsidRPr="00BF5E91" w:rsidRDefault="00943603" w:rsidP="00BF5E91">
            <w:pPr>
              <w:rPr>
                <w:rFonts w:ascii="Candara" w:eastAsia="Times New Roman" w:hAnsi="Candara" w:cs="Arial"/>
                <w:color w:val="222222"/>
                <w:sz w:val="20"/>
                <w:szCs w:val="20"/>
                <w:shd w:val="clear" w:color="auto" w:fill="FFFFFF"/>
              </w:rPr>
            </w:pPr>
            <w:r>
              <w:rPr>
                <w:rFonts w:ascii="Candara" w:eastAsia="Times New Roman" w:hAnsi="Candara" w:cs="Arial"/>
                <w:color w:val="222222"/>
                <w:sz w:val="20"/>
                <w:szCs w:val="20"/>
                <w:shd w:val="clear" w:color="auto" w:fill="FFFFFF"/>
              </w:rPr>
              <w:t xml:space="preserve">If you believe </w:t>
            </w:r>
          </w:p>
          <w:p w14:paraId="47FBED7F" w14:textId="58E1DD9D" w:rsidR="00943603" w:rsidRPr="00C55351" w:rsidRDefault="00943603" w:rsidP="00BF5E91">
            <w:pPr>
              <w:rPr>
                <w:rFonts w:ascii="Candara" w:eastAsia="Times New Roman" w:hAnsi="Candara" w:cs="Arial"/>
                <w:color w:val="222222"/>
                <w:sz w:val="6"/>
                <w:szCs w:val="6"/>
                <w:shd w:val="clear" w:color="auto" w:fill="FFFFFF"/>
              </w:rPr>
            </w:pPr>
          </w:p>
        </w:tc>
        <w:tc>
          <w:tcPr>
            <w:tcW w:w="2015" w:type="dxa"/>
            <w:gridSpan w:val="2"/>
            <w:vAlign w:val="center"/>
          </w:tcPr>
          <w:p w14:paraId="4640569B" w14:textId="0209D658" w:rsidR="00943603" w:rsidRPr="004774E1" w:rsidRDefault="00943603" w:rsidP="000D1BC9">
            <w:pPr>
              <w:rPr>
                <w:rFonts w:ascii="Candara" w:hAnsi="Candara"/>
                <w:color w:val="0000FF"/>
                <w:sz w:val="20"/>
                <w:szCs w:val="20"/>
              </w:rPr>
            </w:pPr>
            <w:r>
              <w:rPr>
                <w:rFonts w:ascii="Candara" w:hAnsi="Candara"/>
                <w:color w:val="0000FF"/>
                <w:sz w:val="20"/>
                <w:szCs w:val="20"/>
              </w:rPr>
              <w:t>N/A</w:t>
            </w:r>
          </w:p>
        </w:tc>
      </w:tr>
      <w:tr w:rsidR="00943603" w:rsidRPr="000D1BC9" w14:paraId="7417BBE3" w14:textId="77777777" w:rsidTr="00943603">
        <w:trPr>
          <w:gridAfter w:val="1"/>
          <w:wAfter w:w="34" w:type="dxa"/>
          <w:trHeight w:val="571"/>
        </w:trPr>
        <w:tc>
          <w:tcPr>
            <w:tcW w:w="2373" w:type="dxa"/>
            <w:vAlign w:val="center"/>
          </w:tcPr>
          <w:p w14:paraId="75BE703A" w14:textId="118BB7E8" w:rsidR="00943603" w:rsidRPr="004774E1" w:rsidRDefault="00943603" w:rsidP="000D1BC9">
            <w:pPr>
              <w:rPr>
                <w:rFonts w:ascii="Candara" w:hAnsi="Candara"/>
                <w:color w:val="0000FF"/>
                <w:sz w:val="20"/>
                <w:szCs w:val="20"/>
              </w:rPr>
            </w:pPr>
            <w:r w:rsidRPr="004774E1">
              <w:rPr>
                <w:rFonts w:ascii="Candara" w:hAnsi="Candara"/>
                <w:color w:val="0000FF"/>
                <w:sz w:val="20"/>
                <w:szCs w:val="20"/>
              </w:rPr>
              <w:t>Cold Chain</w:t>
            </w:r>
          </w:p>
        </w:tc>
        <w:tc>
          <w:tcPr>
            <w:tcW w:w="9754" w:type="dxa"/>
            <w:vAlign w:val="center"/>
          </w:tcPr>
          <w:p w14:paraId="4F2C730A" w14:textId="2A386F8E" w:rsidR="00943603" w:rsidRDefault="00943603" w:rsidP="00A1116B">
            <w:pPr>
              <w:rPr>
                <w:rFonts w:ascii="Candara" w:eastAsia="Times New Roman" w:hAnsi="Candara" w:cs="Arial"/>
                <w:color w:val="222222"/>
                <w:sz w:val="20"/>
                <w:szCs w:val="20"/>
                <w:shd w:val="clear" w:color="auto" w:fill="FFFFFF"/>
              </w:rPr>
            </w:pPr>
            <w:r w:rsidRPr="00C02A8F">
              <w:rPr>
                <w:rFonts w:ascii="Candara" w:eastAsia="Times New Roman" w:hAnsi="Candara" w:cs="Arial"/>
                <w:b/>
                <w:color w:val="660066"/>
                <w:sz w:val="20"/>
                <w:szCs w:val="20"/>
                <w:shd w:val="clear" w:color="auto" w:fill="FFFFFF"/>
              </w:rPr>
              <w:t>Cold chain</w:t>
            </w:r>
            <w:r>
              <w:rPr>
                <w:rFonts w:ascii="Candara" w:eastAsia="Times New Roman" w:hAnsi="Candara" w:cs="Arial"/>
                <w:color w:val="222222"/>
                <w:sz w:val="20"/>
                <w:szCs w:val="20"/>
                <w:shd w:val="clear" w:color="auto" w:fill="FFFFFF"/>
              </w:rPr>
              <w:t xml:space="preserve"> is referred to the </w:t>
            </w:r>
            <w:r w:rsidRPr="00A1116B">
              <w:rPr>
                <w:rFonts w:ascii="Candara" w:eastAsia="Times New Roman" w:hAnsi="Candara" w:cs="Arial"/>
                <w:color w:val="222222"/>
                <w:sz w:val="20"/>
                <w:szCs w:val="20"/>
                <w:shd w:val="clear" w:color="auto" w:fill="FFFFFF"/>
              </w:rPr>
              <w:t xml:space="preserve">maintenance of refrigeration of items (esp. vaccines) from the point of their origin at the manufacturer, through their transportation, unloading, distribution, and cold storage at the </w:t>
            </w:r>
            <w:r>
              <w:rPr>
                <w:rFonts w:ascii="Candara" w:eastAsia="Times New Roman" w:hAnsi="Candara" w:cs="Arial"/>
                <w:color w:val="222222"/>
                <w:sz w:val="20"/>
                <w:szCs w:val="20"/>
                <w:shd w:val="clear" w:color="auto" w:fill="FFFFFF"/>
              </w:rPr>
              <w:t>practice</w:t>
            </w:r>
            <w:r w:rsidRPr="00A1116B">
              <w:rPr>
                <w:rFonts w:ascii="Candara" w:eastAsia="Times New Roman" w:hAnsi="Candara" w:cs="Arial"/>
                <w:color w:val="222222"/>
                <w:sz w:val="20"/>
                <w:szCs w:val="20"/>
                <w:shd w:val="clear" w:color="auto" w:fill="FFFFFF"/>
              </w:rPr>
              <w:t xml:space="preserve"> where they will be used</w:t>
            </w:r>
            <w:r>
              <w:rPr>
                <w:rFonts w:ascii="Candara" w:eastAsia="Times New Roman" w:hAnsi="Candara" w:cs="Arial"/>
                <w:color w:val="222222"/>
                <w:sz w:val="20"/>
                <w:szCs w:val="20"/>
                <w:shd w:val="clear" w:color="auto" w:fill="FFFFFF"/>
              </w:rPr>
              <w:t xml:space="preserve"> for administering to patients. </w:t>
            </w:r>
          </w:p>
          <w:p w14:paraId="521C5DB9" w14:textId="77777777" w:rsidR="00943603" w:rsidRPr="00A1116B" w:rsidRDefault="00943603" w:rsidP="00A1116B">
            <w:pPr>
              <w:rPr>
                <w:rFonts w:ascii="Candara" w:eastAsia="Times New Roman" w:hAnsi="Candara" w:cs="Arial"/>
                <w:color w:val="222222"/>
                <w:sz w:val="6"/>
                <w:szCs w:val="6"/>
                <w:shd w:val="clear" w:color="auto" w:fill="FFFFFF"/>
              </w:rPr>
            </w:pPr>
          </w:p>
          <w:p w14:paraId="3225B1A6" w14:textId="6A3B363A" w:rsidR="00943603" w:rsidRPr="00A1116B" w:rsidRDefault="00943603" w:rsidP="00A1116B">
            <w:pPr>
              <w:rPr>
                <w:rFonts w:ascii="Candara" w:eastAsia="Times New Roman" w:hAnsi="Candara" w:cs="Arial"/>
                <w:color w:val="222222"/>
                <w:sz w:val="20"/>
                <w:szCs w:val="20"/>
                <w:shd w:val="clear" w:color="auto" w:fill="FFFFFF"/>
              </w:rPr>
            </w:pPr>
            <w:r w:rsidRPr="00C02A8F">
              <w:rPr>
                <w:rFonts w:ascii="Candara" w:eastAsia="Times New Roman" w:hAnsi="Candara" w:cs="Arial"/>
                <w:b/>
                <w:color w:val="660066"/>
                <w:sz w:val="20"/>
                <w:szCs w:val="20"/>
                <w:shd w:val="clear" w:color="auto" w:fill="FFFFFF"/>
              </w:rPr>
              <w:t>Cold chain process </w:t>
            </w:r>
            <w:r w:rsidRPr="00A1116B">
              <w:rPr>
                <w:rFonts w:ascii="Candara" w:eastAsia="Times New Roman" w:hAnsi="Candara" w:cs="Arial"/>
                <w:color w:val="222222"/>
                <w:sz w:val="20"/>
                <w:szCs w:val="20"/>
                <w:shd w:val="clear" w:color="auto" w:fill="FFFFFF"/>
              </w:rPr>
              <w:t xml:space="preserve">is the storage, transport, and preservation of </w:t>
            </w:r>
            <w:r>
              <w:rPr>
                <w:rFonts w:ascii="Candara" w:eastAsia="Times New Roman" w:hAnsi="Candara" w:cs="Arial"/>
                <w:color w:val="222222"/>
                <w:sz w:val="20"/>
                <w:szCs w:val="20"/>
                <w:shd w:val="clear" w:color="auto" w:fill="FFFFFF"/>
              </w:rPr>
              <w:t>vaccines</w:t>
            </w:r>
            <w:r w:rsidRPr="00A1116B">
              <w:rPr>
                <w:rFonts w:ascii="Candara" w:eastAsia="Times New Roman" w:hAnsi="Candara" w:cs="Arial"/>
                <w:color w:val="222222"/>
                <w:sz w:val="20"/>
                <w:szCs w:val="20"/>
                <w:shd w:val="clear" w:color="auto" w:fill="FFFFFF"/>
              </w:rPr>
              <w:t xml:space="preserve"> that needs to be maintained at a specific temperature or within an acceptable temperature range.</w:t>
            </w:r>
            <w:r>
              <w:rPr>
                <w:rFonts w:ascii="Candara" w:eastAsia="Times New Roman" w:hAnsi="Candara" w:cs="Arial"/>
                <w:color w:val="222222"/>
                <w:sz w:val="20"/>
                <w:szCs w:val="20"/>
                <w:shd w:val="clear" w:color="auto" w:fill="FFFFFF"/>
              </w:rPr>
              <w:t xml:space="preserve"> – </w:t>
            </w:r>
            <w:r w:rsidRPr="00A1116B">
              <w:rPr>
                <w:rFonts w:ascii="Candara" w:eastAsia="Times New Roman" w:hAnsi="Candara" w:cs="Arial"/>
                <w:color w:val="FF0000"/>
                <w:sz w:val="20"/>
                <w:szCs w:val="20"/>
                <w:shd w:val="clear" w:color="auto" w:fill="FFFFFF"/>
              </w:rPr>
              <w:t>Between 2 and 8 degrees Celsius</w:t>
            </w:r>
          </w:p>
          <w:p w14:paraId="25445275" w14:textId="77777777" w:rsidR="00943603" w:rsidRPr="009B1174" w:rsidRDefault="00943603" w:rsidP="00A1116B">
            <w:pPr>
              <w:rPr>
                <w:rFonts w:ascii="Candara" w:eastAsia="Times New Roman" w:hAnsi="Candara" w:cs="Arial"/>
                <w:color w:val="222222"/>
                <w:sz w:val="6"/>
                <w:szCs w:val="6"/>
                <w:shd w:val="clear" w:color="auto" w:fill="FFFFFF"/>
              </w:rPr>
            </w:pPr>
          </w:p>
          <w:p w14:paraId="149C3C93" w14:textId="77777777" w:rsidR="00943603" w:rsidRPr="004774E1" w:rsidRDefault="00943603" w:rsidP="002B2B57">
            <w:pPr>
              <w:rPr>
                <w:rFonts w:ascii="Candara" w:eastAsia="Times New Roman" w:hAnsi="Candara" w:cs="Arial"/>
                <w:color w:val="222222"/>
                <w:sz w:val="20"/>
                <w:szCs w:val="20"/>
                <w:shd w:val="clear" w:color="auto" w:fill="FFFFFF"/>
              </w:rPr>
            </w:pPr>
            <w:r w:rsidRPr="004774E1">
              <w:rPr>
                <w:rFonts w:ascii="Candara" w:eastAsia="Times New Roman" w:hAnsi="Candara" w:cs="Arial"/>
                <w:color w:val="222222"/>
                <w:sz w:val="20"/>
                <w:szCs w:val="20"/>
                <w:shd w:val="clear" w:color="auto" w:fill="FFFFFF"/>
              </w:rPr>
              <w:t xml:space="preserve">Vaccines are biological substances that may lose their effectiveness quickly or become potentially dangerous if they become too hot or too cold at any time, especially during transport and storage. </w:t>
            </w:r>
          </w:p>
          <w:p w14:paraId="049AA62C" w14:textId="77777777" w:rsidR="00943603" w:rsidRPr="004774E1" w:rsidRDefault="00943603" w:rsidP="002B2B57">
            <w:pPr>
              <w:rPr>
                <w:rFonts w:ascii="Candara" w:eastAsia="Times New Roman" w:hAnsi="Candara" w:cs="Arial"/>
                <w:color w:val="222222"/>
                <w:sz w:val="20"/>
                <w:szCs w:val="20"/>
                <w:shd w:val="clear" w:color="auto" w:fill="FFFFFF"/>
              </w:rPr>
            </w:pPr>
            <w:r w:rsidRPr="004774E1">
              <w:rPr>
                <w:rFonts w:ascii="Candara" w:eastAsia="Times New Roman" w:hAnsi="Candara" w:cs="Arial"/>
                <w:color w:val="222222"/>
                <w:sz w:val="20"/>
                <w:szCs w:val="20"/>
                <w:shd w:val="clear" w:color="auto" w:fill="FFFFFF"/>
              </w:rPr>
              <w:t xml:space="preserve">Maintaining the cold chain ensures that vaccines are transported and stored according to the manufacturer’s recommended temperature range of +2˚C to +8˚C </w:t>
            </w:r>
          </w:p>
          <w:p w14:paraId="2E43AD6C" w14:textId="77777777" w:rsidR="00943603" w:rsidRPr="004774E1" w:rsidRDefault="00943603" w:rsidP="002B2B57">
            <w:pPr>
              <w:rPr>
                <w:rFonts w:ascii="Candara" w:eastAsia="Times New Roman" w:hAnsi="Candara" w:cs="Arial"/>
                <w:color w:val="222222"/>
                <w:sz w:val="20"/>
                <w:szCs w:val="20"/>
                <w:shd w:val="clear" w:color="auto" w:fill="FFFFFF"/>
              </w:rPr>
            </w:pPr>
            <w:r w:rsidRPr="004774E1">
              <w:rPr>
                <w:rFonts w:ascii="Candara" w:eastAsia="Times New Roman" w:hAnsi="Candara" w:cs="Arial"/>
                <w:color w:val="222222"/>
                <w:sz w:val="20"/>
                <w:szCs w:val="20"/>
                <w:shd w:val="clear" w:color="auto" w:fill="FFFFFF"/>
              </w:rPr>
              <w:t xml:space="preserve">All vaccines must be refrigerated and protected from light. </w:t>
            </w:r>
          </w:p>
          <w:p w14:paraId="20D0A472" w14:textId="77777777" w:rsidR="00943603" w:rsidRDefault="00943603" w:rsidP="002B2B57">
            <w:pPr>
              <w:rPr>
                <w:rFonts w:ascii="Candara" w:eastAsia="Times New Roman" w:hAnsi="Candara" w:cs="Arial"/>
                <w:color w:val="222222"/>
                <w:sz w:val="20"/>
                <w:szCs w:val="20"/>
                <w:shd w:val="clear" w:color="auto" w:fill="FFFFFF"/>
              </w:rPr>
            </w:pPr>
            <w:r w:rsidRPr="004774E1">
              <w:rPr>
                <w:rFonts w:ascii="Candara" w:eastAsia="Times New Roman" w:hAnsi="Candara" w:cs="Arial"/>
                <w:color w:val="222222"/>
                <w:sz w:val="20"/>
                <w:szCs w:val="20"/>
                <w:shd w:val="clear" w:color="auto" w:fill="FFFFFF"/>
              </w:rPr>
              <w:t xml:space="preserve">They must not be frozen. </w:t>
            </w:r>
          </w:p>
          <w:p w14:paraId="4E5A4A20" w14:textId="77777777" w:rsidR="00943603" w:rsidRDefault="00943603" w:rsidP="002B2B57">
            <w:pPr>
              <w:rPr>
                <w:rFonts w:ascii="Candara" w:eastAsia="Times New Roman" w:hAnsi="Candara" w:cs="Arial"/>
                <w:color w:val="222222"/>
                <w:sz w:val="20"/>
                <w:szCs w:val="20"/>
                <w:shd w:val="clear" w:color="auto" w:fill="FFFFFF"/>
              </w:rPr>
            </w:pPr>
            <w:r>
              <w:rPr>
                <w:rFonts w:ascii="Candara" w:eastAsia="Times New Roman" w:hAnsi="Candara" w:cs="Arial"/>
                <w:color w:val="222222"/>
                <w:sz w:val="20"/>
                <w:szCs w:val="20"/>
                <w:shd w:val="clear" w:color="auto" w:fill="FFFFFF"/>
              </w:rPr>
              <w:t>Our cold chain protocol can be found from the shared drive or the manager’s office in the risk logs folder ONE</w:t>
            </w:r>
          </w:p>
          <w:p w14:paraId="254DE620" w14:textId="77777777" w:rsidR="00943603" w:rsidRPr="009B1174" w:rsidRDefault="00943603" w:rsidP="002B2B57">
            <w:pPr>
              <w:rPr>
                <w:rFonts w:ascii="Candara" w:eastAsia="Times New Roman" w:hAnsi="Candara" w:cs="Arial"/>
                <w:color w:val="FF0000"/>
                <w:sz w:val="6"/>
                <w:szCs w:val="6"/>
                <w:shd w:val="clear" w:color="auto" w:fill="FFFFFF"/>
              </w:rPr>
            </w:pPr>
          </w:p>
          <w:p w14:paraId="4E5E3F99" w14:textId="77777777" w:rsidR="00943603" w:rsidRPr="009B1174" w:rsidRDefault="00943603" w:rsidP="002B2B57">
            <w:pPr>
              <w:rPr>
                <w:rFonts w:ascii="Candara" w:eastAsia="Times New Roman" w:hAnsi="Candara" w:cs="Arial"/>
                <w:color w:val="660066"/>
                <w:sz w:val="20"/>
                <w:szCs w:val="20"/>
                <w:shd w:val="clear" w:color="auto" w:fill="FFFFFF"/>
              </w:rPr>
            </w:pPr>
            <w:r w:rsidRPr="009B1174">
              <w:rPr>
                <w:rFonts w:ascii="Candara" w:eastAsia="Times New Roman" w:hAnsi="Candara" w:cs="Arial"/>
                <w:color w:val="660066"/>
                <w:sz w:val="20"/>
                <w:szCs w:val="20"/>
                <w:shd w:val="clear" w:color="auto" w:fill="FFFFFF"/>
              </w:rPr>
              <w:t>Use of a vaccine that has not been stored correctly is likely to be outside of the licensed use of the vaccine and therefore it cannot be used under a PGD.</w:t>
            </w:r>
          </w:p>
          <w:p w14:paraId="5A6ABDCA" w14:textId="5BF77A32" w:rsidR="00943603" w:rsidRDefault="00943603" w:rsidP="002B2B57">
            <w:pPr>
              <w:rPr>
                <w:rFonts w:ascii="Candara" w:eastAsia="Times New Roman" w:hAnsi="Candara" w:cs="Arial"/>
                <w:color w:val="FF0000"/>
                <w:sz w:val="20"/>
                <w:szCs w:val="20"/>
                <w:shd w:val="clear" w:color="auto" w:fill="FFFFFF"/>
              </w:rPr>
            </w:pPr>
            <w:r>
              <w:rPr>
                <w:rFonts w:ascii="Candara" w:eastAsia="Times New Roman" w:hAnsi="Candara" w:cs="Arial"/>
                <w:color w:val="660066"/>
                <w:sz w:val="20"/>
                <w:szCs w:val="20"/>
                <w:shd w:val="clear" w:color="auto" w:fill="FFFFFF"/>
              </w:rPr>
              <w:t>C</w:t>
            </w:r>
            <w:r w:rsidRPr="009B1174">
              <w:rPr>
                <w:rFonts w:ascii="Candara" w:eastAsia="Times New Roman" w:hAnsi="Candara" w:cs="Arial"/>
                <w:color w:val="660066"/>
                <w:sz w:val="20"/>
                <w:szCs w:val="20"/>
                <w:shd w:val="clear" w:color="auto" w:fill="FFFFFF"/>
              </w:rPr>
              <w:t>linician</w:t>
            </w:r>
            <w:r>
              <w:rPr>
                <w:rFonts w:ascii="Candara" w:eastAsia="Times New Roman" w:hAnsi="Candara" w:cs="Arial"/>
                <w:color w:val="660066"/>
                <w:sz w:val="20"/>
                <w:szCs w:val="20"/>
                <w:shd w:val="clear" w:color="auto" w:fill="FFFFFF"/>
              </w:rPr>
              <w:t>s</w:t>
            </w:r>
            <w:r w:rsidRPr="009B1174">
              <w:rPr>
                <w:rFonts w:ascii="Candara" w:eastAsia="Times New Roman" w:hAnsi="Candara" w:cs="Arial"/>
                <w:color w:val="660066"/>
                <w:sz w:val="20"/>
                <w:szCs w:val="20"/>
                <w:shd w:val="clear" w:color="auto" w:fill="FFFFFF"/>
              </w:rPr>
              <w:t xml:space="preserve"> who administer vaccines must use the PGD guidelines – Patient Group Directions that are signed by the Practice Nurse an</w:t>
            </w:r>
            <w:r>
              <w:rPr>
                <w:rFonts w:ascii="Candara" w:eastAsia="Times New Roman" w:hAnsi="Candara" w:cs="Arial"/>
                <w:color w:val="660066"/>
                <w:sz w:val="20"/>
                <w:szCs w:val="20"/>
                <w:shd w:val="clear" w:color="auto" w:fill="FFFFFF"/>
              </w:rPr>
              <w:t>d authorised by the GP - -</w:t>
            </w:r>
            <w:r>
              <w:rPr>
                <w:rFonts w:ascii="Candara" w:eastAsia="Times New Roman" w:hAnsi="Candara" w:cs="Arial"/>
                <w:color w:val="FF0000"/>
                <w:sz w:val="20"/>
                <w:szCs w:val="20"/>
                <w:shd w:val="clear" w:color="auto" w:fill="FFFFFF"/>
              </w:rPr>
              <w:t>These are a requirement by the CQC and NHSE</w:t>
            </w:r>
          </w:p>
          <w:p w14:paraId="7008D74A" w14:textId="77777777" w:rsidR="00943603" w:rsidRDefault="00943603" w:rsidP="002B2B57">
            <w:pPr>
              <w:rPr>
                <w:rFonts w:ascii="Candara" w:eastAsia="Times New Roman" w:hAnsi="Candara" w:cs="Arial"/>
                <w:color w:val="FF0000"/>
                <w:sz w:val="6"/>
                <w:szCs w:val="6"/>
                <w:shd w:val="clear" w:color="auto" w:fill="FFFFFF"/>
              </w:rPr>
            </w:pPr>
          </w:p>
          <w:p w14:paraId="2B23AEEB" w14:textId="38211E6D" w:rsidR="00943603" w:rsidRDefault="00943603" w:rsidP="00A30DE1">
            <w:pPr>
              <w:rPr>
                <w:rFonts w:ascii="Candara" w:eastAsia="Times New Roman" w:hAnsi="Candara" w:cs="Arial"/>
                <w:i/>
                <w:color w:val="FF0000"/>
                <w:sz w:val="20"/>
                <w:szCs w:val="20"/>
                <w:shd w:val="clear" w:color="auto" w:fill="FFFFFF"/>
              </w:rPr>
            </w:pPr>
            <w:r w:rsidRPr="00D5102A">
              <w:rPr>
                <w:rFonts w:ascii="Candara" w:eastAsia="Times New Roman" w:hAnsi="Candara" w:cs="Arial"/>
                <w:i/>
                <w:color w:val="FF0000"/>
                <w:sz w:val="20"/>
                <w:szCs w:val="20"/>
                <w:highlight w:val="yellow"/>
                <w:shd w:val="clear" w:color="auto" w:fill="FFFFFF"/>
              </w:rPr>
              <w:t xml:space="preserve">Our Cold Chain Lead is </w:t>
            </w:r>
            <w:r w:rsidR="00CA68E6">
              <w:rPr>
                <w:rFonts w:ascii="Candara" w:eastAsia="Times New Roman" w:hAnsi="Candara" w:cs="Arial"/>
                <w:i/>
                <w:color w:val="FF0000"/>
                <w:sz w:val="20"/>
                <w:szCs w:val="20"/>
                <w:highlight w:val="yellow"/>
                <w:shd w:val="clear" w:color="auto" w:fill="FFFFFF"/>
              </w:rPr>
              <w:t>Bolanie Kolade</w:t>
            </w:r>
            <w:r w:rsidRPr="00D5102A">
              <w:rPr>
                <w:rFonts w:ascii="Candara" w:eastAsia="Times New Roman" w:hAnsi="Candara" w:cs="Arial"/>
                <w:i/>
                <w:color w:val="FF0000"/>
                <w:sz w:val="20"/>
                <w:szCs w:val="20"/>
                <w:highlight w:val="yellow"/>
                <w:shd w:val="clear" w:color="auto" w:fill="FFFFFF"/>
              </w:rPr>
              <w:t>, practice nurse supported by</w:t>
            </w:r>
            <w:r w:rsidR="00D5102A" w:rsidRPr="00D5102A">
              <w:rPr>
                <w:rFonts w:ascii="Candara" w:eastAsia="Times New Roman" w:hAnsi="Candara" w:cs="Arial"/>
                <w:i/>
                <w:color w:val="FF0000"/>
                <w:sz w:val="20"/>
                <w:szCs w:val="20"/>
                <w:highlight w:val="yellow"/>
                <w:shd w:val="clear" w:color="auto" w:fill="FFFFFF"/>
              </w:rPr>
              <w:t xml:space="preserve"> </w:t>
            </w:r>
            <w:r w:rsidR="00CA68E6">
              <w:rPr>
                <w:rFonts w:ascii="Candara" w:eastAsia="Times New Roman" w:hAnsi="Candara" w:cs="Arial"/>
                <w:i/>
                <w:color w:val="FF0000"/>
                <w:sz w:val="20"/>
                <w:szCs w:val="20"/>
                <w:highlight w:val="yellow"/>
                <w:shd w:val="clear" w:color="auto" w:fill="FFFFFF"/>
              </w:rPr>
              <w:t>Sherry Escala</w:t>
            </w:r>
            <w:r w:rsidR="00D5102A" w:rsidRPr="00D5102A">
              <w:rPr>
                <w:rFonts w:ascii="Candara" w:eastAsia="Times New Roman" w:hAnsi="Candara" w:cs="Arial"/>
                <w:i/>
                <w:color w:val="FF0000"/>
                <w:sz w:val="20"/>
                <w:szCs w:val="20"/>
                <w:highlight w:val="yellow"/>
                <w:shd w:val="clear" w:color="auto" w:fill="FFFFFF"/>
              </w:rPr>
              <w:t xml:space="preserve"> [Practice Nurse]</w:t>
            </w:r>
          </w:p>
          <w:p w14:paraId="3FAA44A4" w14:textId="3176543F" w:rsidR="00D5102A" w:rsidRPr="00640A18" w:rsidRDefault="00CA68E6" w:rsidP="00A30DE1">
            <w:pPr>
              <w:rPr>
                <w:rFonts w:ascii="Candara" w:eastAsia="Times New Roman" w:hAnsi="Candara" w:cs="Arial"/>
                <w:i/>
                <w:color w:val="FF0000"/>
                <w:sz w:val="20"/>
                <w:szCs w:val="20"/>
                <w:shd w:val="clear" w:color="auto" w:fill="FFFFFF"/>
              </w:rPr>
            </w:pPr>
            <w:r>
              <w:rPr>
                <w:rFonts w:ascii="Candara" w:eastAsia="Times New Roman" w:hAnsi="Candara" w:cs="Arial"/>
                <w:i/>
                <w:color w:val="FF0000"/>
                <w:sz w:val="20"/>
                <w:szCs w:val="20"/>
                <w:highlight w:val="yellow"/>
                <w:shd w:val="clear" w:color="auto" w:fill="FFFFFF"/>
              </w:rPr>
              <w:t>Pavani Malladi</w:t>
            </w:r>
            <w:r w:rsidR="00D5102A" w:rsidRPr="00250A59">
              <w:rPr>
                <w:rFonts w:ascii="Candara" w:eastAsia="Times New Roman" w:hAnsi="Candara" w:cs="Arial"/>
                <w:i/>
                <w:color w:val="FF0000"/>
                <w:sz w:val="20"/>
                <w:szCs w:val="20"/>
                <w:highlight w:val="yellow"/>
                <w:shd w:val="clear" w:color="auto" w:fill="FFFFFF"/>
              </w:rPr>
              <w:t xml:space="preserve"> is the responsible person to ensure cold chain protocols, refrigerator temps are monitored daily and any incidents reported and investigated. The cold chain lead will manage the supply of vaccines in the surgery.</w:t>
            </w:r>
            <w:r w:rsidR="00D5102A">
              <w:rPr>
                <w:rFonts w:ascii="Candara" w:eastAsia="Times New Roman" w:hAnsi="Candara" w:cs="Arial"/>
                <w:i/>
                <w:color w:val="FF0000"/>
                <w:sz w:val="20"/>
                <w:szCs w:val="20"/>
                <w:shd w:val="clear" w:color="auto" w:fill="FFFFFF"/>
              </w:rPr>
              <w:t xml:space="preserve">  </w:t>
            </w:r>
          </w:p>
          <w:p w14:paraId="25E45AFB" w14:textId="2142BA26" w:rsidR="00943603" w:rsidRPr="007425A1" w:rsidRDefault="00943603" w:rsidP="00080F2E">
            <w:pPr>
              <w:rPr>
                <w:rFonts w:ascii="Candara" w:eastAsia="Times New Roman" w:hAnsi="Candara" w:cs="Arial"/>
                <w:i/>
                <w:color w:val="FF0000"/>
                <w:sz w:val="6"/>
                <w:szCs w:val="6"/>
                <w:shd w:val="clear" w:color="auto" w:fill="FFFFFF"/>
              </w:rPr>
            </w:pPr>
            <w:r w:rsidRPr="007425A1">
              <w:rPr>
                <w:rFonts w:ascii="Candara" w:eastAsia="Times New Roman" w:hAnsi="Candara" w:cs="Arial"/>
                <w:i/>
                <w:color w:val="000090"/>
                <w:sz w:val="20"/>
                <w:szCs w:val="20"/>
                <w:shd w:val="clear" w:color="auto" w:fill="FFFFFF"/>
              </w:rPr>
              <w:t>Persons authorised to administer vaccines are Practice Nurse</w:t>
            </w:r>
            <w:r>
              <w:rPr>
                <w:rFonts w:ascii="Candara" w:eastAsia="Times New Roman" w:hAnsi="Candara" w:cs="Arial"/>
                <w:i/>
                <w:color w:val="000090"/>
                <w:sz w:val="20"/>
                <w:szCs w:val="20"/>
                <w:shd w:val="clear" w:color="auto" w:fill="FFFFFF"/>
              </w:rPr>
              <w:t>s</w:t>
            </w:r>
            <w:r w:rsidRPr="007425A1">
              <w:rPr>
                <w:rFonts w:ascii="Candara" w:eastAsia="Times New Roman" w:hAnsi="Candara" w:cs="Arial"/>
                <w:i/>
                <w:color w:val="000090"/>
                <w:sz w:val="20"/>
                <w:szCs w:val="20"/>
                <w:shd w:val="clear" w:color="auto" w:fill="FFFFFF"/>
              </w:rPr>
              <w:t xml:space="preserve"> and the GPs</w:t>
            </w:r>
          </w:p>
        </w:tc>
        <w:tc>
          <w:tcPr>
            <w:tcW w:w="1981" w:type="dxa"/>
            <w:vAlign w:val="center"/>
          </w:tcPr>
          <w:p w14:paraId="2380A072" w14:textId="4E70A6C4" w:rsidR="00943603" w:rsidRPr="004774E1" w:rsidRDefault="00943603" w:rsidP="000D1BC9">
            <w:pPr>
              <w:rPr>
                <w:rFonts w:ascii="Candara" w:hAnsi="Candara"/>
                <w:color w:val="0000FF"/>
                <w:sz w:val="20"/>
                <w:szCs w:val="20"/>
              </w:rPr>
            </w:pPr>
            <w:r>
              <w:rPr>
                <w:rFonts w:ascii="Candara" w:hAnsi="Candara"/>
                <w:color w:val="0000FF"/>
                <w:sz w:val="20"/>
                <w:szCs w:val="20"/>
              </w:rPr>
              <w:t>FALLS UNDER INFECTION CONTROL [ANNUALLY]</w:t>
            </w:r>
          </w:p>
        </w:tc>
      </w:tr>
      <w:tr w:rsidR="00943603" w:rsidRPr="000D1BC9" w14:paraId="7F7B2601" w14:textId="77777777" w:rsidTr="00943603">
        <w:trPr>
          <w:gridAfter w:val="1"/>
          <w:wAfter w:w="34" w:type="dxa"/>
          <w:trHeight w:val="571"/>
        </w:trPr>
        <w:tc>
          <w:tcPr>
            <w:tcW w:w="2373" w:type="dxa"/>
            <w:vAlign w:val="center"/>
          </w:tcPr>
          <w:p w14:paraId="3560D937" w14:textId="71A29501" w:rsidR="00943603" w:rsidRPr="004774E1" w:rsidRDefault="00943603" w:rsidP="000D1BC9">
            <w:pPr>
              <w:rPr>
                <w:rFonts w:ascii="Candara" w:hAnsi="Candara"/>
                <w:color w:val="0000FF"/>
                <w:sz w:val="20"/>
                <w:szCs w:val="20"/>
              </w:rPr>
            </w:pPr>
            <w:r>
              <w:rPr>
                <w:rFonts w:ascii="Candara" w:hAnsi="Candara"/>
                <w:color w:val="0000FF"/>
                <w:sz w:val="20"/>
                <w:szCs w:val="20"/>
              </w:rPr>
              <w:t>Waste Management including Clinical Waste</w:t>
            </w:r>
          </w:p>
        </w:tc>
        <w:tc>
          <w:tcPr>
            <w:tcW w:w="9754" w:type="dxa"/>
            <w:vAlign w:val="center"/>
          </w:tcPr>
          <w:p w14:paraId="4A33310E" w14:textId="5CC8F281" w:rsidR="00943603" w:rsidRDefault="00943603" w:rsidP="00E87011">
            <w:pPr>
              <w:rPr>
                <w:rFonts w:ascii="Candara" w:eastAsia="Times New Roman" w:hAnsi="Candara" w:cs="Arial"/>
                <w:color w:val="222222"/>
                <w:sz w:val="20"/>
                <w:szCs w:val="20"/>
                <w:shd w:val="clear" w:color="auto" w:fill="FFFFFF"/>
              </w:rPr>
            </w:pPr>
            <w:r w:rsidRPr="00E87011">
              <w:rPr>
                <w:rFonts w:ascii="Candara" w:eastAsia="Times New Roman" w:hAnsi="Candara" w:cs="Arial"/>
                <w:color w:val="222222"/>
                <w:sz w:val="20"/>
                <w:szCs w:val="20"/>
                <w:shd w:val="clear" w:color="auto" w:fill="FFFFFF"/>
              </w:rPr>
              <w:t xml:space="preserve">Waste is anything, which is discarded by </w:t>
            </w:r>
            <w:r>
              <w:rPr>
                <w:rFonts w:ascii="Candara" w:eastAsia="Times New Roman" w:hAnsi="Candara" w:cs="Arial"/>
                <w:color w:val="222222"/>
                <w:sz w:val="20"/>
                <w:szCs w:val="20"/>
                <w:shd w:val="clear" w:color="auto" w:fill="FFFFFF"/>
              </w:rPr>
              <w:t>the surgery</w:t>
            </w:r>
            <w:r w:rsidRPr="00E87011">
              <w:rPr>
                <w:rFonts w:ascii="Candara" w:eastAsia="Times New Roman" w:hAnsi="Candara" w:cs="Arial"/>
                <w:color w:val="222222"/>
                <w:sz w:val="20"/>
                <w:szCs w:val="20"/>
                <w:shd w:val="clear" w:color="auto" w:fill="FFFFFF"/>
              </w:rPr>
              <w:t>. The method of dealing with waste varies according to the nature of the waste itself, and the need to dispose of the class of waste in a safe manner, both for staff</w:t>
            </w:r>
            <w:r>
              <w:rPr>
                <w:rFonts w:ascii="Candara" w:eastAsia="Times New Roman" w:hAnsi="Candara" w:cs="Arial"/>
                <w:color w:val="222222"/>
                <w:sz w:val="20"/>
                <w:szCs w:val="20"/>
                <w:shd w:val="clear" w:color="auto" w:fill="FFFFFF"/>
              </w:rPr>
              <w:t xml:space="preserve"> </w:t>
            </w:r>
            <w:r w:rsidRPr="00E87011">
              <w:rPr>
                <w:rFonts w:ascii="Candara" w:eastAsia="Times New Roman" w:hAnsi="Candara" w:cs="Arial"/>
                <w:color w:val="222222"/>
                <w:sz w:val="20"/>
                <w:szCs w:val="20"/>
                <w:shd w:val="clear" w:color="auto" w:fill="FFFFFF"/>
              </w:rPr>
              <w:t>and the environment.</w:t>
            </w:r>
            <w:r>
              <w:rPr>
                <w:rFonts w:ascii="Candara" w:eastAsia="Times New Roman" w:hAnsi="Candara" w:cs="Arial"/>
                <w:color w:val="222222"/>
                <w:sz w:val="20"/>
                <w:szCs w:val="20"/>
                <w:shd w:val="clear" w:color="auto" w:fill="FFFFFF"/>
              </w:rPr>
              <w:t xml:space="preserve"> </w:t>
            </w:r>
          </w:p>
          <w:p w14:paraId="5FAEFB57" w14:textId="038D9A49" w:rsidR="00943603" w:rsidRDefault="00943603" w:rsidP="00E87011">
            <w:pPr>
              <w:rPr>
                <w:rFonts w:ascii="Candara" w:eastAsia="Times New Roman" w:hAnsi="Candara" w:cs="Arial"/>
                <w:color w:val="222222"/>
                <w:sz w:val="20"/>
                <w:szCs w:val="20"/>
                <w:shd w:val="clear" w:color="auto" w:fill="FFFFFF"/>
              </w:rPr>
            </w:pPr>
            <w:r w:rsidRPr="00E87011">
              <w:rPr>
                <w:rFonts w:ascii="Candara" w:eastAsia="Times New Roman" w:hAnsi="Candara" w:cs="Arial"/>
                <w:color w:val="222222"/>
                <w:sz w:val="20"/>
                <w:szCs w:val="20"/>
                <w:shd w:val="clear" w:color="auto" w:fill="FFFFFF"/>
              </w:rPr>
              <w:t>Hazardous waste</w:t>
            </w:r>
            <w:r>
              <w:rPr>
                <w:rFonts w:ascii="Candara" w:eastAsia="Times New Roman" w:hAnsi="Candara" w:cs="Arial"/>
                <w:color w:val="222222"/>
                <w:sz w:val="20"/>
                <w:szCs w:val="20"/>
                <w:shd w:val="clear" w:color="auto" w:fill="FFFFFF"/>
              </w:rPr>
              <w:t xml:space="preserve"> </w:t>
            </w:r>
            <w:r w:rsidRPr="00E87011">
              <w:rPr>
                <w:rFonts w:ascii="Candara" w:eastAsia="Times New Roman" w:hAnsi="Candara" w:cs="Arial"/>
                <w:color w:val="222222"/>
                <w:sz w:val="20"/>
                <w:szCs w:val="20"/>
                <w:shd w:val="clear" w:color="auto" w:fill="FFFFFF"/>
              </w:rPr>
              <w:t>is defined as waste having the potential to harm persons or the environment.</w:t>
            </w:r>
          </w:p>
          <w:p w14:paraId="6A64A3B4" w14:textId="77777777" w:rsidR="00943603" w:rsidRPr="00E87011" w:rsidRDefault="00943603" w:rsidP="00E87011">
            <w:pPr>
              <w:rPr>
                <w:rFonts w:ascii="Candara" w:eastAsia="Times New Roman" w:hAnsi="Candara" w:cs="Arial"/>
                <w:color w:val="222222"/>
                <w:sz w:val="10"/>
                <w:szCs w:val="10"/>
                <w:shd w:val="clear" w:color="auto" w:fill="FFFFFF"/>
              </w:rPr>
            </w:pPr>
          </w:p>
          <w:p w14:paraId="288E8A1B" w14:textId="05E1F236" w:rsidR="00943603" w:rsidRPr="00E87011" w:rsidRDefault="00943603" w:rsidP="00E87011">
            <w:pPr>
              <w:rPr>
                <w:rFonts w:ascii="Candara" w:eastAsia="Times New Roman" w:hAnsi="Candara" w:cs="Arial"/>
                <w:color w:val="222222"/>
                <w:sz w:val="20"/>
                <w:szCs w:val="20"/>
                <w:shd w:val="clear" w:color="auto" w:fill="FFFFFF"/>
              </w:rPr>
            </w:pPr>
            <w:r w:rsidRPr="00E87011">
              <w:rPr>
                <w:rFonts w:ascii="Candara" w:eastAsia="Times New Roman" w:hAnsi="Candara" w:cs="Arial"/>
                <w:color w:val="222222"/>
                <w:sz w:val="20"/>
                <w:szCs w:val="20"/>
                <w:shd w:val="clear" w:color="auto" w:fill="FFFFFF"/>
              </w:rPr>
              <w:t>Clinical Waste can be defined as “Any waste which consists wholly or partly of human or animal tissue, blood or other body fluids, excretions, drugs or other pharmaceutical products, swabs or dressings, syringes, needles or other sharp instruments, being waste which unless rendered safe may prove hazardous to any person coming into contact with it; and any other waste</w:t>
            </w:r>
            <w:r>
              <w:rPr>
                <w:rFonts w:ascii="Candara" w:eastAsia="Times New Roman" w:hAnsi="Candara" w:cs="Arial"/>
                <w:color w:val="222222"/>
                <w:sz w:val="20"/>
                <w:szCs w:val="20"/>
                <w:shd w:val="clear" w:color="auto" w:fill="FFFFFF"/>
              </w:rPr>
              <w:t xml:space="preserve"> arising from medical, nursing o</w:t>
            </w:r>
            <w:r w:rsidRPr="00E87011">
              <w:rPr>
                <w:rFonts w:ascii="Candara" w:eastAsia="Times New Roman" w:hAnsi="Candara" w:cs="Arial"/>
                <w:color w:val="222222"/>
                <w:sz w:val="20"/>
                <w:szCs w:val="20"/>
                <w:shd w:val="clear" w:color="auto" w:fill="FFFFFF"/>
              </w:rPr>
              <w:t>r similar practice, in</w:t>
            </w:r>
            <w:r>
              <w:rPr>
                <w:rFonts w:ascii="Candara" w:eastAsia="Times New Roman" w:hAnsi="Candara" w:cs="Arial"/>
                <w:color w:val="222222"/>
                <w:sz w:val="20"/>
                <w:szCs w:val="20"/>
                <w:shd w:val="clear" w:color="auto" w:fill="FFFFFF"/>
              </w:rPr>
              <w:t>vestigation, treatment, care</w:t>
            </w:r>
            <w:r w:rsidRPr="00E87011">
              <w:rPr>
                <w:rFonts w:ascii="Candara" w:eastAsia="Times New Roman" w:hAnsi="Candara" w:cs="Arial"/>
                <w:color w:val="222222"/>
                <w:sz w:val="20"/>
                <w:szCs w:val="20"/>
                <w:shd w:val="clear" w:color="auto" w:fill="FFFFFF"/>
              </w:rPr>
              <w:t xml:space="preserve"> or the collection of blood for transfusion, being waste which may cause infection to any person coming into contact with it.”</w:t>
            </w:r>
          </w:p>
          <w:p w14:paraId="7F54EE3E" w14:textId="77777777" w:rsidR="00943603" w:rsidRPr="00E87011" w:rsidRDefault="00943603" w:rsidP="00E87011">
            <w:pPr>
              <w:rPr>
                <w:rFonts w:ascii="Candara" w:eastAsia="Times New Roman" w:hAnsi="Candara" w:cs="Arial"/>
                <w:color w:val="222222"/>
                <w:sz w:val="10"/>
                <w:szCs w:val="10"/>
                <w:shd w:val="clear" w:color="auto" w:fill="FFFFFF"/>
              </w:rPr>
            </w:pPr>
          </w:p>
          <w:p w14:paraId="7844C8D1" w14:textId="77777777" w:rsidR="00943603" w:rsidRDefault="00943603" w:rsidP="00E87011">
            <w:pPr>
              <w:rPr>
                <w:rFonts w:ascii="Candara" w:eastAsia="Times New Roman" w:hAnsi="Candara" w:cs="Arial"/>
                <w:color w:val="222222"/>
                <w:sz w:val="20"/>
                <w:szCs w:val="20"/>
                <w:shd w:val="clear" w:color="auto" w:fill="FFFFFF"/>
              </w:rPr>
            </w:pPr>
            <w:r w:rsidRPr="00E87011">
              <w:rPr>
                <w:rFonts w:ascii="Candara" w:eastAsia="Times New Roman" w:hAnsi="Candara" w:cs="Arial"/>
                <w:color w:val="222222"/>
                <w:sz w:val="20"/>
                <w:szCs w:val="20"/>
                <w:shd w:val="clear" w:color="auto" w:fill="FFFFFF"/>
              </w:rPr>
              <w:t>This includes other waste arising from the provision of treatment such as disposable clothing, towels, or any other waste, which may cause infection to any person coming into contact with it.</w:t>
            </w:r>
          </w:p>
          <w:p w14:paraId="4815BD7C" w14:textId="4A5EA93A" w:rsidR="00943603" w:rsidRPr="007766AA" w:rsidRDefault="00943603" w:rsidP="00E87011">
            <w:pPr>
              <w:rPr>
                <w:rFonts w:ascii="Candara" w:eastAsia="Times New Roman" w:hAnsi="Candara" w:cs="Arial"/>
                <w:i/>
                <w:color w:val="FF0000"/>
                <w:sz w:val="20"/>
                <w:szCs w:val="20"/>
                <w:highlight w:val="yellow"/>
                <w:shd w:val="clear" w:color="auto" w:fill="FFFFFF"/>
              </w:rPr>
            </w:pPr>
            <w:r w:rsidRPr="007766AA">
              <w:rPr>
                <w:rFonts w:ascii="Candara" w:eastAsia="Times New Roman" w:hAnsi="Candara" w:cs="Arial"/>
                <w:i/>
                <w:color w:val="FF0000"/>
                <w:sz w:val="20"/>
                <w:szCs w:val="20"/>
                <w:highlight w:val="yellow"/>
                <w:shd w:val="clear" w:color="auto" w:fill="FFFFFF"/>
              </w:rPr>
              <w:t xml:space="preserve">Our clinical Waste lead is </w:t>
            </w:r>
            <w:r w:rsidR="004E0955">
              <w:rPr>
                <w:rFonts w:ascii="Candara" w:eastAsia="Times New Roman" w:hAnsi="Candara" w:cs="Arial"/>
                <w:i/>
                <w:color w:val="FF0000"/>
                <w:sz w:val="20"/>
                <w:szCs w:val="20"/>
                <w:highlight w:val="yellow"/>
                <w:shd w:val="clear" w:color="auto" w:fill="FFFFFF"/>
              </w:rPr>
              <w:t>Bolanie Kolade</w:t>
            </w:r>
            <w:r w:rsidR="007766AA" w:rsidRPr="007766AA">
              <w:rPr>
                <w:rFonts w:ascii="Candara" w:eastAsia="Times New Roman" w:hAnsi="Candara" w:cs="Arial"/>
                <w:i/>
                <w:color w:val="FF0000"/>
                <w:sz w:val="20"/>
                <w:szCs w:val="20"/>
                <w:highlight w:val="yellow"/>
                <w:shd w:val="clear" w:color="auto" w:fill="FFFFFF"/>
              </w:rPr>
              <w:t xml:space="preserve"> an</w:t>
            </w:r>
            <w:r w:rsidRPr="007766AA">
              <w:rPr>
                <w:rFonts w:ascii="Candara" w:eastAsia="Times New Roman" w:hAnsi="Candara" w:cs="Arial"/>
                <w:i/>
                <w:color w:val="FF0000"/>
                <w:sz w:val="20"/>
                <w:szCs w:val="20"/>
                <w:highlight w:val="yellow"/>
                <w:shd w:val="clear" w:color="auto" w:fill="FFFFFF"/>
              </w:rPr>
              <w:t xml:space="preserve">d overall waste management lead is </w:t>
            </w:r>
            <w:r w:rsidR="004E0955">
              <w:rPr>
                <w:rFonts w:ascii="Candara" w:eastAsia="Times New Roman" w:hAnsi="Candara" w:cs="Arial"/>
                <w:i/>
                <w:color w:val="FF0000"/>
                <w:sz w:val="20"/>
                <w:szCs w:val="20"/>
                <w:highlight w:val="yellow"/>
                <w:shd w:val="clear" w:color="auto" w:fill="FFFFFF"/>
              </w:rPr>
              <w:t>Pavani Malladi</w:t>
            </w:r>
          </w:p>
          <w:p w14:paraId="0ABA8149" w14:textId="013ABEF8" w:rsidR="007766AA" w:rsidRPr="003A3C24" w:rsidRDefault="007766AA" w:rsidP="00E87011">
            <w:pPr>
              <w:rPr>
                <w:rFonts w:ascii="Candara" w:eastAsia="Times New Roman" w:hAnsi="Candara" w:cs="Arial"/>
                <w:i/>
                <w:color w:val="FF0000"/>
                <w:sz w:val="20"/>
                <w:szCs w:val="20"/>
                <w:shd w:val="clear" w:color="auto" w:fill="FFFFFF"/>
              </w:rPr>
            </w:pPr>
            <w:r w:rsidRPr="007766AA">
              <w:rPr>
                <w:rFonts w:ascii="Candara" w:eastAsia="Times New Roman" w:hAnsi="Candara" w:cs="Arial"/>
                <w:i/>
                <w:color w:val="FF0000"/>
                <w:sz w:val="20"/>
                <w:szCs w:val="20"/>
                <w:highlight w:val="yellow"/>
                <w:shd w:val="clear" w:color="auto" w:fill="FFFFFF"/>
              </w:rPr>
              <w:t xml:space="preserve">Dr </w:t>
            </w:r>
            <w:r w:rsidR="004E0955">
              <w:rPr>
                <w:rFonts w:ascii="Candara" w:eastAsia="Times New Roman" w:hAnsi="Candara" w:cs="Arial"/>
                <w:i/>
                <w:color w:val="FF0000"/>
                <w:sz w:val="20"/>
                <w:szCs w:val="20"/>
                <w:highlight w:val="yellow"/>
                <w:shd w:val="clear" w:color="auto" w:fill="FFFFFF"/>
              </w:rPr>
              <w:t>Padma Gooty</w:t>
            </w:r>
            <w:r w:rsidRPr="007766AA">
              <w:rPr>
                <w:rFonts w:ascii="Candara" w:eastAsia="Times New Roman" w:hAnsi="Candara" w:cs="Arial"/>
                <w:i/>
                <w:color w:val="FF0000"/>
                <w:sz w:val="20"/>
                <w:szCs w:val="20"/>
                <w:highlight w:val="yellow"/>
                <w:shd w:val="clear" w:color="auto" w:fill="FFFFFF"/>
              </w:rPr>
              <w:t xml:space="preserve"> is the responsible person in the surgery.</w:t>
            </w:r>
          </w:p>
          <w:p w14:paraId="2C814008" w14:textId="7ADB4A18" w:rsidR="00943603" w:rsidRPr="000C4AF4" w:rsidRDefault="00943603" w:rsidP="00E87011">
            <w:pPr>
              <w:rPr>
                <w:rFonts w:ascii="Candara" w:eastAsia="Times New Roman" w:hAnsi="Candara" w:cs="Arial"/>
                <w:color w:val="660066"/>
                <w:sz w:val="20"/>
                <w:szCs w:val="20"/>
                <w:shd w:val="clear" w:color="auto" w:fill="FFFFFF"/>
              </w:rPr>
            </w:pPr>
            <w:r w:rsidRPr="000C4AF4">
              <w:rPr>
                <w:rFonts w:ascii="Candara" w:eastAsia="Times New Roman" w:hAnsi="Candara" w:cs="Arial"/>
                <w:color w:val="660066"/>
                <w:sz w:val="20"/>
                <w:szCs w:val="20"/>
                <w:shd w:val="clear" w:color="auto" w:fill="FFFFFF"/>
              </w:rPr>
              <w:t xml:space="preserve">We </w:t>
            </w:r>
            <w:r w:rsidRPr="000C4AF4">
              <w:rPr>
                <w:rFonts w:ascii="Candara" w:eastAsia="Times New Roman" w:hAnsi="Candara" w:cs="Arial"/>
                <w:b/>
                <w:color w:val="660066"/>
                <w:sz w:val="20"/>
                <w:szCs w:val="20"/>
                <w:shd w:val="clear" w:color="auto" w:fill="FFFFFF"/>
              </w:rPr>
              <w:t>MUST</w:t>
            </w:r>
            <w:r w:rsidRPr="000C4AF4">
              <w:rPr>
                <w:rFonts w:ascii="Candara" w:eastAsia="Times New Roman" w:hAnsi="Candara" w:cs="Arial"/>
                <w:color w:val="660066"/>
                <w:sz w:val="20"/>
                <w:szCs w:val="20"/>
                <w:shd w:val="clear" w:color="auto" w:fill="FFFFFF"/>
              </w:rPr>
              <w:t xml:space="preserve"> in order to comply with the regulations:</w:t>
            </w:r>
          </w:p>
          <w:p w14:paraId="75823BF5" w14:textId="77777777" w:rsidR="00943603" w:rsidRPr="00E87011" w:rsidRDefault="00943603" w:rsidP="00E87011">
            <w:pPr>
              <w:numPr>
                <w:ilvl w:val="0"/>
                <w:numId w:val="13"/>
              </w:numPr>
              <w:ind w:left="690" w:hanging="330"/>
              <w:rPr>
                <w:rFonts w:ascii="Candara" w:eastAsia="Times New Roman" w:hAnsi="Candara" w:cs="Arial"/>
                <w:i/>
                <w:color w:val="800000"/>
                <w:sz w:val="20"/>
                <w:szCs w:val="20"/>
                <w:shd w:val="clear" w:color="auto" w:fill="FFFFFF"/>
              </w:rPr>
            </w:pPr>
            <w:r w:rsidRPr="00E87011">
              <w:rPr>
                <w:rFonts w:ascii="Candara" w:eastAsia="Times New Roman" w:hAnsi="Candara" w:cs="Arial"/>
                <w:i/>
                <w:color w:val="800000"/>
                <w:sz w:val="20"/>
                <w:szCs w:val="20"/>
                <w:shd w:val="clear" w:color="auto" w:fill="FFFFFF"/>
              </w:rPr>
              <w:t>Use suitable labelled containers</w:t>
            </w:r>
          </w:p>
          <w:p w14:paraId="20432A08" w14:textId="5C74664F" w:rsidR="00943603" w:rsidRPr="00E87011" w:rsidRDefault="00943603" w:rsidP="00E87011">
            <w:pPr>
              <w:numPr>
                <w:ilvl w:val="0"/>
                <w:numId w:val="14"/>
              </w:numPr>
              <w:ind w:left="690" w:hanging="330"/>
              <w:rPr>
                <w:rFonts w:ascii="Candara" w:eastAsia="Times New Roman" w:hAnsi="Candara" w:cs="Arial"/>
                <w:i/>
                <w:color w:val="800000"/>
                <w:sz w:val="20"/>
                <w:szCs w:val="20"/>
                <w:shd w:val="clear" w:color="auto" w:fill="FFFFFF"/>
              </w:rPr>
            </w:pPr>
            <w:r w:rsidRPr="00E87011">
              <w:rPr>
                <w:rFonts w:ascii="Candara" w:eastAsia="Times New Roman" w:hAnsi="Candara" w:cs="Arial"/>
                <w:i/>
                <w:color w:val="800000"/>
                <w:sz w:val="20"/>
                <w:szCs w:val="20"/>
                <w:shd w:val="clear" w:color="auto" w:fill="FFFFFF"/>
              </w:rPr>
              <w:t>Produce written procedures for staff to follow in handling waste</w:t>
            </w:r>
            <w:r>
              <w:rPr>
                <w:rFonts w:ascii="Candara" w:eastAsia="Times New Roman" w:hAnsi="Candara" w:cs="Arial"/>
                <w:i/>
                <w:color w:val="800000"/>
                <w:sz w:val="20"/>
                <w:szCs w:val="20"/>
                <w:shd w:val="clear" w:color="auto" w:fill="FFFFFF"/>
              </w:rPr>
              <w:t xml:space="preserve"> </w:t>
            </w:r>
            <w:r w:rsidRPr="001B0107">
              <w:rPr>
                <w:rFonts w:ascii="Candara" w:eastAsia="Times New Roman" w:hAnsi="Candara" w:cs="Arial"/>
                <w:i/>
                <w:color w:val="FF0000"/>
                <w:sz w:val="20"/>
                <w:szCs w:val="20"/>
                <w:shd w:val="clear" w:color="auto" w:fill="FFFFFF"/>
              </w:rPr>
              <w:t>[HEP B vaccine must be administered to staff handling clinical waste]</w:t>
            </w:r>
          </w:p>
          <w:p w14:paraId="4BB02A7B" w14:textId="77777777" w:rsidR="00943603" w:rsidRPr="00E87011" w:rsidRDefault="00943603" w:rsidP="00E87011">
            <w:pPr>
              <w:numPr>
                <w:ilvl w:val="0"/>
                <w:numId w:val="15"/>
              </w:numPr>
              <w:tabs>
                <w:tab w:val="num" w:pos="690"/>
              </w:tabs>
              <w:ind w:left="690" w:hanging="330"/>
              <w:rPr>
                <w:rFonts w:ascii="Candara" w:eastAsia="Times New Roman" w:hAnsi="Candara" w:cs="Arial"/>
                <w:i/>
                <w:color w:val="800000"/>
                <w:sz w:val="20"/>
                <w:szCs w:val="20"/>
                <w:shd w:val="clear" w:color="auto" w:fill="FFFFFF"/>
              </w:rPr>
            </w:pPr>
            <w:r w:rsidRPr="00E87011">
              <w:rPr>
                <w:rFonts w:ascii="Candara" w:eastAsia="Times New Roman" w:hAnsi="Candara" w:cs="Arial"/>
                <w:i/>
                <w:color w:val="800000"/>
                <w:sz w:val="20"/>
                <w:szCs w:val="20"/>
                <w:shd w:val="clear" w:color="auto" w:fill="FFFFFF"/>
              </w:rPr>
              <w:t>Maintain a hazardous waste inventory of the premises</w:t>
            </w:r>
          </w:p>
          <w:p w14:paraId="405A85A7" w14:textId="77777777" w:rsidR="00943603" w:rsidRPr="00E87011" w:rsidRDefault="00943603" w:rsidP="00E87011">
            <w:pPr>
              <w:numPr>
                <w:ilvl w:val="0"/>
                <w:numId w:val="16"/>
              </w:numPr>
              <w:tabs>
                <w:tab w:val="num" w:pos="690"/>
              </w:tabs>
              <w:ind w:left="690" w:hanging="330"/>
              <w:rPr>
                <w:rFonts w:ascii="Candara" w:eastAsia="Times New Roman" w:hAnsi="Candara" w:cs="Arial"/>
                <w:i/>
                <w:color w:val="800000"/>
                <w:sz w:val="20"/>
                <w:szCs w:val="20"/>
                <w:shd w:val="clear" w:color="auto" w:fill="FFFFFF"/>
              </w:rPr>
            </w:pPr>
            <w:r w:rsidRPr="00E87011">
              <w:rPr>
                <w:rFonts w:ascii="Candara" w:eastAsia="Times New Roman" w:hAnsi="Candara" w:cs="Arial"/>
                <w:i/>
                <w:color w:val="800000"/>
                <w:sz w:val="20"/>
                <w:szCs w:val="20"/>
                <w:shd w:val="clear" w:color="auto" w:fill="FFFFFF"/>
              </w:rPr>
              <w:t>Examine hazardous waste containers weekly</w:t>
            </w:r>
          </w:p>
          <w:p w14:paraId="6BC630C1" w14:textId="77777777" w:rsidR="00943603" w:rsidRPr="00E87011" w:rsidRDefault="00943603" w:rsidP="00E87011">
            <w:pPr>
              <w:numPr>
                <w:ilvl w:val="0"/>
                <w:numId w:val="17"/>
              </w:numPr>
              <w:ind w:left="690" w:hanging="330"/>
              <w:rPr>
                <w:rFonts w:ascii="Candara" w:eastAsia="Times New Roman" w:hAnsi="Candara" w:cs="Arial"/>
                <w:i/>
                <w:color w:val="800000"/>
                <w:sz w:val="20"/>
                <w:szCs w:val="20"/>
                <w:shd w:val="clear" w:color="auto" w:fill="FFFFFF"/>
              </w:rPr>
            </w:pPr>
            <w:r w:rsidRPr="00E87011">
              <w:rPr>
                <w:rFonts w:ascii="Candara" w:eastAsia="Times New Roman" w:hAnsi="Candara" w:cs="Arial"/>
                <w:i/>
                <w:color w:val="800000"/>
                <w:sz w:val="20"/>
                <w:szCs w:val="20"/>
                <w:shd w:val="clear" w:color="auto" w:fill="FFFFFF"/>
              </w:rPr>
              <w:t>Ensure contractors are authorised</w:t>
            </w:r>
          </w:p>
          <w:p w14:paraId="5F79EE04" w14:textId="099A64E1" w:rsidR="00943603" w:rsidRPr="00E87011" w:rsidRDefault="00943603" w:rsidP="00E87011">
            <w:pPr>
              <w:numPr>
                <w:ilvl w:val="0"/>
                <w:numId w:val="17"/>
              </w:numPr>
              <w:ind w:left="690" w:hanging="330"/>
              <w:rPr>
                <w:rFonts w:ascii="Candara" w:eastAsia="Times New Roman" w:hAnsi="Candara" w:cs="Arial"/>
                <w:color w:val="222222"/>
                <w:sz w:val="20"/>
                <w:szCs w:val="20"/>
                <w:shd w:val="clear" w:color="auto" w:fill="FFFFFF"/>
              </w:rPr>
            </w:pPr>
            <w:r w:rsidRPr="00E87011">
              <w:rPr>
                <w:rFonts w:ascii="Candara" w:eastAsia="Times New Roman" w:hAnsi="Candara" w:cs="Arial"/>
                <w:i/>
                <w:color w:val="800000"/>
                <w:sz w:val="20"/>
                <w:szCs w:val="20"/>
                <w:shd w:val="clear" w:color="auto" w:fill="FFFFFF"/>
              </w:rPr>
              <w:t>Have a WTN [Waste Transfer Note] or consignment note for every waste collection</w:t>
            </w:r>
          </w:p>
        </w:tc>
        <w:tc>
          <w:tcPr>
            <w:tcW w:w="1981" w:type="dxa"/>
          </w:tcPr>
          <w:p w14:paraId="16DCA3DB" w14:textId="77777777" w:rsidR="00943603" w:rsidRDefault="00943603" w:rsidP="000D1BC9">
            <w:pPr>
              <w:rPr>
                <w:rFonts w:ascii="Candara" w:hAnsi="Candara"/>
                <w:color w:val="0000FF"/>
                <w:sz w:val="20"/>
                <w:szCs w:val="20"/>
              </w:rPr>
            </w:pPr>
          </w:p>
        </w:tc>
      </w:tr>
    </w:tbl>
    <w:p w14:paraId="652DAC3E" w14:textId="2FFE7DC6" w:rsidR="00C02A8F" w:rsidRDefault="00AC5D40">
      <w:r>
        <w:rPr>
          <w:noProof/>
          <w:lang w:val="en-US"/>
        </w:rPr>
        <mc:AlternateContent>
          <mc:Choice Requires="wps">
            <w:drawing>
              <wp:anchor distT="0" distB="0" distL="114300" distR="114300" simplePos="0" relativeHeight="251661312" behindDoc="1" locked="0" layoutInCell="1" allowOverlap="1" wp14:anchorId="51D9EBAB" wp14:editId="661A611D">
                <wp:simplePos x="0" y="0"/>
                <wp:positionH relativeFrom="column">
                  <wp:posOffset>0</wp:posOffset>
                </wp:positionH>
                <wp:positionV relativeFrom="paragraph">
                  <wp:posOffset>588645</wp:posOffset>
                </wp:positionV>
                <wp:extent cx="8864600" cy="685165"/>
                <wp:effectExtent l="0" t="0" r="0" b="635"/>
                <wp:wrapNone/>
                <wp:docPr id="3" name="Text Box 3"/>
                <wp:cNvGraphicFramePr/>
                <a:graphic xmlns:a="http://schemas.openxmlformats.org/drawingml/2006/main">
                  <a:graphicData uri="http://schemas.microsoft.com/office/word/2010/wordprocessingShape">
                    <wps:wsp>
                      <wps:cNvSpPr txBox="1"/>
                      <wps:spPr>
                        <a:xfrm>
                          <a:off x="0" y="0"/>
                          <a:ext cx="8864600" cy="6851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25E1D0" w14:textId="134064B9" w:rsidR="00C42E42" w:rsidRPr="00E44731" w:rsidRDefault="00C42E42" w:rsidP="00A519C8">
                            <w:pPr>
                              <w:jc w:val="center"/>
                              <w:rPr>
                                <w:rFonts w:ascii="Candara" w:hAnsi="Candara"/>
                                <w:i/>
                                <w:color w:val="FF0000"/>
                                <w:sz w:val="22"/>
                                <w:szCs w:val="22"/>
                              </w:rPr>
                            </w:pPr>
                            <w:r w:rsidRPr="00E44731">
                              <w:rPr>
                                <w:rFonts w:ascii="Candara" w:hAnsi="Candara"/>
                                <w:i/>
                                <w:color w:val="FF0000"/>
                                <w:sz w:val="22"/>
                                <w:szCs w:val="22"/>
                              </w:rPr>
                              <w:t>Please ensure your mandatory training modules are all completed and up to date with certificates handed to the practice manager to be filed in your individual staff files.</w:t>
                            </w:r>
                          </w:p>
                          <w:p w14:paraId="7F54B523" w14:textId="77777777" w:rsidR="00C42E42" w:rsidRPr="00E44731" w:rsidRDefault="00C42E42" w:rsidP="00A519C8">
                            <w:pPr>
                              <w:jc w:val="center"/>
                              <w:rPr>
                                <w:rFonts w:ascii="Candara" w:hAnsi="Candara"/>
                                <w:i/>
                                <w:color w:val="FF0000"/>
                                <w:sz w:val="22"/>
                                <w:szCs w:val="22"/>
                              </w:rPr>
                            </w:pPr>
                            <w:r w:rsidRPr="00E44731">
                              <w:rPr>
                                <w:rFonts w:ascii="Candara" w:hAnsi="Candara"/>
                                <w:i/>
                                <w:color w:val="FF0000"/>
                                <w:sz w:val="22"/>
                                <w:szCs w:val="22"/>
                              </w:rPr>
                              <w:t>Failure to complete mandatory training modules by any staff member can potentially fail us under ‘Welled’ in our CQC inspection.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0;margin-top:46.35pt;width:698pt;height:53.9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" filled="f" stroked="f">
                <v:textbox>
                  <w:txbxContent>
                    <w:p w14:paraId="2325E1D0" w14:textId="134064B9" w:rsidR="00C42E42" w:rsidRPr="00E44731" w:rsidRDefault="00C42E42" w:rsidP="00A519C8">
                      <w:pPr>
                        <w:jc w:val="center"/>
                        <w:rPr>
                          <w:rFonts w:ascii="Candara" w:hAnsi="Candara"/>
                          <w:i/>
                          <w:color w:val="FF0000"/>
                          <w:sz w:val="22"/>
                          <w:szCs w:val="22"/>
                        </w:rPr>
                      </w:pPr>
                      <w:r w:rsidRPr="00E44731">
                        <w:rPr>
                          <w:rFonts w:ascii="Candara" w:hAnsi="Candara"/>
                          <w:i/>
                          <w:color w:val="FF0000"/>
                          <w:sz w:val="22"/>
                          <w:szCs w:val="22"/>
                        </w:rPr>
                        <w:t>Please ensure your mandatory training modules are all completed and up to date with certificates handed to the practice manager to be filed in your individual staff files.</w:t>
                      </w:r>
                    </w:p>
                    <w:p w14:paraId="7F54B523" w14:textId="77777777" w:rsidR="00C42E42" w:rsidRPr="00E44731" w:rsidRDefault="00C42E42" w:rsidP="00A519C8">
                      <w:pPr>
                        <w:jc w:val="center"/>
                        <w:rPr>
                          <w:rFonts w:ascii="Candara" w:hAnsi="Candara"/>
                          <w:i/>
                          <w:color w:val="FF0000"/>
                          <w:sz w:val="22"/>
                          <w:szCs w:val="22"/>
                        </w:rPr>
                      </w:pPr>
                      <w:r w:rsidRPr="00E44731">
                        <w:rPr>
                          <w:rFonts w:ascii="Candara" w:hAnsi="Candara"/>
                          <w:i/>
                          <w:color w:val="FF0000"/>
                          <w:sz w:val="22"/>
                          <w:szCs w:val="22"/>
                        </w:rPr>
                        <w:t>Failure to complete mandatory training modules by any staff member can potentially fail us under ‘Welled’ in our CQC inspection.</w:t>
                      </w:r>
                    </w:p>
                  </w:txbxContent>
                </v:textbox>
              </v:shape>
            </w:pict>
          </mc:Fallback>
        </mc:AlternateContent>
      </w:r>
      <w:r>
        <w:rPr>
          <w:noProof/>
          <w:lang w:val="en-US"/>
        </w:rPr>
        <mc:AlternateContent>
          <mc:Choice Requires="wps">
            <w:drawing>
              <wp:anchor distT="0" distB="0" distL="114300" distR="114300" simplePos="0" relativeHeight="251659264" behindDoc="1" locked="0" layoutInCell="1" allowOverlap="1" wp14:anchorId="0D0DAEB1" wp14:editId="24B8F1A1">
                <wp:simplePos x="0" y="0"/>
                <wp:positionH relativeFrom="column">
                  <wp:posOffset>0</wp:posOffset>
                </wp:positionH>
                <wp:positionV relativeFrom="paragraph">
                  <wp:posOffset>17145</wp:posOffset>
                </wp:positionV>
                <wp:extent cx="8864600" cy="642620"/>
                <wp:effectExtent l="0" t="0" r="0" b="0"/>
                <wp:wrapNone/>
                <wp:docPr id="2" name="Text Box 2"/>
                <wp:cNvGraphicFramePr/>
                <a:graphic xmlns:a="http://schemas.openxmlformats.org/drawingml/2006/main">
                  <a:graphicData uri="http://schemas.microsoft.com/office/word/2010/wordprocessingShape">
                    <wps:wsp>
                      <wps:cNvSpPr txBox="1"/>
                      <wps:spPr>
                        <a:xfrm>
                          <a:off x="0" y="0"/>
                          <a:ext cx="8864600" cy="6426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C7479A" w14:textId="06A0FCB2" w:rsidR="00C42E42" w:rsidRDefault="00C42E42" w:rsidP="008940CB">
                            <w:pPr>
                              <w:jc w:val="center"/>
                              <w:rPr>
                                <w:rFonts w:ascii="Candara" w:hAnsi="Candara"/>
                                <w:i/>
                                <w:color w:val="660066"/>
                                <w:sz w:val="22"/>
                                <w:szCs w:val="22"/>
                              </w:rPr>
                            </w:pPr>
                            <w:r w:rsidRPr="00E44731">
                              <w:rPr>
                                <w:rFonts w:ascii="Candara" w:hAnsi="Candara"/>
                                <w:i/>
                                <w:color w:val="660066"/>
                                <w:sz w:val="22"/>
                                <w:szCs w:val="22"/>
                              </w:rPr>
                              <w:t xml:space="preserve">We have revised over </w:t>
                            </w:r>
                            <w:r>
                              <w:rPr>
                                <w:rFonts w:ascii="Candara" w:hAnsi="Candara"/>
                                <w:i/>
                                <w:color w:val="660066"/>
                                <w:sz w:val="22"/>
                                <w:szCs w:val="22"/>
                              </w:rPr>
                              <w:t>5</w:t>
                            </w:r>
                            <w:r w:rsidRPr="00E44731">
                              <w:rPr>
                                <w:rFonts w:ascii="Candara" w:hAnsi="Candara"/>
                                <w:i/>
                                <w:color w:val="660066"/>
                                <w:sz w:val="22"/>
                                <w:szCs w:val="22"/>
                              </w:rPr>
                              <w:t xml:space="preserve">0 of our practice policies so if there are any specific policies, protocols or procedures not mentioned in the list above then please feel free to ask </w:t>
                            </w:r>
                            <w:r>
                              <w:rPr>
                                <w:rFonts w:ascii="Candara" w:hAnsi="Candara"/>
                                <w:i/>
                                <w:color w:val="660066"/>
                                <w:sz w:val="22"/>
                                <w:szCs w:val="22"/>
                              </w:rPr>
                              <w:t>Rehana and/or Marie or Vashish w</w:t>
                            </w:r>
                            <w:r w:rsidRPr="00E44731">
                              <w:rPr>
                                <w:rFonts w:ascii="Candara" w:hAnsi="Candara"/>
                                <w:i/>
                                <w:color w:val="660066"/>
                                <w:sz w:val="22"/>
                                <w:szCs w:val="22"/>
                              </w:rPr>
                              <w:t xml:space="preserve">ho will assist you. They are also saved in the ‘Shared Drive’  </w:t>
                            </w:r>
                          </w:p>
                          <w:p w14:paraId="6BDC944B" w14:textId="2EE8E0E1" w:rsidR="00C42E42" w:rsidRPr="00E44731" w:rsidRDefault="00C42E42" w:rsidP="008940CB">
                            <w:pPr>
                              <w:jc w:val="center"/>
                              <w:rPr>
                                <w:rFonts w:ascii="Candara" w:hAnsi="Candara"/>
                                <w:i/>
                                <w:color w:val="660066"/>
                                <w:sz w:val="22"/>
                                <w:szCs w:val="22"/>
                              </w:rPr>
                            </w:pPr>
                            <w:r>
                              <w:rPr>
                                <w:rFonts w:ascii="Candara" w:hAnsi="Candara"/>
                                <w:i/>
                                <w:color w:val="660066"/>
                                <w:sz w:val="22"/>
                                <w:szCs w:val="22"/>
                              </w:rPr>
                              <w:t xml:space="preserve">Please sign and date the ‘Statement of Understanding’ document upon receiving this Summary of Policies document to be filed in your staff files.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35pt;width:698pt;height:50.6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" filled="f" stroked="f">
                <v:textbox>
                  <w:txbxContent>
                    <w:p w14:paraId="23C7479A" w14:textId="06A0FCB2" w:rsidR="00C42E42" w:rsidRDefault="00C42E42" w:rsidP="008940CB">
                      <w:pPr>
                        <w:jc w:val="center"/>
                        <w:rPr>
                          <w:rFonts w:ascii="Candara" w:hAnsi="Candara"/>
                          <w:i/>
                          <w:color w:val="660066"/>
                          <w:sz w:val="22"/>
                          <w:szCs w:val="22"/>
                        </w:rPr>
                      </w:pPr>
                      <w:r w:rsidRPr="00E44731">
                        <w:rPr>
                          <w:rFonts w:ascii="Candara" w:hAnsi="Candara"/>
                          <w:i/>
                          <w:color w:val="660066"/>
                          <w:sz w:val="22"/>
                          <w:szCs w:val="22"/>
                        </w:rPr>
                        <w:t xml:space="preserve">We have revised over </w:t>
                      </w:r>
                      <w:r>
                        <w:rPr>
                          <w:rFonts w:ascii="Candara" w:hAnsi="Candara"/>
                          <w:i/>
                          <w:color w:val="660066"/>
                          <w:sz w:val="22"/>
                          <w:szCs w:val="22"/>
                        </w:rPr>
                        <w:t>5</w:t>
                      </w:r>
                      <w:r w:rsidRPr="00E44731">
                        <w:rPr>
                          <w:rFonts w:ascii="Candara" w:hAnsi="Candara"/>
                          <w:i/>
                          <w:color w:val="660066"/>
                          <w:sz w:val="22"/>
                          <w:szCs w:val="22"/>
                        </w:rPr>
                        <w:t xml:space="preserve">0 of our practice policies so if there are any specific policies, protocols or procedures not mentioned in the list above then please feel free to ask </w:t>
                      </w:r>
                      <w:r>
                        <w:rPr>
                          <w:rFonts w:ascii="Candara" w:hAnsi="Candara"/>
                          <w:i/>
                          <w:color w:val="660066"/>
                          <w:sz w:val="22"/>
                          <w:szCs w:val="22"/>
                        </w:rPr>
                        <w:t>Rehana and/or Marie or Vashish w</w:t>
                      </w:r>
                      <w:r w:rsidRPr="00E44731">
                        <w:rPr>
                          <w:rFonts w:ascii="Candara" w:hAnsi="Candara"/>
                          <w:i/>
                          <w:color w:val="660066"/>
                          <w:sz w:val="22"/>
                          <w:szCs w:val="22"/>
                        </w:rPr>
                        <w:t xml:space="preserve">ho will assist you. They are also saved in the ‘Shared Drive’  </w:t>
                      </w:r>
                    </w:p>
                    <w:p w14:paraId="6BDC944B" w14:textId="2EE8E0E1" w:rsidR="00C42E42" w:rsidRPr="00E44731" w:rsidRDefault="00C42E42" w:rsidP="008940CB">
                      <w:pPr>
                        <w:jc w:val="center"/>
                        <w:rPr>
                          <w:rFonts w:ascii="Candara" w:hAnsi="Candara"/>
                          <w:i/>
                          <w:color w:val="660066"/>
                          <w:sz w:val="22"/>
                          <w:szCs w:val="22"/>
                        </w:rPr>
                      </w:pPr>
                      <w:r>
                        <w:rPr>
                          <w:rFonts w:ascii="Candara" w:hAnsi="Candara"/>
                          <w:i/>
                          <w:color w:val="660066"/>
                          <w:sz w:val="22"/>
                          <w:szCs w:val="22"/>
                        </w:rPr>
                        <w:t xml:space="preserve">Please sign and date the ‘Statement of Understanding’ document upon receiving this Summary of Policies document to be filed in your staff files. </w:t>
                      </w:r>
                    </w:p>
                  </w:txbxContent>
                </v:textbox>
              </v:shape>
            </w:pict>
          </mc:Fallback>
        </mc:AlternateContent>
      </w:r>
    </w:p>
    <w:sectPr w:rsidR="00C02A8F" w:rsidSect="000D1BC9">
      <w:headerReference w:type="default" r:id="rId9"/>
      <w:pgSz w:w="1684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87F9B" w14:textId="77777777" w:rsidR="00C42E42" w:rsidRDefault="00C42E42" w:rsidP="007E69B9">
      <w:r>
        <w:separator/>
      </w:r>
    </w:p>
  </w:endnote>
  <w:endnote w:type="continuationSeparator" w:id="0">
    <w:p w14:paraId="3A5A0758" w14:textId="77777777" w:rsidR="00C42E42" w:rsidRDefault="00C42E42" w:rsidP="007E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ndara">
    <w:panose1 w:val="020E0502030303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B6A29" w14:textId="77777777" w:rsidR="00C42E42" w:rsidRDefault="00C42E42" w:rsidP="007E69B9">
      <w:r>
        <w:separator/>
      </w:r>
    </w:p>
  </w:footnote>
  <w:footnote w:type="continuationSeparator" w:id="0">
    <w:p w14:paraId="1D70A76C" w14:textId="77777777" w:rsidR="00C42E42" w:rsidRDefault="00C42E42" w:rsidP="007E69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A44E5" w14:textId="1F260A88" w:rsidR="00C42E42" w:rsidRDefault="00531096">
    <w:pPr>
      <w:pStyle w:val="Header"/>
    </w:pPr>
    <w:r>
      <w:rPr>
        <w:rFonts w:cs="Calibri"/>
        <w:noProof/>
        <w:color w:val="000090"/>
        <w:sz w:val="36"/>
        <w:szCs w:val="36"/>
        <w:lang w:val="en-US"/>
      </w:rPr>
      <w:drawing>
        <wp:anchor distT="0" distB="0" distL="114300" distR="114300" simplePos="0" relativeHeight="251659264" behindDoc="0" locked="0" layoutInCell="1" allowOverlap="1" wp14:anchorId="07BD14AC" wp14:editId="0232CD14">
          <wp:simplePos x="0" y="0"/>
          <wp:positionH relativeFrom="column">
            <wp:posOffset>-685800</wp:posOffset>
          </wp:positionH>
          <wp:positionV relativeFrom="paragraph">
            <wp:posOffset>-335280</wp:posOffset>
          </wp:positionV>
          <wp:extent cx="1751965" cy="1028700"/>
          <wp:effectExtent l="0" t="0" r="635"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75196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7C97"/>
    <w:multiLevelType w:val="multilevel"/>
    <w:tmpl w:val="E64C8324"/>
    <w:lvl w:ilvl="0">
      <w:numFmt w:val="bullet"/>
      <w:lvlText w:val="·"/>
      <w:lvlJc w:val="left"/>
      <w:pPr>
        <w:tabs>
          <w:tab w:val="num" w:pos="720"/>
        </w:tabs>
        <w:ind w:left="720" w:hanging="360"/>
      </w:pPr>
      <w:rPr>
        <w:rFonts w:ascii="Trebuchet MS" w:eastAsia="Trebuchet MS" w:hAnsi="Trebuchet MS" w:cs="Trebuchet MS"/>
        <w:color w:val="000000"/>
        <w:position w:val="0"/>
        <w:sz w:val="22"/>
        <w:szCs w:val="22"/>
      </w:rPr>
    </w:lvl>
    <w:lvl w:ilvl="1">
      <w:start w:val="1"/>
      <w:numFmt w:val="bullet"/>
      <w:lvlText w:val="o"/>
      <w:lvlJc w:val="left"/>
      <w:pPr>
        <w:tabs>
          <w:tab w:val="num" w:pos="1440"/>
        </w:tabs>
        <w:ind w:left="1440" w:firstLine="0"/>
      </w:pPr>
      <w:rPr>
        <w:rFonts w:ascii="Calibri" w:eastAsia="Calibri" w:hAnsi="Calibri" w:cs="Calibri"/>
        <w:color w:val="000000"/>
        <w:position w:val="0"/>
        <w:sz w:val="24"/>
        <w:szCs w:val="24"/>
      </w:rPr>
    </w:lvl>
    <w:lvl w:ilvl="2">
      <w:start w:val="1"/>
      <w:numFmt w:val="bullet"/>
      <w:lvlText w:val="▪"/>
      <w:lvlJc w:val="left"/>
      <w:pPr>
        <w:tabs>
          <w:tab w:val="num" w:pos="2160"/>
        </w:tabs>
        <w:ind w:left="2160" w:firstLine="0"/>
      </w:pPr>
      <w:rPr>
        <w:rFonts w:ascii="Calibri" w:eastAsia="Calibri" w:hAnsi="Calibri" w:cs="Calibri"/>
        <w:color w:val="000000"/>
        <w:position w:val="0"/>
        <w:sz w:val="24"/>
        <w:szCs w:val="24"/>
      </w:rPr>
    </w:lvl>
    <w:lvl w:ilvl="3">
      <w:start w:val="1"/>
      <w:numFmt w:val="bullet"/>
      <w:lvlText w:val="·"/>
      <w:lvlJc w:val="left"/>
      <w:pPr>
        <w:tabs>
          <w:tab w:val="num" w:pos="2880"/>
        </w:tabs>
        <w:ind w:left="2880" w:firstLine="0"/>
      </w:pPr>
      <w:rPr>
        <w:rFonts w:ascii="Calibri" w:eastAsia="Calibri" w:hAnsi="Calibri" w:cs="Calibri"/>
        <w:color w:val="000000"/>
        <w:position w:val="0"/>
        <w:sz w:val="24"/>
        <w:szCs w:val="24"/>
      </w:rPr>
    </w:lvl>
    <w:lvl w:ilvl="4">
      <w:start w:val="1"/>
      <w:numFmt w:val="bullet"/>
      <w:lvlText w:val="o"/>
      <w:lvlJc w:val="left"/>
      <w:pPr>
        <w:tabs>
          <w:tab w:val="num" w:pos="3600"/>
        </w:tabs>
        <w:ind w:left="3600" w:firstLine="0"/>
      </w:pPr>
      <w:rPr>
        <w:rFonts w:ascii="Calibri" w:eastAsia="Calibri" w:hAnsi="Calibri" w:cs="Calibri"/>
        <w:color w:val="000000"/>
        <w:position w:val="0"/>
        <w:sz w:val="24"/>
        <w:szCs w:val="24"/>
      </w:rPr>
    </w:lvl>
    <w:lvl w:ilvl="5">
      <w:start w:val="1"/>
      <w:numFmt w:val="bullet"/>
      <w:lvlText w:val="▪"/>
      <w:lvlJc w:val="left"/>
      <w:pPr>
        <w:tabs>
          <w:tab w:val="num" w:pos="4320"/>
        </w:tabs>
        <w:ind w:left="4320" w:firstLine="0"/>
      </w:pPr>
      <w:rPr>
        <w:rFonts w:ascii="Calibri" w:eastAsia="Calibri" w:hAnsi="Calibri" w:cs="Calibri"/>
        <w:color w:val="000000"/>
        <w:position w:val="0"/>
        <w:sz w:val="24"/>
        <w:szCs w:val="24"/>
      </w:rPr>
    </w:lvl>
    <w:lvl w:ilvl="6">
      <w:start w:val="1"/>
      <w:numFmt w:val="bullet"/>
      <w:lvlText w:val="·"/>
      <w:lvlJc w:val="left"/>
      <w:pPr>
        <w:tabs>
          <w:tab w:val="num" w:pos="5040"/>
        </w:tabs>
        <w:ind w:left="5040" w:firstLine="0"/>
      </w:pPr>
      <w:rPr>
        <w:rFonts w:ascii="Calibri" w:eastAsia="Calibri" w:hAnsi="Calibri" w:cs="Calibri"/>
        <w:color w:val="000000"/>
        <w:position w:val="0"/>
        <w:sz w:val="24"/>
        <w:szCs w:val="24"/>
      </w:rPr>
    </w:lvl>
    <w:lvl w:ilvl="7">
      <w:start w:val="1"/>
      <w:numFmt w:val="bullet"/>
      <w:lvlText w:val="o"/>
      <w:lvlJc w:val="left"/>
      <w:pPr>
        <w:tabs>
          <w:tab w:val="num" w:pos="5760"/>
        </w:tabs>
        <w:ind w:left="5760" w:firstLine="0"/>
      </w:pPr>
      <w:rPr>
        <w:rFonts w:ascii="Calibri" w:eastAsia="Calibri" w:hAnsi="Calibri" w:cs="Calibri"/>
        <w:color w:val="000000"/>
        <w:position w:val="0"/>
        <w:sz w:val="24"/>
        <w:szCs w:val="24"/>
      </w:rPr>
    </w:lvl>
    <w:lvl w:ilvl="8">
      <w:start w:val="1"/>
      <w:numFmt w:val="bullet"/>
      <w:lvlText w:val="▪"/>
      <w:lvlJc w:val="left"/>
      <w:pPr>
        <w:tabs>
          <w:tab w:val="num" w:pos="6480"/>
        </w:tabs>
        <w:ind w:left="6480" w:firstLine="0"/>
      </w:pPr>
      <w:rPr>
        <w:rFonts w:ascii="Calibri" w:eastAsia="Calibri" w:hAnsi="Calibri" w:cs="Calibri"/>
        <w:color w:val="000000"/>
        <w:position w:val="0"/>
        <w:sz w:val="24"/>
        <w:szCs w:val="24"/>
      </w:rPr>
    </w:lvl>
  </w:abstractNum>
  <w:abstractNum w:abstractNumId="1">
    <w:nsid w:val="29817FAA"/>
    <w:multiLevelType w:val="hybridMultilevel"/>
    <w:tmpl w:val="E41478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E36632"/>
    <w:multiLevelType w:val="hybridMultilevel"/>
    <w:tmpl w:val="4B22B1F8"/>
    <w:lvl w:ilvl="0" w:tplc="0C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34F1E47"/>
    <w:multiLevelType w:val="hybridMultilevel"/>
    <w:tmpl w:val="95EC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BE4586"/>
    <w:multiLevelType w:val="multilevel"/>
    <w:tmpl w:val="CA7C6E4C"/>
    <w:lvl w:ilvl="0">
      <w:numFmt w:val="bullet"/>
      <w:lvlText w:val="·"/>
      <w:lvlJc w:val="left"/>
      <w:pPr>
        <w:tabs>
          <w:tab w:val="num" w:pos="720"/>
        </w:tabs>
        <w:ind w:left="720" w:hanging="360"/>
      </w:pPr>
      <w:rPr>
        <w:rFonts w:ascii="Trebuchet MS" w:eastAsia="Trebuchet MS" w:hAnsi="Trebuchet MS" w:cs="Trebuchet MS"/>
        <w:color w:val="000000"/>
        <w:position w:val="0"/>
        <w:sz w:val="22"/>
        <w:szCs w:val="22"/>
      </w:rPr>
    </w:lvl>
    <w:lvl w:ilvl="1">
      <w:start w:val="1"/>
      <w:numFmt w:val="bullet"/>
      <w:lvlText w:val="o"/>
      <w:lvlJc w:val="left"/>
      <w:pPr>
        <w:tabs>
          <w:tab w:val="num" w:pos="1440"/>
        </w:tabs>
        <w:ind w:left="1440" w:firstLine="0"/>
      </w:pPr>
      <w:rPr>
        <w:rFonts w:ascii="Calibri" w:eastAsia="Calibri" w:hAnsi="Calibri" w:cs="Calibri"/>
        <w:color w:val="000000"/>
        <w:position w:val="0"/>
        <w:sz w:val="24"/>
        <w:szCs w:val="24"/>
      </w:rPr>
    </w:lvl>
    <w:lvl w:ilvl="2">
      <w:start w:val="1"/>
      <w:numFmt w:val="bullet"/>
      <w:lvlText w:val="▪"/>
      <w:lvlJc w:val="left"/>
      <w:pPr>
        <w:tabs>
          <w:tab w:val="num" w:pos="2160"/>
        </w:tabs>
        <w:ind w:left="2160" w:firstLine="0"/>
      </w:pPr>
      <w:rPr>
        <w:rFonts w:ascii="Calibri" w:eastAsia="Calibri" w:hAnsi="Calibri" w:cs="Calibri"/>
        <w:color w:val="000000"/>
        <w:position w:val="0"/>
        <w:sz w:val="24"/>
        <w:szCs w:val="24"/>
      </w:rPr>
    </w:lvl>
    <w:lvl w:ilvl="3">
      <w:start w:val="1"/>
      <w:numFmt w:val="bullet"/>
      <w:lvlText w:val="·"/>
      <w:lvlJc w:val="left"/>
      <w:pPr>
        <w:tabs>
          <w:tab w:val="num" w:pos="2880"/>
        </w:tabs>
        <w:ind w:left="2880" w:firstLine="0"/>
      </w:pPr>
      <w:rPr>
        <w:rFonts w:ascii="Calibri" w:eastAsia="Calibri" w:hAnsi="Calibri" w:cs="Calibri"/>
        <w:color w:val="000000"/>
        <w:position w:val="0"/>
        <w:sz w:val="24"/>
        <w:szCs w:val="24"/>
      </w:rPr>
    </w:lvl>
    <w:lvl w:ilvl="4">
      <w:start w:val="1"/>
      <w:numFmt w:val="bullet"/>
      <w:lvlText w:val="o"/>
      <w:lvlJc w:val="left"/>
      <w:pPr>
        <w:tabs>
          <w:tab w:val="num" w:pos="3600"/>
        </w:tabs>
        <w:ind w:left="3600" w:firstLine="0"/>
      </w:pPr>
      <w:rPr>
        <w:rFonts w:ascii="Calibri" w:eastAsia="Calibri" w:hAnsi="Calibri" w:cs="Calibri"/>
        <w:color w:val="000000"/>
        <w:position w:val="0"/>
        <w:sz w:val="24"/>
        <w:szCs w:val="24"/>
      </w:rPr>
    </w:lvl>
    <w:lvl w:ilvl="5">
      <w:start w:val="1"/>
      <w:numFmt w:val="bullet"/>
      <w:lvlText w:val="▪"/>
      <w:lvlJc w:val="left"/>
      <w:pPr>
        <w:tabs>
          <w:tab w:val="num" w:pos="4320"/>
        </w:tabs>
        <w:ind w:left="4320" w:firstLine="0"/>
      </w:pPr>
      <w:rPr>
        <w:rFonts w:ascii="Calibri" w:eastAsia="Calibri" w:hAnsi="Calibri" w:cs="Calibri"/>
        <w:color w:val="000000"/>
        <w:position w:val="0"/>
        <w:sz w:val="24"/>
        <w:szCs w:val="24"/>
      </w:rPr>
    </w:lvl>
    <w:lvl w:ilvl="6">
      <w:start w:val="1"/>
      <w:numFmt w:val="bullet"/>
      <w:lvlText w:val="·"/>
      <w:lvlJc w:val="left"/>
      <w:pPr>
        <w:tabs>
          <w:tab w:val="num" w:pos="5040"/>
        </w:tabs>
        <w:ind w:left="5040" w:firstLine="0"/>
      </w:pPr>
      <w:rPr>
        <w:rFonts w:ascii="Calibri" w:eastAsia="Calibri" w:hAnsi="Calibri" w:cs="Calibri"/>
        <w:color w:val="000000"/>
        <w:position w:val="0"/>
        <w:sz w:val="24"/>
        <w:szCs w:val="24"/>
      </w:rPr>
    </w:lvl>
    <w:lvl w:ilvl="7">
      <w:start w:val="1"/>
      <w:numFmt w:val="bullet"/>
      <w:lvlText w:val="o"/>
      <w:lvlJc w:val="left"/>
      <w:pPr>
        <w:tabs>
          <w:tab w:val="num" w:pos="5760"/>
        </w:tabs>
        <w:ind w:left="5760" w:firstLine="0"/>
      </w:pPr>
      <w:rPr>
        <w:rFonts w:ascii="Calibri" w:eastAsia="Calibri" w:hAnsi="Calibri" w:cs="Calibri"/>
        <w:color w:val="000000"/>
        <w:position w:val="0"/>
        <w:sz w:val="24"/>
        <w:szCs w:val="24"/>
      </w:rPr>
    </w:lvl>
    <w:lvl w:ilvl="8">
      <w:start w:val="1"/>
      <w:numFmt w:val="bullet"/>
      <w:lvlText w:val="▪"/>
      <w:lvlJc w:val="left"/>
      <w:pPr>
        <w:tabs>
          <w:tab w:val="num" w:pos="6480"/>
        </w:tabs>
        <w:ind w:left="6480" w:firstLine="0"/>
      </w:pPr>
      <w:rPr>
        <w:rFonts w:ascii="Calibri" w:eastAsia="Calibri" w:hAnsi="Calibri" w:cs="Calibri"/>
        <w:color w:val="000000"/>
        <w:position w:val="0"/>
        <w:sz w:val="24"/>
        <w:szCs w:val="24"/>
      </w:rPr>
    </w:lvl>
  </w:abstractNum>
  <w:abstractNum w:abstractNumId="5">
    <w:nsid w:val="421D204E"/>
    <w:multiLevelType w:val="multilevel"/>
    <w:tmpl w:val="1868A57E"/>
    <w:lvl w:ilvl="0">
      <w:numFmt w:val="bullet"/>
      <w:lvlText w:val="·"/>
      <w:lvlJc w:val="left"/>
      <w:pPr>
        <w:tabs>
          <w:tab w:val="num" w:pos="720"/>
        </w:tabs>
        <w:ind w:left="720" w:hanging="360"/>
      </w:pPr>
      <w:rPr>
        <w:rFonts w:ascii="Trebuchet MS" w:eastAsia="Trebuchet MS" w:hAnsi="Trebuchet MS" w:cs="Trebuchet MS"/>
        <w:color w:val="000000"/>
        <w:position w:val="0"/>
        <w:sz w:val="22"/>
        <w:szCs w:val="22"/>
      </w:rPr>
    </w:lvl>
    <w:lvl w:ilvl="1">
      <w:start w:val="1"/>
      <w:numFmt w:val="bullet"/>
      <w:lvlText w:val="o"/>
      <w:lvlJc w:val="left"/>
      <w:pPr>
        <w:tabs>
          <w:tab w:val="num" w:pos="1440"/>
        </w:tabs>
        <w:ind w:left="1440" w:firstLine="0"/>
      </w:pPr>
      <w:rPr>
        <w:rFonts w:ascii="Calibri" w:eastAsia="Calibri" w:hAnsi="Calibri" w:cs="Calibri"/>
        <w:color w:val="000000"/>
        <w:position w:val="0"/>
        <w:sz w:val="24"/>
        <w:szCs w:val="24"/>
      </w:rPr>
    </w:lvl>
    <w:lvl w:ilvl="2">
      <w:start w:val="1"/>
      <w:numFmt w:val="bullet"/>
      <w:lvlText w:val="▪"/>
      <w:lvlJc w:val="left"/>
      <w:pPr>
        <w:tabs>
          <w:tab w:val="num" w:pos="2160"/>
        </w:tabs>
        <w:ind w:left="2160" w:firstLine="0"/>
      </w:pPr>
      <w:rPr>
        <w:rFonts w:ascii="Calibri" w:eastAsia="Calibri" w:hAnsi="Calibri" w:cs="Calibri"/>
        <w:color w:val="000000"/>
        <w:position w:val="0"/>
        <w:sz w:val="24"/>
        <w:szCs w:val="24"/>
      </w:rPr>
    </w:lvl>
    <w:lvl w:ilvl="3">
      <w:start w:val="1"/>
      <w:numFmt w:val="bullet"/>
      <w:lvlText w:val="·"/>
      <w:lvlJc w:val="left"/>
      <w:pPr>
        <w:tabs>
          <w:tab w:val="num" w:pos="2880"/>
        </w:tabs>
        <w:ind w:left="2880" w:firstLine="0"/>
      </w:pPr>
      <w:rPr>
        <w:rFonts w:ascii="Calibri" w:eastAsia="Calibri" w:hAnsi="Calibri" w:cs="Calibri"/>
        <w:color w:val="000000"/>
        <w:position w:val="0"/>
        <w:sz w:val="24"/>
        <w:szCs w:val="24"/>
      </w:rPr>
    </w:lvl>
    <w:lvl w:ilvl="4">
      <w:start w:val="1"/>
      <w:numFmt w:val="bullet"/>
      <w:lvlText w:val="o"/>
      <w:lvlJc w:val="left"/>
      <w:pPr>
        <w:tabs>
          <w:tab w:val="num" w:pos="3600"/>
        </w:tabs>
        <w:ind w:left="3600" w:firstLine="0"/>
      </w:pPr>
      <w:rPr>
        <w:rFonts w:ascii="Calibri" w:eastAsia="Calibri" w:hAnsi="Calibri" w:cs="Calibri"/>
        <w:color w:val="000000"/>
        <w:position w:val="0"/>
        <w:sz w:val="24"/>
        <w:szCs w:val="24"/>
      </w:rPr>
    </w:lvl>
    <w:lvl w:ilvl="5">
      <w:start w:val="1"/>
      <w:numFmt w:val="bullet"/>
      <w:lvlText w:val="▪"/>
      <w:lvlJc w:val="left"/>
      <w:pPr>
        <w:tabs>
          <w:tab w:val="num" w:pos="4320"/>
        </w:tabs>
        <w:ind w:left="4320" w:firstLine="0"/>
      </w:pPr>
      <w:rPr>
        <w:rFonts w:ascii="Calibri" w:eastAsia="Calibri" w:hAnsi="Calibri" w:cs="Calibri"/>
        <w:color w:val="000000"/>
        <w:position w:val="0"/>
        <w:sz w:val="24"/>
        <w:szCs w:val="24"/>
      </w:rPr>
    </w:lvl>
    <w:lvl w:ilvl="6">
      <w:start w:val="1"/>
      <w:numFmt w:val="bullet"/>
      <w:lvlText w:val="·"/>
      <w:lvlJc w:val="left"/>
      <w:pPr>
        <w:tabs>
          <w:tab w:val="num" w:pos="5040"/>
        </w:tabs>
        <w:ind w:left="5040" w:firstLine="0"/>
      </w:pPr>
      <w:rPr>
        <w:rFonts w:ascii="Calibri" w:eastAsia="Calibri" w:hAnsi="Calibri" w:cs="Calibri"/>
        <w:color w:val="000000"/>
        <w:position w:val="0"/>
        <w:sz w:val="24"/>
        <w:szCs w:val="24"/>
      </w:rPr>
    </w:lvl>
    <w:lvl w:ilvl="7">
      <w:start w:val="1"/>
      <w:numFmt w:val="bullet"/>
      <w:lvlText w:val="o"/>
      <w:lvlJc w:val="left"/>
      <w:pPr>
        <w:tabs>
          <w:tab w:val="num" w:pos="5760"/>
        </w:tabs>
        <w:ind w:left="5760" w:firstLine="0"/>
      </w:pPr>
      <w:rPr>
        <w:rFonts w:ascii="Calibri" w:eastAsia="Calibri" w:hAnsi="Calibri" w:cs="Calibri"/>
        <w:color w:val="000000"/>
        <w:position w:val="0"/>
        <w:sz w:val="24"/>
        <w:szCs w:val="24"/>
      </w:rPr>
    </w:lvl>
    <w:lvl w:ilvl="8">
      <w:start w:val="1"/>
      <w:numFmt w:val="bullet"/>
      <w:lvlText w:val="▪"/>
      <w:lvlJc w:val="left"/>
      <w:pPr>
        <w:tabs>
          <w:tab w:val="num" w:pos="6480"/>
        </w:tabs>
        <w:ind w:left="6480" w:firstLine="0"/>
      </w:pPr>
      <w:rPr>
        <w:rFonts w:ascii="Calibri" w:eastAsia="Calibri" w:hAnsi="Calibri" w:cs="Calibri"/>
        <w:color w:val="000000"/>
        <w:position w:val="0"/>
        <w:sz w:val="24"/>
        <w:szCs w:val="24"/>
      </w:rPr>
    </w:lvl>
  </w:abstractNum>
  <w:abstractNum w:abstractNumId="6">
    <w:nsid w:val="46A271B3"/>
    <w:multiLevelType w:val="multilevel"/>
    <w:tmpl w:val="606E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E04CE2"/>
    <w:multiLevelType w:val="hybridMultilevel"/>
    <w:tmpl w:val="A74C8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4E3232"/>
    <w:multiLevelType w:val="multilevel"/>
    <w:tmpl w:val="E1F04E48"/>
    <w:lvl w:ilvl="0">
      <w:numFmt w:val="bullet"/>
      <w:lvlText w:val="·"/>
      <w:lvlJc w:val="left"/>
      <w:pPr>
        <w:tabs>
          <w:tab w:val="num" w:pos="720"/>
        </w:tabs>
        <w:ind w:left="720" w:hanging="360"/>
      </w:pPr>
      <w:rPr>
        <w:rFonts w:ascii="Trebuchet MS" w:eastAsia="Trebuchet MS" w:hAnsi="Trebuchet MS" w:cs="Trebuchet MS"/>
        <w:color w:val="000000"/>
        <w:position w:val="0"/>
        <w:sz w:val="22"/>
        <w:szCs w:val="22"/>
      </w:rPr>
    </w:lvl>
    <w:lvl w:ilvl="1">
      <w:start w:val="1"/>
      <w:numFmt w:val="bullet"/>
      <w:lvlText w:val="o"/>
      <w:lvlJc w:val="left"/>
      <w:pPr>
        <w:tabs>
          <w:tab w:val="num" w:pos="1440"/>
        </w:tabs>
        <w:ind w:left="1440" w:firstLine="0"/>
      </w:pPr>
      <w:rPr>
        <w:rFonts w:ascii="Calibri" w:eastAsia="Calibri" w:hAnsi="Calibri" w:cs="Calibri"/>
        <w:color w:val="000000"/>
        <w:position w:val="0"/>
        <w:sz w:val="24"/>
        <w:szCs w:val="24"/>
      </w:rPr>
    </w:lvl>
    <w:lvl w:ilvl="2">
      <w:start w:val="1"/>
      <w:numFmt w:val="bullet"/>
      <w:lvlText w:val="▪"/>
      <w:lvlJc w:val="left"/>
      <w:pPr>
        <w:tabs>
          <w:tab w:val="num" w:pos="2160"/>
        </w:tabs>
        <w:ind w:left="2160" w:firstLine="0"/>
      </w:pPr>
      <w:rPr>
        <w:rFonts w:ascii="Calibri" w:eastAsia="Calibri" w:hAnsi="Calibri" w:cs="Calibri"/>
        <w:color w:val="000000"/>
        <w:position w:val="0"/>
        <w:sz w:val="24"/>
        <w:szCs w:val="24"/>
      </w:rPr>
    </w:lvl>
    <w:lvl w:ilvl="3">
      <w:start w:val="1"/>
      <w:numFmt w:val="bullet"/>
      <w:lvlText w:val="·"/>
      <w:lvlJc w:val="left"/>
      <w:pPr>
        <w:tabs>
          <w:tab w:val="num" w:pos="2880"/>
        </w:tabs>
        <w:ind w:left="2880" w:firstLine="0"/>
      </w:pPr>
      <w:rPr>
        <w:rFonts w:ascii="Calibri" w:eastAsia="Calibri" w:hAnsi="Calibri" w:cs="Calibri"/>
        <w:color w:val="000000"/>
        <w:position w:val="0"/>
        <w:sz w:val="24"/>
        <w:szCs w:val="24"/>
      </w:rPr>
    </w:lvl>
    <w:lvl w:ilvl="4">
      <w:start w:val="1"/>
      <w:numFmt w:val="bullet"/>
      <w:lvlText w:val="o"/>
      <w:lvlJc w:val="left"/>
      <w:pPr>
        <w:tabs>
          <w:tab w:val="num" w:pos="3600"/>
        </w:tabs>
        <w:ind w:left="3600" w:firstLine="0"/>
      </w:pPr>
      <w:rPr>
        <w:rFonts w:ascii="Calibri" w:eastAsia="Calibri" w:hAnsi="Calibri" w:cs="Calibri"/>
        <w:color w:val="000000"/>
        <w:position w:val="0"/>
        <w:sz w:val="24"/>
        <w:szCs w:val="24"/>
      </w:rPr>
    </w:lvl>
    <w:lvl w:ilvl="5">
      <w:start w:val="1"/>
      <w:numFmt w:val="bullet"/>
      <w:lvlText w:val="▪"/>
      <w:lvlJc w:val="left"/>
      <w:pPr>
        <w:tabs>
          <w:tab w:val="num" w:pos="4320"/>
        </w:tabs>
        <w:ind w:left="4320" w:firstLine="0"/>
      </w:pPr>
      <w:rPr>
        <w:rFonts w:ascii="Calibri" w:eastAsia="Calibri" w:hAnsi="Calibri" w:cs="Calibri"/>
        <w:color w:val="000000"/>
        <w:position w:val="0"/>
        <w:sz w:val="24"/>
        <w:szCs w:val="24"/>
      </w:rPr>
    </w:lvl>
    <w:lvl w:ilvl="6">
      <w:start w:val="1"/>
      <w:numFmt w:val="bullet"/>
      <w:lvlText w:val="·"/>
      <w:lvlJc w:val="left"/>
      <w:pPr>
        <w:tabs>
          <w:tab w:val="num" w:pos="5040"/>
        </w:tabs>
        <w:ind w:left="5040" w:firstLine="0"/>
      </w:pPr>
      <w:rPr>
        <w:rFonts w:ascii="Calibri" w:eastAsia="Calibri" w:hAnsi="Calibri" w:cs="Calibri"/>
        <w:color w:val="000000"/>
        <w:position w:val="0"/>
        <w:sz w:val="24"/>
        <w:szCs w:val="24"/>
      </w:rPr>
    </w:lvl>
    <w:lvl w:ilvl="7">
      <w:start w:val="1"/>
      <w:numFmt w:val="bullet"/>
      <w:lvlText w:val="o"/>
      <w:lvlJc w:val="left"/>
      <w:pPr>
        <w:tabs>
          <w:tab w:val="num" w:pos="5760"/>
        </w:tabs>
        <w:ind w:left="5760" w:firstLine="0"/>
      </w:pPr>
      <w:rPr>
        <w:rFonts w:ascii="Calibri" w:eastAsia="Calibri" w:hAnsi="Calibri" w:cs="Calibri"/>
        <w:color w:val="000000"/>
        <w:position w:val="0"/>
        <w:sz w:val="24"/>
        <w:szCs w:val="24"/>
      </w:rPr>
    </w:lvl>
    <w:lvl w:ilvl="8">
      <w:start w:val="1"/>
      <w:numFmt w:val="bullet"/>
      <w:lvlText w:val="▪"/>
      <w:lvlJc w:val="left"/>
      <w:pPr>
        <w:tabs>
          <w:tab w:val="num" w:pos="6480"/>
        </w:tabs>
        <w:ind w:left="6480" w:firstLine="0"/>
      </w:pPr>
      <w:rPr>
        <w:rFonts w:ascii="Calibri" w:eastAsia="Calibri" w:hAnsi="Calibri" w:cs="Calibri"/>
        <w:color w:val="000000"/>
        <w:position w:val="0"/>
        <w:sz w:val="24"/>
        <w:szCs w:val="24"/>
      </w:rPr>
    </w:lvl>
  </w:abstractNum>
  <w:abstractNum w:abstractNumId="9">
    <w:nsid w:val="50481FB9"/>
    <w:multiLevelType w:val="hybridMultilevel"/>
    <w:tmpl w:val="88E8C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B91E50"/>
    <w:multiLevelType w:val="hybridMultilevel"/>
    <w:tmpl w:val="3BDA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534C0E"/>
    <w:multiLevelType w:val="multilevel"/>
    <w:tmpl w:val="90C0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BF38E4"/>
    <w:multiLevelType w:val="hybridMultilevel"/>
    <w:tmpl w:val="9E38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291070"/>
    <w:multiLevelType w:val="multilevel"/>
    <w:tmpl w:val="7172A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C31D17"/>
    <w:multiLevelType w:val="multilevel"/>
    <w:tmpl w:val="4588FB2A"/>
    <w:lvl w:ilvl="0">
      <w:numFmt w:val="bullet"/>
      <w:lvlText w:val="·"/>
      <w:lvlJc w:val="left"/>
      <w:pPr>
        <w:tabs>
          <w:tab w:val="num" w:pos="720"/>
        </w:tabs>
        <w:ind w:left="720" w:hanging="360"/>
      </w:pPr>
      <w:rPr>
        <w:rFonts w:ascii="Trebuchet MS" w:eastAsia="Trebuchet MS" w:hAnsi="Trebuchet MS" w:cs="Trebuchet MS"/>
        <w:color w:val="000000"/>
        <w:position w:val="0"/>
        <w:sz w:val="22"/>
        <w:szCs w:val="22"/>
      </w:rPr>
    </w:lvl>
    <w:lvl w:ilvl="1">
      <w:start w:val="1"/>
      <w:numFmt w:val="bullet"/>
      <w:lvlText w:val="o"/>
      <w:lvlJc w:val="left"/>
      <w:pPr>
        <w:tabs>
          <w:tab w:val="num" w:pos="1440"/>
        </w:tabs>
        <w:ind w:left="1440" w:firstLine="0"/>
      </w:pPr>
      <w:rPr>
        <w:rFonts w:ascii="Calibri" w:eastAsia="Calibri" w:hAnsi="Calibri" w:cs="Calibri"/>
        <w:color w:val="000000"/>
        <w:position w:val="0"/>
        <w:sz w:val="24"/>
        <w:szCs w:val="24"/>
      </w:rPr>
    </w:lvl>
    <w:lvl w:ilvl="2">
      <w:start w:val="1"/>
      <w:numFmt w:val="bullet"/>
      <w:lvlText w:val="▪"/>
      <w:lvlJc w:val="left"/>
      <w:pPr>
        <w:tabs>
          <w:tab w:val="num" w:pos="2160"/>
        </w:tabs>
        <w:ind w:left="2160" w:firstLine="0"/>
      </w:pPr>
      <w:rPr>
        <w:rFonts w:ascii="Calibri" w:eastAsia="Calibri" w:hAnsi="Calibri" w:cs="Calibri"/>
        <w:color w:val="000000"/>
        <w:position w:val="0"/>
        <w:sz w:val="24"/>
        <w:szCs w:val="24"/>
      </w:rPr>
    </w:lvl>
    <w:lvl w:ilvl="3">
      <w:start w:val="1"/>
      <w:numFmt w:val="bullet"/>
      <w:lvlText w:val="·"/>
      <w:lvlJc w:val="left"/>
      <w:pPr>
        <w:tabs>
          <w:tab w:val="num" w:pos="2880"/>
        </w:tabs>
        <w:ind w:left="2880" w:firstLine="0"/>
      </w:pPr>
      <w:rPr>
        <w:rFonts w:ascii="Calibri" w:eastAsia="Calibri" w:hAnsi="Calibri" w:cs="Calibri"/>
        <w:color w:val="000000"/>
        <w:position w:val="0"/>
        <w:sz w:val="24"/>
        <w:szCs w:val="24"/>
      </w:rPr>
    </w:lvl>
    <w:lvl w:ilvl="4">
      <w:start w:val="1"/>
      <w:numFmt w:val="bullet"/>
      <w:lvlText w:val="o"/>
      <w:lvlJc w:val="left"/>
      <w:pPr>
        <w:tabs>
          <w:tab w:val="num" w:pos="3600"/>
        </w:tabs>
        <w:ind w:left="3600" w:firstLine="0"/>
      </w:pPr>
      <w:rPr>
        <w:rFonts w:ascii="Calibri" w:eastAsia="Calibri" w:hAnsi="Calibri" w:cs="Calibri"/>
        <w:color w:val="000000"/>
        <w:position w:val="0"/>
        <w:sz w:val="24"/>
        <w:szCs w:val="24"/>
      </w:rPr>
    </w:lvl>
    <w:lvl w:ilvl="5">
      <w:start w:val="1"/>
      <w:numFmt w:val="bullet"/>
      <w:lvlText w:val="▪"/>
      <w:lvlJc w:val="left"/>
      <w:pPr>
        <w:tabs>
          <w:tab w:val="num" w:pos="4320"/>
        </w:tabs>
        <w:ind w:left="4320" w:firstLine="0"/>
      </w:pPr>
      <w:rPr>
        <w:rFonts w:ascii="Calibri" w:eastAsia="Calibri" w:hAnsi="Calibri" w:cs="Calibri"/>
        <w:color w:val="000000"/>
        <w:position w:val="0"/>
        <w:sz w:val="24"/>
        <w:szCs w:val="24"/>
      </w:rPr>
    </w:lvl>
    <w:lvl w:ilvl="6">
      <w:start w:val="1"/>
      <w:numFmt w:val="bullet"/>
      <w:lvlText w:val="·"/>
      <w:lvlJc w:val="left"/>
      <w:pPr>
        <w:tabs>
          <w:tab w:val="num" w:pos="5040"/>
        </w:tabs>
        <w:ind w:left="5040" w:firstLine="0"/>
      </w:pPr>
      <w:rPr>
        <w:rFonts w:ascii="Calibri" w:eastAsia="Calibri" w:hAnsi="Calibri" w:cs="Calibri"/>
        <w:color w:val="000000"/>
        <w:position w:val="0"/>
        <w:sz w:val="24"/>
        <w:szCs w:val="24"/>
      </w:rPr>
    </w:lvl>
    <w:lvl w:ilvl="7">
      <w:start w:val="1"/>
      <w:numFmt w:val="bullet"/>
      <w:lvlText w:val="o"/>
      <w:lvlJc w:val="left"/>
      <w:pPr>
        <w:tabs>
          <w:tab w:val="num" w:pos="5760"/>
        </w:tabs>
        <w:ind w:left="5760" w:firstLine="0"/>
      </w:pPr>
      <w:rPr>
        <w:rFonts w:ascii="Calibri" w:eastAsia="Calibri" w:hAnsi="Calibri" w:cs="Calibri"/>
        <w:color w:val="000000"/>
        <w:position w:val="0"/>
        <w:sz w:val="24"/>
        <w:szCs w:val="24"/>
      </w:rPr>
    </w:lvl>
    <w:lvl w:ilvl="8">
      <w:start w:val="1"/>
      <w:numFmt w:val="bullet"/>
      <w:lvlText w:val="▪"/>
      <w:lvlJc w:val="left"/>
      <w:pPr>
        <w:tabs>
          <w:tab w:val="num" w:pos="6480"/>
        </w:tabs>
        <w:ind w:left="6480" w:firstLine="0"/>
      </w:pPr>
      <w:rPr>
        <w:rFonts w:ascii="Calibri" w:eastAsia="Calibri" w:hAnsi="Calibri" w:cs="Calibri"/>
        <w:color w:val="000000"/>
        <w:position w:val="0"/>
        <w:sz w:val="24"/>
        <w:szCs w:val="24"/>
      </w:rPr>
    </w:lvl>
  </w:abstractNum>
  <w:abstractNum w:abstractNumId="15">
    <w:nsid w:val="6BFE4C1B"/>
    <w:multiLevelType w:val="hybridMultilevel"/>
    <w:tmpl w:val="C478E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CE6398"/>
    <w:multiLevelType w:val="hybridMultilevel"/>
    <w:tmpl w:val="31B08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EE65E1"/>
    <w:multiLevelType w:val="hybridMultilevel"/>
    <w:tmpl w:val="84D44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5817C3"/>
    <w:multiLevelType w:val="multilevel"/>
    <w:tmpl w:val="6EDC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6"/>
  </w:num>
  <w:num w:numId="3">
    <w:abstractNumId w:val="17"/>
  </w:num>
  <w:num w:numId="4">
    <w:abstractNumId w:val="2"/>
  </w:num>
  <w:num w:numId="5">
    <w:abstractNumId w:val="15"/>
  </w:num>
  <w:num w:numId="6">
    <w:abstractNumId w:val="9"/>
  </w:num>
  <w:num w:numId="7">
    <w:abstractNumId w:val="6"/>
  </w:num>
  <w:num w:numId="8">
    <w:abstractNumId w:val="1"/>
  </w:num>
  <w:num w:numId="9">
    <w:abstractNumId w:val="10"/>
  </w:num>
  <w:num w:numId="10">
    <w:abstractNumId w:val="18"/>
  </w:num>
  <w:num w:numId="11">
    <w:abstractNumId w:val="13"/>
  </w:num>
  <w:num w:numId="12">
    <w:abstractNumId w:val="11"/>
  </w:num>
  <w:num w:numId="13">
    <w:abstractNumId w:val="5"/>
  </w:num>
  <w:num w:numId="14">
    <w:abstractNumId w:val="4"/>
  </w:num>
  <w:num w:numId="15">
    <w:abstractNumId w:val="14"/>
  </w:num>
  <w:num w:numId="16">
    <w:abstractNumId w:val="0"/>
  </w:num>
  <w:num w:numId="17">
    <w:abstractNumId w:val="8"/>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BC9"/>
    <w:rsid w:val="0002703F"/>
    <w:rsid w:val="00027730"/>
    <w:rsid w:val="00027EE2"/>
    <w:rsid w:val="00031628"/>
    <w:rsid w:val="00064B1E"/>
    <w:rsid w:val="00080F2E"/>
    <w:rsid w:val="000924A6"/>
    <w:rsid w:val="0009354A"/>
    <w:rsid w:val="00097A25"/>
    <w:rsid w:val="000A5CDE"/>
    <w:rsid w:val="000C4AF4"/>
    <w:rsid w:val="000D04D1"/>
    <w:rsid w:val="000D1BC9"/>
    <w:rsid w:val="000D681A"/>
    <w:rsid w:val="00101448"/>
    <w:rsid w:val="001426E3"/>
    <w:rsid w:val="0015585A"/>
    <w:rsid w:val="00155D82"/>
    <w:rsid w:val="00167776"/>
    <w:rsid w:val="001706FC"/>
    <w:rsid w:val="00187552"/>
    <w:rsid w:val="00196E34"/>
    <w:rsid w:val="001B0107"/>
    <w:rsid w:val="001B4049"/>
    <w:rsid w:val="001C3B2C"/>
    <w:rsid w:val="001F0E66"/>
    <w:rsid w:val="0023185E"/>
    <w:rsid w:val="00250A59"/>
    <w:rsid w:val="002812AC"/>
    <w:rsid w:val="00294610"/>
    <w:rsid w:val="002B08A8"/>
    <w:rsid w:val="002B2B57"/>
    <w:rsid w:val="002B4ACC"/>
    <w:rsid w:val="002C7549"/>
    <w:rsid w:val="002D00AC"/>
    <w:rsid w:val="002D7B7B"/>
    <w:rsid w:val="002E3D06"/>
    <w:rsid w:val="002F5281"/>
    <w:rsid w:val="002F7882"/>
    <w:rsid w:val="00304DA9"/>
    <w:rsid w:val="003436F8"/>
    <w:rsid w:val="003453AB"/>
    <w:rsid w:val="00347E9B"/>
    <w:rsid w:val="00361A99"/>
    <w:rsid w:val="00372479"/>
    <w:rsid w:val="003755D3"/>
    <w:rsid w:val="0038194C"/>
    <w:rsid w:val="00382DA3"/>
    <w:rsid w:val="0039411E"/>
    <w:rsid w:val="00395842"/>
    <w:rsid w:val="003A0AAC"/>
    <w:rsid w:val="003A3C24"/>
    <w:rsid w:val="003C0F41"/>
    <w:rsid w:val="00407BD9"/>
    <w:rsid w:val="00426350"/>
    <w:rsid w:val="004774E1"/>
    <w:rsid w:val="004A4892"/>
    <w:rsid w:val="004B7AF0"/>
    <w:rsid w:val="004E0955"/>
    <w:rsid w:val="00511376"/>
    <w:rsid w:val="00531096"/>
    <w:rsid w:val="00572C93"/>
    <w:rsid w:val="00597EA3"/>
    <w:rsid w:val="005A1D74"/>
    <w:rsid w:val="005B2C5A"/>
    <w:rsid w:val="005B745A"/>
    <w:rsid w:val="005B74D1"/>
    <w:rsid w:val="005D02BC"/>
    <w:rsid w:val="005D110C"/>
    <w:rsid w:val="005E0621"/>
    <w:rsid w:val="005F14C3"/>
    <w:rsid w:val="005F33C8"/>
    <w:rsid w:val="005F5466"/>
    <w:rsid w:val="005F5B5B"/>
    <w:rsid w:val="00603A96"/>
    <w:rsid w:val="00607584"/>
    <w:rsid w:val="00610F72"/>
    <w:rsid w:val="0063155E"/>
    <w:rsid w:val="00640A18"/>
    <w:rsid w:val="00670E3A"/>
    <w:rsid w:val="006B1123"/>
    <w:rsid w:val="006B162C"/>
    <w:rsid w:val="006C070B"/>
    <w:rsid w:val="006D3D56"/>
    <w:rsid w:val="006D71D7"/>
    <w:rsid w:val="006E635F"/>
    <w:rsid w:val="006E695D"/>
    <w:rsid w:val="006F6083"/>
    <w:rsid w:val="00704A4F"/>
    <w:rsid w:val="007206C9"/>
    <w:rsid w:val="00732BC4"/>
    <w:rsid w:val="007413B4"/>
    <w:rsid w:val="007425A1"/>
    <w:rsid w:val="00767466"/>
    <w:rsid w:val="007766AA"/>
    <w:rsid w:val="00786094"/>
    <w:rsid w:val="00790A16"/>
    <w:rsid w:val="007A7888"/>
    <w:rsid w:val="007C452D"/>
    <w:rsid w:val="007C7308"/>
    <w:rsid w:val="007E637B"/>
    <w:rsid w:val="007E69B9"/>
    <w:rsid w:val="007F16BE"/>
    <w:rsid w:val="007F39FF"/>
    <w:rsid w:val="007F726D"/>
    <w:rsid w:val="00805555"/>
    <w:rsid w:val="00823BF1"/>
    <w:rsid w:val="008318FA"/>
    <w:rsid w:val="00831DA1"/>
    <w:rsid w:val="0084444E"/>
    <w:rsid w:val="00864517"/>
    <w:rsid w:val="0087293A"/>
    <w:rsid w:val="00882110"/>
    <w:rsid w:val="008940CB"/>
    <w:rsid w:val="008C1DC9"/>
    <w:rsid w:val="008C7633"/>
    <w:rsid w:val="008D0677"/>
    <w:rsid w:val="008E385E"/>
    <w:rsid w:val="008E6935"/>
    <w:rsid w:val="008F076A"/>
    <w:rsid w:val="008F3E6F"/>
    <w:rsid w:val="00900AD9"/>
    <w:rsid w:val="0092146B"/>
    <w:rsid w:val="00927B32"/>
    <w:rsid w:val="0093254F"/>
    <w:rsid w:val="00935665"/>
    <w:rsid w:val="009426F1"/>
    <w:rsid w:val="00943603"/>
    <w:rsid w:val="009531E1"/>
    <w:rsid w:val="0097341D"/>
    <w:rsid w:val="009845F4"/>
    <w:rsid w:val="009A5873"/>
    <w:rsid w:val="009B1174"/>
    <w:rsid w:val="009B2FEE"/>
    <w:rsid w:val="009B3EDE"/>
    <w:rsid w:val="009D5406"/>
    <w:rsid w:val="009E6E26"/>
    <w:rsid w:val="009F3B5D"/>
    <w:rsid w:val="009F611D"/>
    <w:rsid w:val="00A07374"/>
    <w:rsid w:val="00A1116B"/>
    <w:rsid w:val="00A21CF8"/>
    <w:rsid w:val="00A30DE1"/>
    <w:rsid w:val="00A519C8"/>
    <w:rsid w:val="00A667A2"/>
    <w:rsid w:val="00A86211"/>
    <w:rsid w:val="00AA6D39"/>
    <w:rsid w:val="00AA6DEA"/>
    <w:rsid w:val="00AA7EB3"/>
    <w:rsid w:val="00AB53EC"/>
    <w:rsid w:val="00AC251F"/>
    <w:rsid w:val="00AC5D40"/>
    <w:rsid w:val="00AF2653"/>
    <w:rsid w:val="00B064FB"/>
    <w:rsid w:val="00B171A5"/>
    <w:rsid w:val="00B228FA"/>
    <w:rsid w:val="00B34B75"/>
    <w:rsid w:val="00B4770F"/>
    <w:rsid w:val="00B52517"/>
    <w:rsid w:val="00B7226F"/>
    <w:rsid w:val="00B7303B"/>
    <w:rsid w:val="00B800BB"/>
    <w:rsid w:val="00B80CEE"/>
    <w:rsid w:val="00B87184"/>
    <w:rsid w:val="00BA37EF"/>
    <w:rsid w:val="00BE318C"/>
    <w:rsid w:val="00BE42BF"/>
    <w:rsid w:val="00BE44EB"/>
    <w:rsid w:val="00BF2029"/>
    <w:rsid w:val="00BF3CB1"/>
    <w:rsid w:val="00BF5E91"/>
    <w:rsid w:val="00C02A8F"/>
    <w:rsid w:val="00C06C6B"/>
    <w:rsid w:val="00C06ED0"/>
    <w:rsid w:val="00C0777D"/>
    <w:rsid w:val="00C13805"/>
    <w:rsid w:val="00C42E42"/>
    <w:rsid w:val="00C55351"/>
    <w:rsid w:val="00C60391"/>
    <w:rsid w:val="00C64811"/>
    <w:rsid w:val="00C73C91"/>
    <w:rsid w:val="00C812E2"/>
    <w:rsid w:val="00C8470A"/>
    <w:rsid w:val="00C8517B"/>
    <w:rsid w:val="00C87EC5"/>
    <w:rsid w:val="00C93CFE"/>
    <w:rsid w:val="00CA5185"/>
    <w:rsid w:val="00CA68E6"/>
    <w:rsid w:val="00CC7A8E"/>
    <w:rsid w:val="00CD4B16"/>
    <w:rsid w:val="00CF7F4B"/>
    <w:rsid w:val="00D11CD1"/>
    <w:rsid w:val="00D145FB"/>
    <w:rsid w:val="00D5102A"/>
    <w:rsid w:val="00D52C4E"/>
    <w:rsid w:val="00D76253"/>
    <w:rsid w:val="00DC114A"/>
    <w:rsid w:val="00DC2981"/>
    <w:rsid w:val="00DC5F33"/>
    <w:rsid w:val="00DC7C02"/>
    <w:rsid w:val="00E142FF"/>
    <w:rsid w:val="00E26859"/>
    <w:rsid w:val="00E349CD"/>
    <w:rsid w:val="00E3589B"/>
    <w:rsid w:val="00E432A0"/>
    <w:rsid w:val="00E44731"/>
    <w:rsid w:val="00E546D0"/>
    <w:rsid w:val="00E72A91"/>
    <w:rsid w:val="00E74BEF"/>
    <w:rsid w:val="00E8000F"/>
    <w:rsid w:val="00E87011"/>
    <w:rsid w:val="00EA744D"/>
    <w:rsid w:val="00EB7ED3"/>
    <w:rsid w:val="00EC70C3"/>
    <w:rsid w:val="00ED188C"/>
    <w:rsid w:val="00ED79AD"/>
    <w:rsid w:val="00EE0068"/>
    <w:rsid w:val="00EF25C6"/>
    <w:rsid w:val="00EF6129"/>
    <w:rsid w:val="00EF75A1"/>
    <w:rsid w:val="00F00283"/>
    <w:rsid w:val="00F303BA"/>
    <w:rsid w:val="00F3508A"/>
    <w:rsid w:val="00F43D00"/>
    <w:rsid w:val="00F477DD"/>
    <w:rsid w:val="00F5074C"/>
    <w:rsid w:val="00F74C6E"/>
    <w:rsid w:val="00F84F99"/>
    <w:rsid w:val="00F863F0"/>
    <w:rsid w:val="00F94CBA"/>
    <w:rsid w:val="00FB0BC0"/>
    <w:rsid w:val="00FB78E9"/>
    <w:rsid w:val="00FD5EBA"/>
    <w:rsid w:val="00FE1507"/>
    <w:rsid w:val="00FE18EC"/>
    <w:rsid w:val="00FE2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BD3C6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1B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0D1B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D1BC9"/>
    <w:rPr>
      <w:rFonts w:asciiTheme="majorHAnsi" w:eastAsiaTheme="majorEastAsia" w:hAnsiTheme="majorHAnsi" w:cstheme="majorBidi"/>
      <w:color w:val="17365D" w:themeColor="text2" w:themeShade="BF"/>
      <w:spacing w:val="5"/>
      <w:kern w:val="28"/>
      <w:sz w:val="52"/>
      <w:szCs w:val="52"/>
      <w:lang w:val="en-GB"/>
    </w:rPr>
  </w:style>
  <w:style w:type="paragraph" w:styleId="ListParagraph">
    <w:name w:val="List Paragraph"/>
    <w:basedOn w:val="Normal"/>
    <w:uiPriority w:val="34"/>
    <w:qFormat/>
    <w:rsid w:val="00670E3A"/>
    <w:pPr>
      <w:ind w:left="720"/>
      <w:contextualSpacing/>
    </w:pPr>
  </w:style>
  <w:style w:type="paragraph" w:styleId="Header">
    <w:name w:val="header"/>
    <w:basedOn w:val="Normal"/>
    <w:link w:val="HeaderChar"/>
    <w:semiHidden/>
    <w:rsid w:val="00F5074C"/>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semiHidden/>
    <w:rsid w:val="00F5074C"/>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A1D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1D74"/>
    <w:rPr>
      <w:rFonts w:ascii="Lucida Grande" w:hAnsi="Lucida Grande" w:cs="Lucida Grande"/>
      <w:sz w:val="18"/>
      <w:szCs w:val="18"/>
      <w:lang w:val="en-GB"/>
    </w:rPr>
  </w:style>
  <w:style w:type="paragraph" w:styleId="NoSpacing">
    <w:name w:val="No Spacing"/>
    <w:uiPriority w:val="1"/>
    <w:qFormat/>
    <w:rsid w:val="005B74D1"/>
    <w:rPr>
      <w:lang w:val="en-GB"/>
    </w:rPr>
  </w:style>
  <w:style w:type="paragraph" w:styleId="NormalWeb">
    <w:name w:val="Normal (Web)"/>
    <w:basedOn w:val="Normal"/>
    <w:uiPriority w:val="99"/>
    <w:semiHidden/>
    <w:unhideWhenUsed/>
    <w:rsid w:val="00155D82"/>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7E69B9"/>
    <w:pPr>
      <w:tabs>
        <w:tab w:val="center" w:pos="4320"/>
        <w:tab w:val="right" w:pos="8640"/>
      </w:tabs>
    </w:pPr>
  </w:style>
  <w:style w:type="character" w:customStyle="1" w:styleId="FooterChar">
    <w:name w:val="Footer Char"/>
    <w:basedOn w:val="DefaultParagraphFont"/>
    <w:link w:val="Footer"/>
    <w:uiPriority w:val="99"/>
    <w:rsid w:val="007E69B9"/>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1B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0D1B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D1BC9"/>
    <w:rPr>
      <w:rFonts w:asciiTheme="majorHAnsi" w:eastAsiaTheme="majorEastAsia" w:hAnsiTheme="majorHAnsi" w:cstheme="majorBidi"/>
      <w:color w:val="17365D" w:themeColor="text2" w:themeShade="BF"/>
      <w:spacing w:val="5"/>
      <w:kern w:val="28"/>
      <w:sz w:val="52"/>
      <w:szCs w:val="52"/>
      <w:lang w:val="en-GB"/>
    </w:rPr>
  </w:style>
  <w:style w:type="paragraph" w:styleId="ListParagraph">
    <w:name w:val="List Paragraph"/>
    <w:basedOn w:val="Normal"/>
    <w:uiPriority w:val="34"/>
    <w:qFormat/>
    <w:rsid w:val="00670E3A"/>
    <w:pPr>
      <w:ind w:left="720"/>
      <w:contextualSpacing/>
    </w:pPr>
  </w:style>
  <w:style w:type="paragraph" w:styleId="Header">
    <w:name w:val="header"/>
    <w:basedOn w:val="Normal"/>
    <w:link w:val="HeaderChar"/>
    <w:semiHidden/>
    <w:rsid w:val="00F5074C"/>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semiHidden/>
    <w:rsid w:val="00F5074C"/>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A1D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1D74"/>
    <w:rPr>
      <w:rFonts w:ascii="Lucida Grande" w:hAnsi="Lucida Grande" w:cs="Lucida Grande"/>
      <w:sz w:val="18"/>
      <w:szCs w:val="18"/>
      <w:lang w:val="en-GB"/>
    </w:rPr>
  </w:style>
  <w:style w:type="paragraph" w:styleId="NoSpacing">
    <w:name w:val="No Spacing"/>
    <w:uiPriority w:val="1"/>
    <w:qFormat/>
    <w:rsid w:val="005B74D1"/>
    <w:rPr>
      <w:lang w:val="en-GB"/>
    </w:rPr>
  </w:style>
  <w:style w:type="paragraph" w:styleId="NormalWeb">
    <w:name w:val="Normal (Web)"/>
    <w:basedOn w:val="Normal"/>
    <w:uiPriority w:val="99"/>
    <w:semiHidden/>
    <w:unhideWhenUsed/>
    <w:rsid w:val="00155D82"/>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7E69B9"/>
    <w:pPr>
      <w:tabs>
        <w:tab w:val="center" w:pos="4320"/>
        <w:tab w:val="right" w:pos="8640"/>
      </w:tabs>
    </w:pPr>
  </w:style>
  <w:style w:type="character" w:customStyle="1" w:styleId="FooterChar">
    <w:name w:val="Footer Char"/>
    <w:basedOn w:val="DefaultParagraphFont"/>
    <w:link w:val="Footer"/>
    <w:uiPriority w:val="99"/>
    <w:rsid w:val="007E69B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3137">
      <w:bodyDiv w:val="1"/>
      <w:marLeft w:val="0"/>
      <w:marRight w:val="0"/>
      <w:marTop w:val="0"/>
      <w:marBottom w:val="0"/>
      <w:divBdr>
        <w:top w:val="none" w:sz="0" w:space="0" w:color="auto"/>
        <w:left w:val="none" w:sz="0" w:space="0" w:color="auto"/>
        <w:bottom w:val="none" w:sz="0" w:space="0" w:color="auto"/>
        <w:right w:val="none" w:sz="0" w:space="0" w:color="auto"/>
      </w:divBdr>
    </w:div>
    <w:div w:id="97338981">
      <w:bodyDiv w:val="1"/>
      <w:marLeft w:val="0"/>
      <w:marRight w:val="0"/>
      <w:marTop w:val="0"/>
      <w:marBottom w:val="0"/>
      <w:divBdr>
        <w:top w:val="none" w:sz="0" w:space="0" w:color="auto"/>
        <w:left w:val="none" w:sz="0" w:space="0" w:color="auto"/>
        <w:bottom w:val="none" w:sz="0" w:space="0" w:color="auto"/>
        <w:right w:val="none" w:sz="0" w:space="0" w:color="auto"/>
      </w:divBdr>
    </w:div>
    <w:div w:id="132795901">
      <w:bodyDiv w:val="1"/>
      <w:marLeft w:val="0"/>
      <w:marRight w:val="0"/>
      <w:marTop w:val="0"/>
      <w:marBottom w:val="0"/>
      <w:divBdr>
        <w:top w:val="none" w:sz="0" w:space="0" w:color="auto"/>
        <w:left w:val="none" w:sz="0" w:space="0" w:color="auto"/>
        <w:bottom w:val="none" w:sz="0" w:space="0" w:color="auto"/>
        <w:right w:val="none" w:sz="0" w:space="0" w:color="auto"/>
      </w:divBdr>
    </w:div>
    <w:div w:id="134109946">
      <w:bodyDiv w:val="1"/>
      <w:marLeft w:val="0"/>
      <w:marRight w:val="0"/>
      <w:marTop w:val="0"/>
      <w:marBottom w:val="0"/>
      <w:divBdr>
        <w:top w:val="none" w:sz="0" w:space="0" w:color="auto"/>
        <w:left w:val="none" w:sz="0" w:space="0" w:color="auto"/>
        <w:bottom w:val="none" w:sz="0" w:space="0" w:color="auto"/>
        <w:right w:val="none" w:sz="0" w:space="0" w:color="auto"/>
      </w:divBdr>
    </w:div>
    <w:div w:id="212474580">
      <w:bodyDiv w:val="1"/>
      <w:marLeft w:val="0"/>
      <w:marRight w:val="0"/>
      <w:marTop w:val="0"/>
      <w:marBottom w:val="0"/>
      <w:divBdr>
        <w:top w:val="none" w:sz="0" w:space="0" w:color="auto"/>
        <w:left w:val="none" w:sz="0" w:space="0" w:color="auto"/>
        <w:bottom w:val="none" w:sz="0" w:space="0" w:color="auto"/>
        <w:right w:val="none" w:sz="0" w:space="0" w:color="auto"/>
      </w:divBdr>
    </w:div>
    <w:div w:id="282540036">
      <w:bodyDiv w:val="1"/>
      <w:marLeft w:val="0"/>
      <w:marRight w:val="0"/>
      <w:marTop w:val="0"/>
      <w:marBottom w:val="0"/>
      <w:divBdr>
        <w:top w:val="none" w:sz="0" w:space="0" w:color="auto"/>
        <w:left w:val="none" w:sz="0" w:space="0" w:color="auto"/>
        <w:bottom w:val="none" w:sz="0" w:space="0" w:color="auto"/>
        <w:right w:val="none" w:sz="0" w:space="0" w:color="auto"/>
      </w:divBdr>
    </w:div>
    <w:div w:id="346637864">
      <w:bodyDiv w:val="1"/>
      <w:marLeft w:val="0"/>
      <w:marRight w:val="0"/>
      <w:marTop w:val="0"/>
      <w:marBottom w:val="0"/>
      <w:divBdr>
        <w:top w:val="none" w:sz="0" w:space="0" w:color="auto"/>
        <w:left w:val="none" w:sz="0" w:space="0" w:color="auto"/>
        <w:bottom w:val="none" w:sz="0" w:space="0" w:color="auto"/>
        <w:right w:val="none" w:sz="0" w:space="0" w:color="auto"/>
      </w:divBdr>
    </w:div>
    <w:div w:id="348484765">
      <w:bodyDiv w:val="1"/>
      <w:marLeft w:val="0"/>
      <w:marRight w:val="0"/>
      <w:marTop w:val="0"/>
      <w:marBottom w:val="0"/>
      <w:divBdr>
        <w:top w:val="none" w:sz="0" w:space="0" w:color="auto"/>
        <w:left w:val="none" w:sz="0" w:space="0" w:color="auto"/>
        <w:bottom w:val="none" w:sz="0" w:space="0" w:color="auto"/>
        <w:right w:val="none" w:sz="0" w:space="0" w:color="auto"/>
      </w:divBdr>
    </w:div>
    <w:div w:id="723136878">
      <w:bodyDiv w:val="1"/>
      <w:marLeft w:val="0"/>
      <w:marRight w:val="0"/>
      <w:marTop w:val="0"/>
      <w:marBottom w:val="0"/>
      <w:divBdr>
        <w:top w:val="none" w:sz="0" w:space="0" w:color="auto"/>
        <w:left w:val="none" w:sz="0" w:space="0" w:color="auto"/>
        <w:bottom w:val="none" w:sz="0" w:space="0" w:color="auto"/>
        <w:right w:val="none" w:sz="0" w:space="0" w:color="auto"/>
      </w:divBdr>
    </w:div>
    <w:div w:id="824012838">
      <w:bodyDiv w:val="1"/>
      <w:marLeft w:val="0"/>
      <w:marRight w:val="0"/>
      <w:marTop w:val="0"/>
      <w:marBottom w:val="0"/>
      <w:divBdr>
        <w:top w:val="none" w:sz="0" w:space="0" w:color="auto"/>
        <w:left w:val="none" w:sz="0" w:space="0" w:color="auto"/>
        <w:bottom w:val="none" w:sz="0" w:space="0" w:color="auto"/>
        <w:right w:val="none" w:sz="0" w:space="0" w:color="auto"/>
      </w:divBdr>
    </w:div>
    <w:div w:id="878204632">
      <w:bodyDiv w:val="1"/>
      <w:marLeft w:val="0"/>
      <w:marRight w:val="0"/>
      <w:marTop w:val="0"/>
      <w:marBottom w:val="0"/>
      <w:divBdr>
        <w:top w:val="none" w:sz="0" w:space="0" w:color="auto"/>
        <w:left w:val="none" w:sz="0" w:space="0" w:color="auto"/>
        <w:bottom w:val="none" w:sz="0" w:space="0" w:color="auto"/>
        <w:right w:val="none" w:sz="0" w:space="0" w:color="auto"/>
      </w:divBdr>
    </w:div>
    <w:div w:id="904409365">
      <w:bodyDiv w:val="1"/>
      <w:marLeft w:val="0"/>
      <w:marRight w:val="0"/>
      <w:marTop w:val="0"/>
      <w:marBottom w:val="0"/>
      <w:divBdr>
        <w:top w:val="none" w:sz="0" w:space="0" w:color="auto"/>
        <w:left w:val="none" w:sz="0" w:space="0" w:color="auto"/>
        <w:bottom w:val="none" w:sz="0" w:space="0" w:color="auto"/>
        <w:right w:val="none" w:sz="0" w:space="0" w:color="auto"/>
      </w:divBdr>
    </w:div>
    <w:div w:id="933898645">
      <w:bodyDiv w:val="1"/>
      <w:marLeft w:val="0"/>
      <w:marRight w:val="0"/>
      <w:marTop w:val="0"/>
      <w:marBottom w:val="0"/>
      <w:divBdr>
        <w:top w:val="none" w:sz="0" w:space="0" w:color="auto"/>
        <w:left w:val="none" w:sz="0" w:space="0" w:color="auto"/>
        <w:bottom w:val="none" w:sz="0" w:space="0" w:color="auto"/>
        <w:right w:val="none" w:sz="0" w:space="0" w:color="auto"/>
      </w:divBdr>
    </w:div>
    <w:div w:id="1003238130">
      <w:bodyDiv w:val="1"/>
      <w:marLeft w:val="0"/>
      <w:marRight w:val="0"/>
      <w:marTop w:val="0"/>
      <w:marBottom w:val="0"/>
      <w:divBdr>
        <w:top w:val="none" w:sz="0" w:space="0" w:color="auto"/>
        <w:left w:val="none" w:sz="0" w:space="0" w:color="auto"/>
        <w:bottom w:val="none" w:sz="0" w:space="0" w:color="auto"/>
        <w:right w:val="none" w:sz="0" w:space="0" w:color="auto"/>
      </w:divBdr>
    </w:div>
    <w:div w:id="1042945956">
      <w:bodyDiv w:val="1"/>
      <w:marLeft w:val="0"/>
      <w:marRight w:val="0"/>
      <w:marTop w:val="0"/>
      <w:marBottom w:val="0"/>
      <w:divBdr>
        <w:top w:val="none" w:sz="0" w:space="0" w:color="auto"/>
        <w:left w:val="none" w:sz="0" w:space="0" w:color="auto"/>
        <w:bottom w:val="none" w:sz="0" w:space="0" w:color="auto"/>
        <w:right w:val="none" w:sz="0" w:space="0" w:color="auto"/>
      </w:divBdr>
    </w:div>
    <w:div w:id="1076323648">
      <w:bodyDiv w:val="1"/>
      <w:marLeft w:val="0"/>
      <w:marRight w:val="0"/>
      <w:marTop w:val="0"/>
      <w:marBottom w:val="0"/>
      <w:divBdr>
        <w:top w:val="none" w:sz="0" w:space="0" w:color="auto"/>
        <w:left w:val="none" w:sz="0" w:space="0" w:color="auto"/>
        <w:bottom w:val="none" w:sz="0" w:space="0" w:color="auto"/>
        <w:right w:val="none" w:sz="0" w:space="0" w:color="auto"/>
      </w:divBdr>
    </w:div>
    <w:div w:id="1154448835">
      <w:bodyDiv w:val="1"/>
      <w:marLeft w:val="0"/>
      <w:marRight w:val="0"/>
      <w:marTop w:val="0"/>
      <w:marBottom w:val="0"/>
      <w:divBdr>
        <w:top w:val="none" w:sz="0" w:space="0" w:color="auto"/>
        <w:left w:val="none" w:sz="0" w:space="0" w:color="auto"/>
        <w:bottom w:val="none" w:sz="0" w:space="0" w:color="auto"/>
        <w:right w:val="none" w:sz="0" w:space="0" w:color="auto"/>
      </w:divBdr>
    </w:div>
    <w:div w:id="1169831301">
      <w:bodyDiv w:val="1"/>
      <w:marLeft w:val="0"/>
      <w:marRight w:val="0"/>
      <w:marTop w:val="0"/>
      <w:marBottom w:val="0"/>
      <w:divBdr>
        <w:top w:val="none" w:sz="0" w:space="0" w:color="auto"/>
        <w:left w:val="none" w:sz="0" w:space="0" w:color="auto"/>
        <w:bottom w:val="none" w:sz="0" w:space="0" w:color="auto"/>
        <w:right w:val="none" w:sz="0" w:space="0" w:color="auto"/>
      </w:divBdr>
    </w:div>
    <w:div w:id="1257788815">
      <w:bodyDiv w:val="1"/>
      <w:marLeft w:val="0"/>
      <w:marRight w:val="0"/>
      <w:marTop w:val="0"/>
      <w:marBottom w:val="0"/>
      <w:divBdr>
        <w:top w:val="none" w:sz="0" w:space="0" w:color="auto"/>
        <w:left w:val="none" w:sz="0" w:space="0" w:color="auto"/>
        <w:bottom w:val="none" w:sz="0" w:space="0" w:color="auto"/>
        <w:right w:val="none" w:sz="0" w:space="0" w:color="auto"/>
      </w:divBdr>
    </w:div>
    <w:div w:id="1278371441">
      <w:bodyDiv w:val="1"/>
      <w:marLeft w:val="0"/>
      <w:marRight w:val="0"/>
      <w:marTop w:val="0"/>
      <w:marBottom w:val="0"/>
      <w:divBdr>
        <w:top w:val="none" w:sz="0" w:space="0" w:color="auto"/>
        <w:left w:val="none" w:sz="0" w:space="0" w:color="auto"/>
        <w:bottom w:val="none" w:sz="0" w:space="0" w:color="auto"/>
        <w:right w:val="none" w:sz="0" w:space="0" w:color="auto"/>
      </w:divBdr>
    </w:div>
    <w:div w:id="1373770597">
      <w:bodyDiv w:val="1"/>
      <w:marLeft w:val="0"/>
      <w:marRight w:val="0"/>
      <w:marTop w:val="0"/>
      <w:marBottom w:val="0"/>
      <w:divBdr>
        <w:top w:val="none" w:sz="0" w:space="0" w:color="auto"/>
        <w:left w:val="none" w:sz="0" w:space="0" w:color="auto"/>
        <w:bottom w:val="none" w:sz="0" w:space="0" w:color="auto"/>
        <w:right w:val="none" w:sz="0" w:space="0" w:color="auto"/>
      </w:divBdr>
    </w:div>
    <w:div w:id="1448046531">
      <w:bodyDiv w:val="1"/>
      <w:marLeft w:val="0"/>
      <w:marRight w:val="0"/>
      <w:marTop w:val="0"/>
      <w:marBottom w:val="0"/>
      <w:divBdr>
        <w:top w:val="none" w:sz="0" w:space="0" w:color="auto"/>
        <w:left w:val="none" w:sz="0" w:space="0" w:color="auto"/>
        <w:bottom w:val="none" w:sz="0" w:space="0" w:color="auto"/>
        <w:right w:val="none" w:sz="0" w:space="0" w:color="auto"/>
      </w:divBdr>
    </w:div>
    <w:div w:id="1459686641">
      <w:bodyDiv w:val="1"/>
      <w:marLeft w:val="0"/>
      <w:marRight w:val="0"/>
      <w:marTop w:val="0"/>
      <w:marBottom w:val="0"/>
      <w:divBdr>
        <w:top w:val="none" w:sz="0" w:space="0" w:color="auto"/>
        <w:left w:val="none" w:sz="0" w:space="0" w:color="auto"/>
        <w:bottom w:val="none" w:sz="0" w:space="0" w:color="auto"/>
        <w:right w:val="none" w:sz="0" w:space="0" w:color="auto"/>
      </w:divBdr>
    </w:div>
    <w:div w:id="1465851276">
      <w:bodyDiv w:val="1"/>
      <w:marLeft w:val="0"/>
      <w:marRight w:val="0"/>
      <w:marTop w:val="0"/>
      <w:marBottom w:val="0"/>
      <w:divBdr>
        <w:top w:val="none" w:sz="0" w:space="0" w:color="auto"/>
        <w:left w:val="none" w:sz="0" w:space="0" w:color="auto"/>
        <w:bottom w:val="none" w:sz="0" w:space="0" w:color="auto"/>
        <w:right w:val="none" w:sz="0" w:space="0" w:color="auto"/>
      </w:divBdr>
    </w:div>
    <w:div w:id="1590000626">
      <w:bodyDiv w:val="1"/>
      <w:marLeft w:val="0"/>
      <w:marRight w:val="0"/>
      <w:marTop w:val="0"/>
      <w:marBottom w:val="0"/>
      <w:divBdr>
        <w:top w:val="none" w:sz="0" w:space="0" w:color="auto"/>
        <w:left w:val="none" w:sz="0" w:space="0" w:color="auto"/>
        <w:bottom w:val="none" w:sz="0" w:space="0" w:color="auto"/>
        <w:right w:val="none" w:sz="0" w:space="0" w:color="auto"/>
      </w:divBdr>
    </w:div>
    <w:div w:id="1691492588">
      <w:bodyDiv w:val="1"/>
      <w:marLeft w:val="0"/>
      <w:marRight w:val="0"/>
      <w:marTop w:val="0"/>
      <w:marBottom w:val="0"/>
      <w:divBdr>
        <w:top w:val="none" w:sz="0" w:space="0" w:color="auto"/>
        <w:left w:val="none" w:sz="0" w:space="0" w:color="auto"/>
        <w:bottom w:val="none" w:sz="0" w:space="0" w:color="auto"/>
        <w:right w:val="none" w:sz="0" w:space="0" w:color="auto"/>
      </w:divBdr>
    </w:div>
    <w:div w:id="1726375245">
      <w:bodyDiv w:val="1"/>
      <w:marLeft w:val="0"/>
      <w:marRight w:val="0"/>
      <w:marTop w:val="0"/>
      <w:marBottom w:val="0"/>
      <w:divBdr>
        <w:top w:val="none" w:sz="0" w:space="0" w:color="auto"/>
        <w:left w:val="none" w:sz="0" w:space="0" w:color="auto"/>
        <w:bottom w:val="none" w:sz="0" w:space="0" w:color="auto"/>
        <w:right w:val="none" w:sz="0" w:space="0" w:color="auto"/>
      </w:divBdr>
      <w:divsChild>
        <w:div w:id="2038582373">
          <w:marLeft w:val="0"/>
          <w:marRight w:val="0"/>
          <w:marTop w:val="0"/>
          <w:marBottom w:val="225"/>
          <w:divBdr>
            <w:top w:val="none" w:sz="0" w:space="0" w:color="auto"/>
            <w:left w:val="none" w:sz="0" w:space="0" w:color="auto"/>
            <w:bottom w:val="none" w:sz="0" w:space="0" w:color="auto"/>
            <w:right w:val="none" w:sz="0" w:space="0" w:color="auto"/>
          </w:divBdr>
        </w:div>
      </w:divsChild>
    </w:div>
    <w:div w:id="1781535068">
      <w:bodyDiv w:val="1"/>
      <w:marLeft w:val="0"/>
      <w:marRight w:val="0"/>
      <w:marTop w:val="0"/>
      <w:marBottom w:val="0"/>
      <w:divBdr>
        <w:top w:val="none" w:sz="0" w:space="0" w:color="auto"/>
        <w:left w:val="none" w:sz="0" w:space="0" w:color="auto"/>
        <w:bottom w:val="none" w:sz="0" w:space="0" w:color="auto"/>
        <w:right w:val="none" w:sz="0" w:space="0" w:color="auto"/>
      </w:divBdr>
    </w:div>
    <w:div w:id="1811557923">
      <w:bodyDiv w:val="1"/>
      <w:marLeft w:val="0"/>
      <w:marRight w:val="0"/>
      <w:marTop w:val="0"/>
      <w:marBottom w:val="0"/>
      <w:divBdr>
        <w:top w:val="none" w:sz="0" w:space="0" w:color="auto"/>
        <w:left w:val="none" w:sz="0" w:space="0" w:color="auto"/>
        <w:bottom w:val="none" w:sz="0" w:space="0" w:color="auto"/>
        <w:right w:val="none" w:sz="0" w:space="0" w:color="auto"/>
      </w:divBdr>
    </w:div>
    <w:div w:id="1858157102">
      <w:bodyDiv w:val="1"/>
      <w:marLeft w:val="0"/>
      <w:marRight w:val="0"/>
      <w:marTop w:val="0"/>
      <w:marBottom w:val="0"/>
      <w:divBdr>
        <w:top w:val="none" w:sz="0" w:space="0" w:color="auto"/>
        <w:left w:val="none" w:sz="0" w:space="0" w:color="auto"/>
        <w:bottom w:val="none" w:sz="0" w:space="0" w:color="auto"/>
        <w:right w:val="none" w:sz="0" w:space="0" w:color="auto"/>
      </w:divBdr>
    </w:div>
    <w:div w:id="19664205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13</Pages>
  <Words>4214</Words>
  <Characters>24024</Characters>
  <Application>Microsoft Macintosh Word</Application>
  <DocSecurity>0</DocSecurity>
  <Lines>200</Lines>
  <Paragraphs>56</Paragraphs>
  <ScaleCrop>false</ScaleCrop>
  <Company/>
  <LinksUpToDate>false</LinksUpToDate>
  <CharactersWithSpaces>28182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Vinny Patel</dc:creator>
  <cp:keywords/>
  <dc:description/>
  <cp:lastModifiedBy>Vinny Patel</cp:lastModifiedBy>
  <cp:revision>119</cp:revision>
  <cp:lastPrinted>2021-05-26T08:15:00Z</cp:lastPrinted>
  <dcterms:created xsi:type="dcterms:W3CDTF">2020-05-29T23:00:00Z</dcterms:created>
  <dcterms:modified xsi:type="dcterms:W3CDTF">2022-02-01T00:03:00Z</dcterms:modified>
</cp:coreProperties>
</file>