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E12" w:rsidRPr="005A07AF" w:rsidRDefault="002B208F" w:rsidP="00F36AAC">
      <w:pPr>
        <w:jc w:val="center"/>
        <w:rPr>
          <w:b/>
          <w:sz w:val="32"/>
          <w:szCs w:val="32"/>
        </w:rPr>
      </w:pPr>
      <w:r w:rsidRPr="007163C9">
        <w:rPr>
          <w:rFonts w:cstheme="minorHAnsi"/>
          <w:noProof/>
          <w:lang w:eastAsia="en-GB"/>
        </w:rPr>
        <w:drawing>
          <wp:anchor distT="0" distB="0" distL="114300" distR="114300" simplePos="0" relativeHeight="251659264" behindDoc="0" locked="0" layoutInCell="1" allowOverlap="1" wp14:anchorId="56EB9700" wp14:editId="270CC64D">
            <wp:simplePos x="0" y="0"/>
            <wp:positionH relativeFrom="margin">
              <wp:posOffset>5486400</wp:posOffset>
            </wp:positionH>
            <wp:positionV relativeFrom="margin">
              <wp:posOffset>-809625</wp:posOffset>
            </wp:positionV>
            <wp:extent cx="1007745" cy="1439545"/>
            <wp:effectExtent l="0" t="0" r="1905"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7745" cy="1439545"/>
                    </a:xfrm>
                    <a:prstGeom prst="rect">
                      <a:avLst/>
                    </a:prstGeom>
                    <a:noFill/>
                  </pic:spPr>
                </pic:pic>
              </a:graphicData>
            </a:graphic>
          </wp:anchor>
        </w:drawing>
      </w:r>
      <w:r w:rsidR="005A07AF">
        <w:rPr>
          <w:b/>
          <w:sz w:val="32"/>
          <w:szCs w:val="32"/>
        </w:rPr>
        <w:t>CANTERBURY MEDICAL PRACTICE</w:t>
      </w:r>
    </w:p>
    <w:p w:rsidR="00E91E12" w:rsidRDefault="00E91E12" w:rsidP="00F36AAC">
      <w:pPr>
        <w:jc w:val="center"/>
        <w:rPr>
          <w:b/>
          <w:sz w:val="24"/>
          <w:szCs w:val="24"/>
          <w:u w:val="single"/>
        </w:rPr>
      </w:pPr>
    </w:p>
    <w:p w:rsidR="00CA5F9F" w:rsidRDefault="001F5DCF" w:rsidP="00F36AAC">
      <w:pPr>
        <w:jc w:val="center"/>
        <w:rPr>
          <w:b/>
          <w:sz w:val="32"/>
          <w:szCs w:val="32"/>
        </w:rPr>
      </w:pPr>
      <w:r>
        <w:rPr>
          <w:b/>
          <w:sz w:val="32"/>
          <w:szCs w:val="32"/>
        </w:rPr>
        <w:t>Patient Participant Group</w:t>
      </w:r>
    </w:p>
    <w:p w:rsidR="001F5DCF" w:rsidRPr="001F5DCF" w:rsidRDefault="001F5DCF" w:rsidP="00F36AAC">
      <w:pPr>
        <w:jc w:val="center"/>
        <w:rPr>
          <w:b/>
          <w:sz w:val="32"/>
          <w:szCs w:val="32"/>
        </w:rPr>
      </w:pPr>
      <w:r>
        <w:rPr>
          <w:b/>
          <w:sz w:val="32"/>
          <w:szCs w:val="32"/>
        </w:rPr>
        <w:t>Terms of Reference</w:t>
      </w:r>
    </w:p>
    <w:p w:rsidR="00F36AAC" w:rsidRDefault="00F36AAC" w:rsidP="00E91E12">
      <w:pPr>
        <w:jc w:val="both"/>
        <w:rPr>
          <w:b/>
          <w:sz w:val="24"/>
          <w:szCs w:val="24"/>
          <w:u w:val="single"/>
        </w:rPr>
      </w:pPr>
    </w:p>
    <w:p w:rsidR="00E91E12" w:rsidRDefault="00E91E12" w:rsidP="00E91E12">
      <w:pPr>
        <w:jc w:val="both"/>
        <w:rPr>
          <w:b/>
          <w:sz w:val="24"/>
          <w:szCs w:val="24"/>
          <w:u w:val="single"/>
        </w:rPr>
      </w:pPr>
      <w:r w:rsidRPr="00510E0E">
        <w:rPr>
          <w:b/>
          <w:sz w:val="24"/>
          <w:szCs w:val="24"/>
        </w:rPr>
        <w:t>Title of the Group</w:t>
      </w:r>
    </w:p>
    <w:p w:rsidR="00E91E12" w:rsidRDefault="00E91E12" w:rsidP="00E91E12">
      <w:pPr>
        <w:jc w:val="both"/>
        <w:rPr>
          <w:b/>
          <w:sz w:val="24"/>
          <w:szCs w:val="24"/>
          <w:u w:val="single"/>
        </w:rPr>
      </w:pPr>
      <w:r w:rsidRPr="00510E0E">
        <w:rPr>
          <w:sz w:val="24"/>
          <w:szCs w:val="24"/>
        </w:rPr>
        <w:t>The Group shall be called the</w:t>
      </w:r>
      <w:r>
        <w:rPr>
          <w:sz w:val="24"/>
          <w:szCs w:val="24"/>
        </w:rPr>
        <w:t xml:space="preserve"> Patient Participant Group (PPG)</w:t>
      </w:r>
    </w:p>
    <w:p w:rsidR="00E91E12" w:rsidRDefault="00E91E12" w:rsidP="00E91E12">
      <w:pPr>
        <w:jc w:val="both"/>
        <w:rPr>
          <w:b/>
          <w:sz w:val="24"/>
          <w:szCs w:val="24"/>
          <w:u w:val="single"/>
        </w:rPr>
      </w:pPr>
    </w:p>
    <w:p w:rsidR="002E3578" w:rsidRPr="001F5DCF" w:rsidRDefault="002B208F" w:rsidP="001F5DCF">
      <w:pPr>
        <w:ind w:left="720" w:hanging="720"/>
        <w:jc w:val="both"/>
        <w:rPr>
          <w:i/>
          <w:color w:val="FF0000"/>
          <w:sz w:val="24"/>
          <w:szCs w:val="24"/>
        </w:rPr>
      </w:pPr>
      <w:r>
        <w:rPr>
          <w:b/>
          <w:sz w:val="24"/>
          <w:szCs w:val="24"/>
        </w:rPr>
        <w:t xml:space="preserve">1. </w:t>
      </w:r>
      <w:r w:rsidR="001F5DCF">
        <w:rPr>
          <w:b/>
          <w:sz w:val="24"/>
          <w:szCs w:val="24"/>
        </w:rPr>
        <w:tab/>
        <w:t>Aims of the Patient Participant Group (PPG</w:t>
      </w:r>
      <w:r w:rsidR="001F5DCF" w:rsidRPr="001F5DCF">
        <w:rPr>
          <w:b/>
          <w:i/>
          <w:sz w:val="24"/>
          <w:szCs w:val="24"/>
        </w:rPr>
        <w:t xml:space="preserve">) </w:t>
      </w:r>
    </w:p>
    <w:p w:rsidR="002E3578" w:rsidRPr="002E3578" w:rsidRDefault="002B208F" w:rsidP="002B208F">
      <w:pPr>
        <w:ind w:left="720" w:hanging="720"/>
        <w:jc w:val="both"/>
        <w:rPr>
          <w:sz w:val="24"/>
          <w:szCs w:val="24"/>
        </w:rPr>
      </w:pPr>
      <w:r>
        <w:rPr>
          <w:sz w:val="24"/>
          <w:szCs w:val="24"/>
        </w:rPr>
        <w:t>1.1</w:t>
      </w:r>
      <w:r>
        <w:rPr>
          <w:sz w:val="24"/>
          <w:szCs w:val="24"/>
        </w:rPr>
        <w:tab/>
      </w:r>
      <w:r w:rsidR="002E3578">
        <w:rPr>
          <w:sz w:val="24"/>
          <w:szCs w:val="24"/>
        </w:rPr>
        <w:t>To provide a voice, as patients, on behalf of the population registered at Ethelbert Road</w:t>
      </w:r>
      <w:r w:rsidR="009F0058">
        <w:rPr>
          <w:sz w:val="24"/>
          <w:szCs w:val="24"/>
        </w:rPr>
        <w:t xml:space="preserve"> Surgery</w:t>
      </w:r>
      <w:r w:rsidR="002E3578">
        <w:rPr>
          <w:sz w:val="24"/>
          <w:szCs w:val="24"/>
        </w:rPr>
        <w:t>, Bridge Health Centre</w:t>
      </w:r>
      <w:r w:rsidR="00934971">
        <w:rPr>
          <w:sz w:val="24"/>
          <w:szCs w:val="24"/>
        </w:rPr>
        <w:t xml:space="preserve"> and </w:t>
      </w:r>
      <w:proofErr w:type="spellStart"/>
      <w:r w:rsidR="00934971">
        <w:rPr>
          <w:sz w:val="24"/>
          <w:szCs w:val="24"/>
        </w:rPr>
        <w:t>Littlebourne</w:t>
      </w:r>
      <w:proofErr w:type="spellEnd"/>
      <w:r w:rsidR="00934971">
        <w:rPr>
          <w:sz w:val="24"/>
          <w:szCs w:val="24"/>
        </w:rPr>
        <w:t xml:space="preserve"> Surgery</w:t>
      </w:r>
      <w:r w:rsidR="009F0058">
        <w:rPr>
          <w:sz w:val="24"/>
          <w:szCs w:val="24"/>
        </w:rPr>
        <w:t>, thus all-encompassing as the Canterbury Medical Practice group</w:t>
      </w:r>
      <w:r w:rsidR="00934971">
        <w:rPr>
          <w:sz w:val="24"/>
          <w:szCs w:val="24"/>
        </w:rPr>
        <w:t>. Please refer to our practice boundary on our practice website.</w:t>
      </w:r>
    </w:p>
    <w:p w:rsidR="00F36AAC" w:rsidRDefault="002B208F" w:rsidP="002B208F">
      <w:pPr>
        <w:ind w:left="720" w:hanging="720"/>
        <w:jc w:val="both"/>
        <w:rPr>
          <w:sz w:val="24"/>
          <w:szCs w:val="24"/>
        </w:rPr>
      </w:pPr>
      <w:r>
        <w:rPr>
          <w:sz w:val="24"/>
          <w:szCs w:val="24"/>
        </w:rPr>
        <w:t>1.2</w:t>
      </w:r>
      <w:r>
        <w:rPr>
          <w:sz w:val="24"/>
          <w:szCs w:val="24"/>
        </w:rPr>
        <w:tab/>
      </w:r>
      <w:r w:rsidR="00934971">
        <w:rPr>
          <w:sz w:val="24"/>
          <w:szCs w:val="24"/>
        </w:rPr>
        <w:t>To recognise the need to consult with the wider registered population Ethelbert Road</w:t>
      </w:r>
      <w:r w:rsidR="009F0058">
        <w:rPr>
          <w:sz w:val="24"/>
          <w:szCs w:val="24"/>
        </w:rPr>
        <w:t xml:space="preserve"> Surgery</w:t>
      </w:r>
      <w:r w:rsidR="00934971">
        <w:rPr>
          <w:sz w:val="24"/>
          <w:szCs w:val="24"/>
        </w:rPr>
        <w:t xml:space="preserve">, Bridge Health Centre and </w:t>
      </w:r>
      <w:proofErr w:type="spellStart"/>
      <w:r w:rsidR="00934971">
        <w:rPr>
          <w:sz w:val="24"/>
          <w:szCs w:val="24"/>
        </w:rPr>
        <w:t>Littlebourne</w:t>
      </w:r>
      <w:proofErr w:type="spellEnd"/>
      <w:r w:rsidR="00934971">
        <w:rPr>
          <w:sz w:val="24"/>
          <w:szCs w:val="24"/>
        </w:rPr>
        <w:t xml:space="preserve"> Surgery on some issues where specific groups may need to be targets for their views </w:t>
      </w:r>
      <w:proofErr w:type="spellStart"/>
      <w:r w:rsidR="00934971">
        <w:rPr>
          <w:sz w:val="24"/>
          <w:szCs w:val="24"/>
        </w:rPr>
        <w:t>e.g</w:t>
      </w:r>
      <w:proofErr w:type="spellEnd"/>
      <w:r w:rsidR="00934971">
        <w:rPr>
          <w:sz w:val="24"/>
          <w:szCs w:val="24"/>
        </w:rPr>
        <w:t xml:space="preserve"> children and young people, older people, people with disabilities etc.</w:t>
      </w:r>
    </w:p>
    <w:p w:rsidR="00934971" w:rsidRDefault="002B208F" w:rsidP="002B208F">
      <w:pPr>
        <w:ind w:left="780" w:hanging="780"/>
        <w:jc w:val="both"/>
        <w:rPr>
          <w:sz w:val="24"/>
          <w:szCs w:val="24"/>
        </w:rPr>
      </w:pPr>
      <w:r>
        <w:rPr>
          <w:sz w:val="24"/>
          <w:szCs w:val="24"/>
        </w:rPr>
        <w:t>1.3</w:t>
      </w:r>
      <w:r>
        <w:rPr>
          <w:sz w:val="24"/>
          <w:szCs w:val="24"/>
        </w:rPr>
        <w:tab/>
      </w:r>
      <w:r w:rsidR="00934971">
        <w:rPr>
          <w:sz w:val="24"/>
          <w:szCs w:val="24"/>
        </w:rPr>
        <w:t>To achieve a dialogue between patients and the practice so that some balance can achieved between any conflicting aims and expectations</w:t>
      </w:r>
    </w:p>
    <w:p w:rsidR="00934971" w:rsidRDefault="002B208F" w:rsidP="00F36AAC">
      <w:pPr>
        <w:jc w:val="both"/>
        <w:rPr>
          <w:sz w:val="24"/>
          <w:szCs w:val="24"/>
        </w:rPr>
      </w:pPr>
      <w:r>
        <w:rPr>
          <w:sz w:val="24"/>
          <w:szCs w:val="24"/>
        </w:rPr>
        <w:t>1.4</w:t>
      </w:r>
      <w:r>
        <w:rPr>
          <w:sz w:val="24"/>
          <w:szCs w:val="24"/>
        </w:rPr>
        <w:tab/>
      </w:r>
      <w:r w:rsidR="00934971">
        <w:rPr>
          <w:sz w:val="24"/>
          <w:szCs w:val="24"/>
        </w:rPr>
        <w:t xml:space="preserve"> To provide feedback for planning new services and evaluation existing ones</w:t>
      </w:r>
    </w:p>
    <w:p w:rsidR="00934971" w:rsidRDefault="002B208F" w:rsidP="00F36AAC">
      <w:pPr>
        <w:jc w:val="both"/>
        <w:rPr>
          <w:sz w:val="24"/>
          <w:szCs w:val="24"/>
        </w:rPr>
      </w:pPr>
      <w:r>
        <w:rPr>
          <w:sz w:val="24"/>
          <w:szCs w:val="24"/>
        </w:rPr>
        <w:t>1.5</w:t>
      </w:r>
      <w:r>
        <w:rPr>
          <w:sz w:val="24"/>
          <w:szCs w:val="24"/>
        </w:rPr>
        <w:tab/>
      </w:r>
      <w:r w:rsidR="00934971">
        <w:rPr>
          <w:sz w:val="24"/>
          <w:szCs w:val="24"/>
        </w:rPr>
        <w:t>To raise awareness to gaps in service and propose resolutions to help bridge gaps</w:t>
      </w:r>
    </w:p>
    <w:p w:rsidR="00934971" w:rsidRDefault="002B208F" w:rsidP="002B208F">
      <w:pPr>
        <w:ind w:left="720" w:hanging="720"/>
        <w:jc w:val="both"/>
        <w:rPr>
          <w:sz w:val="24"/>
          <w:szCs w:val="24"/>
        </w:rPr>
      </w:pPr>
      <w:r>
        <w:rPr>
          <w:sz w:val="24"/>
          <w:szCs w:val="24"/>
        </w:rPr>
        <w:t>1.</w:t>
      </w:r>
      <w:r w:rsidR="00934971">
        <w:rPr>
          <w:sz w:val="24"/>
          <w:szCs w:val="24"/>
        </w:rPr>
        <w:t>6</w:t>
      </w:r>
      <w:r>
        <w:rPr>
          <w:sz w:val="24"/>
          <w:szCs w:val="24"/>
        </w:rPr>
        <w:tab/>
      </w:r>
      <w:r w:rsidR="00934971">
        <w:rPr>
          <w:sz w:val="24"/>
          <w:szCs w:val="24"/>
        </w:rPr>
        <w:t>To provide a forum for trends in complaints to be discussed and proposals for resolution developed</w:t>
      </w:r>
    </w:p>
    <w:p w:rsidR="00934971" w:rsidRDefault="002B208F" w:rsidP="002B208F">
      <w:pPr>
        <w:ind w:left="720" w:hanging="720"/>
        <w:jc w:val="both"/>
        <w:rPr>
          <w:sz w:val="24"/>
          <w:szCs w:val="24"/>
        </w:rPr>
      </w:pPr>
      <w:r>
        <w:rPr>
          <w:sz w:val="24"/>
          <w:szCs w:val="24"/>
        </w:rPr>
        <w:t>1.</w:t>
      </w:r>
      <w:r w:rsidR="00934971">
        <w:rPr>
          <w:sz w:val="24"/>
          <w:szCs w:val="24"/>
        </w:rPr>
        <w:t>7</w:t>
      </w:r>
      <w:r>
        <w:rPr>
          <w:sz w:val="24"/>
          <w:szCs w:val="24"/>
        </w:rPr>
        <w:tab/>
      </w:r>
      <w:r w:rsidR="00934971">
        <w:rPr>
          <w:sz w:val="24"/>
          <w:szCs w:val="24"/>
        </w:rPr>
        <w:t>To hear reports of successes and praises that the surgery and staff receive from patients</w:t>
      </w:r>
    </w:p>
    <w:p w:rsidR="00934971" w:rsidRDefault="002B208F" w:rsidP="002B208F">
      <w:pPr>
        <w:ind w:left="720" w:hanging="720"/>
        <w:jc w:val="both"/>
        <w:rPr>
          <w:sz w:val="24"/>
          <w:szCs w:val="24"/>
        </w:rPr>
      </w:pPr>
      <w:r>
        <w:rPr>
          <w:sz w:val="24"/>
          <w:szCs w:val="24"/>
        </w:rPr>
        <w:t>1.</w:t>
      </w:r>
      <w:r w:rsidR="00934971">
        <w:rPr>
          <w:sz w:val="24"/>
          <w:szCs w:val="24"/>
        </w:rPr>
        <w:t>8</w:t>
      </w:r>
      <w:r>
        <w:rPr>
          <w:sz w:val="24"/>
          <w:szCs w:val="24"/>
        </w:rPr>
        <w:tab/>
      </w:r>
      <w:r w:rsidR="00934971">
        <w:rPr>
          <w:sz w:val="24"/>
          <w:szCs w:val="24"/>
        </w:rPr>
        <w:t xml:space="preserve">To encourage involvement in health promotion and educational activities appropriate to </w:t>
      </w:r>
      <w:r w:rsidR="00E91E12">
        <w:rPr>
          <w:sz w:val="24"/>
          <w:szCs w:val="24"/>
        </w:rPr>
        <w:t>people’s</w:t>
      </w:r>
      <w:r w:rsidR="00934971">
        <w:rPr>
          <w:sz w:val="24"/>
          <w:szCs w:val="24"/>
        </w:rPr>
        <w:t xml:space="preserve"> health need and understanding.</w:t>
      </w:r>
    </w:p>
    <w:p w:rsidR="00934971" w:rsidRDefault="002B208F" w:rsidP="002B208F">
      <w:pPr>
        <w:ind w:left="720" w:hanging="720"/>
        <w:jc w:val="both"/>
        <w:rPr>
          <w:sz w:val="24"/>
          <w:szCs w:val="24"/>
        </w:rPr>
      </w:pPr>
      <w:r>
        <w:rPr>
          <w:sz w:val="24"/>
          <w:szCs w:val="24"/>
        </w:rPr>
        <w:t>1.9</w:t>
      </w:r>
      <w:r>
        <w:rPr>
          <w:sz w:val="24"/>
          <w:szCs w:val="24"/>
        </w:rPr>
        <w:tab/>
        <w:t>T</w:t>
      </w:r>
      <w:r w:rsidR="00934971">
        <w:rPr>
          <w:sz w:val="24"/>
          <w:szCs w:val="24"/>
        </w:rPr>
        <w:t>o provide resources of knowledge, skill and energy to help improve access for patients to primary healthcare.</w:t>
      </w:r>
    </w:p>
    <w:p w:rsidR="00934971" w:rsidRDefault="002B208F" w:rsidP="002B208F">
      <w:pPr>
        <w:ind w:left="720" w:hanging="720"/>
        <w:jc w:val="both"/>
        <w:rPr>
          <w:sz w:val="24"/>
          <w:szCs w:val="24"/>
        </w:rPr>
      </w:pPr>
      <w:r>
        <w:rPr>
          <w:sz w:val="24"/>
          <w:szCs w:val="24"/>
        </w:rPr>
        <w:t>2.0</w:t>
      </w:r>
      <w:r>
        <w:rPr>
          <w:sz w:val="24"/>
          <w:szCs w:val="24"/>
        </w:rPr>
        <w:tab/>
      </w:r>
      <w:r w:rsidR="00934971">
        <w:rPr>
          <w:sz w:val="24"/>
          <w:szCs w:val="24"/>
        </w:rPr>
        <w:t xml:space="preserve"> To work with other agencies and bodie</w:t>
      </w:r>
      <w:r w:rsidR="00E91E12">
        <w:rPr>
          <w:sz w:val="24"/>
          <w:szCs w:val="24"/>
        </w:rPr>
        <w:t>s to improve the level and co-or</w:t>
      </w:r>
      <w:r w:rsidR="00934971">
        <w:rPr>
          <w:sz w:val="24"/>
          <w:szCs w:val="24"/>
        </w:rPr>
        <w:t>dination of NHS health services for the population registered at Ethelbert Road</w:t>
      </w:r>
      <w:r w:rsidR="009F0058">
        <w:rPr>
          <w:sz w:val="24"/>
          <w:szCs w:val="24"/>
        </w:rPr>
        <w:t xml:space="preserve"> Surgery</w:t>
      </w:r>
      <w:r w:rsidR="00E91E12">
        <w:rPr>
          <w:sz w:val="24"/>
          <w:szCs w:val="24"/>
        </w:rPr>
        <w:t xml:space="preserve">, Bridge Health Centre and </w:t>
      </w:r>
      <w:proofErr w:type="spellStart"/>
      <w:r w:rsidR="00E91E12">
        <w:rPr>
          <w:sz w:val="24"/>
          <w:szCs w:val="24"/>
        </w:rPr>
        <w:t>Littlebourne</w:t>
      </w:r>
      <w:proofErr w:type="spellEnd"/>
      <w:r w:rsidR="00E91E12">
        <w:rPr>
          <w:sz w:val="24"/>
          <w:szCs w:val="24"/>
        </w:rPr>
        <w:t xml:space="preserve"> Surgery.</w:t>
      </w:r>
    </w:p>
    <w:p w:rsidR="00934971" w:rsidRDefault="00934971" w:rsidP="00F36AAC">
      <w:pPr>
        <w:jc w:val="both"/>
        <w:rPr>
          <w:sz w:val="24"/>
          <w:szCs w:val="24"/>
        </w:rPr>
      </w:pPr>
    </w:p>
    <w:p w:rsidR="00E91E12" w:rsidRPr="0010097A" w:rsidRDefault="001F5DCF" w:rsidP="0010097A">
      <w:pPr>
        <w:ind w:left="720" w:hanging="720"/>
        <w:jc w:val="both"/>
        <w:rPr>
          <w:i/>
          <w:color w:val="FF0000"/>
          <w:sz w:val="24"/>
          <w:szCs w:val="24"/>
        </w:rPr>
      </w:pPr>
      <w:r w:rsidRPr="001F5DCF">
        <w:rPr>
          <w:b/>
          <w:sz w:val="24"/>
          <w:szCs w:val="24"/>
        </w:rPr>
        <w:lastRenderedPageBreak/>
        <w:t>3.</w:t>
      </w:r>
      <w:r w:rsidRPr="001F5DCF">
        <w:rPr>
          <w:b/>
          <w:sz w:val="24"/>
          <w:szCs w:val="24"/>
        </w:rPr>
        <w:tab/>
        <w:t>PPG Structure and Membership</w:t>
      </w:r>
      <w:r w:rsidR="00AA23DD">
        <w:rPr>
          <w:b/>
          <w:sz w:val="24"/>
          <w:szCs w:val="24"/>
        </w:rPr>
        <w:t xml:space="preserve"> </w:t>
      </w:r>
    </w:p>
    <w:p w:rsidR="002B208F" w:rsidRPr="0047467D" w:rsidRDefault="001F5DCF" w:rsidP="0010097A">
      <w:pPr>
        <w:spacing w:after="0"/>
        <w:ind w:left="720" w:hanging="720"/>
        <w:rPr>
          <w:sz w:val="24"/>
          <w:szCs w:val="24"/>
        </w:rPr>
      </w:pPr>
      <w:r>
        <w:rPr>
          <w:sz w:val="24"/>
          <w:szCs w:val="24"/>
        </w:rPr>
        <w:t>3.1</w:t>
      </w:r>
      <w:r>
        <w:rPr>
          <w:sz w:val="24"/>
          <w:szCs w:val="24"/>
        </w:rPr>
        <w:tab/>
      </w:r>
      <w:r w:rsidRPr="0047467D">
        <w:rPr>
          <w:sz w:val="24"/>
          <w:szCs w:val="24"/>
        </w:rPr>
        <w:t xml:space="preserve">Membership of the PPG shall be open to all registered patients. Membership will reflect the patient profile and be widely representative and inclusive of different genders, ethnicities, ages and abilities as required in the GP contract. </w:t>
      </w:r>
    </w:p>
    <w:p w:rsidR="0010097A" w:rsidRPr="0047467D" w:rsidRDefault="0010097A" w:rsidP="0010097A">
      <w:pPr>
        <w:spacing w:after="0"/>
        <w:ind w:left="720" w:hanging="720"/>
        <w:rPr>
          <w:sz w:val="24"/>
          <w:szCs w:val="24"/>
        </w:rPr>
      </w:pPr>
    </w:p>
    <w:p w:rsidR="0010097A" w:rsidRPr="0047467D" w:rsidRDefault="0010097A" w:rsidP="0010097A">
      <w:pPr>
        <w:ind w:left="720" w:hanging="720"/>
        <w:jc w:val="both"/>
        <w:rPr>
          <w:sz w:val="24"/>
          <w:szCs w:val="24"/>
        </w:rPr>
      </w:pPr>
      <w:r w:rsidRPr="0047467D">
        <w:rPr>
          <w:sz w:val="24"/>
          <w:szCs w:val="24"/>
        </w:rPr>
        <w:t>3.2</w:t>
      </w:r>
      <w:r w:rsidRPr="0047467D">
        <w:rPr>
          <w:sz w:val="24"/>
          <w:szCs w:val="24"/>
        </w:rPr>
        <w:tab/>
        <w:t>All registered patients of the practice are automatically members of the PPG.  Removal of a patient from the patient list will mean that he/she will cease to be a member of the PPG.</w:t>
      </w:r>
    </w:p>
    <w:p w:rsidR="0010097A" w:rsidRPr="0047467D" w:rsidRDefault="0010097A" w:rsidP="0010097A">
      <w:pPr>
        <w:ind w:left="720" w:hanging="720"/>
        <w:jc w:val="both"/>
        <w:rPr>
          <w:sz w:val="24"/>
          <w:szCs w:val="24"/>
        </w:rPr>
      </w:pPr>
      <w:r w:rsidRPr="0047467D">
        <w:rPr>
          <w:sz w:val="24"/>
          <w:szCs w:val="24"/>
        </w:rPr>
        <w:t>3.3</w:t>
      </w:r>
      <w:r w:rsidRPr="0047467D">
        <w:rPr>
          <w:sz w:val="24"/>
          <w:szCs w:val="24"/>
        </w:rPr>
        <w:tab/>
        <w:t>The PPG will be non-political and non-sectarian, and will at all times respect diversity and exemplify its commitment to the principles contained within the Equality Act.</w:t>
      </w:r>
    </w:p>
    <w:p w:rsidR="0010097A" w:rsidRPr="0047467D" w:rsidRDefault="0010097A" w:rsidP="0010097A">
      <w:pPr>
        <w:ind w:left="720" w:hanging="720"/>
        <w:jc w:val="both"/>
        <w:rPr>
          <w:sz w:val="24"/>
          <w:szCs w:val="24"/>
        </w:rPr>
      </w:pPr>
      <w:r w:rsidRPr="0047467D">
        <w:rPr>
          <w:sz w:val="24"/>
          <w:szCs w:val="24"/>
        </w:rPr>
        <w:t>3.4</w:t>
      </w:r>
      <w:r w:rsidRPr="0047467D">
        <w:rPr>
          <w:sz w:val="24"/>
          <w:szCs w:val="24"/>
        </w:rPr>
        <w:tab/>
        <w:t xml:space="preserve">The carer of a patient registered with the practice can be a member of the PPG even if he or she is not a patient at the practice. </w:t>
      </w:r>
    </w:p>
    <w:p w:rsidR="001F5DCF" w:rsidRDefault="001F5DCF" w:rsidP="00F36AAC">
      <w:pPr>
        <w:jc w:val="both"/>
        <w:rPr>
          <w:sz w:val="24"/>
          <w:szCs w:val="24"/>
        </w:rPr>
      </w:pPr>
    </w:p>
    <w:p w:rsidR="0010097A" w:rsidRPr="0010097A" w:rsidRDefault="0010097A" w:rsidP="0010097A">
      <w:pPr>
        <w:ind w:left="720" w:hanging="720"/>
        <w:jc w:val="both"/>
        <w:rPr>
          <w:i/>
          <w:color w:val="FF0000"/>
          <w:sz w:val="24"/>
          <w:szCs w:val="24"/>
        </w:rPr>
      </w:pPr>
      <w:r>
        <w:rPr>
          <w:b/>
          <w:sz w:val="24"/>
          <w:szCs w:val="24"/>
        </w:rPr>
        <w:t>4.</w:t>
      </w:r>
      <w:r>
        <w:rPr>
          <w:b/>
          <w:sz w:val="24"/>
          <w:szCs w:val="24"/>
        </w:rPr>
        <w:tab/>
      </w:r>
      <w:r w:rsidRPr="0010097A">
        <w:rPr>
          <w:b/>
          <w:sz w:val="24"/>
          <w:szCs w:val="24"/>
        </w:rPr>
        <w:t>PPG and PPG Committee</w:t>
      </w:r>
      <w:r w:rsidR="00AA23DD">
        <w:rPr>
          <w:b/>
          <w:sz w:val="24"/>
          <w:szCs w:val="24"/>
        </w:rPr>
        <w:t xml:space="preserve"> </w:t>
      </w:r>
    </w:p>
    <w:p w:rsidR="0010097A" w:rsidRDefault="0010097A" w:rsidP="0010097A">
      <w:pPr>
        <w:spacing w:after="0"/>
        <w:ind w:left="720" w:hanging="720"/>
        <w:rPr>
          <w:b/>
          <w:i/>
          <w:color w:val="FF0000"/>
          <w:sz w:val="24"/>
          <w:szCs w:val="24"/>
        </w:rPr>
      </w:pPr>
      <w:r>
        <w:rPr>
          <w:sz w:val="24"/>
          <w:szCs w:val="24"/>
        </w:rPr>
        <w:t>4.1</w:t>
      </w:r>
      <w:r>
        <w:rPr>
          <w:sz w:val="24"/>
          <w:szCs w:val="24"/>
        </w:rPr>
        <w:tab/>
      </w:r>
      <w:r w:rsidRPr="0047467D">
        <w:rPr>
          <w:sz w:val="24"/>
          <w:szCs w:val="24"/>
        </w:rPr>
        <w:t xml:space="preserve">The PPG shall elect officers from among the members of the PPG and they will be known as the PPG committee. These will include Chair, Deputy, Secretary and, if needed, a Treasurer. </w:t>
      </w:r>
    </w:p>
    <w:p w:rsidR="007956E6" w:rsidRDefault="007956E6" w:rsidP="0010097A">
      <w:pPr>
        <w:spacing w:after="0"/>
        <w:ind w:left="720" w:hanging="720"/>
        <w:rPr>
          <w:sz w:val="24"/>
          <w:szCs w:val="24"/>
        </w:rPr>
      </w:pPr>
    </w:p>
    <w:p w:rsidR="007956E6" w:rsidRDefault="007956E6" w:rsidP="007956E6">
      <w:pPr>
        <w:spacing w:after="0"/>
        <w:ind w:left="720" w:hanging="720"/>
        <w:rPr>
          <w:color w:val="2F5496" w:themeColor="accent5" w:themeShade="BF"/>
          <w:sz w:val="24"/>
          <w:szCs w:val="24"/>
        </w:rPr>
      </w:pPr>
      <w:r>
        <w:rPr>
          <w:sz w:val="24"/>
          <w:szCs w:val="24"/>
        </w:rPr>
        <w:t>4.2</w:t>
      </w:r>
      <w:r>
        <w:rPr>
          <w:sz w:val="24"/>
          <w:szCs w:val="24"/>
        </w:rPr>
        <w:tab/>
      </w:r>
      <w:r w:rsidRPr="0047467D">
        <w:rPr>
          <w:sz w:val="24"/>
          <w:szCs w:val="24"/>
        </w:rPr>
        <w:t>The PPG and the PPG committee shall both hold regular meet</w:t>
      </w:r>
      <w:r w:rsidR="0047467D" w:rsidRPr="0047467D">
        <w:rPr>
          <w:sz w:val="24"/>
          <w:szCs w:val="24"/>
        </w:rPr>
        <w:t>ings. To maintain an active PPG</w:t>
      </w:r>
      <w:r w:rsidRPr="0047467D">
        <w:rPr>
          <w:sz w:val="24"/>
          <w:szCs w:val="24"/>
        </w:rPr>
        <w:t>. The PPG will extend an open invitation to practice staff to attend its meetings as a</w:t>
      </w:r>
      <w:r w:rsidR="0047467D" w:rsidRPr="0047467D">
        <w:rPr>
          <w:sz w:val="24"/>
          <w:szCs w:val="24"/>
        </w:rPr>
        <w:t xml:space="preserve">greed with the practice manager dependant on agenda items and relevance to the invited practice staff. </w:t>
      </w:r>
    </w:p>
    <w:p w:rsidR="007956E6" w:rsidRDefault="007956E6" w:rsidP="007956E6">
      <w:pPr>
        <w:spacing w:after="0"/>
        <w:ind w:left="720" w:hanging="720"/>
        <w:rPr>
          <w:sz w:val="24"/>
          <w:szCs w:val="24"/>
        </w:rPr>
      </w:pPr>
    </w:p>
    <w:p w:rsidR="00D414AF" w:rsidRPr="0047467D" w:rsidRDefault="007956E6" w:rsidP="0047467D">
      <w:pPr>
        <w:spacing w:after="0"/>
        <w:ind w:left="720" w:hanging="720"/>
        <w:rPr>
          <w:sz w:val="24"/>
          <w:szCs w:val="24"/>
        </w:rPr>
      </w:pPr>
      <w:r>
        <w:rPr>
          <w:sz w:val="24"/>
          <w:szCs w:val="24"/>
        </w:rPr>
        <w:t>4.3</w:t>
      </w:r>
      <w:r>
        <w:rPr>
          <w:sz w:val="24"/>
          <w:szCs w:val="24"/>
        </w:rPr>
        <w:tab/>
      </w:r>
      <w:r w:rsidRPr="0047467D">
        <w:rPr>
          <w:sz w:val="24"/>
          <w:szCs w:val="24"/>
        </w:rPr>
        <w:t xml:space="preserve">The PPG shall normally not exceed </w:t>
      </w:r>
      <w:r w:rsidR="0047467D" w:rsidRPr="0047467D">
        <w:rPr>
          <w:sz w:val="24"/>
          <w:szCs w:val="24"/>
        </w:rPr>
        <w:t>30 members to enable clear decision making</w:t>
      </w:r>
      <w:r w:rsidR="0047467D" w:rsidRPr="0047467D">
        <w:rPr>
          <w:sz w:val="24"/>
          <w:szCs w:val="24"/>
          <w:u w:val="single"/>
        </w:rPr>
        <w:t xml:space="preserve"> </w:t>
      </w:r>
      <w:r w:rsidR="0047467D" w:rsidRPr="0047467D">
        <w:rPr>
          <w:sz w:val="24"/>
          <w:szCs w:val="24"/>
        </w:rPr>
        <w:t>Th</w:t>
      </w:r>
      <w:r w:rsidRPr="0047467D">
        <w:rPr>
          <w:sz w:val="24"/>
          <w:szCs w:val="24"/>
        </w:rPr>
        <w:t>e PPG may co-opt individual members if needed to ensure that the PPG is fully representative of the patient community.</w:t>
      </w:r>
    </w:p>
    <w:p w:rsidR="00D414AF" w:rsidRPr="00D542E9" w:rsidRDefault="00D414AF" w:rsidP="0010097A">
      <w:pPr>
        <w:spacing w:after="0"/>
        <w:ind w:left="720" w:hanging="720"/>
        <w:rPr>
          <w:b/>
          <w:color w:val="FF0000"/>
          <w:sz w:val="24"/>
          <w:szCs w:val="24"/>
        </w:rPr>
      </w:pPr>
    </w:p>
    <w:p w:rsidR="002B208F" w:rsidRDefault="002B208F" w:rsidP="00F36AAC">
      <w:pPr>
        <w:jc w:val="both"/>
        <w:rPr>
          <w:sz w:val="24"/>
          <w:szCs w:val="24"/>
        </w:rPr>
      </w:pPr>
    </w:p>
    <w:p w:rsidR="00E91E12" w:rsidRPr="00F36AAC" w:rsidRDefault="00113758" w:rsidP="00E91E12">
      <w:pPr>
        <w:jc w:val="both"/>
        <w:rPr>
          <w:b/>
          <w:sz w:val="24"/>
          <w:szCs w:val="24"/>
        </w:rPr>
      </w:pPr>
      <w:r>
        <w:rPr>
          <w:b/>
          <w:sz w:val="24"/>
          <w:szCs w:val="24"/>
        </w:rPr>
        <w:t xml:space="preserve">5. </w:t>
      </w:r>
      <w:r w:rsidR="00E91E12" w:rsidRPr="00F36AAC">
        <w:rPr>
          <w:b/>
          <w:sz w:val="24"/>
          <w:szCs w:val="24"/>
        </w:rPr>
        <w:t>Housekeeping</w:t>
      </w:r>
      <w:r w:rsidR="002E561A">
        <w:rPr>
          <w:b/>
          <w:sz w:val="24"/>
          <w:szCs w:val="24"/>
        </w:rPr>
        <w:t xml:space="preserve"> and Management of PPG</w:t>
      </w:r>
      <w:r w:rsidR="00EA3A3F">
        <w:rPr>
          <w:b/>
          <w:sz w:val="24"/>
          <w:szCs w:val="24"/>
        </w:rPr>
        <w:t xml:space="preserve"> </w:t>
      </w:r>
    </w:p>
    <w:p w:rsidR="00E91E12" w:rsidRPr="00113758" w:rsidRDefault="00113758" w:rsidP="00113758">
      <w:pPr>
        <w:jc w:val="both"/>
        <w:rPr>
          <w:sz w:val="24"/>
          <w:szCs w:val="24"/>
        </w:rPr>
      </w:pPr>
      <w:r>
        <w:rPr>
          <w:sz w:val="24"/>
          <w:szCs w:val="24"/>
        </w:rPr>
        <w:t xml:space="preserve">5.1 </w:t>
      </w:r>
      <w:r>
        <w:rPr>
          <w:sz w:val="24"/>
          <w:szCs w:val="24"/>
        </w:rPr>
        <w:tab/>
      </w:r>
      <w:r w:rsidR="00E91E12" w:rsidRPr="00113758">
        <w:rPr>
          <w:sz w:val="24"/>
          <w:szCs w:val="24"/>
        </w:rPr>
        <w:t>The group will hold meetings four times a year</w:t>
      </w:r>
    </w:p>
    <w:p w:rsidR="00E91E12" w:rsidRPr="00D414AF" w:rsidRDefault="00113758" w:rsidP="00D414AF">
      <w:pPr>
        <w:ind w:left="720" w:hanging="720"/>
        <w:jc w:val="both"/>
        <w:rPr>
          <w:sz w:val="24"/>
          <w:szCs w:val="24"/>
        </w:rPr>
      </w:pPr>
      <w:r>
        <w:rPr>
          <w:sz w:val="24"/>
          <w:szCs w:val="24"/>
        </w:rPr>
        <w:t xml:space="preserve">5.2 </w:t>
      </w:r>
      <w:r>
        <w:rPr>
          <w:sz w:val="24"/>
          <w:szCs w:val="24"/>
        </w:rPr>
        <w:tab/>
      </w:r>
      <w:r w:rsidR="00E91E12" w:rsidRPr="00113758">
        <w:rPr>
          <w:sz w:val="24"/>
          <w:szCs w:val="24"/>
        </w:rPr>
        <w:t xml:space="preserve">The group </w:t>
      </w:r>
      <w:r w:rsidR="0047467D">
        <w:rPr>
          <w:sz w:val="24"/>
          <w:szCs w:val="24"/>
        </w:rPr>
        <w:t>will ideally have at least five</w:t>
      </w:r>
      <w:r w:rsidR="00E91E12" w:rsidRPr="00113758">
        <w:rPr>
          <w:sz w:val="24"/>
          <w:szCs w:val="24"/>
        </w:rPr>
        <w:t xml:space="preserve"> patients present (as well as GP’s, Managers and Administration staff)</w:t>
      </w:r>
    </w:p>
    <w:p w:rsidR="00E91E12" w:rsidRDefault="00113758" w:rsidP="00113758">
      <w:pPr>
        <w:jc w:val="both"/>
        <w:rPr>
          <w:sz w:val="24"/>
          <w:szCs w:val="24"/>
        </w:rPr>
      </w:pPr>
      <w:r>
        <w:rPr>
          <w:sz w:val="24"/>
          <w:szCs w:val="24"/>
        </w:rPr>
        <w:t>5.3</w:t>
      </w:r>
      <w:r>
        <w:rPr>
          <w:sz w:val="24"/>
          <w:szCs w:val="24"/>
        </w:rPr>
        <w:tab/>
      </w:r>
      <w:r w:rsidR="00E91E12" w:rsidRPr="00113758">
        <w:rPr>
          <w:sz w:val="24"/>
          <w:szCs w:val="24"/>
        </w:rPr>
        <w:t>Minutes of the discussions will be taken and agreed at the subsequent meeting</w:t>
      </w:r>
    </w:p>
    <w:p w:rsidR="00FB1CD1" w:rsidRPr="0047467D" w:rsidRDefault="00FB1CD1" w:rsidP="00FB1CD1">
      <w:pPr>
        <w:ind w:left="720"/>
        <w:jc w:val="both"/>
        <w:rPr>
          <w:sz w:val="24"/>
          <w:szCs w:val="24"/>
        </w:rPr>
      </w:pPr>
      <w:r w:rsidRPr="0047467D">
        <w:rPr>
          <w:sz w:val="24"/>
          <w:szCs w:val="24"/>
        </w:rPr>
        <w:t xml:space="preserve">The Secretary shall produce minutes of meetings to be considered and approved at the following meeting of the PPG and subsequently be sent to members of PPG and </w:t>
      </w:r>
      <w:r w:rsidR="0047467D" w:rsidRPr="0047467D">
        <w:rPr>
          <w:sz w:val="24"/>
          <w:szCs w:val="24"/>
        </w:rPr>
        <w:t>made available to all via email.</w:t>
      </w:r>
    </w:p>
    <w:p w:rsidR="00E91E12" w:rsidRPr="00113758" w:rsidRDefault="00113758" w:rsidP="00113758">
      <w:pPr>
        <w:jc w:val="both"/>
        <w:rPr>
          <w:sz w:val="24"/>
          <w:szCs w:val="24"/>
        </w:rPr>
      </w:pPr>
      <w:r>
        <w:rPr>
          <w:sz w:val="24"/>
          <w:szCs w:val="24"/>
        </w:rPr>
        <w:t>5.4</w:t>
      </w:r>
      <w:r>
        <w:rPr>
          <w:sz w:val="24"/>
          <w:szCs w:val="24"/>
        </w:rPr>
        <w:tab/>
      </w:r>
      <w:r w:rsidR="00E91E12" w:rsidRPr="00113758">
        <w:rPr>
          <w:sz w:val="24"/>
          <w:szCs w:val="24"/>
        </w:rPr>
        <w:t>Items for agenda will be required at least two weeks prior to meeting</w:t>
      </w:r>
    </w:p>
    <w:p w:rsidR="00E91E12" w:rsidRDefault="00113758" w:rsidP="00113758">
      <w:pPr>
        <w:jc w:val="both"/>
        <w:rPr>
          <w:sz w:val="24"/>
          <w:szCs w:val="24"/>
        </w:rPr>
      </w:pPr>
      <w:r>
        <w:rPr>
          <w:sz w:val="24"/>
          <w:szCs w:val="24"/>
        </w:rPr>
        <w:lastRenderedPageBreak/>
        <w:t>5.5</w:t>
      </w:r>
      <w:r>
        <w:rPr>
          <w:sz w:val="24"/>
          <w:szCs w:val="24"/>
        </w:rPr>
        <w:tab/>
      </w:r>
      <w:r w:rsidR="00E91E12" w:rsidRPr="00113758">
        <w:rPr>
          <w:sz w:val="24"/>
          <w:szCs w:val="24"/>
        </w:rPr>
        <w:t>Minutes will be shared at Partners’ meetings/staff meetings, where appropriate.</w:t>
      </w:r>
    </w:p>
    <w:p w:rsidR="005C3008" w:rsidRPr="001F75F3" w:rsidRDefault="005C3008" w:rsidP="00113758">
      <w:pPr>
        <w:jc w:val="both"/>
        <w:rPr>
          <w:color w:val="2F5496" w:themeColor="accent5" w:themeShade="BF"/>
          <w:sz w:val="24"/>
          <w:szCs w:val="24"/>
        </w:rPr>
      </w:pPr>
      <w:r>
        <w:rPr>
          <w:sz w:val="24"/>
          <w:szCs w:val="24"/>
        </w:rPr>
        <w:t>5.6</w:t>
      </w:r>
      <w:r>
        <w:rPr>
          <w:sz w:val="24"/>
          <w:szCs w:val="24"/>
        </w:rPr>
        <w:tab/>
        <w:t>PPG C</w:t>
      </w:r>
      <w:r w:rsidR="0047467D">
        <w:rPr>
          <w:sz w:val="24"/>
          <w:szCs w:val="24"/>
        </w:rPr>
        <w:t xml:space="preserve">ommittee Chair to rotate every </w:t>
      </w:r>
      <w:r>
        <w:rPr>
          <w:sz w:val="24"/>
          <w:szCs w:val="24"/>
        </w:rPr>
        <w:t>2 years, and Deputy to cover absences</w:t>
      </w:r>
    </w:p>
    <w:p w:rsidR="00615614" w:rsidRPr="0047467D" w:rsidRDefault="00615614" w:rsidP="00615614">
      <w:pPr>
        <w:ind w:left="720" w:hanging="720"/>
        <w:jc w:val="both"/>
        <w:rPr>
          <w:sz w:val="24"/>
          <w:szCs w:val="24"/>
        </w:rPr>
      </w:pPr>
      <w:r w:rsidRPr="0047467D">
        <w:rPr>
          <w:sz w:val="24"/>
          <w:szCs w:val="24"/>
        </w:rPr>
        <w:t>5.7</w:t>
      </w:r>
      <w:r w:rsidRPr="0047467D">
        <w:rPr>
          <w:sz w:val="24"/>
          <w:szCs w:val="24"/>
        </w:rPr>
        <w:tab/>
        <w:t>In the absence of the Chair and Deputy Chair, those members who are present shall elect a Chair from among the attendees</w:t>
      </w:r>
    </w:p>
    <w:p w:rsidR="00615614" w:rsidRPr="00AA23DD" w:rsidRDefault="00615614" w:rsidP="00615614">
      <w:pPr>
        <w:spacing w:after="0"/>
        <w:ind w:left="720" w:hanging="720"/>
        <w:rPr>
          <w:sz w:val="24"/>
          <w:szCs w:val="24"/>
        </w:rPr>
      </w:pPr>
      <w:r w:rsidRPr="00AA23DD">
        <w:rPr>
          <w:sz w:val="24"/>
          <w:szCs w:val="24"/>
        </w:rPr>
        <w:t>5.8</w:t>
      </w:r>
      <w:r w:rsidRPr="00AA23DD">
        <w:rPr>
          <w:sz w:val="24"/>
          <w:szCs w:val="24"/>
        </w:rPr>
        <w:tab/>
        <w:t>Meetings are subject to a quorum of five members of the PPG. Apologies for absence should be sent to the Secretar</w:t>
      </w:r>
      <w:r w:rsidR="0047467D" w:rsidRPr="00AA23DD">
        <w:rPr>
          <w:sz w:val="24"/>
          <w:szCs w:val="24"/>
        </w:rPr>
        <w:t>y or Chair prior to the meeting</w:t>
      </w:r>
      <w:r w:rsidRPr="00AA23DD">
        <w:rPr>
          <w:sz w:val="24"/>
          <w:szCs w:val="24"/>
        </w:rPr>
        <w:t xml:space="preserve">. </w:t>
      </w:r>
      <w:r w:rsidR="0047467D" w:rsidRPr="00AA23DD">
        <w:rPr>
          <w:sz w:val="24"/>
          <w:szCs w:val="24"/>
        </w:rPr>
        <w:t xml:space="preserve">Once maximum capacity (30 PPG members) are met, a waiting list will be compiled to join with the exit of an established member creating a vacancy and the waiting list used to offer </w:t>
      </w:r>
      <w:r w:rsidRPr="00AA23DD">
        <w:rPr>
          <w:sz w:val="24"/>
          <w:szCs w:val="24"/>
        </w:rPr>
        <w:t>to another registered patient</w:t>
      </w:r>
      <w:r w:rsidR="0047467D" w:rsidRPr="00AA23DD">
        <w:rPr>
          <w:sz w:val="24"/>
          <w:szCs w:val="24"/>
        </w:rPr>
        <w:t xml:space="preserve"> waiting to join</w:t>
      </w:r>
      <w:r w:rsidRPr="00AA23DD">
        <w:rPr>
          <w:sz w:val="24"/>
          <w:szCs w:val="24"/>
        </w:rPr>
        <w:t>.</w:t>
      </w:r>
    </w:p>
    <w:p w:rsidR="00615614" w:rsidRPr="001F75F3" w:rsidRDefault="00615614" w:rsidP="00615614">
      <w:pPr>
        <w:spacing w:after="0"/>
        <w:ind w:left="720" w:hanging="720"/>
        <w:rPr>
          <w:color w:val="2F5496" w:themeColor="accent5" w:themeShade="BF"/>
          <w:sz w:val="24"/>
          <w:szCs w:val="24"/>
        </w:rPr>
      </w:pPr>
    </w:p>
    <w:p w:rsidR="00615614" w:rsidRPr="00AA23DD" w:rsidRDefault="00615614" w:rsidP="00615614">
      <w:pPr>
        <w:spacing w:after="0"/>
        <w:ind w:left="720" w:hanging="720"/>
        <w:rPr>
          <w:sz w:val="24"/>
          <w:szCs w:val="24"/>
        </w:rPr>
      </w:pPr>
      <w:r w:rsidRPr="00AA23DD">
        <w:rPr>
          <w:sz w:val="24"/>
          <w:szCs w:val="24"/>
        </w:rPr>
        <w:t>5.9</w:t>
      </w:r>
      <w:r w:rsidRPr="00AA23DD">
        <w:rPr>
          <w:sz w:val="24"/>
          <w:szCs w:val="24"/>
        </w:rPr>
        <w:tab/>
        <w:t>The PPG may invite relevant professionals or patients to specific meetings. Any such persons shall respect the confidentiality of the PPG.</w:t>
      </w:r>
    </w:p>
    <w:p w:rsidR="00615614" w:rsidRPr="001F75F3" w:rsidRDefault="00615614" w:rsidP="00615614">
      <w:pPr>
        <w:spacing w:after="0"/>
        <w:ind w:left="720" w:hanging="720"/>
        <w:rPr>
          <w:color w:val="2F5496" w:themeColor="accent5" w:themeShade="BF"/>
          <w:sz w:val="24"/>
          <w:szCs w:val="24"/>
        </w:rPr>
      </w:pPr>
    </w:p>
    <w:p w:rsidR="007716BB" w:rsidRPr="00865925" w:rsidRDefault="001F75F3" w:rsidP="00865925">
      <w:pPr>
        <w:ind w:left="720" w:hanging="720"/>
        <w:jc w:val="both"/>
        <w:rPr>
          <w:sz w:val="24"/>
          <w:szCs w:val="24"/>
        </w:rPr>
      </w:pPr>
      <w:r w:rsidRPr="00AA23DD">
        <w:rPr>
          <w:sz w:val="24"/>
          <w:szCs w:val="24"/>
        </w:rPr>
        <w:t>6.0</w:t>
      </w:r>
      <w:r w:rsidRPr="00AA23DD">
        <w:rPr>
          <w:sz w:val="24"/>
          <w:szCs w:val="24"/>
        </w:rPr>
        <w:tab/>
        <w:t>Decisions shall be reached normally by consensus among those present. However, if a vote is required, decisions shall be made by simple majority of those present and voting. In the event of a tied outcome, the Chair may exercise a casting vote in addition to his/her deliberative vote</w:t>
      </w:r>
    </w:p>
    <w:p w:rsidR="007716BB" w:rsidRPr="00D414AF" w:rsidRDefault="007716BB" w:rsidP="00D414AF">
      <w:pPr>
        <w:ind w:left="720" w:hanging="720"/>
        <w:jc w:val="both"/>
        <w:rPr>
          <w:i/>
          <w:color w:val="FF0000"/>
          <w:sz w:val="24"/>
          <w:szCs w:val="24"/>
        </w:rPr>
      </w:pPr>
      <w:r>
        <w:rPr>
          <w:b/>
          <w:color w:val="000000" w:themeColor="text1"/>
          <w:sz w:val="24"/>
          <w:szCs w:val="24"/>
        </w:rPr>
        <w:t>7.</w:t>
      </w:r>
      <w:r>
        <w:rPr>
          <w:b/>
          <w:color w:val="000000" w:themeColor="text1"/>
          <w:sz w:val="24"/>
          <w:szCs w:val="24"/>
        </w:rPr>
        <w:tab/>
      </w:r>
      <w:r w:rsidRPr="007716BB">
        <w:rPr>
          <w:b/>
          <w:color w:val="000000" w:themeColor="text1"/>
          <w:sz w:val="24"/>
          <w:szCs w:val="24"/>
        </w:rPr>
        <w:t>Confidentiality</w:t>
      </w:r>
      <w:r w:rsidR="00AA23DD">
        <w:rPr>
          <w:b/>
          <w:color w:val="000000" w:themeColor="text1"/>
          <w:sz w:val="24"/>
          <w:szCs w:val="24"/>
        </w:rPr>
        <w:t xml:space="preserve"> </w:t>
      </w:r>
    </w:p>
    <w:p w:rsidR="007716BB" w:rsidRPr="00CA4D9D" w:rsidRDefault="007716BB" w:rsidP="007716BB">
      <w:pPr>
        <w:spacing w:after="0"/>
        <w:ind w:left="720" w:hanging="720"/>
        <w:rPr>
          <w:color w:val="FF0000"/>
          <w:sz w:val="24"/>
          <w:szCs w:val="24"/>
          <w:u w:val="single"/>
        </w:rPr>
      </w:pPr>
      <w:r w:rsidRPr="00AA23DD">
        <w:rPr>
          <w:sz w:val="24"/>
          <w:szCs w:val="24"/>
        </w:rPr>
        <w:t>7.1</w:t>
      </w:r>
      <w:r w:rsidRPr="00AA23DD">
        <w:rPr>
          <w:b/>
          <w:sz w:val="24"/>
          <w:szCs w:val="24"/>
        </w:rPr>
        <w:tab/>
      </w:r>
      <w:r w:rsidR="00AA23DD" w:rsidRPr="00AA23DD">
        <w:rPr>
          <w:sz w:val="24"/>
          <w:szCs w:val="24"/>
        </w:rPr>
        <w:t xml:space="preserve">All members of the PPG </w:t>
      </w:r>
      <w:r w:rsidRPr="00AA23DD">
        <w:rPr>
          <w:sz w:val="24"/>
          <w:szCs w:val="24"/>
        </w:rPr>
        <w:t xml:space="preserve">must be made aware of the need to maintain absolute patient confidentiality at all times. Any member whose work on behalf of the PPG includes work in the practice or consulting with other patients or members of the public should sign and return a copy of the practice's Confidentiality agreement before undertaking any such activity. </w:t>
      </w:r>
    </w:p>
    <w:p w:rsidR="007716BB" w:rsidRDefault="007716BB" w:rsidP="007716BB">
      <w:pPr>
        <w:rPr>
          <w:b/>
          <w:color w:val="000000" w:themeColor="text1"/>
          <w:sz w:val="24"/>
          <w:szCs w:val="24"/>
        </w:rPr>
      </w:pPr>
    </w:p>
    <w:p w:rsidR="00CA4D9D" w:rsidRPr="00D414AF" w:rsidRDefault="00CA4D9D" w:rsidP="00D414AF">
      <w:pPr>
        <w:ind w:left="720" w:hanging="720"/>
        <w:jc w:val="both"/>
        <w:rPr>
          <w:i/>
          <w:color w:val="FF0000"/>
          <w:sz w:val="24"/>
          <w:szCs w:val="24"/>
        </w:rPr>
      </w:pPr>
      <w:r>
        <w:rPr>
          <w:b/>
          <w:color w:val="000000" w:themeColor="text1"/>
          <w:sz w:val="24"/>
          <w:szCs w:val="24"/>
        </w:rPr>
        <w:t>8.</w:t>
      </w:r>
      <w:r>
        <w:rPr>
          <w:b/>
          <w:color w:val="000000" w:themeColor="text1"/>
          <w:sz w:val="24"/>
          <w:szCs w:val="24"/>
        </w:rPr>
        <w:tab/>
        <w:t>Code of Conduct</w:t>
      </w:r>
      <w:r w:rsidR="00D414AF">
        <w:rPr>
          <w:b/>
          <w:color w:val="000000" w:themeColor="text1"/>
          <w:sz w:val="24"/>
          <w:szCs w:val="24"/>
        </w:rPr>
        <w:t xml:space="preserve"> </w:t>
      </w:r>
    </w:p>
    <w:p w:rsidR="00CA4D9D" w:rsidRPr="00AA23DD" w:rsidRDefault="00CA4D9D" w:rsidP="00CA4D9D">
      <w:pPr>
        <w:spacing w:after="0"/>
        <w:ind w:left="720"/>
        <w:rPr>
          <w:sz w:val="24"/>
          <w:szCs w:val="24"/>
        </w:rPr>
      </w:pPr>
      <w:r w:rsidRPr="00AA23DD">
        <w:rPr>
          <w:sz w:val="24"/>
          <w:szCs w:val="24"/>
        </w:rPr>
        <w:t xml:space="preserve">All PPG members must abide by the Code of Conduct shown at Appendix 1. </w:t>
      </w:r>
    </w:p>
    <w:p w:rsidR="00D83D18" w:rsidRPr="00AA23DD" w:rsidRDefault="00D83D18" w:rsidP="00D83D18">
      <w:pPr>
        <w:spacing w:after="0"/>
        <w:rPr>
          <w:sz w:val="24"/>
          <w:szCs w:val="24"/>
        </w:rPr>
      </w:pPr>
    </w:p>
    <w:p w:rsidR="00D83D18" w:rsidRPr="00AA23DD" w:rsidRDefault="00D83D18" w:rsidP="00D83D18">
      <w:pPr>
        <w:spacing w:after="0"/>
        <w:rPr>
          <w:sz w:val="24"/>
          <w:szCs w:val="24"/>
        </w:rPr>
      </w:pPr>
      <w:r w:rsidRPr="00AA23DD">
        <w:rPr>
          <w:sz w:val="24"/>
          <w:szCs w:val="24"/>
        </w:rPr>
        <w:t>9.</w:t>
      </w:r>
      <w:r w:rsidRPr="00AA23DD">
        <w:rPr>
          <w:sz w:val="24"/>
          <w:szCs w:val="24"/>
        </w:rPr>
        <w:tab/>
        <w:t>Activities of the PPG</w:t>
      </w:r>
    </w:p>
    <w:p w:rsidR="00CA4D9D" w:rsidRDefault="00CA4D9D" w:rsidP="007716BB">
      <w:pPr>
        <w:rPr>
          <w:b/>
          <w:color w:val="000000" w:themeColor="text1"/>
          <w:sz w:val="24"/>
          <w:szCs w:val="24"/>
        </w:rPr>
      </w:pPr>
    </w:p>
    <w:p w:rsidR="00D83D18" w:rsidRPr="00AA23DD" w:rsidRDefault="00D83D18" w:rsidP="00D83D18">
      <w:pPr>
        <w:spacing w:after="0"/>
        <w:ind w:left="720" w:hanging="720"/>
        <w:rPr>
          <w:sz w:val="24"/>
          <w:szCs w:val="24"/>
        </w:rPr>
      </w:pPr>
      <w:r w:rsidRPr="00AA23DD">
        <w:rPr>
          <w:b/>
          <w:sz w:val="24"/>
          <w:szCs w:val="24"/>
        </w:rPr>
        <w:t>9.1</w:t>
      </w:r>
      <w:r w:rsidRPr="00AA23DD">
        <w:rPr>
          <w:b/>
          <w:sz w:val="24"/>
          <w:szCs w:val="24"/>
        </w:rPr>
        <w:tab/>
      </w:r>
      <w:r w:rsidRPr="00AA23DD">
        <w:rPr>
          <w:sz w:val="24"/>
          <w:szCs w:val="24"/>
        </w:rPr>
        <w:t>Make reasonable efforts during each financial year</w:t>
      </w:r>
      <w:r w:rsidR="00AA23DD" w:rsidRPr="00AA23DD">
        <w:rPr>
          <w:sz w:val="24"/>
          <w:szCs w:val="24"/>
        </w:rPr>
        <w:t xml:space="preserve"> (April each year)</w:t>
      </w:r>
      <w:r w:rsidRPr="00AA23DD">
        <w:rPr>
          <w:sz w:val="24"/>
          <w:szCs w:val="24"/>
        </w:rPr>
        <w:t xml:space="preserve"> to review its membership in order to ensure that it is representative of the registered patients in the practice. </w:t>
      </w:r>
    </w:p>
    <w:p w:rsidR="00D83D18" w:rsidRPr="00D83D18" w:rsidRDefault="00D83D18" w:rsidP="007716BB">
      <w:pPr>
        <w:rPr>
          <w:b/>
          <w:color w:val="2F5496" w:themeColor="accent5" w:themeShade="BF"/>
          <w:sz w:val="24"/>
          <w:szCs w:val="24"/>
        </w:rPr>
      </w:pPr>
    </w:p>
    <w:p w:rsidR="00D83D18" w:rsidRPr="00AA23DD" w:rsidRDefault="00D83D18" w:rsidP="00D83D18">
      <w:pPr>
        <w:spacing w:after="0"/>
        <w:ind w:left="720" w:hanging="720"/>
        <w:rPr>
          <w:sz w:val="24"/>
          <w:szCs w:val="24"/>
        </w:rPr>
      </w:pPr>
      <w:r w:rsidRPr="00AA23DD">
        <w:rPr>
          <w:sz w:val="24"/>
          <w:szCs w:val="24"/>
        </w:rPr>
        <w:t>9.2</w:t>
      </w:r>
      <w:r w:rsidRPr="00AA23DD">
        <w:rPr>
          <w:sz w:val="24"/>
          <w:szCs w:val="24"/>
        </w:rPr>
        <w:tab/>
        <w:t xml:space="preserve">Obtain the views of patients who have attended the practice about the services delivered by the practice and obtain feedback from its registered patients about those services. </w:t>
      </w:r>
    </w:p>
    <w:p w:rsidR="00D83D18" w:rsidRPr="00D83D18" w:rsidRDefault="00D83D18" w:rsidP="00D83D18">
      <w:pPr>
        <w:spacing w:after="0"/>
        <w:ind w:left="720" w:hanging="720"/>
        <w:rPr>
          <w:color w:val="2F5496" w:themeColor="accent5" w:themeShade="BF"/>
          <w:sz w:val="24"/>
          <w:szCs w:val="24"/>
        </w:rPr>
      </w:pPr>
    </w:p>
    <w:p w:rsidR="00D83D18" w:rsidRPr="00AA23DD" w:rsidRDefault="00D83D18" w:rsidP="00D83D18">
      <w:pPr>
        <w:ind w:left="720" w:hanging="720"/>
        <w:rPr>
          <w:sz w:val="24"/>
          <w:szCs w:val="24"/>
        </w:rPr>
      </w:pPr>
      <w:r w:rsidRPr="00AA23DD">
        <w:rPr>
          <w:sz w:val="24"/>
          <w:szCs w:val="24"/>
        </w:rPr>
        <w:lastRenderedPageBreak/>
        <w:t>9.3</w:t>
      </w:r>
      <w:r w:rsidRPr="00AA23DD">
        <w:rPr>
          <w:sz w:val="24"/>
          <w:szCs w:val="24"/>
        </w:rPr>
        <w:tab/>
        <w:t xml:space="preserve">Review any feedback received about the services delivered by the practice with practice staff and relevant members of the PPG with a view to agreeing the improvements (if any) to be made to those services. </w:t>
      </w:r>
    </w:p>
    <w:p w:rsidR="00D83D18" w:rsidRPr="00AA23DD" w:rsidRDefault="00D83D18" w:rsidP="00D83D18">
      <w:pPr>
        <w:spacing w:after="0"/>
        <w:ind w:left="720" w:hanging="720"/>
        <w:rPr>
          <w:sz w:val="24"/>
          <w:szCs w:val="24"/>
        </w:rPr>
      </w:pPr>
      <w:r w:rsidRPr="00AA23DD">
        <w:rPr>
          <w:sz w:val="24"/>
          <w:szCs w:val="24"/>
        </w:rPr>
        <w:t>9.4</w:t>
      </w:r>
      <w:r w:rsidRPr="00AA23DD">
        <w:rPr>
          <w:sz w:val="24"/>
          <w:szCs w:val="24"/>
        </w:rPr>
        <w:tab/>
        <w:t>Contribute to decision-making at the practice and consult on service development and provision where appropriate, expressing opinions on these matters on behalf of patients. However, the final decisions on service delivery rest with the practice.</w:t>
      </w:r>
    </w:p>
    <w:p w:rsidR="00D83D18" w:rsidRPr="00D83D18" w:rsidRDefault="00D83D18" w:rsidP="00D83D18">
      <w:pPr>
        <w:ind w:left="720" w:hanging="720"/>
        <w:rPr>
          <w:color w:val="2F5496" w:themeColor="accent5" w:themeShade="BF"/>
          <w:sz w:val="24"/>
          <w:szCs w:val="24"/>
        </w:rPr>
      </w:pPr>
    </w:p>
    <w:p w:rsidR="00D83D18" w:rsidRPr="00AA23DD" w:rsidRDefault="00D83D18" w:rsidP="00D83D18">
      <w:pPr>
        <w:spacing w:after="0"/>
        <w:ind w:left="720" w:hanging="720"/>
        <w:rPr>
          <w:sz w:val="24"/>
          <w:szCs w:val="24"/>
        </w:rPr>
      </w:pPr>
      <w:r w:rsidRPr="00AA23DD">
        <w:rPr>
          <w:sz w:val="24"/>
          <w:szCs w:val="24"/>
        </w:rPr>
        <w:t>9.5</w:t>
      </w:r>
      <w:r w:rsidRPr="00AA23DD">
        <w:rPr>
          <w:sz w:val="24"/>
          <w:szCs w:val="24"/>
        </w:rPr>
        <w:tab/>
        <w:t>Act as a sounding board to provide feedback on patients' needs, concerns and interests and challenge the practice constructively whenever necessary, also helping patients to understand the practice viewpoint.</w:t>
      </w:r>
    </w:p>
    <w:p w:rsidR="00D83D18" w:rsidRPr="00D83D18" w:rsidRDefault="00D83D18" w:rsidP="00D83D18">
      <w:pPr>
        <w:spacing w:after="0"/>
        <w:rPr>
          <w:color w:val="2F5496" w:themeColor="accent5" w:themeShade="BF"/>
          <w:sz w:val="24"/>
          <w:szCs w:val="24"/>
        </w:rPr>
      </w:pPr>
    </w:p>
    <w:p w:rsidR="00D83D18" w:rsidRPr="00AA23DD" w:rsidRDefault="00D83D18" w:rsidP="00D83D18">
      <w:pPr>
        <w:spacing w:after="0"/>
        <w:rPr>
          <w:sz w:val="24"/>
          <w:szCs w:val="24"/>
        </w:rPr>
      </w:pPr>
      <w:r w:rsidRPr="00AA23DD">
        <w:rPr>
          <w:sz w:val="24"/>
          <w:szCs w:val="24"/>
        </w:rPr>
        <w:t>9.6</w:t>
      </w:r>
      <w:r w:rsidRPr="00AA23DD">
        <w:rPr>
          <w:sz w:val="24"/>
          <w:szCs w:val="24"/>
        </w:rPr>
        <w:tab/>
        <w:t>Communicate information which may promote or assist with health or social care.</w:t>
      </w:r>
    </w:p>
    <w:p w:rsidR="00D83D18" w:rsidRPr="00AA23DD" w:rsidRDefault="00D83D18" w:rsidP="00D83D18">
      <w:pPr>
        <w:spacing w:after="0"/>
        <w:rPr>
          <w:sz w:val="24"/>
          <w:szCs w:val="24"/>
        </w:rPr>
      </w:pPr>
    </w:p>
    <w:p w:rsidR="00D83D18" w:rsidRPr="00AA23DD" w:rsidRDefault="00D83D18" w:rsidP="00D83D18">
      <w:pPr>
        <w:spacing w:after="0"/>
        <w:rPr>
          <w:sz w:val="24"/>
          <w:szCs w:val="24"/>
        </w:rPr>
      </w:pPr>
      <w:r w:rsidRPr="00AA23DD">
        <w:rPr>
          <w:sz w:val="24"/>
          <w:szCs w:val="24"/>
        </w:rPr>
        <w:t>9.7</w:t>
      </w:r>
      <w:r w:rsidRPr="00AA23DD">
        <w:rPr>
          <w:sz w:val="24"/>
          <w:szCs w:val="24"/>
        </w:rPr>
        <w:tab/>
        <w:t>Explore overarching ideas and issues identified in patient surveys.</w:t>
      </w:r>
    </w:p>
    <w:p w:rsidR="00D83D18" w:rsidRPr="00D83D18" w:rsidRDefault="00D83D18" w:rsidP="00D83D18">
      <w:pPr>
        <w:spacing w:after="0"/>
        <w:rPr>
          <w:color w:val="2F5496" w:themeColor="accent5" w:themeShade="BF"/>
          <w:sz w:val="24"/>
          <w:szCs w:val="24"/>
        </w:rPr>
      </w:pPr>
    </w:p>
    <w:p w:rsidR="00D83D18" w:rsidRPr="00AA23DD" w:rsidRDefault="00D83D18" w:rsidP="00D83D18">
      <w:pPr>
        <w:spacing w:after="0"/>
        <w:ind w:left="720" w:hanging="720"/>
        <w:rPr>
          <w:sz w:val="24"/>
          <w:szCs w:val="24"/>
        </w:rPr>
      </w:pPr>
      <w:r w:rsidRPr="00AA23DD">
        <w:rPr>
          <w:sz w:val="24"/>
          <w:szCs w:val="24"/>
        </w:rPr>
        <w:t>9.8</w:t>
      </w:r>
      <w:r w:rsidRPr="00AA23DD">
        <w:rPr>
          <w:sz w:val="24"/>
          <w:szCs w:val="24"/>
        </w:rPr>
        <w:tab/>
        <w:t>Maintain a PPG area in the waiting room of the surgery with up-to-date information on current activities and opportunities for patients to comment (e.g., via a suggestion box).  The PPG will, where possible, regularly meet and greet and engage with patients in the waiting area.</w:t>
      </w:r>
    </w:p>
    <w:p w:rsidR="00D83D18" w:rsidRPr="00D83D18" w:rsidRDefault="00D83D18" w:rsidP="00D83D18">
      <w:pPr>
        <w:spacing w:after="0"/>
        <w:rPr>
          <w:color w:val="2F5496" w:themeColor="accent5" w:themeShade="BF"/>
          <w:sz w:val="24"/>
          <w:szCs w:val="24"/>
        </w:rPr>
      </w:pPr>
    </w:p>
    <w:p w:rsidR="00D83D18" w:rsidRPr="00AA23DD" w:rsidRDefault="00D83D18" w:rsidP="00D83D18">
      <w:pPr>
        <w:spacing w:after="0"/>
        <w:ind w:left="720" w:hanging="720"/>
        <w:rPr>
          <w:sz w:val="24"/>
          <w:szCs w:val="24"/>
        </w:rPr>
      </w:pPr>
      <w:r w:rsidRPr="00AA23DD">
        <w:rPr>
          <w:sz w:val="24"/>
          <w:szCs w:val="24"/>
        </w:rPr>
        <w:t>9.9</w:t>
      </w:r>
      <w:r w:rsidRPr="00AA23DD">
        <w:rPr>
          <w:sz w:val="24"/>
          <w:szCs w:val="24"/>
        </w:rPr>
        <w:tab/>
        <w:t xml:space="preserve">Act as a forum for staff to raise practice issues affecting patients, or for input </w:t>
      </w:r>
      <w:proofErr w:type="gramStart"/>
      <w:r w:rsidRPr="00AA23DD">
        <w:rPr>
          <w:sz w:val="24"/>
          <w:szCs w:val="24"/>
        </w:rPr>
        <w:t>into  any</w:t>
      </w:r>
      <w:proofErr w:type="gramEnd"/>
      <w:r w:rsidRPr="00AA23DD">
        <w:rPr>
          <w:sz w:val="24"/>
          <w:szCs w:val="24"/>
        </w:rPr>
        <w:t xml:space="preserve"> operational issues affecting staff, so that patients can have their views on practice matters taken into account.</w:t>
      </w:r>
    </w:p>
    <w:p w:rsidR="00D83D18" w:rsidRPr="00D83D18" w:rsidRDefault="00D83D18" w:rsidP="00D83D18">
      <w:pPr>
        <w:spacing w:after="0"/>
        <w:rPr>
          <w:color w:val="2F5496" w:themeColor="accent5" w:themeShade="BF"/>
          <w:sz w:val="24"/>
          <w:szCs w:val="24"/>
        </w:rPr>
      </w:pPr>
    </w:p>
    <w:p w:rsidR="00D83D18" w:rsidRPr="00AA23DD" w:rsidRDefault="00D83D18" w:rsidP="00D83D18">
      <w:pPr>
        <w:spacing w:after="0"/>
        <w:ind w:left="720" w:hanging="720"/>
        <w:rPr>
          <w:sz w:val="24"/>
          <w:szCs w:val="24"/>
        </w:rPr>
      </w:pPr>
      <w:r w:rsidRPr="00AA23DD">
        <w:rPr>
          <w:sz w:val="24"/>
          <w:szCs w:val="24"/>
        </w:rPr>
        <w:t>10.0</w:t>
      </w:r>
      <w:r w:rsidRPr="00AA23DD">
        <w:rPr>
          <w:sz w:val="24"/>
          <w:szCs w:val="24"/>
        </w:rPr>
        <w:tab/>
        <w:t>Act as a forum for ideas on health promotion and self-care and support activities within the practice to promote healthy lifestyle choices.</w:t>
      </w:r>
    </w:p>
    <w:p w:rsidR="00D83D18" w:rsidRPr="00AA23DD" w:rsidRDefault="00D83D18" w:rsidP="00D83D18">
      <w:pPr>
        <w:spacing w:after="0"/>
        <w:rPr>
          <w:sz w:val="24"/>
          <w:szCs w:val="24"/>
        </w:rPr>
      </w:pPr>
    </w:p>
    <w:p w:rsidR="00D83D18" w:rsidRPr="00AA23DD" w:rsidRDefault="00D83D18" w:rsidP="00D83D18">
      <w:pPr>
        <w:spacing w:after="0"/>
        <w:ind w:left="720" w:hanging="720"/>
        <w:rPr>
          <w:sz w:val="24"/>
          <w:szCs w:val="24"/>
        </w:rPr>
      </w:pPr>
      <w:r w:rsidRPr="00AA23DD">
        <w:rPr>
          <w:sz w:val="24"/>
          <w:szCs w:val="24"/>
        </w:rPr>
        <w:t>10.1</w:t>
      </w:r>
      <w:r w:rsidRPr="00AA23DD">
        <w:rPr>
          <w:sz w:val="24"/>
          <w:szCs w:val="24"/>
        </w:rPr>
        <w:tab/>
        <w:t>Raise patient awareness of the range of services available at the surgery and help patients to access/use such services more effectively.</w:t>
      </w:r>
    </w:p>
    <w:p w:rsidR="00D83D18" w:rsidRDefault="00D83D18" w:rsidP="00D83D18">
      <w:pPr>
        <w:spacing w:after="0"/>
        <w:ind w:left="720" w:hanging="720"/>
        <w:rPr>
          <w:sz w:val="24"/>
          <w:szCs w:val="24"/>
        </w:rPr>
      </w:pPr>
      <w:r>
        <w:rPr>
          <w:sz w:val="24"/>
          <w:szCs w:val="24"/>
        </w:rPr>
        <w:t>11.</w:t>
      </w:r>
      <w:r>
        <w:rPr>
          <w:sz w:val="24"/>
          <w:szCs w:val="24"/>
        </w:rPr>
        <w:tab/>
        <w:t>Signed Agreement</w:t>
      </w:r>
    </w:p>
    <w:p w:rsidR="00D83D18" w:rsidRDefault="00D83D18" w:rsidP="00D83D18">
      <w:pPr>
        <w:spacing w:after="0"/>
        <w:ind w:left="720" w:hanging="720"/>
        <w:rPr>
          <w:sz w:val="24"/>
          <w:szCs w:val="24"/>
        </w:rPr>
      </w:pPr>
    </w:p>
    <w:p w:rsidR="00D83D18" w:rsidRPr="00510E0E" w:rsidRDefault="00D83D18" w:rsidP="00D83D18">
      <w:pPr>
        <w:spacing w:after="0"/>
        <w:ind w:left="720"/>
        <w:rPr>
          <w:i/>
          <w:sz w:val="24"/>
          <w:szCs w:val="24"/>
        </w:rPr>
      </w:pPr>
      <w:r w:rsidRPr="00510E0E">
        <w:rPr>
          <w:i/>
          <w:sz w:val="24"/>
          <w:szCs w:val="24"/>
        </w:rPr>
        <w:t xml:space="preserve">NB: To ensure a jointly agreed approach by the </w:t>
      </w:r>
      <w:r>
        <w:rPr>
          <w:i/>
          <w:sz w:val="24"/>
          <w:szCs w:val="24"/>
        </w:rPr>
        <w:t>practice</w:t>
      </w:r>
      <w:r w:rsidRPr="00510E0E">
        <w:rPr>
          <w:i/>
          <w:sz w:val="24"/>
          <w:szCs w:val="24"/>
        </w:rPr>
        <w:t xml:space="preserve"> and PPG members</w:t>
      </w:r>
      <w:r>
        <w:rPr>
          <w:i/>
          <w:sz w:val="24"/>
          <w:szCs w:val="24"/>
        </w:rPr>
        <w:t>,</w:t>
      </w:r>
      <w:r w:rsidRPr="00510E0E">
        <w:rPr>
          <w:i/>
          <w:sz w:val="24"/>
          <w:szCs w:val="24"/>
        </w:rPr>
        <w:t xml:space="preserve"> th</w:t>
      </w:r>
      <w:r>
        <w:rPr>
          <w:i/>
          <w:sz w:val="24"/>
          <w:szCs w:val="24"/>
        </w:rPr>
        <w:t>i</w:t>
      </w:r>
      <w:r w:rsidRPr="00510E0E">
        <w:rPr>
          <w:i/>
          <w:sz w:val="24"/>
          <w:szCs w:val="24"/>
        </w:rPr>
        <w:t xml:space="preserve">s section should be signed by both parties.  </w:t>
      </w:r>
    </w:p>
    <w:p w:rsidR="00CA4D9D" w:rsidRDefault="00CA4D9D" w:rsidP="007716BB">
      <w:pPr>
        <w:rPr>
          <w:b/>
          <w:color w:val="000000" w:themeColor="text1"/>
          <w:sz w:val="24"/>
          <w:szCs w:val="24"/>
        </w:rPr>
      </w:pPr>
    </w:p>
    <w:p w:rsidR="00D83D18" w:rsidRDefault="00D83D18" w:rsidP="00D83D18">
      <w:pPr>
        <w:spacing w:after="0"/>
        <w:rPr>
          <w:sz w:val="24"/>
          <w:szCs w:val="24"/>
        </w:rPr>
      </w:pPr>
    </w:p>
    <w:p w:rsidR="00D83D18" w:rsidRPr="00510E0E" w:rsidRDefault="00D83D18" w:rsidP="00D83D18">
      <w:pPr>
        <w:spacing w:after="0"/>
        <w:rPr>
          <w:sz w:val="24"/>
          <w:szCs w:val="24"/>
        </w:rPr>
      </w:pPr>
      <w:r w:rsidRPr="00510E0E">
        <w:rPr>
          <w:sz w:val="24"/>
          <w:szCs w:val="24"/>
        </w:rPr>
        <w:t>These Terms of Reference were adopted by …………………………….</w:t>
      </w:r>
      <w:r>
        <w:rPr>
          <w:sz w:val="24"/>
          <w:szCs w:val="24"/>
        </w:rPr>
        <w:t>PPG</w:t>
      </w:r>
      <w:r w:rsidRPr="00510E0E">
        <w:rPr>
          <w:sz w:val="24"/>
          <w:szCs w:val="24"/>
        </w:rPr>
        <w:t xml:space="preserve"> at the meeting held at </w:t>
      </w:r>
      <w:r>
        <w:rPr>
          <w:sz w:val="24"/>
          <w:szCs w:val="24"/>
        </w:rPr>
        <w:t>(</w:t>
      </w:r>
      <w:r w:rsidRPr="00077662">
        <w:rPr>
          <w:color w:val="000000" w:themeColor="text1"/>
          <w:sz w:val="24"/>
          <w:szCs w:val="24"/>
        </w:rPr>
        <w:t>venue              /            date</w:t>
      </w:r>
      <w:r>
        <w:rPr>
          <w:sz w:val="24"/>
          <w:szCs w:val="24"/>
        </w:rPr>
        <w:t>)</w:t>
      </w:r>
      <w:r w:rsidRPr="00510E0E">
        <w:rPr>
          <w:sz w:val="24"/>
          <w:szCs w:val="24"/>
        </w:rPr>
        <w:t xml:space="preserve"> and may be reviewed according to emerging needs.</w:t>
      </w:r>
    </w:p>
    <w:p w:rsidR="00D83D18" w:rsidRDefault="00D83D18" w:rsidP="00D83D18">
      <w:pPr>
        <w:spacing w:after="0"/>
        <w:ind w:firstLine="720"/>
        <w:rPr>
          <w:sz w:val="24"/>
          <w:szCs w:val="24"/>
        </w:rPr>
      </w:pPr>
    </w:p>
    <w:p w:rsidR="00D83D18" w:rsidRDefault="00D83D18" w:rsidP="00D83D18">
      <w:pPr>
        <w:spacing w:after="0"/>
        <w:rPr>
          <w:sz w:val="24"/>
          <w:szCs w:val="24"/>
        </w:rPr>
      </w:pPr>
      <w:r w:rsidRPr="00510E0E">
        <w:rPr>
          <w:sz w:val="24"/>
          <w:szCs w:val="24"/>
        </w:rPr>
        <w:t xml:space="preserve">Signed by:  ………………………………………………………………PPG Chair     </w:t>
      </w:r>
      <w:r w:rsidRPr="00510E0E">
        <w:rPr>
          <w:sz w:val="24"/>
          <w:szCs w:val="24"/>
        </w:rPr>
        <w:tab/>
        <w:t>Dated ……………………</w:t>
      </w:r>
      <w:r>
        <w:rPr>
          <w:sz w:val="24"/>
          <w:szCs w:val="24"/>
        </w:rPr>
        <w:tab/>
      </w:r>
    </w:p>
    <w:p w:rsidR="00D83D18" w:rsidRPr="00510E0E" w:rsidRDefault="00D83D18" w:rsidP="00D83D18">
      <w:pPr>
        <w:spacing w:after="0"/>
        <w:rPr>
          <w:sz w:val="24"/>
          <w:szCs w:val="24"/>
        </w:rPr>
      </w:pPr>
      <w:r>
        <w:rPr>
          <w:sz w:val="24"/>
          <w:szCs w:val="24"/>
        </w:rPr>
        <w:t>And …………………………………………</w:t>
      </w:r>
      <w:r w:rsidRPr="00510E0E">
        <w:rPr>
          <w:sz w:val="24"/>
          <w:szCs w:val="24"/>
        </w:rPr>
        <w:t xml:space="preserve">.General Practice representative. </w:t>
      </w:r>
      <w:r>
        <w:rPr>
          <w:sz w:val="24"/>
          <w:szCs w:val="24"/>
        </w:rPr>
        <w:tab/>
      </w:r>
      <w:r w:rsidRPr="00510E0E">
        <w:rPr>
          <w:sz w:val="24"/>
          <w:szCs w:val="24"/>
        </w:rPr>
        <w:t>Dated……………………</w:t>
      </w:r>
      <w:r>
        <w:rPr>
          <w:sz w:val="24"/>
          <w:szCs w:val="24"/>
        </w:rPr>
        <w:t>.</w:t>
      </w:r>
    </w:p>
    <w:p w:rsidR="00D83D18" w:rsidRPr="00510E0E" w:rsidRDefault="00D83D18" w:rsidP="00D83D18">
      <w:pPr>
        <w:spacing w:after="0"/>
        <w:rPr>
          <w:sz w:val="24"/>
          <w:szCs w:val="24"/>
        </w:rPr>
      </w:pPr>
    </w:p>
    <w:p w:rsidR="00CA4D9D" w:rsidRDefault="00CA4D9D" w:rsidP="007716BB">
      <w:pPr>
        <w:rPr>
          <w:b/>
          <w:color w:val="000000" w:themeColor="text1"/>
          <w:sz w:val="24"/>
          <w:szCs w:val="24"/>
        </w:rPr>
      </w:pPr>
    </w:p>
    <w:p w:rsidR="00CA4D9D" w:rsidRPr="00AA23DD" w:rsidRDefault="00CA4D9D" w:rsidP="00CA4D9D">
      <w:pPr>
        <w:spacing w:after="0"/>
        <w:rPr>
          <w:b/>
          <w:sz w:val="24"/>
          <w:szCs w:val="24"/>
        </w:rPr>
      </w:pPr>
      <w:r w:rsidRPr="00AA23DD">
        <w:rPr>
          <w:b/>
          <w:sz w:val="24"/>
          <w:szCs w:val="24"/>
        </w:rPr>
        <w:lastRenderedPageBreak/>
        <w:t xml:space="preserve">Appendix 1 </w:t>
      </w:r>
    </w:p>
    <w:p w:rsidR="00CA4D9D" w:rsidRPr="00AA23DD" w:rsidRDefault="00CA4D9D" w:rsidP="00CA4D9D">
      <w:pPr>
        <w:spacing w:after="0"/>
        <w:rPr>
          <w:sz w:val="24"/>
          <w:szCs w:val="24"/>
        </w:rPr>
      </w:pPr>
    </w:p>
    <w:p w:rsidR="00CA4D9D" w:rsidRPr="00AA23DD" w:rsidRDefault="00CA4D9D" w:rsidP="00CA4D9D">
      <w:pPr>
        <w:spacing w:after="0"/>
        <w:jc w:val="center"/>
        <w:rPr>
          <w:b/>
          <w:sz w:val="24"/>
          <w:szCs w:val="24"/>
        </w:rPr>
      </w:pPr>
      <w:r w:rsidRPr="00AA23DD">
        <w:rPr>
          <w:b/>
          <w:sz w:val="24"/>
          <w:szCs w:val="24"/>
        </w:rPr>
        <w:t>PPG Code of Conduct</w:t>
      </w:r>
    </w:p>
    <w:p w:rsidR="00CA4D9D" w:rsidRPr="00AA23DD" w:rsidRDefault="00CA4D9D" w:rsidP="00CA4D9D">
      <w:pPr>
        <w:spacing w:after="0"/>
        <w:rPr>
          <w:sz w:val="24"/>
          <w:szCs w:val="24"/>
        </w:rPr>
      </w:pPr>
    </w:p>
    <w:p w:rsidR="00CA4D9D" w:rsidRPr="00AA23DD" w:rsidRDefault="00CA4D9D" w:rsidP="00CA4D9D">
      <w:pPr>
        <w:spacing w:after="0"/>
        <w:rPr>
          <w:sz w:val="24"/>
          <w:szCs w:val="24"/>
        </w:rPr>
      </w:pPr>
      <w:r w:rsidRPr="00AA23DD">
        <w:rPr>
          <w:sz w:val="24"/>
          <w:szCs w:val="24"/>
        </w:rPr>
        <w:t>The PPG Membership is not based on opinions or characteristics of individuals and shall be non-political and non-sectarian, at all times respecting diversity and exemplifying its commitment to the principles contained within the Equality Act.</w:t>
      </w:r>
    </w:p>
    <w:p w:rsidR="00CA4D9D" w:rsidRPr="00AA23DD" w:rsidRDefault="00CA4D9D" w:rsidP="00CA4D9D">
      <w:pPr>
        <w:spacing w:after="0"/>
        <w:rPr>
          <w:sz w:val="24"/>
          <w:szCs w:val="24"/>
        </w:rPr>
      </w:pPr>
    </w:p>
    <w:p w:rsidR="00CA4D9D" w:rsidRPr="00AA23DD" w:rsidRDefault="00CA4D9D" w:rsidP="00CA4D9D">
      <w:pPr>
        <w:spacing w:after="0"/>
        <w:rPr>
          <w:sz w:val="24"/>
          <w:szCs w:val="24"/>
        </w:rPr>
      </w:pPr>
    </w:p>
    <w:p w:rsidR="00CA4D9D" w:rsidRPr="00AA23DD" w:rsidRDefault="00CA4D9D" w:rsidP="00CA4D9D">
      <w:pPr>
        <w:spacing w:after="0"/>
        <w:rPr>
          <w:sz w:val="24"/>
          <w:szCs w:val="24"/>
        </w:rPr>
      </w:pPr>
      <w:r w:rsidRPr="00AA23DD">
        <w:rPr>
          <w:sz w:val="24"/>
          <w:szCs w:val="24"/>
        </w:rPr>
        <w:t>All Members of the PPG (including the Virtual PPG) make this commitment:</w:t>
      </w:r>
    </w:p>
    <w:p w:rsidR="00CA4D9D" w:rsidRPr="00AA23DD" w:rsidRDefault="00CA4D9D" w:rsidP="00CA4D9D">
      <w:pPr>
        <w:spacing w:after="0"/>
        <w:rPr>
          <w:sz w:val="24"/>
          <w:szCs w:val="24"/>
        </w:rPr>
      </w:pPr>
    </w:p>
    <w:p w:rsidR="00CA4D9D" w:rsidRPr="00AA23DD" w:rsidRDefault="00CA4D9D" w:rsidP="00CA4D9D">
      <w:pPr>
        <w:pStyle w:val="ListParagraph"/>
        <w:numPr>
          <w:ilvl w:val="0"/>
          <w:numId w:val="6"/>
        </w:numPr>
        <w:spacing w:after="0"/>
        <w:rPr>
          <w:sz w:val="24"/>
          <w:szCs w:val="24"/>
        </w:rPr>
      </w:pPr>
      <w:r w:rsidRPr="00AA23DD">
        <w:rPr>
          <w:sz w:val="24"/>
          <w:szCs w:val="24"/>
        </w:rPr>
        <w:t>To respect practice and patient confidentiality at all times.</w:t>
      </w:r>
    </w:p>
    <w:p w:rsidR="00CA4D9D" w:rsidRPr="00AA23DD" w:rsidRDefault="00CA4D9D" w:rsidP="00CA4D9D">
      <w:pPr>
        <w:pStyle w:val="ListParagraph"/>
        <w:spacing w:after="0"/>
        <w:rPr>
          <w:sz w:val="24"/>
          <w:szCs w:val="24"/>
        </w:rPr>
      </w:pPr>
    </w:p>
    <w:p w:rsidR="00CA4D9D" w:rsidRPr="00AA23DD" w:rsidRDefault="00CA4D9D" w:rsidP="00CA4D9D">
      <w:pPr>
        <w:pStyle w:val="ListParagraph"/>
        <w:numPr>
          <w:ilvl w:val="0"/>
          <w:numId w:val="6"/>
        </w:numPr>
        <w:spacing w:after="0"/>
        <w:rPr>
          <w:sz w:val="24"/>
          <w:szCs w:val="24"/>
        </w:rPr>
      </w:pPr>
      <w:r w:rsidRPr="00AA23DD">
        <w:rPr>
          <w:sz w:val="24"/>
          <w:szCs w:val="24"/>
        </w:rPr>
        <w:t>To treat each other with mutual respect and act and contribute in a manner that is in the best interests of all patients.</w:t>
      </w:r>
    </w:p>
    <w:p w:rsidR="00CA4D9D" w:rsidRPr="00AA23DD" w:rsidRDefault="00CA4D9D" w:rsidP="00CA4D9D">
      <w:pPr>
        <w:pStyle w:val="ListParagraph"/>
        <w:spacing w:after="0"/>
        <w:rPr>
          <w:sz w:val="24"/>
          <w:szCs w:val="24"/>
        </w:rPr>
      </w:pPr>
    </w:p>
    <w:p w:rsidR="00CA4D9D" w:rsidRPr="00AA23DD" w:rsidRDefault="00CA4D9D" w:rsidP="00CA4D9D">
      <w:pPr>
        <w:pStyle w:val="ListParagraph"/>
        <w:numPr>
          <w:ilvl w:val="0"/>
          <w:numId w:val="6"/>
        </w:numPr>
        <w:spacing w:after="0"/>
        <w:rPr>
          <w:sz w:val="24"/>
          <w:szCs w:val="24"/>
        </w:rPr>
      </w:pPr>
      <w:r w:rsidRPr="00AA23DD">
        <w:rPr>
          <w:sz w:val="24"/>
          <w:szCs w:val="24"/>
        </w:rPr>
        <w:t>To be open and flexible and to listen and support each other.</w:t>
      </w:r>
    </w:p>
    <w:p w:rsidR="00CA4D9D" w:rsidRPr="00CA4D9D" w:rsidRDefault="00CA4D9D" w:rsidP="00CA4D9D">
      <w:pPr>
        <w:pStyle w:val="ListParagraph"/>
        <w:spacing w:after="0"/>
        <w:rPr>
          <w:color w:val="2F5496" w:themeColor="accent5" w:themeShade="BF"/>
          <w:sz w:val="24"/>
          <w:szCs w:val="24"/>
        </w:rPr>
      </w:pPr>
      <w:bookmarkStart w:id="0" w:name="_GoBack"/>
      <w:bookmarkEnd w:id="0"/>
    </w:p>
    <w:p w:rsidR="00CA4D9D" w:rsidRPr="00AA23DD" w:rsidRDefault="00CA4D9D" w:rsidP="00CA4D9D">
      <w:pPr>
        <w:pStyle w:val="ListParagraph"/>
        <w:numPr>
          <w:ilvl w:val="0"/>
          <w:numId w:val="6"/>
        </w:numPr>
        <w:spacing w:after="0"/>
        <w:rPr>
          <w:sz w:val="24"/>
          <w:szCs w:val="24"/>
        </w:rPr>
      </w:pPr>
      <w:r w:rsidRPr="00AA23DD">
        <w:rPr>
          <w:sz w:val="24"/>
          <w:szCs w:val="24"/>
        </w:rPr>
        <w:t>Not to use the PPG as a forum for personal agendas or complaints. These should be taken forward through other appropriate channels.</w:t>
      </w:r>
    </w:p>
    <w:p w:rsidR="00CA4D9D" w:rsidRPr="00CA4D9D" w:rsidRDefault="00CA4D9D" w:rsidP="00CA4D9D">
      <w:pPr>
        <w:pStyle w:val="ListParagraph"/>
        <w:spacing w:after="0"/>
        <w:rPr>
          <w:color w:val="2F5496" w:themeColor="accent5" w:themeShade="BF"/>
          <w:sz w:val="24"/>
          <w:szCs w:val="24"/>
        </w:rPr>
      </w:pPr>
    </w:p>
    <w:p w:rsidR="00CA4D9D" w:rsidRPr="00AA23DD" w:rsidRDefault="00CA4D9D" w:rsidP="00CA4D9D">
      <w:pPr>
        <w:pStyle w:val="ListParagraph"/>
        <w:numPr>
          <w:ilvl w:val="0"/>
          <w:numId w:val="6"/>
        </w:numPr>
        <w:spacing w:after="0"/>
        <w:rPr>
          <w:sz w:val="24"/>
          <w:szCs w:val="24"/>
        </w:rPr>
      </w:pPr>
      <w:r w:rsidRPr="00AA23DD">
        <w:rPr>
          <w:sz w:val="24"/>
          <w:szCs w:val="24"/>
        </w:rPr>
        <w:t xml:space="preserve">To accept that the ruling of the Chair or </w:t>
      </w:r>
      <w:r w:rsidR="00316316" w:rsidRPr="00AA23DD">
        <w:rPr>
          <w:sz w:val="24"/>
          <w:szCs w:val="24"/>
        </w:rPr>
        <w:t>Deputy Chair</w:t>
      </w:r>
      <w:r w:rsidRPr="00AA23DD">
        <w:rPr>
          <w:sz w:val="24"/>
          <w:szCs w:val="24"/>
        </w:rPr>
        <w:t xml:space="preserve"> is final on matters relating to orderly conduct.</w:t>
      </w:r>
    </w:p>
    <w:p w:rsidR="00CA4D9D" w:rsidRPr="00CA4D9D" w:rsidRDefault="00CA4D9D" w:rsidP="00CA4D9D">
      <w:pPr>
        <w:pStyle w:val="ListParagraph"/>
        <w:spacing w:after="0"/>
        <w:rPr>
          <w:color w:val="2F5496" w:themeColor="accent5" w:themeShade="BF"/>
          <w:sz w:val="24"/>
          <w:szCs w:val="24"/>
        </w:rPr>
      </w:pPr>
    </w:p>
    <w:p w:rsidR="00CA4D9D" w:rsidRPr="00AA23DD" w:rsidRDefault="00CA4D9D" w:rsidP="00CA4D9D">
      <w:pPr>
        <w:pStyle w:val="ListParagraph"/>
        <w:numPr>
          <w:ilvl w:val="0"/>
          <w:numId w:val="6"/>
        </w:numPr>
        <w:spacing w:after="0"/>
        <w:rPr>
          <w:sz w:val="24"/>
          <w:szCs w:val="24"/>
        </w:rPr>
      </w:pPr>
      <w:r w:rsidRPr="00AA23DD">
        <w:rPr>
          <w:sz w:val="24"/>
          <w:szCs w:val="24"/>
        </w:rPr>
        <w:t>Otherwise to abide by principles of good meeting practice, for example:</w:t>
      </w:r>
    </w:p>
    <w:p w:rsidR="00CA4D9D" w:rsidRPr="00AA23DD" w:rsidRDefault="00CA4D9D" w:rsidP="00CA4D9D">
      <w:pPr>
        <w:pStyle w:val="ListParagraph"/>
        <w:numPr>
          <w:ilvl w:val="0"/>
          <w:numId w:val="7"/>
        </w:numPr>
        <w:spacing w:after="0"/>
        <w:rPr>
          <w:sz w:val="24"/>
          <w:szCs w:val="24"/>
        </w:rPr>
      </w:pPr>
      <w:r w:rsidRPr="00AA23DD">
        <w:rPr>
          <w:sz w:val="24"/>
          <w:szCs w:val="24"/>
        </w:rPr>
        <w:t>Reading papers in advance</w:t>
      </w:r>
    </w:p>
    <w:p w:rsidR="00CA4D9D" w:rsidRPr="00AA23DD" w:rsidRDefault="00CA4D9D" w:rsidP="00CA4D9D">
      <w:pPr>
        <w:pStyle w:val="ListParagraph"/>
        <w:numPr>
          <w:ilvl w:val="0"/>
          <w:numId w:val="7"/>
        </w:numPr>
        <w:spacing w:after="0"/>
        <w:rPr>
          <w:sz w:val="24"/>
          <w:szCs w:val="24"/>
        </w:rPr>
      </w:pPr>
      <w:r w:rsidRPr="00AA23DD">
        <w:rPr>
          <w:sz w:val="24"/>
          <w:szCs w:val="24"/>
        </w:rPr>
        <w:t>Arriving on time</w:t>
      </w:r>
    </w:p>
    <w:p w:rsidR="00CA4D9D" w:rsidRPr="00AA23DD" w:rsidRDefault="00CA4D9D" w:rsidP="00CA4D9D">
      <w:pPr>
        <w:pStyle w:val="ListParagraph"/>
        <w:numPr>
          <w:ilvl w:val="0"/>
          <w:numId w:val="7"/>
        </w:numPr>
        <w:spacing w:after="0"/>
        <w:rPr>
          <w:sz w:val="24"/>
          <w:szCs w:val="24"/>
        </w:rPr>
      </w:pPr>
      <w:r w:rsidRPr="00AA23DD">
        <w:rPr>
          <w:sz w:val="24"/>
          <w:szCs w:val="24"/>
        </w:rPr>
        <w:t>Switching mobile phones to silent</w:t>
      </w:r>
    </w:p>
    <w:p w:rsidR="00CA4D9D" w:rsidRPr="00AA23DD" w:rsidRDefault="00CA4D9D" w:rsidP="00CA4D9D">
      <w:pPr>
        <w:pStyle w:val="ListParagraph"/>
        <w:numPr>
          <w:ilvl w:val="0"/>
          <w:numId w:val="7"/>
        </w:numPr>
        <w:spacing w:after="0"/>
        <w:rPr>
          <w:sz w:val="24"/>
          <w:szCs w:val="24"/>
        </w:rPr>
      </w:pPr>
      <w:r w:rsidRPr="00AA23DD">
        <w:rPr>
          <w:sz w:val="24"/>
          <w:szCs w:val="24"/>
        </w:rPr>
        <w:t xml:space="preserve">Allowing others to speak and be heard/respected </w:t>
      </w:r>
    </w:p>
    <w:p w:rsidR="00CA4D9D" w:rsidRPr="00CA4D9D" w:rsidRDefault="00CA4D9D" w:rsidP="00CA4D9D">
      <w:pPr>
        <w:spacing w:after="0"/>
        <w:rPr>
          <w:color w:val="2F5496" w:themeColor="accent5" w:themeShade="BF"/>
          <w:sz w:val="24"/>
          <w:szCs w:val="24"/>
        </w:rPr>
      </w:pPr>
    </w:p>
    <w:p w:rsidR="00CA4D9D" w:rsidRPr="00CA4D9D" w:rsidRDefault="00CA4D9D" w:rsidP="00CA4D9D">
      <w:pPr>
        <w:spacing w:after="0"/>
        <w:rPr>
          <w:color w:val="2F5496" w:themeColor="accent5" w:themeShade="BF"/>
          <w:sz w:val="24"/>
          <w:szCs w:val="24"/>
        </w:rPr>
      </w:pPr>
    </w:p>
    <w:p w:rsidR="00CA4D9D" w:rsidRPr="00CA4D9D" w:rsidRDefault="00CA4D9D" w:rsidP="00CA4D9D">
      <w:pPr>
        <w:spacing w:after="0"/>
        <w:rPr>
          <w:color w:val="2F5496" w:themeColor="accent5" w:themeShade="BF"/>
          <w:sz w:val="24"/>
          <w:szCs w:val="24"/>
        </w:rPr>
      </w:pPr>
    </w:p>
    <w:p w:rsidR="00CA4D9D" w:rsidRPr="00CA4D9D" w:rsidRDefault="00CA4D9D" w:rsidP="00CA4D9D">
      <w:pPr>
        <w:spacing w:after="0"/>
        <w:rPr>
          <w:color w:val="2F5496" w:themeColor="accent5" w:themeShade="BF"/>
          <w:sz w:val="24"/>
          <w:szCs w:val="24"/>
        </w:rPr>
      </w:pPr>
    </w:p>
    <w:p w:rsidR="00CA4D9D" w:rsidRPr="00CA4D9D" w:rsidRDefault="00CA4D9D" w:rsidP="00CA4D9D">
      <w:pPr>
        <w:spacing w:after="0"/>
        <w:rPr>
          <w:color w:val="2F5496" w:themeColor="accent5" w:themeShade="BF"/>
          <w:sz w:val="24"/>
          <w:szCs w:val="24"/>
        </w:rPr>
      </w:pPr>
    </w:p>
    <w:p w:rsidR="00CA4D9D" w:rsidRPr="00CA4D9D" w:rsidRDefault="00CA4D9D" w:rsidP="00CA4D9D">
      <w:pPr>
        <w:spacing w:after="0"/>
        <w:rPr>
          <w:color w:val="2F5496" w:themeColor="accent5" w:themeShade="BF"/>
        </w:rPr>
      </w:pPr>
    </w:p>
    <w:p w:rsidR="00CA4D9D" w:rsidRPr="00CA4D9D" w:rsidRDefault="00CA4D9D" w:rsidP="00CA4D9D">
      <w:pPr>
        <w:spacing w:after="0"/>
        <w:rPr>
          <w:color w:val="2F5496" w:themeColor="accent5" w:themeShade="BF"/>
        </w:rPr>
      </w:pPr>
    </w:p>
    <w:p w:rsidR="00CA4D9D" w:rsidRPr="00CA4D9D" w:rsidRDefault="00CA4D9D" w:rsidP="007716BB">
      <w:pPr>
        <w:rPr>
          <w:b/>
          <w:color w:val="2F5496" w:themeColor="accent5" w:themeShade="BF"/>
          <w:sz w:val="24"/>
          <w:szCs w:val="24"/>
        </w:rPr>
      </w:pPr>
    </w:p>
    <w:p w:rsidR="00CA4D9D" w:rsidRPr="00CA4D9D" w:rsidRDefault="00CA4D9D" w:rsidP="007716BB">
      <w:pPr>
        <w:rPr>
          <w:b/>
          <w:color w:val="2F5496" w:themeColor="accent5" w:themeShade="BF"/>
          <w:sz w:val="24"/>
          <w:szCs w:val="24"/>
        </w:rPr>
      </w:pPr>
    </w:p>
    <w:p w:rsidR="00CA4D9D" w:rsidRPr="00CA4D9D" w:rsidRDefault="00CA4D9D" w:rsidP="007716BB">
      <w:pPr>
        <w:rPr>
          <w:b/>
          <w:color w:val="2F5496" w:themeColor="accent5" w:themeShade="BF"/>
          <w:sz w:val="24"/>
          <w:szCs w:val="24"/>
        </w:rPr>
      </w:pPr>
    </w:p>
    <w:sectPr w:rsidR="00CA4D9D" w:rsidRPr="00CA4D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925" w:rsidRDefault="00865925" w:rsidP="00865925">
      <w:pPr>
        <w:spacing w:after="0" w:line="240" w:lineRule="auto"/>
      </w:pPr>
      <w:r>
        <w:separator/>
      </w:r>
    </w:p>
  </w:endnote>
  <w:endnote w:type="continuationSeparator" w:id="0">
    <w:p w:rsidR="00865925" w:rsidRDefault="00865925" w:rsidP="0086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25" w:rsidRDefault="00865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25" w:rsidRDefault="00865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25" w:rsidRDefault="00865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925" w:rsidRDefault="00865925" w:rsidP="00865925">
      <w:pPr>
        <w:spacing w:after="0" w:line="240" w:lineRule="auto"/>
      </w:pPr>
      <w:r>
        <w:separator/>
      </w:r>
    </w:p>
  </w:footnote>
  <w:footnote w:type="continuationSeparator" w:id="0">
    <w:p w:rsidR="00865925" w:rsidRDefault="00865925" w:rsidP="00865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25" w:rsidRDefault="00865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25" w:rsidRDefault="00865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25" w:rsidRDefault="00865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BC7"/>
    <w:multiLevelType w:val="hybridMultilevel"/>
    <w:tmpl w:val="A69C22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7015F8"/>
    <w:multiLevelType w:val="hybridMultilevel"/>
    <w:tmpl w:val="E4C028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67E53"/>
    <w:multiLevelType w:val="hybridMultilevel"/>
    <w:tmpl w:val="0B8A07A2"/>
    <w:lvl w:ilvl="0" w:tplc="8A3A4AA6">
      <w:start w:val="1"/>
      <w:numFmt w:val="lowerLetter"/>
      <w:lvlText w:val="%1)"/>
      <w:lvlJc w:val="left"/>
      <w:pPr>
        <w:ind w:left="720" w:hanging="360"/>
      </w:pPr>
      <w:rPr>
        <w:rFont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2076E"/>
    <w:multiLevelType w:val="hybridMultilevel"/>
    <w:tmpl w:val="80861C6C"/>
    <w:lvl w:ilvl="0" w:tplc="8A3A4AA6">
      <w:start w:val="1"/>
      <w:numFmt w:val="lowerLetter"/>
      <w:lvlText w:val="%1)"/>
      <w:lvlJc w:val="left"/>
      <w:pPr>
        <w:ind w:left="1080" w:hanging="360"/>
      </w:pPr>
      <w:rPr>
        <w:rFonts w:hint="default"/>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5771A6"/>
    <w:multiLevelType w:val="hybridMultilevel"/>
    <w:tmpl w:val="9F1EE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D3F3ABB"/>
    <w:multiLevelType w:val="hybridMultilevel"/>
    <w:tmpl w:val="B848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A4BAF"/>
    <w:multiLevelType w:val="hybridMultilevel"/>
    <w:tmpl w:val="95B0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FE2E13"/>
    <w:multiLevelType w:val="hybridMultilevel"/>
    <w:tmpl w:val="AEDC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AC"/>
    <w:rsid w:val="00077662"/>
    <w:rsid w:val="000F2C72"/>
    <w:rsid w:val="0010097A"/>
    <w:rsid w:val="00113758"/>
    <w:rsid w:val="001270E2"/>
    <w:rsid w:val="00140B32"/>
    <w:rsid w:val="00186910"/>
    <w:rsid w:val="001D0B94"/>
    <w:rsid w:val="001F5DCF"/>
    <w:rsid w:val="001F75F3"/>
    <w:rsid w:val="002B208F"/>
    <w:rsid w:val="002E3578"/>
    <w:rsid w:val="002E561A"/>
    <w:rsid w:val="00316316"/>
    <w:rsid w:val="0047467D"/>
    <w:rsid w:val="004A7CCB"/>
    <w:rsid w:val="005A07AF"/>
    <w:rsid w:val="005C3008"/>
    <w:rsid w:val="00615614"/>
    <w:rsid w:val="00683CBF"/>
    <w:rsid w:val="007716BB"/>
    <w:rsid w:val="007956E6"/>
    <w:rsid w:val="00865925"/>
    <w:rsid w:val="00934971"/>
    <w:rsid w:val="009F0058"/>
    <w:rsid w:val="00A86503"/>
    <w:rsid w:val="00AA23DD"/>
    <w:rsid w:val="00CA4D9D"/>
    <w:rsid w:val="00D414AF"/>
    <w:rsid w:val="00D542E9"/>
    <w:rsid w:val="00D83D18"/>
    <w:rsid w:val="00D91E66"/>
    <w:rsid w:val="00E53796"/>
    <w:rsid w:val="00E91E12"/>
    <w:rsid w:val="00EA3A3F"/>
    <w:rsid w:val="00F36AAC"/>
    <w:rsid w:val="00FB1CD1"/>
    <w:rsid w:val="00FC2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E2C56B"/>
  <w15:chartTrackingRefBased/>
  <w15:docId w15:val="{E1226A85-56CF-45D0-B4F2-C093FCA8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AAC"/>
    <w:pPr>
      <w:ind w:left="720"/>
      <w:contextualSpacing/>
    </w:pPr>
  </w:style>
  <w:style w:type="paragraph" w:styleId="Header">
    <w:name w:val="header"/>
    <w:basedOn w:val="Normal"/>
    <w:link w:val="HeaderChar"/>
    <w:uiPriority w:val="99"/>
    <w:unhideWhenUsed/>
    <w:rsid w:val="00865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925"/>
  </w:style>
  <w:style w:type="paragraph" w:styleId="Footer">
    <w:name w:val="footer"/>
    <w:basedOn w:val="Normal"/>
    <w:link w:val="FooterChar"/>
    <w:uiPriority w:val="99"/>
    <w:unhideWhenUsed/>
    <w:rsid w:val="00865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925"/>
  </w:style>
  <w:style w:type="paragraph" w:styleId="BalloonText">
    <w:name w:val="Balloon Text"/>
    <w:basedOn w:val="Normal"/>
    <w:link w:val="BalloonTextChar"/>
    <w:uiPriority w:val="99"/>
    <w:semiHidden/>
    <w:unhideWhenUsed/>
    <w:rsid w:val="00D91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Claire (CANTERBURY MEDICAL PRACTICE)</dc:creator>
  <cp:keywords/>
  <dc:description/>
  <cp:lastModifiedBy>ELLIOTT, Claire (CANTERBURY MEDICAL PRACTICE)</cp:lastModifiedBy>
  <cp:revision>4</cp:revision>
  <cp:lastPrinted>2024-02-19T16:27:00Z</cp:lastPrinted>
  <dcterms:created xsi:type="dcterms:W3CDTF">2024-02-19T16:31:00Z</dcterms:created>
  <dcterms:modified xsi:type="dcterms:W3CDTF">2024-02-20T16:03:00Z</dcterms:modified>
</cp:coreProperties>
</file>