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371"/>
      </w:tblGrid>
      <w:tr w:rsidR="00B6671B" w:rsidRPr="00677811" w14:paraId="72E1CD86" w14:textId="77777777" w:rsidTr="003C2B1A">
        <w:trPr>
          <w:trHeight w:val="300"/>
        </w:trPr>
        <w:tc>
          <w:tcPr>
            <w:tcW w:w="10598" w:type="dxa"/>
            <w:gridSpan w:val="2"/>
            <w:noWrap/>
          </w:tcPr>
          <w:p w14:paraId="6CD2BB11" w14:textId="13874B8B" w:rsidR="007346FB" w:rsidRPr="00677811" w:rsidRDefault="007346FB" w:rsidP="007346F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This Practice collects and stores information pertaining to staff for the purposes of HR, employment, recruitment and training. </w:t>
            </w:r>
          </w:p>
          <w:p w14:paraId="6B5F7322" w14:textId="77777777" w:rsidR="007346FB" w:rsidRPr="00677811" w:rsidRDefault="007346FB" w:rsidP="007346F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7D0D836" w14:textId="77777777" w:rsidR="007346FB" w:rsidRPr="00677811" w:rsidRDefault="007346FB" w:rsidP="007346F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Information is collected and stored about prospective, current and past employees, including self-employed and temporary staff. </w:t>
            </w:r>
          </w:p>
          <w:p w14:paraId="32036902" w14:textId="77777777" w:rsidR="007346FB" w:rsidRPr="00677811" w:rsidRDefault="007346FB" w:rsidP="007346F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1023F66" w14:textId="2031EDC2" w:rsidR="007346FB" w:rsidRPr="00677811" w:rsidRDefault="007346FB" w:rsidP="007346F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Data is collected for purposes including recruitment, occupational health, vetting checks, staff training and payroll.  </w:t>
            </w:r>
          </w:p>
          <w:p w14:paraId="0DE66E02" w14:textId="77777777" w:rsidR="007346FB" w:rsidRPr="00677811" w:rsidRDefault="007346FB" w:rsidP="007346F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C16FC58" w14:textId="743F7124" w:rsidR="007346FB" w:rsidRPr="00677811" w:rsidRDefault="007346FB" w:rsidP="007346FB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77811">
              <w:rPr>
                <w:rFonts w:ascii="Arial" w:hAnsi="Arial" w:cs="Arial"/>
              </w:rPr>
              <w:t xml:space="preserve">We share information with the following organisations with your explicit consent or when the law allows: future </w:t>
            </w:r>
            <w:proofErr w:type="gramStart"/>
            <w:r w:rsidRPr="00677811">
              <w:rPr>
                <w:rFonts w:ascii="Arial" w:hAnsi="Arial" w:cs="Arial"/>
              </w:rPr>
              <w:t>employers</w:t>
            </w:r>
            <w:proofErr w:type="gramEnd"/>
            <w:r w:rsidRPr="00677811">
              <w:rPr>
                <w:rFonts w:ascii="Arial" w:hAnsi="Arial" w:cs="Arial"/>
              </w:rPr>
              <w:t xml:space="preserve"> reference request</w:t>
            </w:r>
            <w:r w:rsidR="00677811" w:rsidRPr="00677811">
              <w:rPr>
                <w:rFonts w:ascii="Arial" w:hAnsi="Arial" w:cs="Arial"/>
              </w:rPr>
              <w:t xml:space="preserve"> and </w:t>
            </w:r>
            <w:r w:rsidRPr="00677811">
              <w:rPr>
                <w:rFonts w:ascii="Arial" w:hAnsi="Arial" w:cs="Arial"/>
              </w:rPr>
              <w:t>HM Revenue &amp; Customs.</w:t>
            </w:r>
          </w:p>
          <w:p w14:paraId="776182BF" w14:textId="77777777" w:rsidR="00B6671B" w:rsidRPr="00677811" w:rsidRDefault="00B6671B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C7B02" w:rsidRPr="00677811" w14:paraId="7CD0A263" w14:textId="77777777" w:rsidTr="00971718">
        <w:trPr>
          <w:trHeight w:val="300"/>
        </w:trPr>
        <w:tc>
          <w:tcPr>
            <w:tcW w:w="3227" w:type="dxa"/>
            <w:noWrap/>
          </w:tcPr>
          <w:p w14:paraId="5B967C7F" w14:textId="77777777" w:rsidR="00CB1B71" w:rsidRPr="00677811" w:rsidRDefault="00CB1B71" w:rsidP="00E42541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</w:t>
            </w:r>
            <w:r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) Controller </w:t>
            </w: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373306DA" w14:textId="77777777" w:rsidR="00CB1B71" w:rsidRPr="00677811" w:rsidRDefault="00CB1B71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B9AB68E" w14:textId="77777777" w:rsidR="00B7041D" w:rsidRPr="00677811" w:rsidRDefault="00B7041D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3161C721" w14:textId="77777777" w:rsidR="00370752" w:rsidRDefault="00370752" w:rsidP="00370752">
            <w:pPr>
              <w:spacing w:after="0" w:line="24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The Park Practice</w:t>
            </w:r>
          </w:p>
          <w:p w14:paraId="0F2105D2" w14:textId="77777777" w:rsidR="00370752" w:rsidRDefault="00370752" w:rsidP="00370752">
            <w:pPr>
              <w:spacing w:after="0" w:line="24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Oaks Park Medical Centre</w:t>
            </w:r>
          </w:p>
          <w:p w14:paraId="00E9120C" w14:textId="77777777" w:rsidR="00370752" w:rsidRDefault="00370752" w:rsidP="00370752">
            <w:pPr>
              <w:spacing w:after="0" w:line="24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 xml:space="preserve">17 Oakfield Road, </w:t>
            </w:r>
          </w:p>
          <w:p w14:paraId="08661826" w14:textId="77777777" w:rsidR="00370752" w:rsidRDefault="00370752" w:rsidP="0037075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London, SE20 8QA</w:t>
            </w:r>
          </w:p>
          <w:p w14:paraId="737F7C4E" w14:textId="77777777" w:rsidR="006A6874" w:rsidRPr="00677811" w:rsidRDefault="006A6874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</w:tr>
      <w:tr w:rsidR="00CB1B71" w:rsidRPr="00677811" w14:paraId="3049EB1E" w14:textId="77777777" w:rsidTr="00971718">
        <w:trPr>
          <w:trHeight w:val="300"/>
        </w:trPr>
        <w:tc>
          <w:tcPr>
            <w:tcW w:w="3227" w:type="dxa"/>
            <w:noWrap/>
          </w:tcPr>
          <w:p w14:paraId="6AF29916" w14:textId="77777777" w:rsidR="00CB1B71" w:rsidRPr="00677811" w:rsidRDefault="00CB1B71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2) Data </w:t>
            </w:r>
            <w:r w:rsidR="003902E4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</w:t>
            </w:r>
            <w:r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rotection </w:t>
            </w:r>
            <w:r w:rsidR="003902E4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O</w:t>
            </w:r>
            <w:r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fficer</w:t>
            </w:r>
            <w:r w:rsidR="003902E4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902E4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77E7DB32" w14:textId="77777777" w:rsidR="00CB1B71" w:rsidRPr="00677811" w:rsidRDefault="00CB1B71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4D11743" w14:textId="77777777" w:rsidR="00CB1B71" w:rsidRPr="00677811" w:rsidRDefault="00CB1B71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374CE8CB" w14:textId="77777777" w:rsidR="00CB1B71" w:rsidRDefault="001404C8" w:rsidP="00E42541">
            <w:pPr>
              <w:spacing w:after="0"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Danielle Gibbons</w:t>
            </w:r>
          </w:p>
          <w:p w14:paraId="27E0A5E9" w14:textId="77777777" w:rsidR="001404C8" w:rsidRDefault="001404C8" w:rsidP="00E42541">
            <w:pPr>
              <w:spacing w:after="0"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GP Data Protection Officer</w:t>
            </w:r>
          </w:p>
          <w:p w14:paraId="34760FD3" w14:textId="06B3CE3F" w:rsidR="001404C8" w:rsidRPr="00677811" w:rsidRDefault="003C1F0A" w:rsidP="00E42541">
            <w:pPr>
              <w:spacing w:after="0"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hyperlink r:id="rId12" w:history="1">
              <w:r w:rsidR="001404C8" w:rsidRPr="00BC5610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gpdpo@selondonics.nhs.uk</w:t>
              </w:r>
            </w:hyperlink>
            <w:r w:rsidR="001404C8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2C7B02" w:rsidRPr="00677811" w14:paraId="28090DB9" w14:textId="77777777" w:rsidTr="00071708">
        <w:trPr>
          <w:trHeight w:val="413"/>
        </w:trPr>
        <w:tc>
          <w:tcPr>
            <w:tcW w:w="3227" w:type="dxa"/>
            <w:noWrap/>
          </w:tcPr>
          <w:p w14:paraId="1ECDB318" w14:textId="77777777" w:rsidR="002C7B02" w:rsidRPr="00677811" w:rsidRDefault="00CB1B71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3) </w:t>
            </w:r>
            <w:r w:rsidR="002C7B02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Purpose</w:t>
            </w:r>
            <w:r w:rsidR="002C7B02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of the </w:t>
            </w:r>
            <w:r w:rsidR="00B7041D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sharing</w:t>
            </w:r>
          </w:p>
        </w:tc>
        <w:tc>
          <w:tcPr>
            <w:tcW w:w="7371" w:type="dxa"/>
            <w:noWrap/>
          </w:tcPr>
          <w:p w14:paraId="545C6759" w14:textId="77777777" w:rsidR="00FB0323" w:rsidRPr="00677811" w:rsidRDefault="00251684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Legal Obligation</w:t>
            </w:r>
          </w:p>
          <w:p w14:paraId="77F5B40B" w14:textId="77777777" w:rsidR="0022555D" w:rsidRPr="00677811" w:rsidRDefault="0022555D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B1B71" w:rsidRPr="00677811" w14:paraId="015FB2A8" w14:textId="77777777" w:rsidTr="00971718">
        <w:trPr>
          <w:trHeight w:val="300"/>
        </w:trPr>
        <w:tc>
          <w:tcPr>
            <w:tcW w:w="3227" w:type="dxa"/>
            <w:noWrap/>
          </w:tcPr>
          <w:p w14:paraId="7E603244" w14:textId="77777777" w:rsidR="00CB1B71" w:rsidRPr="00677811" w:rsidRDefault="00CA07AE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4) </w:t>
            </w:r>
            <w:r w:rsidR="003E4316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The Lawfulness Conditions and Special Categories</w:t>
            </w:r>
          </w:p>
        </w:tc>
        <w:tc>
          <w:tcPr>
            <w:tcW w:w="7371" w:type="dxa"/>
            <w:noWrap/>
          </w:tcPr>
          <w:p w14:paraId="4B756685" w14:textId="79722E99" w:rsidR="00071708" w:rsidRPr="00677811" w:rsidRDefault="00251684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lawful basis for processing, storing and sharing this data </w:t>
            </w:r>
            <w:r w:rsidR="001404C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under UK Data Protection Legislation </w:t>
            </w:r>
            <w:r w:rsidR="00471794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are</w:t>
            </w:r>
            <w:r w:rsidR="00DC68B4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-</w:t>
            </w: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   </w:t>
            </w:r>
          </w:p>
          <w:p w14:paraId="71EAD40E" w14:textId="77777777" w:rsidR="000B3FA3" w:rsidRPr="00677811" w:rsidRDefault="000B3FA3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58D611D3" w14:textId="77777777" w:rsidR="00CB1B71" w:rsidRPr="00677811" w:rsidRDefault="003E4316" w:rsidP="00E425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Article 6(1</w:t>
            </w:r>
            <w:proofErr w:type="gramStart"/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)(</w:t>
            </w:r>
            <w:proofErr w:type="gramEnd"/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</w:t>
            </w:r>
            <w:r w:rsidR="000B3FA3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)</w:t>
            </w:r>
            <w:r w:rsidR="000B3FA3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“</w:t>
            </w:r>
            <w:r w:rsidRPr="00677811">
              <w:rPr>
                <w:rFonts w:ascii="Arial" w:hAnsi="Arial" w:cs="Arial"/>
                <w:sz w:val="24"/>
                <w:szCs w:val="24"/>
              </w:rPr>
              <w:t xml:space="preserve">the processing is necessary for compliance with any legal obligation to which the controller is </w:t>
            </w:r>
            <w:r w:rsidR="00DC68B4" w:rsidRPr="00677811">
              <w:rPr>
                <w:rFonts w:ascii="Arial" w:hAnsi="Arial" w:cs="Arial"/>
                <w:sz w:val="24"/>
                <w:szCs w:val="24"/>
              </w:rPr>
              <w:t>subject”.</w:t>
            </w:r>
            <w:r w:rsidR="00A3094C" w:rsidRPr="006778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76A57E" w14:textId="77777777" w:rsidR="00071708" w:rsidRPr="00677811" w:rsidRDefault="00071708" w:rsidP="00E42541">
            <w:pPr>
              <w:pStyle w:val="Default"/>
              <w:spacing w:line="360" w:lineRule="auto"/>
              <w:rPr>
                <w:lang w:val="en-US"/>
              </w:rPr>
            </w:pPr>
          </w:p>
          <w:p w14:paraId="0DB7A473" w14:textId="77777777" w:rsidR="00071708" w:rsidRPr="00677811" w:rsidRDefault="00071708" w:rsidP="00E42541">
            <w:pPr>
              <w:pStyle w:val="Default"/>
              <w:spacing w:line="360" w:lineRule="auto"/>
              <w:rPr>
                <w:color w:val="339966"/>
              </w:rPr>
            </w:pPr>
            <w:r w:rsidRPr="00677811">
              <w:rPr>
                <w:lang w:val="en-US"/>
              </w:rPr>
              <w:t xml:space="preserve">And in </w:t>
            </w:r>
            <w:r w:rsidR="00471794" w:rsidRPr="00677811">
              <w:rPr>
                <w:lang w:val="en-US"/>
              </w:rPr>
              <w:t>addition,</w:t>
            </w:r>
            <w:r w:rsidRPr="00677811">
              <w:rPr>
                <w:lang w:val="en-US"/>
              </w:rPr>
              <w:t xml:space="preserve"> </w:t>
            </w:r>
            <w:r w:rsidR="003E4316" w:rsidRPr="00677811">
              <w:t xml:space="preserve">an Article 9 condition for processing must also be adhered </w:t>
            </w:r>
            <w:r w:rsidR="00471794" w:rsidRPr="00677811">
              <w:t>to:</w:t>
            </w:r>
            <w:r w:rsidR="00DC68B4" w:rsidRPr="00677811">
              <w:t xml:space="preserve"> -</w:t>
            </w:r>
          </w:p>
          <w:p w14:paraId="592C82CD" w14:textId="77777777" w:rsidR="009A62C4" w:rsidRPr="00677811" w:rsidRDefault="009A62C4" w:rsidP="00E42541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BA2E710" w14:textId="77777777" w:rsidR="00071708" w:rsidRPr="00677811" w:rsidRDefault="00D3281D" w:rsidP="00E425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77811">
              <w:rPr>
                <w:rFonts w:ascii="Arial" w:hAnsi="Arial" w:cs="Arial"/>
                <w:sz w:val="24"/>
                <w:szCs w:val="24"/>
              </w:rPr>
              <w:t>Article 9(2</w:t>
            </w:r>
            <w:proofErr w:type="gramStart"/>
            <w:r w:rsidRPr="00677811">
              <w:rPr>
                <w:rFonts w:ascii="Arial" w:hAnsi="Arial" w:cs="Arial"/>
                <w:sz w:val="24"/>
                <w:szCs w:val="24"/>
              </w:rPr>
              <w:t>)(</w:t>
            </w:r>
            <w:proofErr w:type="gramEnd"/>
            <w:r w:rsidRPr="00677811">
              <w:rPr>
                <w:rFonts w:ascii="Arial" w:hAnsi="Arial" w:cs="Arial"/>
                <w:sz w:val="24"/>
                <w:szCs w:val="24"/>
              </w:rPr>
              <w:t>b</w:t>
            </w:r>
            <w:r w:rsidR="00071708" w:rsidRPr="00677811">
              <w:rPr>
                <w:rFonts w:ascii="Arial" w:hAnsi="Arial" w:cs="Arial"/>
                <w:sz w:val="24"/>
                <w:szCs w:val="24"/>
              </w:rPr>
              <w:t>) – ‘processing is necessary for</w:t>
            </w:r>
            <w:r w:rsidRPr="00677811">
              <w:rPr>
                <w:rFonts w:ascii="Arial" w:hAnsi="Arial" w:cs="Arial"/>
                <w:sz w:val="24"/>
                <w:szCs w:val="24"/>
              </w:rPr>
              <w:t xml:space="preserve"> the purposes of carrying out the obligations and exercising specific rights of the controller or of the data subject in the field of </w:t>
            </w:r>
            <w:r w:rsidR="00DC68B4" w:rsidRPr="00677811">
              <w:rPr>
                <w:rFonts w:ascii="Arial" w:hAnsi="Arial" w:cs="Arial"/>
                <w:sz w:val="24"/>
                <w:szCs w:val="24"/>
              </w:rPr>
              <w:t>employment”.</w:t>
            </w:r>
          </w:p>
          <w:p w14:paraId="53871C90" w14:textId="77777777" w:rsidR="000B3FA3" w:rsidRPr="00677811" w:rsidRDefault="000B3FA3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C7B02" w:rsidRPr="00677811" w14:paraId="26193422" w14:textId="77777777" w:rsidTr="00971718">
        <w:trPr>
          <w:trHeight w:val="300"/>
        </w:trPr>
        <w:tc>
          <w:tcPr>
            <w:tcW w:w="3227" w:type="dxa"/>
            <w:noWrap/>
          </w:tcPr>
          <w:p w14:paraId="4F55918D" w14:textId="77777777" w:rsidR="002C7B02" w:rsidRPr="00677811" w:rsidRDefault="00CA07AE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5) </w:t>
            </w:r>
            <w:r w:rsidR="00B7041D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ecipient or categories of recipients </w:t>
            </w:r>
            <w:r w:rsidR="002C7B02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of the </w:t>
            </w: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shared </w:t>
            </w:r>
            <w:r w:rsidR="002C7B02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data</w:t>
            </w:r>
          </w:p>
        </w:tc>
        <w:tc>
          <w:tcPr>
            <w:tcW w:w="7371" w:type="dxa"/>
            <w:noWrap/>
          </w:tcPr>
          <w:p w14:paraId="20BDA2BF" w14:textId="68C8D891" w:rsidR="002C7B02" w:rsidRPr="00677811" w:rsidRDefault="00CA07AE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data will be shared with</w:t>
            </w:r>
            <w:r w:rsidR="001404C8">
              <w:t xml:space="preserve"> </w:t>
            </w:r>
            <w:r w:rsidR="001404C8" w:rsidRPr="001404C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HM Revenue &amp; Customs and future employers where a reference is requested.</w:t>
            </w:r>
          </w:p>
        </w:tc>
      </w:tr>
      <w:tr w:rsidR="002C7B02" w:rsidRPr="00677811" w14:paraId="55C92795" w14:textId="77777777" w:rsidTr="00971718">
        <w:trPr>
          <w:trHeight w:val="300"/>
        </w:trPr>
        <w:tc>
          <w:tcPr>
            <w:tcW w:w="3227" w:type="dxa"/>
            <w:noWrap/>
          </w:tcPr>
          <w:p w14:paraId="2FF1BF6A" w14:textId="77777777" w:rsidR="002C7B02" w:rsidRPr="00677811" w:rsidRDefault="00CA7472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lastRenderedPageBreak/>
              <w:t xml:space="preserve">6) </w:t>
            </w:r>
            <w:r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ights</w:t>
            </w:r>
            <w:r w:rsidR="006A6874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to object</w:t>
            </w:r>
            <w:r w:rsidR="006A6874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68490EC9" w14:textId="77777777" w:rsidR="002C7B02" w:rsidRPr="00677811" w:rsidRDefault="0073512B" w:rsidP="00E42541">
            <w:pPr>
              <w:spacing w:before="12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 do not have to consent to your data being used for </w:t>
            </w:r>
            <w:r w:rsidR="00D3281D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this purpose</w:t>
            </w: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You can change your mind and withdraw </w:t>
            </w:r>
            <w:r w:rsidR="00716EA2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your </w:t>
            </w: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consent at any time. </w:t>
            </w:r>
            <w:r w:rsidR="00971718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the Controller or the practice.</w:t>
            </w:r>
            <w:r w:rsidR="00BD53AC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B1B71" w:rsidRPr="00677811" w14:paraId="6669C8CF" w14:textId="77777777" w:rsidTr="00971718">
        <w:trPr>
          <w:trHeight w:val="300"/>
        </w:trPr>
        <w:tc>
          <w:tcPr>
            <w:tcW w:w="3227" w:type="dxa"/>
            <w:noWrap/>
          </w:tcPr>
          <w:p w14:paraId="210074EB" w14:textId="77777777" w:rsidR="00CB1B71" w:rsidRPr="00677811" w:rsidRDefault="00CA7472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7) </w:t>
            </w:r>
            <w:r w:rsidR="00CB1B71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Right to access and correct</w:t>
            </w:r>
          </w:p>
        </w:tc>
        <w:tc>
          <w:tcPr>
            <w:tcW w:w="7371" w:type="dxa"/>
            <w:noWrap/>
          </w:tcPr>
          <w:p w14:paraId="29922387" w14:textId="77777777" w:rsidR="00CB1B71" w:rsidRPr="00677811" w:rsidRDefault="00CA7472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 have the right to access </w:t>
            </w:r>
            <w:r w:rsidR="0073512B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any identifiable </w:t>
            </w: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data that is being shared and have any inaccuracies corrected.</w:t>
            </w:r>
          </w:p>
        </w:tc>
      </w:tr>
      <w:tr w:rsidR="00CA7472" w:rsidRPr="00677811" w14:paraId="1993EEB5" w14:textId="77777777" w:rsidTr="00971718">
        <w:trPr>
          <w:trHeight w:val="300"/>
        </w:trPr>
        <w:tc>
          <w:tcPr>
            <w:tcW w:w="3227" w:type="dxa"/>
            <w:noWrap/>
          </w:tcPr>
          <w:p w14:paraId="03499414" w14:textId="77777777" w:rsidR="00CA7472" w:rsidRPr="00677811" w:rsidRDefault="00CA7472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8</w:t>
            </w:r>
            <w:r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) Retention period</w:t>
            </w: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38C285CD" w14:textId="77777777" w:rsidR="00CA7472" w:rsidRPr="00677811" w:rsidRDefault="00CA7472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data will be retained </w:t>
            </w:r>
            <w:r w:rsidR="0073512B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for </w:t>
            </w: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period</w:t>
            </w:r>
            <w:r w:rsidR="00E02AD4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as specified in the specific employment</w:t>
            </w:r>
            <w:r w:rsidR="0073512B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protocol(s). </w:t>
            </w:r>
            <w:r w:rsidR="0073512B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</w:tc>
      </w:tr>
      <w:tr w:rsidR="002C7B02" w:rsidRPr="00677811" w14:paraId="662E2620" w14:textId="77777777" w:rsidTr="00971718">
        <w:trPr>
          <w:trHeight w:val="300"/>
        </w:trPr>
        <w:tc>
          <w:tcPr>
            <w:tcW w:w="3227" w:type="dxa"/>
            <w:noWrap/>
          </w:tcPr>
          <w:p w14:paraId="5B394914" w14:textId="77777777" w:rsidR="002C7B02" w:rsidRPr="00677811" w:rsidRDefault="00B7041D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9</w:t>
            </w:r>
            <w:r w:rsidR="003902E4"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) </w:t>
            </w: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ight to </w:t>
            </w:r>
            <w:r w:rsidRPr="00677811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Complain</w:t>
            </w:r>
            <w:r w:rsidRPr="0067781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7371" w:type="dxa"/>
            <w:noWrap/>
          </w:tcPr>
          <w:p w14:paraId="3FB56E5D" w14:textId="77777777" w:rsidR="00685600" w:rsidRPr="00677811" w:rsidRDefault="00685600" w:rsidP="00E425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77811">
              <w:rPr>
                <w:rFonts w:ascii="Arial" w:hAnsi="Arial" w:cs="Arial"/>
                <w:sz w:val="24"/>
                <w:szCs w:val="24"/>
                <w:lang w:eastAsia="en-GB"/>
              </w:rPr>
              <w:t>You have the right to complain to the Information Commissioner’s Office, you can use this link</w:t>
            </w:r>
            <w:r w:rsidRPr="00677811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r w:rsidR="00E42541" w:rsidRPr="0067781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https://ico.org.uk/make-a-complaint/data-protection-complaints/</w:t>
              </w:r>
            </w:hyperlink>
          </w:p>
          <w:p w14:paraId="2E57C76B" w14:textId="77777777" w:rsidR="00685600" w:rsidRPr="00677811" w:rsidRDefault="00685600" w:rsidP="00E42541">
            <w:pPr>
              <w:shd w:val="clear" w:color="auto" w:fill="FFFFFF"/>
              <w:spacing w:after="240"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sz w:val="24"/>
                <w:szCs w:val="24"/>
                <w:lang w:eastAsia="en-GB"/>
              </w:rPr>
              <w:t xml:space="preserve">or calling their helpline Tel: 0303 123 1113 (local rate) or 01625 545 745 (national rate) </w:t>
            </w:r>
          </w:p>
          <w:p w14:paraId="788A2158" w14:textId="77777777" w:rsidR="00FF0BEC" w:rsidRPr="00677811" w:rsidRDefault="00685600" w:rsidP="00E4254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77811">
              <w:rPr>
                <w:rFonts w:ascii="Arial" w:hAnsi="Arial" w:cs="Arial"/>
                <w:sz w:val="24"/>
                <w:szCs w:val="24"/>
                <w:lang w:eastAsia="en-GB"/>
              </w:rPr>
              <w:t>There are National Offices for Scotland, Northern Ireland and Wales, (see ICO website)</w:t>
            </w:r>
          </w:p>
        </w:tc>
      </w:tr>
    </w:tbl>
    <w:p w14:paraId="13798EE4" w14:textId="77777777" w:rsidR="002C7B02" w:rsidRPr="00677811" w:rsidRDefault="002C7B02" w:rsidP="00E42541">
      <w:pPr>
        <w:spacing w:line="360" w:lineRule="auto"/>
        <w:rPr>
          <w:rFonts w:ascii="Arial" w:hAnsi="Arial" w:cs="Arial"/>
          <w:sz w:val="24"/>
          <w:szCs w:val="24"/>
        </w:rPr>
      </w:pPr>
    </w:p>
    <w:p w14:paraId="396B7E92" w14:textId="77777777" w:rsidR="00BE55B3" w:rsidRPr="00677811" w:rsidRDefault="00BE55B3" w:rsidP="003902E4">
      <w:pPr>
        <w:rPr>
          <w:rFonts w:ascii="Arial" w:hAnsi="Arial" w:cs="Arial"/>
          <w:sz w:val="24"/>
          <w:szCs w:val="24"/>
        </w:rPr>
      </w:pPr>
    </w:p>
    <w:sectPr w:rsidR="00BE55B3" w:rsidRPr="00677811" w:rsidSect="003902E4">
      <w:headerReference w:type="even" r:id="rId14"/>
      <w:headerReference w:type="default" r:id="rId15"/>
      <w:headerReference w:type="first" r:id="rId16"/>
      <w:pgSz w:w="11906" w:h="16838"/>
      <w:pgMar w:top="814" w:right="566" w:bottom="284" w:left="709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98329" w14:textId="77777777" w:rsidR="003C1F0A" w:rsidRDefault="003C1F0A" w:rsidP="00F07C61">
      <w:pPr>
        <w:spacing w:after="0" w:line="240" w:lineRule="auto"/>
      </w:pPr>
      <w:r>
        <w:separator/>
      </w:r>
    </w:p>
  </w:endnote>
  <w:endnote w:type="continuationSeparator" w:id="0">
    <w:p w14:paraId="045C4FC7" w14:textId="77777777" w:rsidR="003C1F0A" w:rsidRDefault="003C1F0A" w:rsidP="00F0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70DA6" w14:textId="77777777" w:rsidR="003C1F0A" w:rsidRDefault="003C1F0A" w:rsidP="00F07C61">
      <w:pPr>
        <w:spacing w:after="0" w:line="240" w:lineRule="auto"/>
      </w:pPr>
      <w:r>
        <w:separator/>
      </w:r>
    </w:p>
  </w:footnote>
  <w:footnote w:type="continuationSeparator" w:id="0">
    <w:p w14:paraId="705ED149" w14:textId="77777777" w:rsidR="003C1F0A" w:rsidRDefault="003C1F0A" w:rsidP="00F07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85C34" w14:textId="55A4455A" w:rsidR="00C95849" w:rsidRDefault="00C95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81CAF" w14:textId="1A056F1B" w:rsidR="00C95849" w:rsidRPr="00CA7472" w:rsidRDefault="009A62C4" w:rsidP="00B7041D">
    <w:pPr>
      <w:pStyle w:val="Header"/>
      <w:rPr>
        <w:rFonts w:ascii="Verdana" w:hAnsi="Verdana"/>
        <w:b/>
        <w:sz w:val="36"/>
        <w:szCs w:val="36"/>
      </w:rPr>
    </w:pPr>
    <w:r>
      <w:rPr>
        <w:b/>
        <w:noProof/>
        <w:sz w:val="36"/>
        <w:szCs w:val="36"/>
        <w:lang w:eastAsia="en-GB"/>
      </w:rPr>
      <w:t xml:space="preserve">Privacy Notice </w:t>
    </w:r>
    <w:r w:rsidR="00062E2C">
      <w:rPr>
        <w:b/>
        <w:noProof/>
        <w:sz w:val="36"/>
        <w:szCs w:val="36"/>
        <w:lang w:eastAsia="en-GB"/>
      </w:rPr>
      <w:t>–</w:t>
    </w:r>
    <w:r>
      <w:rPr>
        <w:b/>
        <w:noProof/>
        <w:sz w:val="36"/>
        <w:szCs w:val="36"/>
        <w:lang w:eastAsia="en-GB"/>
      </w:rPr>
      <w:t xml:space="preserve"> </w:t>
    </w:r>
    <w:r w:rsidR="00062E2C">
      <w:rPr>
        <w:b/>
        <w:noProof/>
        <w:sz w:val="36"/>
        <w:szCs w:val="36"/>
        <w:lang w:eastAsia="en-GB"/>
      </w:rPr>
      <w:t>HR, Staffing, Employment, Recruitment &amp; Training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79633" w14:textId="1A449F69" w:rsidR="00C95849" w:rsidRDefault="00C95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C3F"/>
    <w:multiLevelType w:val="hybridMultilevel"/>
    <w:tmpl w:val="31143C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A1F1689"/>
    <w:multiLevelType w:val="hybridMultilevel"/>
    <w:tmpl w:val="1E4CC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61"/>
    <w:rsid w:val="0003618B"/>
    <w:rsid w:val="00044C16"/>
    <w:rsid w:val="00062E2C"/>
    <w:rsid w:val="00067D3E"/>
    <w:rsid w:val="00071708"/>
    <w:rsid w:val="000A31F2"/>
    <w:rsid w:val="000B3FA3"/>
    <w:rsid w:val="000B696B"/>
    <w:rsid w:val="000C71E2"/>
    <w:rsid w:val="000F430D"/>
    <w:rsid w:val="001008E3"/>
    <w:rsid w:val="0010540D"/>
    <w:rsid w:val="001201AA"/>
    <w:rsid w:val="001404C8"/>
    <w:rsid w:val="00155671"/>
    <w:rsid w:val="001A041B"/>
    <w:rsid w:val="00204264"/>
    <w:rsid w:val="0022555D"/>
    <w:rsid w:val="002329C4"/>
    <w:rsid w:val="00251684"/>
    <w:rsid w:val="00255F4D"/>
    <w:rsid w:val="00286CCD"/>
    <w:rsid w:val="002C7B02"/>
    <w:rsid w:val="002D1BDC"/>
    <w:rsid w:val="00320023"/>
    <w:rsid w:val="00370752"/>
    <w:rsid w:val="003902E4"/>
    <w:rsid w:val="003C1F0A"/>
    <w:rsid w:val="003C2B1A"/>
    <w:rsid w:val="003D1401"/>
    <w:rsid w:val="003E3028"/>
    <w:rsid w:val="003E4316"/>
    <w:rsid w:val="003E4C39"/>
    <w:rsid w:val="003F5FED"/>
    <w:rsid w:val="00424C77"/>
    <w:rsid w:val="00426EA7"/>
    <w:rsid w:val="00471794"/>
    <w:rsid w:val="004C198D"/>
    <w:rsid w:val="004F7C91"/>
    <w:rsid w:val="00523EAE"/>
    <w:rsid w:val="00524B0F"/>
    <w:rsid w:val="0053165C"/>
    <w:rsid w:val="00532438"/>
    <w:rsid w:val="00533782"/>
    <w:rsid w:val="00536A56"/>
    <w:rsid w:val="00542616"/>
    <w:rsid w:val="00565CFC"/>
    <w:rsid w:val="005820B0"/>
    <w:rsid w:val="005B1581"/>
    <w:rsid w:val="005D0EB2"/>
    <w:rsid w:val="005E4B1A"/>
    <w:rsid w:val="005E683A"/>
    <w:rsid w:val="00677811"/>
    <w:rsid w:val="00685600"/>
    <w:rsid w:val="006A31D4"/>
    <w:rsid w:val="006A6874"/>
    <w:rsid w:val="006B7DB3"/>
    <w:rsid w:val="006F7772"/>
    <w:rsid w:val="00703FCC"/>
    <w:rsid w:val="00716EA2"/>
    <w:rsid w:val="007346FB"/>
    <w:rsid w:val="0073512B"/>
    <w:rsid w:val="00762408"/>
    <w:rsid w:val="007A4683"/>
    <w:rsid w:val="007B7278"/>
    <w:rsid w:val="007D3121"/>
    <w:rsid w:val="007E6854"/>
    <w:rsid w:val="007F0D46"/>
    <w:rsid w:val="00812359"/>
    <w:rsid w:val="008175EC"/>
    <w:rsid w:val="0095127A"/>
    <w:rsid w:val="00951B4D"/>
    <w:rsid w:val="00971718"/>
    <w:rsid w:val="009940C5"/>
    <w:rsid w:val="009A62C4"/>
    <w:rsid w:val="009B07C9"/>
    <w:rsid w:val="00A1075A"/>
    <w:rsid w:val="00A3094C"/>
    <w:rsid w:val="00A40981"/>
    <w:rsid w:val="00AE487C"/>
    <w:rsid w:val="00B011F2"/>
    <w:rsid w:val="00B34EDF"/>
    <w:rsid w:val="00B43F8C"/>
    <w:rsid w:val="00B6671B"/>
    <w:rsid w:val="00B7041D"/>
    <w:rsid w:val="00B8732B"/>
    <w:rsid w:val="00BD15C8"/>
    <w:rsid w:val="00BD53AC"/>
    <w:rsid w:val="00BD63EA"/>
    <w:rsid w:val="00BE55B3"/>
    <w:rsid w:val="00BE64F1"/>
    <w:rsid w:val="00C2669B"/>
    <w:rsid w:val="00C95849"/>
    <w:rsid w:val="00CA07AE"/>
    <w:rsid w:val="00CA3EA1"/>
    <w:rsid w:val="00CA7472"/>
    <w:rsid w:val="00CB1B71"/>
    <w:rsid w:val="00CB2F51"/>
    <w:rsid w:val="00CE1CDF"/>
    <w:rsid w:val="00CF55DF"/>
    <w:rsid w:val="00D3281D"/>
    <w:rsid w:val="00DC1B1B"/>
    <w:rsid w:val="00DC4218"/>
    <w:rsid w:val="00DC68B4"/>
    <w:rsid w:val="00E02AD4"/>
    <w:rsid w:val="00E068B1"/>
    <w:rsid w:val="00E42541"/>
    <w:rsid w:val="00E52609"/>
    <w:rsid w:val="00E90F8F"/>
    <w:rsid w:val="00ED7955"/>
    <w:rsid w:val="00EE4D82"/>
    <w:rsid w:val="00EF0D9F"/>
    <w:rsid w:val="00F07C61"/>
    <w:rsid w:val="00F31D37"/>
    <w:rsid w:val="00F60F87"/>
    <w:rsid w:val="00F73F45"/>
    <w:rsid w:val="00FB0323"/>
    <w:rsid w:val="00FC5C34"/>
    <w:rsid w:val="00FD0256"/>
    <w:rsid w:val="00FF0BEC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57FC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8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3">
    <w:name w:val="heading 3"/>
    <w:basedOn w:val="Normal"/>
    <w:link w:val="Heading3Char"/>
    <w:qFormat/>
    <w:rsid w:val="006F7772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C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F07C61"/>
    <w:rPr>
      <w:rFonts w:cs="Times New Roman"/>
    </w:rPr>
  </w:style>
  <w:style w:type="paragraph" w:styleId="Footer">
    <w:name w:val="footer"/>
    <w:basedOn w:val="Normal"/>
    <w:link w:val="Foot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F07C61"/>
    <w:rPr>
      <w:rFonts w:cs="Times New Roman"/>
    </w:rPr>
  </w:style>
  <w:style w:type="character" w:styleId="Hyperlink">
    <w:name w:val="Hyperlink"/>
    <w:rsid w:val="009512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F77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GB"/>
    </w:rPr>
  </w:style>
  <w:style w:type="character" w:customStyle="1" w:styleId="Heading3Char">
    <w:name w:val="Heading 3 Char"/>
    <w:link w:val="Heading3"/>
    <w:locked/>
    <w:rsid w:val="006F7772"/>
    <w:rPr>
      <w:rFonts w:ascii="Times New Roman" w:hAnsi="Times New Roman" w:cs="Times New Roman"/>
      <w:b/>
      <w:bCs/>
      <w:sz w:val="27"/>
      <w:szCs w:val="27"/>
      <w:lang w:val="x-none" w:eastAsia="en-GB"/>
    </w:rPr>
  </w:style>
  <w:style w:type="paragraph" w:customStyle="1" w:styleId="msolistparagraph0">
    <w:name w:val="msolistparagraph"/>
    <w:basedOn w:val="Normal"/>
    <w:rsid w:val="00B43F8C"/>
    <w:pPr>
      <w:spacing w:after="0" w:line="240" w:lineRule="auto"/>
      <w:ind w:left="720"/>
      <w:contextualSpacing/>
    </w:pPr>
    <w:rPr>
      <w:rFonts w:eastAsia="Calibri"/>
      <w:lang w:val="en-US"/>
    </w:rPr>
  </w:style>
  <w:style w:type="character" w:styleId="Strong">
    <w:name w:val="Strong"/>
    <w:uiPriority w:val="22"/>
    <w:qFormat/>
    <w:locked/>
    <w:rsid w:val="00685600"/>
    <w:rPr>
      <w:b/>
      <w:bCs/>
    </w:rPr>
  </w:style>
  <w:style w:type="paragraph" w:customStyle="1" w:styleId="Default">
    <w:name w:val="Default"/>
    <w:basedOn w:val="Normal"/>
    <w:rsid w:val="00716EA2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A3094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A3094C"/>
    <w:rPr>
      <w:rFonts w:ascii="Times New Roman" w:eastAsia="Times New Roman" w:hAnsi="Times New Roman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071708"/>
    <w:pPr>
      <w:spacing w:after="160" w:line="259" w:lineRule="auto"/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E42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co.org.uk/make-a-complaint/data-protection-complaint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pdpo@selondonics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8580C04F4A1A244188E075F1CF71EAF8" ma:contentTypeVersion="3" ma:contentTypeDescription="" ma:contentTypeScope="" ma:versionID="171a0966aa2e90f3148cc0a4ad64b7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28ED03-975A-44AD-9FEA-7F8859F1C17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C31D553-E5FE-4B8F-A6CF-F4150F0675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84B5A-7496-4702-8616-DDD46FD02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A6C1D3-F2F0-4802-8276-E25B523C340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AE6BD30-DFDB-46AF-8A5B-3B9A9DD350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Identity and contact details of the controller (and where applicable, the controller’s representative) and the data protection officer</vt:lpstr>
    </vt:vector>
  </TitlesOfParts>
  <LinksUpToDate>false</LinksUpToDate>
  <CharactersWithSpaces>2499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https://ico.org.uk/make-a-complaint/data-protection-complaints/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Identity and contact details of the controller (and where applicable, the controller’s representative) and the data protection officer</dc:title>
  <dc:subject/>
  <dc:creator/>
  <cp:keywords/>
  <cp:lastModifiedBy/>
  <cp:revision>1</cp:revision>
  <cp:lastPrinted>2018-01-21T12:30:00Z</cp:lastPrinted>
  <dcterms:created xsi:type="dcterms:W3CDTF">2023-01-24T14:46:00Z</dcterms:created>
  <dcterms:modified xsi:type="dcterms:W3CDTF">2023-12-05T15:23:00Z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0x0101009CEB1DA2CC907747900298E7F35D742E008580C04F4A1A244188E075F1CF71EAF8</vt:lpwstr>
  </property>
  <property fmtid="{D5CDD505-2E9C-101B-9397-08002B2CF9AE}" pid="3" name="Status">
    <vt:lpwstr>Awaiting Approval</vt:lpwstr>
  </property>
  <property fmtid="{D5CDD505-2E9C-101B-9397-08002B2CF9AE}" pid="4" name="Document Reviewer">
    <vt:lpwstr>65</vt:lpwstr>
  </property>
  <property fmtid="{D5CDD505-2E9C-101B-9397-08002B2CF9AE}" pid="5" name="display_urn:schemas-microsoft-com:office:office#Document_x0020_Reviewer">
    <vt:lpwstr>Vinod Mandora</vt:lpwstr>
  </property>
  <property fmtid="{D5CDD505-2E9C-101B-9397-08002B2CF9AE}" pid="6" name="Document Owner">
    <vt:lpwstr>14</vt:lpwstr>
  </property>
  <property fmtid="{D5CDD505-2E9C-101B-9397-08002B2CF9AE}" pid="7" name="display_urn:schemas-microsoft-com:office:office#Document_x0020_Owner">
    <vt:lpwstr>Kevin Winter</vt:lpwstr>
  </property>
  <property fmtid="{D5CDD505-2E9C-101B-9397-08002B2CF9AE}" pid="8" name="Organisation">
    <vt:lpwstr>;#Acute Trust;#General Practice;#Community Trust;#</vt:lpwstr>
  </property>
  <property fmtid="{D5CDD505-2E9C-101B-9397-08002B2CF9AE}" pid="9" name="Tags">
    <vt:lpwstr>;#Confidentiality;#</vt:lpwstr>
  </property>
  <property fmtid="{D5CDD505-2E9C-101B-9397-08002B2CF9AE}" pid="10" name="Document Type">
    <vt:lpwstr>Template</vt:lpwstr>
  </property>
  <property fmtid="{D5CDD505-2E9C-101B-9397-08002B2CF9AE}" pid="11" name="Review Due">
    <vt:lpwstr>2020-01-27T00:00:00Z</vt:lpwstr>
  </property>
</Properties>
</file>