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05" w:rsidRPr="007D00E5" w:rsidRDefault="007D00E5" w:rsidP="00513C54">
      <w:pPr>
        <w:jc w:val="center"/>
        <w:rPr>
          <w:b/>
          <w:sz w:val="28"/>
          <w:szCs w:val="28"/>
        </w:rPr>
      </w:pPr>
      <w:r w:rsidRPr="007D00E5">
        <w:rPr>
          <w:b/>
          <w:sz w:val="28"/>
          <w:szCs w:val="28"/>
        </w:rPr>
        <w:t>ELM HOUSE SURGERY AND CATOR MEDICAL CENTRE</w:t>
      </w:r>
    </w:p>
    <w:p w:rsidR="007D00E5" w:rsidRPr="007D00E5" w:rsidRDefault="003A326F" w:rsidP="00513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PPG</w:t>
      </w:r>
      <w:r w:rsidR="007D00E5" w:rsidRPr="007D00E5">
        <w:rPr>
          <w:b/>
          <w:sz w:val="28"/>
          <w:szCs w:val="28"/>
        </w:rPr>
        <w:t xml:space="preserve"> MEETING MINUTES</w:t>
      </w:r>
    </w:p>
    <w:p w:rsidR="007D00E5" w:rsidRDefault="007D00E5" w:rsidP="00610C89">
      <w:pPr>
        <w:rPr>
          <w:b/>
        </w:rPr>
      </w:pPr>
    </w:p>
    <w:p w:rsidR="00A77D6F" w:rsidRPr="00CE0824" w:rsidRDefault="00431FF7" w:rsidP="00A2448F">
      <w:pPr>
        <w:rPr>
          <w:b/>
        </w:rPr>
      </w:pPr>
      <w:r>
        <w:rPr>
          <w:b/>
        </w:rPr>
        <w:t>Date:</w:t>
      </w:r>
      <w:r w:rsidR="002126A5">
        <w:t xml:space="preserve">  </w:t>
      </w:r>
      <w:r w:rsidR="007D39DE">
        <w:rPr>
          <w:b/>
        </w:rPr>
        <w:t>Thursday 6</w:t>
      </w:r>
      <w:r w:rsidR="007D39DE" w:rsidRPr="007D39DE">
        <w:rPr>
          <w:b/>
          <w:vertAlign w:val="superscript"/>
        </w:rPr>
        <w:t>th</w:t>
      </w:r>
      <w:r w:rsidR="007D39DE">
        <w:rPr>
          <w:b/>
        </w:rPr>
        <w:t xml:space="preserve"> September</w:t>
      </w:r>
      <w:r w:rsidR="007C1098" w:rsidRPr="007C1098">
        <w:rPr>
          <w:b/>
        </w:rPr>
        <w:t xml:space="preserve"> 2018</w:t>
      </w:r>
      <w:r w:rsidR="002126A5">
        <w:t xml:space="preserve">             </w:t>
      </w:r>
    </w:p>
    <w:p w:rsidR="003A326F" w:rsidRDefault="003A326F" w:rsidP="00610C89"/>
    <w:p w:rsidR="00002A70" w:rsidRPr="003A326F" w:rsidRDefault="003A326F" w:rsidP="00610C89">
      <w:pPr>
        <w:rPr>
          <w:b/>
        </w:rPr>
      </w:pPr>
      <w:r w:rsidRPr="003A326F">
        <w:rPr>
          <w:b/>
        </w:rPr>
        <w:t>PPG Members</w:t>
      </w:r>
      <w:r w:rsidR="007C1098">
        <w:rPr>
          <w:b/>
        </w:rPr>
        <w:t xml:space="preserve"> Elm House</w:t>
      </w:r>
      <w:r w:rsidRPr="003A326F">
        <w:rPr>
          <w:b/>
        </w:rPr>
        <w:t>:</w:t>
      </w:r>
      <w:r w:rsidR="00002A70" w:rsidRPr="003A326F">
        <w:rPr>
          <w:b/>
        </w:rPr>
        <w:tab/>
        <w:t xml:space="preserve">         </w:t>
      </w:r>
    </w:p>
    <w:p w:rsidR="00CB2FC7" w:rsidRDefault="007C1098" w:rsidP="00830907">
      <w:pPr>
        <w:sectPr w:rsidR="00CB2FC7" w:rsidSect="0033011F">
          <w:pgSz w:w="11906" w:h="16838"/>
          <w:pgMar w:top="709" w:right="1440" w:bottom="567" w:left="1440" w:header="708" w:footer="708" w:gutter="0"/>
          <w:cols w:space="708"/>
          <w:docGrid w:linePitch="360"/>
        </w:sect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Apologies: </w:t>
      </w:r>
      <w:r w:rsidR="007D39DE">
        <w:t xml:space="preserve">Cecile </w:t>
      </w:r>
      <w:proofErr w:type="spellStart"/>
      <w:r w:rsidR="007D39DE">
        <w:t>Duerinckx</w:t>
      </w:r>
      <w:proofErr w:type="spellEnd"/>
      <w:r>
        <w:t xml:space="preserve">                 </w:t>
      </w:r>
      <w:bookmarkStart w:id="0" w:name="_GoBack"/>
      <w:bookmarkEnd w:id="0"/>
    </w:p>
    <w:p w:rsidR="00980F73" w:rsidRDefault="00830907" w:rsidP="00431FF7">
      <w:r>
        <w:t xml:space="preserve">Present:  </w:t>
      </w:r>
      <w:r w:rsidR="007D39DE">
        <w:t>Tony</w:t>
      </w:r>
      <w:r w:rsidR="003A326F">
        <w:t xml:space="preserve"> Meheux</w:t>
      </w:r>
    </w:p>
    <w:p w:rsidR="003A326F" w:rsidRDefault="003A326F" w:rsidP="00431FF7">
      <w:r>
        <w:tab/>
      </w:r>
      <w:r w:rsidR="007D39DE">
        <w:t xml:space="preserve">    Diana Davidson</w:t>
      </w:r>
    </w:p>
    <w:p w:rsidR="003A326F" w:rsidRDefault="003A326F" w:rsidP="00431FF7">
      <w:r>
        <w:tab/>
        <w:t xml:space="preserve">    </w:t>
      </w:r>
      <w:r w:rsidR="007D39DE">
        <w:t>Celia Johnson</w:t>
      </w:r>
    </w:p>
    <w:p w:rsidR="00776865" w:rsidRDefault="00776865" w:rsidP="00055B42">
      <w:r>
        <w:t xml:space="preserve">      </w:t>
      </w:r>
      <w:r w:rsidR="007C1098">
        <w:t xml:space="preserve">                 </w:t>
      </w:r>
      <w:r w:rsidR="003A326F">
        <w:t xml:space="preserve">Sue </w:t>
      </w:r>
      <w:proofErr w:type="spellStart"/>
      <w:r w:rsidR="003A326F">
        <w:t>Kibler</w:t>
      </w:r>
      <w:proofErr w:type="spellEnd"/>
    </w:p>
    <w:p w:rsidR="007C1098" w:rsidRDefault="009675B8" w:rsidP="007C1098">
      <w:r>
        <w:t xml:space="preserve">          </w:t>
      </w:r>
      <w:r w:rsidR="003A326F">
        <w:t xml:space="preserve">            </w:t>
      </w:r>
      <w:r w:rsidR="007C1098">
        <w:t>Catherine Milton</w:t>
      </w:r>
    </w:p>
    <w:p w:rsidR="007C1098" w:rsidRDefault="007C1098" w:rsidP="007C1098">
      <w:r>
        <w:tab/>
        <w:t xml:space="preserve">         Helen Parker</w:t>
      </w:r>
    </w:p>
    <w:p w:rsidR="009675B8" w:rsidRDefault="009675B8" w:rsidP="00830907">
      <w:pPr>
        <w:sectPr w:rsidR="009675B8" w:rsidSect="00CB2FC7">
          <w:type w:val="continuous"/>
          <w:pgSz w:w="11906" w:h="16838"/>
          <w:pgMar w:top="709" w:right="1440" w:bottom="567" w:left="1440" w:header="708" w:footer="708" w:gutter="0"/>
          <w:cols w:num="2" w:space="708"/>
          <w:docGrid w:linePitch="360"/>
        </w:sectPr>
      </w:pPr>
    </w:p>
    <w:p w:rsidR="009D1E26" w:rsidRDefault="003A326F" w:rsidP="0085322D">
      <w:r>
        <w:tab/>
        <w:t xml:space="preserve">    David Hughes</w:t>
      </w:r>
    </w:p>
    <w:p w:rsidR="007C1098" w:rsidRDefault="007C1098" w:rsidP="007C1098">
      <w:pPr>
        <w:ind w:firstLine="720"/>
      </w:pPr>
      <w:r>
        <w:t xml:space="preserve">    </w:t>
      </w:r>
      <w:r w:rsidR="007D39DE">
        <w:t>Yvonn Mason</w:t>
      </w:r>
    </w:p>
    <w:p w:rsidR="007C1098" w:rsidRDefault="007C1098" w:rsidP="007C1098">
      <w:pPr>
        <w:ind w:firstLine="720"/>
      </w:pPr>
      <w:r>
        <w:t xml:space="preserve">    </w:t>
      </w:r>
    </w:p>
    <w:p w:rsidR="007C1098" w:rsidRDefault="007C1098" w:rsidP="007C1098">
      <w:pPr>
        <w:ind w:left="720"/>
      </w:pPr>
    </w:p>
    <w:p w:rsidR="007C1098" w:rsidRDefault="007C1098" w:rsidP="007C1098">
      <w:pPr>
        <w:ind w:left="720"/>
      </w:pPr>
      <w:r>
        <w:t xml:space="preserve">    </w:t>
      </w:r>
    </w:p>
    <w:p w:rsidR="007C1098" w:rsidRDefault="007C1098" w:rsidP="0085322D">
      <w:pPr>
        <w:rPr>
          <w:b/>
        </w:rPr>
      </w:pPr>
    </w:p>
    <w:p w:rsidR="003A326F" w:rsidRPr="007C1098" w:rsidRDefault="007C1098" w:rsidP="0085322D">
      <w:pPr>
        <w:rPr>
          <w:b/>
        </w:rPr>
      </w:pPr>
      <w:r w:rsidRPr="007C1098">
        <w:rPr>
          <w:b/>
        </w:rPr>
        <w:t>PPG Members Cator Medical Centre</w:t>
      </w:r>
      <w:r w:rsidR="003A326F" w:rsidRPr="007C1098">
        <w:rPr>
          <w:b/>
        </w:rPr>
        <w:tab/>
        <w:t xml:space="preserve">   </w:t>
      </w:r>
      <w:r w:rsidR="00E81A09" w:rsidRPr="007C1098">
        <w:rPr>
          <w:b/>
        </w:rPr>
        <w:t xml:space="preserve"> </w:t>
      </w:r>
    </w:p>
    <w:p w:rsidR="003A326F" w:rsidRDefault="007C1098" w:rsidP="0085322D">
      <w:r>
        <w:t>Present:   Jane Ching</w:t>
      </w:r>
    </w:p>
    <w:p w:rsidR="003A326F" w:rsidRDefault="003A326F" w:rsidP="007C1098">
      <w:r>
        <w:tab/>
        <w:t xml:space="preserve">  </w:t>
      </w:r>
      <w:r w:rsidR="00E81A09">
        <w:t xml:space="preserve"> </w:t>
      </w:r>
      <w:r>
        <w:t xml:space="preserve"> </w:t>
      </w:r>
      <w:r w:rsidR="007C1098">
        <w:t xml:space="preserve">     Gloria Brown</w:t>
      </w:r>
    </w:p>
    <w:p w:rsidR="003A326F" w:rsidRDefault="003A326F" w:rsidP="0085322D">
      <w:r>
        <w:tab/>
        <w:t xml:space="preserve">         </w:t>
      </w:r>
      <w:r w:rsidR="00CA072E">
        <w:t>Joanne C.</w:t>
      </w:r>
    </w:p>
    <w:p w:rsidR="00431FF7" w:rsidRDefault="009D1E26" w:rsidP="00431FF7">
      <w:r>
        <w:t xml:space="preserve">   </w:t>
      </w:r>
      <w:r w:rsidR="009675B8">
        <w:t xml:space="preserve"> </w:t>
      </w:r>
      <w:r w:rsidR="003A326F">
        <w:tab/>
        <w:t xml:space="preserve">         </w:t>
      </w:r>
      <w:r w:rsidR="007C1098">
        <w:t>Eileen Bradbury</w:t>
      </w:r>
    </w:p>
    <w:p w:rsidR="00776865" w:rsidRDefault="003A326F" w:rsidP="009675B8">
      <w:r>
        <w:tab/>
      </w:r>
      <w:r w:rsidR="007C1098">
        <w:t xml:space="preserve">         Valerie Crews</w:t>
      </w:r>
    </w:p>
    <w:p w:rsidR="0085322D" w:rsidRDefault="00055B42" w:rsidP="0085322D">
      <w:r>
        <w:t xml:space="preserve">                      </w:t>
      </w:r>
      <w:r w:rsidR="003A326F">
        <w:t xml:space="preserve">Roberta </w:t>
      </w:r>
      <w:proofErr w:type="spellStart"/>
      <w:r w:rsidR="003A326F">
        <w:t>Welham</w:t>
      </w:r>
      <w:proofErr w:type="spellEnd"/>
    </w:p>
    <w:p w:rsidR="00055B42" w:rsidRDefault="004771F4" w:rsidP="00055B42">
      <w:r>
        <w:t xml:space="preserve">                </w:t>
      </w:r>
      <w:r w:rsidR="00AF5224">
        <w:t xml:space="preserve"> </w:t>
      </w:r>
      <w:r>
        <w:t xml:space="preserve"> </w:t>
      </w:r>
      <w:r w:rsidR="003A326F">
        <w:t xml:space="preserve">    </w:t>
      </w:r>
      <w:proofErr w:type="spellStart"/>
      <w:r w:rsidR="003A326F">
        <w:t>Rajinder</w:t>
      </w:r>
      <w:proofErr w:type="spellEnd"/>
      <w:r w:rsidR="003A326F">
        <w:t xml:space="preserve"> </w:t>
      </w:r>
      <w:proofErr w:type="spellStart"/>
      <w:r w:rsidR="003A326F">
        <w:t>Sodhi</w:t>
      </w:r>
      <w:proofErr w:type="spellEnd"/>
      <w:r>
        <w:t xml:space="preserve">    </w:t>
      </w:r>
      <w:r w:rsidR="003A326F">
        <w:t xml:space="preserve">                    </w:t>
      </w:r>
    </w:p>
    <w:p w:rsidR="00055B42" w:rsidRDefault="00055B42" w:rsidP="00055B42">
      <w:r>
        <w:t xml:space="preserve">     </w:t>
      </w:r>
      <w:r w:rsidR="007D39DE">
        <w:tab/>
        <w:t xml:space="preserve">         James Caution</w:t>
      </w:r>
    </w:p>
    <w:p w:rsidR="007D39DE" w:rsidRDefault="007D39DE" w:rsidP="00055B42">
      <w:r>
        <w:tab/>
        <w:t xml:space="preserve">         Julie </w:t>
      </w:r>
      <w:proofErr w:type="spellStart"/>
      <w:r>
        <w:t>Axson</w:t>
      </w:r>
      <w:proofErr w:type="spellEnd"/>
    </w:p>
    <w:p w:rsidR="007D39DE" w:rsidRDefault="007D39DE" w:rsidP="00055B42">
      <w:pPr>
        <w:sectPr w:rsidR="007D39DE" w:rsidSect="009675B8">
          <w:type w:val="continuous"/>
          <w:pgSz w:w="11906" w:h="16838"/>
          <w:pgMar w:top="709" w:right="1440" w:bottom="567" w:left="1440" w:header="708" w:footer="708" w:gutter="0"/>
          <w:cols w:num="2" w:space="708"/>
          <w:docGrid w:linePitch="360"/>
        </w:sectPr>
      </w:pPr>
    </w:p>
    <w:p w:rsidR="003A326F" w:rsidRDefault="003A326F" w:rsidP="003A326F">
      <w:r>
        <w:tab/>
        <w:t xml:space="preserve">   </w:t>
      </w:r>
      <w:r w:rsidR="00E81A09">
        <w:t xml:space="preserve">  </w:t>
      </w:r>
      <w:r>
        <w:t xml:space="preserve">John </w:t>
      </w:r>
      <w:proofErr w:type="spellStart"/>
      <w:r>
        <w:t>Hilliger</w:t>
      </w:r>
      <w:proofErr w:type="spellEnd"/>
    </w:p>
    <w:p w:rsidR="003A326F" w:rsidRDefault="003A326F" w:rsidP="003A326F">
      <w:r>
        <w:tab/>
        <w:t xml:space="preserve">  </w:t>
      </w:r>
      <w:r w:rsidR="00E81A09">
        <w:t xml:space="preserve">  </w:t>
      </w:r>
      <w:r w:rsidR="007C1098">
        <w:t xml:space="preserve"> </w:t>
      </w:r>
      <w:r>
        <w:t>Nolene Harris</w:t>
      </w:r>
    </w:p>
    <w:p w:rsidR="007C1098" w:rsidRDefault="007C1098" w:rsidP="00830907">
      <w:r>
        <w:tab/>
      </w:r>
      <w:r w:rsidR="007D39DE">
        <w:t xml:space="preserve">     </w:t>
      </w:r>
      <w:proofErr w:type="spellStart"/>
      <w:r w:rsidR="007D39DE">
        <w:t>Glo</w:t>
      </w:r>
      <w:proofErr w:type="spellEnd"/>
      <w:r w:rsidR="007D39DE">
        <w:t xml:space="preserve"> Sherman</w:t>
      </w:r>
    </w:p>
    <w:p w:rsidR="003A326F" w:rsidRDefault="007C1098" w:rsidP="00830907">
      <w:pPr>
        <w:sectPr w:rsidR="003A326F" w:rsidSect="00A415CF">
          <w:type w:val="continuous"/>
          <w:pgSz w:w="11906" w:h="16838"/>
          <w:pgMar w:top="709" w:right="1440" w:bottom="567" w:left="1440" w:header="708" w:footer="708" w:gutter="0"/>
          <w:cols w:num="2" w:space="708"/>
          <w:docGrid w:linePitch="360"/>
        </w:sectPr>
      </w:pPr>
      <w:r>
        <w:tab/>
      </w:r>
      <w:r w:rsidR="0001139F">
        <w:t xml:space="preserve">         Graeme Thomson</w:t>
      </w:r>
      <w:r>
        <w:tab/>
      </w:r>
      <w:r w:rsidR="003A326F">
        <w:tab/>
      </w:r>
      <w:r w:rsidR="00FD6F6D">
        <w:t xml:space="preserve">         Valerie Taylor</w:t>
      </w:r>
      <w:r w:rsidR="003A326F">
        <w:tab/>
      </w:r>
      <w:r w:rsidR="003A326F">
        <w:tab/>
      </w:r>
      <w:r w:rsidR="003A326F">
        <w:tab/>
      </w:r>
      <w:r w:rsidR="00FD6F6D">
        <w:t xml:space="preserve">         Ellis Taylor</w:t>
      </w:r>
    </w:p>
    <w:p w:rsidR="003A326F" w:rsidRDefault="003A326F" w:rsidP="0085322D">
      <w:r>
        <w:tab/>
        <w:t xml:space="preserve">  </w:t>
      </w:r>
      <w:r w:rsidR="007C1098">
        <w:t xml:space="preserve">  </w:t>
      </w:r>
    </w:p>
    <w:p w:rsidR="007C1098" w:rsidRDefault="007C1098" w:rsidP="007C1098">
      <w:pPr>
        <w:ind w:firstLine="720"/>
      </w:pPr>
      <w:r>
        <w:t xml:space="preserve">     </w:t>
      </w:r>
    </w:p>
    <w:p w:rsidR="003A326F" w:rsidRDefault="003A326F" w:rsidP="003A326F">
      <w:pPr>
        <w:rPr>
          <w:b/>
        </w:rPr>
      </w:pPr>
      <w:r w:rsidRPr="003A326F">
        <w:rPr>
          <w:b/>
        </w:rPr>
        <w:t xml:space="preserve">Practice representatives: </w:t>
      </w:r>
    </w:p>
    <w:p w:rsidR="003A326F" w:rsidRDefault="003A326F" w:rsidP="0085322D">
      <w:r>
        <w:tab/>
      </w:r>
    </w:p>
    <w:p w:rsidR="003A326F" w:rsidRDefault="003A326F" w:rsidP="0085322D"/>
    <w:p w:rsidR="003A326F" w:rsidRDefault="003A326F" w:rsidP="0085322D"/>
    <w:p w:rsidR="003A326F" w:rsidRDefault="003A326F" w:rsidP="0085322D">
      <w:pPr>
        <w:sectPr w:rsidR="003A326F" w:rsidSect="00A415CF">
          <w:type w:val="continuous"/>
          <w:pgSz w:w="11906" w:h="16838"/>
          <w:pgMar w:top="709" w:right="1440" w:bottom="567" w:left="1440" w:header="708" w:footer="708" w:gutter="0"/>
          <w:cols w:num="2" w:space="708"/>
          <w:docGrid w:linePitch="360"/>
        </w:sectPr>
      </w:pPr>
    </w:p>
    <w:p w:rsidR="007C1098" w:rsidRDefault="007C1098" w:rsidP="00610C89">
      <w:r>
        <w:t>Dr Chris Holdridge (Partner)</w:t>
      </w:r>
    </w:p>
    <w:p w:rsidR="007D39DE" w:rsidRDefault="007D39DE" w:rsidP="00610C89">
      <w:r>
        <w:t xml:space="preserve">Dr </w:t>
      </w:r>
      <w:proofErr w:type="spellStart"/>
      <w:r>
        <w:t>Thuwa</w:t>
      </w:r>
      <w:proofErr w:type="spellEnd"/>
      <w:r>
        <w:t xml:space="preserve"> </w:t>
      </w:r>
      <w:proofErr w:type="spellStart"/>
      <w:r>
        <w:t>Logeswaran</w:t>
      </w:r>
      <w:proofErr w:type="spellEnd"/>
      <w:r>
        <w:t xml:space="preserve"> (Partner)</w:t>
      </w:r>
    </w:p>
    <w:p w:rsidR="00652583" w:rsidRDefault="003A326F" w:rsidP="00610C89">
      <w:r>
        <w:t>Sarah Towl (Administration Manager)</w:t>
      </w:r>
      <w:r w:rsidR="00E8752B">
        <w:t xml:space="preserve">            </w:t>
      </w:r>
      <w:r w:rsidR="00154247">
        <w:t xml:space="preserve">                 </w:t>
      </w:r>
      <w:r>
        <w:t xml:space="preserve">    </w:t>
      </w:r>
    </w:p>
    <w:p w:rsidR="003A326F" w:rsidRDefault="003A326F" w:rsidP="00610C89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196"/>
        <w:gridCol w:w="2126"/>
      </w:tblGrid>
      <w:tr w:rsidR="00FC5113" w:rsidTr="00E81A09">
        <w:tc>
          <w:tcPr>
            <w:tcW w:w="7196" w:type="dxa"/>
          </w:tcPr>
          <w:p w:rsidR="00FC5113" w:rsidRDefault="00FC5113" w:rsidP="00610C89"/>
        </w:tc>
        <w:tc>
          <w:tcPr>
            <w:tcW w:w="2126" w:type="dxa"/>
          </w:tcPr>
          <w:p w:rsidR="00FC5113" w:rsidRPr="00FC5113" w:rsidRDefault="00FC5113" w:rsidP="00610C89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FC5113" w:rsidTr="00E81A09">
        <w:tc>
          <w:tcPr>
            <w:tcW w:w="7196" w:type="dxa"/>
          </w:tcPr>
          <w:p w:rsidR="00E81A09" w:rsidRPr="004C29C9" w:rsidRDefault="003A326F" w:rsidP="007D39DE">
            <w:pPr>
              <w:rPr>
                <w:b/>
              </w:rPr>
            </w:pPr>
            <w:r>
              <w:rPr>
                <w:b/>
              </w:rPr>
              <w:t>Welcome &amp; Introductions</w:t>
            </w:r>
            <w:r w:rsidR="00E81A09">
              <w:rPr>
                <w:b/>
              </w:rPr>
              <w:t xml:space="preserve">- </w:t>
            </w:r>
            <w:r w:rsidR="00E81A09" w:rsidRPr="00E81A09">
              <w:t xml:space="preserve">Sarah Towl </w:t>
            </w:r>
            <w:r w:rsidR="007C1098">
              <w:t>w</w:t>
            </w:r>
            <w:r w:rsidR="00E81A09" w:rsidRPr="00E81A09">
              <w:t>e</w:t>
            </w:r>
            <w:r w:rsidR="007C1098">
              <w:t xml:space="preserve">lcomed everyone to the meeting and introduced Dr </w:t>
            </w:r>
            <w:proofErr w:type="spellStart"/>
            <w:r w:rsidR="007D39DE">
              <w:t>Holdridge</w:t>
            </w:r>
            <w:proofErr w:type="spellEnd"/>
            <w:r w:rsidR="007D39DE">
              <w:t xml:space="preserve"> and Dr </w:t>
            </w:r>
            <w:proofErr w:type="spellStart"/>
            <w:r w:rsidR="007D39DE">
              <w:t>Logeswaran</w:t>
            </w:r>
            <w:proofErr w:type="spellEnd"/>
          </w:p>
        </w:tc>
        <w:tc>
          <w:tcPr>
            <w:tcW w:w="2126" w:type="dxa"/>
          </w:tcPr>
          <w:p w:rsidR="00FC5113" w:rsidRDefault="00FC5113" w:rsidP="00610C89"/>
        </w:tc>
      </w:tr>
      <w:tr w:rsidR="000B3C1C" w:rsidTr="00E81A09">
        <w:tc>
          <w:tcPr>
            <w:tcW w:w="7196" w:type="dxa"/>
          </w:tcPr>
          <w:p w:rsidR="000B3C1C" w:rsidRDefault="000B3C1C" w:rsidP="00610C89">
            <w:pPr>
              <w:rPr>
                <w:b/>
              </w:rPr>
            </w:pPr>
          </w:p>
        </w:tc>
        <w:tc>
          <w:tcPr>
            <w:tcW w:w="2126" w:type="dxa"/>
          </w:tcPr>
          <w:p w:rsidR="000B3C1C" w:rsidRPr="00A2448F" w:rsidRDefault="000B3C1C" w:rsidP="00610C89">
            <w:pPr>
              <w:rPr>
                <w:b/>
              </w:rPr>
            </w:pPr>
          </w:p>
        </w:tc>
      </w:tr>
      <w:tr w:rsidR="00075F44" w:rsidTr="00E81A09">
        <w:tc>
          <w:tcPr>
            <w:tcW w:w="7196" w:type="dxa"/>
          </w:tcPr>
          <w:p w:rsidR="007C1098" w:rsidRDefault="007D39DE" w:rsidP="007C1098">
            <w:pPr>
              <w:rPr>
                <w:b/>
              </w:rPr>
            </w:pPr>
            <w:r>
              <w:rPr>
                <w:b/>
              </w:rPr>
              <w:t xml:space="preserve">Patient Charter – </w:t>
            </w:r>
          </w:p>
          <w:p w:rsidR="007D39DE" w:rsidRPr="007D39DE" w:rsidRDefault="007D39DE" w:rsidP="007D39DE">
            <w:r w:rsidRPr="007D39DE">
              <w:t>Draf</w:t>
            </w:r>
            <w:r>
              <w:t>t Charter was discussed with amendments and suggestions noted. Further amended draft to be produced and circulated and agreed via e-mail. Once agreed Patient Charter to appear on Practice noticeboards and on Practice websites.</w:t>
            </w:r>
          </w:p>
        </w:tc>
        <w:tc>
          <w:tcPr>
            <w:tcW w:w="2126" w:type="dxa"/>
          </w:tcPr>
          <w:p w:rsidR="00075F44" w:rsidRPr="007C1098" w:rsidRDefault="007D39DE" w:rsidP="00610C89">
            <w:r>
              <w:t xml:space="preserve">Sarah to amend and circulate via e-mail for approval. </w:t>
            </w:r>
          </w:p>
        </w:tc>
      </w:tr>
      <w:tr w:rsidR="000B3C1C" w:rsidTr="00E81A09">
        <w:tc>
          <w:tcPr>
            <w:tcW w:w="7196" w:type="dxa"/>
          </w:tcPr>
          <w:p w:rsidR="000B3C1C" w:rsidRDefault="000B3C1C" w:rsidP="00610C89">
            <w:pPr>
              <w:rPr>
                <w:b/>
              </w:rPr>
            </w:pPr>
          </w:p>
        </w:tc>
        <w:tc>
          <w:tcPr>
            <w:tcW w:w="2126" w:type="dxa"/>
          </w:tcPr>
          <w:p w:rsidR="000B3C1C" w:rsidRDefault="000B3C1C" w:rsidP="00610C89"/>
        </w:tc>
      </w:tr>
      <w:tr w:rsidR="00CE0824" w:rsidTr="007C1098">
        <w:trPr>
          <w:trHeight w:val="9197"/>
        </w:trPr>
        <w:tc>
          <w:tcPr>
            <w:tcW w:w="7196" w:type="dxa"/>
          </w:tcPr>
          <w:p w:rsidR="003A326F" w:rsidRDefault="007D39DE" w:rsidP="007D39DE">
            <w:r w:rsidRPr="007D39DE">
              <w:rPr>
                <w:b/>
              </w:rPr>
              <w:t>Draft Newsletter</w:t>
            </w:r>
            <w:r>
              <w:t xml:space="preserve"> – Draft discussed, points raised as follows:</w:t>
            </w:r>
          </w:p>
          <w:p w:rsidR="007D39DE" w:rsidRDefault="007D39DE" w:rsidP="007D39DE"/>
          <w:p w:rsidR="007D39DE" w:rsidRDefault="007D39DE" w:rsidP="007D39DE">
            <w:r>
              <w:t>-One Newsletter per Practice so enough information can be included.</w:t>
            </w:r>
          </w:p>
          <w:p w:rsidR="007D39DE" w:rsidRDefault="007D39DE" w:rsidP="007D39DE">
            <w:r>
              <w:t>-Central font used is fine but font on left hand banner to be same as right hand banner.</w:t>
            </w:r>
          </w:p>
          <w:p w:rsidR="007D39DE" w:rsidRDefault="007D39DE" w:rsidP="007D39DE">
            <w:r>
              <w:t>-Include names of HCAs</w:t>
            </w:r>
          </w:p>
          <w:p w:rsidR="007D39DE" w:rsidRDefault="007D39DE" w:rsidP="007D39DE">
            <w:r>
              <w:t>-To include information of e-mail address to contact practice with comments and suggestions regarding the newsletters</w:t>
            </w:r>
          </w:p>
          <w:p w:rsidR="007D39DE" w:rsidRDefault="007D39DE" w:rsidP="007D39DE">
            <w:r>
              <w:t>- Include notice at the bottom regarding is you wish to receive via e-mail please ensure we have your e-mail address.</w:t>
            </w:r>
          </w:p>
          <w:p w:rsidR="007D39DE" w:rsidRDefault="007D39DE" w:rsidP="007D39DE">
            <w:r>
              <w:t xml:space="preserve">-Include summary of Dr </w:t>
            </w:r>
            <w:proofErr w:type="spellStart"/>
            <w:r>
              <w:t>Holdridge’s</w:t>
            </w:r>
            <w:proofErr w:type="spellEnd"/>
            <w:r>
              <w:t xml:space="preserve"> appointment presentation</w:t>
            </w:r>
          </w:p>
          <w:p w:rsidR="007D39DE" w:rsidRDefault="007D39DE" w:rsidP="007D39DE">
            <w:r>
              <w:t>-Include information about Self</w:t>
            </w:r>
            <w:r w:rsidR="009F06CF">
              <w:t>-</w:t>
            </w:r>
            <w:r>
              <w:t xml:space="preserve"> referral processes</w:t>
            </w:r>
          </w:p>
          <w:p w:rsidR="007D39DE" w:rsidRDefault="007D39DE" w:rsidP="007D39DE">
            <w:r>
              <w:t xml:space="preserve">-Include information about new </w:t>
            </w:r>
            <w:proofErr w:type="spellStart"/>
            <w:r>
              <w:t>eConsult</w:t>
            </w:r>
            <w:proofErr w:type="spellEnd"/>
            <w:r>
              <w:t xml:space="preserve"> service</w:t>
            </w:r>
          </w:p>
          <w:p w:rsidR="007D39DE" w:rsidRDefault="007D39DE" w:rsidP="007D39DE">
            <w:r>
              <w:t>-Include information about how patients can apply to access their medical records on-line</w:t>
            </w:r>
          </w:p>
          <w:p w:rsidR="007D39DE" w:rsidRDefault="007D39DE" w:rsidP="007D39DE">
            <w:r>
              <w:t>-Include information about local voluntary groups</w:t>
            </w:r>
          </w:p>
          <w:p w:rsidR="007D39DE" w:rsidRDefault="007D39DE" w:rsidP="007D39DE">
            <w:r>
              <w:t>- to be produced quarterly</w:t>
            </w:r>
          </w:p>
          <w:p w:rsidR="007D39DE" w:rsidRDefault="007D39DE" w:rsidP="007D39DE"/>
          <w:p w:rsidR="007D39DE" w:rsidRDefault="007D39DE" w:rsidP="007D39DE">
            <w:r>
              <w:t>Issues/suggestions to consider:</w:t>
            </w:r>
          </w:p>
          <w:p w:rsidR="007D39DE" w:rsidRDefault="007D39DE" w:rsidP="007D39DE">
            <w:r>
              <w:t>-Closer working with pharmacies</w:t>
            </w:r>
          </w:p>
          <w:p w:rsidR="007D39DE" w:rsidRDefault="007D39DE" w:rsidP="007D39DE">
            <w:r>
              <w:t>-Closer working with oth</w:t>
            </w:r>
            <w:r w:rsidR="009F06CF">
              <w:t>er patient groups such as the Pa</w:t>
            </w:r>
            <w:r>
              <w:t>ti</w:t>
            </w:r>
            <w:r w:rsidR="009F06CF">
              <w:t>e</w:t>
            </w:r>
            <w:r>
              <w:t>nt Advisory Group</w:t>
            </w:r>
          </w:p>
          <w:p w:rsidR="007D39DE" w:rsidRDefault="007D39DE" w:rsidP="007D39DE">
            <w:r>
              <w:t>-Consider ways the Practices can communicate newsletter to sight and hearing impaired patients</w:t>
            </w:r>
          </w:p>
          <w:p w:rsidR="007D39DE" w:rsidRDefault="007D39DE" w:rsidP="007D39DE">
            <w:r>
              <w:t>-Review DNA policy e.g. not on a rolling year basis</w:t>
            </w:r>
          </w:p>
          <w:p w:rsidR="007D39DE" w:rsidRPr="003A326F" w:rsidRDefault="007D39DE" w:rsidP="007D39DE">
            <w:r>
              <w:t>-PPG members to produce Newsletter?</w:t>
            </w:r>
          </w:p>
        </w:tc>
        <w:tc>
          <w:tcPr>
            <w:tcW w:w="2126" w:type="dxa"/>
          </w:tcPr>
          <w:p w:rsidR="00CE0824" w:rsidRPr="003A326F" w:rsidRDefault="007D39DE" w:rsidP="00610C89">
            <w:r>
              <w:t>Sarah to arrange new draft for circulation and approval via e-mail.</w:t>
            </w:r>
          </w:p>
        </w:tc>
      </w:tr>
      <w:tr w:rsidR="00A71CAC" w:rsidTr="00E81A09">
        <w:tc>
          <w:tcPr>
            <w:tcW w:w="7196" w:type="dxa"/>
          </w:tcPr>
          <w:p w:rsidR="00A71CAC" w:rsidRPr="00A71CAC" w:rsidRDefault="00A71CAC" w:rsidP="00E34F8A"/>
        </w:tc>
        <w:tc>
          <w:tcPr>
            <w:tcW w:w="2126" w:type="dxa"/>
          </w:tcPr>
          <w:p w:rsidR="00A71CAC" w:rsidRPr="00A2448F" w:rsidRDefault="00A71CAC" w:rsidP="00610C89">
            <w:pPr>
              <w:rPr>
                <w:b/>
              </w:rPr>
            </w:pPr>
          </w:p>
        </w:tc>
      </w:tr>
      <w:tr w:rsidR="00776865" w:rsidTr="00E81A09">
        <w:tc>
          <w:tcPr>
            <w:tcW w:w="7196" w:type="dxa"/>
          </w:tcPr>
          <w:p w:rsidR="00776865" w:rsidRPr="007D39DE" w:rsidRDefault="007D39DE" w:rsidP="007D39DE">
            <w:r>
              <w:rPr>
                <w:b/>
              </w:rPr>
              <w:t xml:space="preserve">Patient Access – </w:t>
            </w:r>
            <w:r>
              <w:t xml:space="preserve">Dr Holdridge delivered a very informative presentation regarding appointments and how these should be accessed, including urgent and routine, GP Alliance and Urgent Care. </w:t>
            </w:r>
          </w:p>
        </w:tc>
        <w:tc>
          <w:tcPr>
            <w:tcW w:w="2126" w:type="dxa"/>
          </w:tcPr>
          <w:p w:rsidR="00776865" w:rsidRPr="00B42429" w:rsidRDefault="007D39DE" w:rsidP="00610C89">
            <w:r>
              <w:t>Sarah to send copy of presentation  notes with PPG minutes</w:t>
            </w:r>
          </w:p>
        </w:tc>
      </w:tr>
      <w:tr w:rsidR="00776865" w:rsidTr="00E81A09">
        <w:tc>
          <w:tcPr>
            <w:tcW w:w="7196" w:type="dxa"/>
          </w:tcPr>
          <w:p w:rsidR="002E0D85" w:rsidRPr="002E0D85" w:rsidRDefault="002E0D85" w:rsidP="00E34F8A"/>
        </w:tc>
        <w:tc>
          <w:tcPr>
            <w:tcW w:w="2126" w:type="dxa"/>
          </w:tcPr>
          <w:p w:rsidR="00747BEB" w:rsidRPr="00A2448F" w:rsidRDefault="00747BEB" w:rsidP="00610C89">
            <w:pPr>
              <w:rPr>
                <w:b/>
              </w:rPr>
            </w:pPr>
          </w:p>
        </w:tc>
      </w:tr>
      <w:tr w:rsidR="007D39DE" w:rsidTr="00E81A09">
        <w:tc>
          <w:tcPr>
            <w:tcW w:w="7196" w:type="dxa"/>
          </w:tcPr>
          <w:p w:rsidR="007D39DE" w:rsidRPr="002E0D85" w:rsidRDefault="007D39DE" w:rsidP="00E34F8A">
            <w:proofErr w:type="spellStart"/>
            <w:proofErr w:type="gramStart"/>
            <w:r w:rsidRPr="007D39DE">
              <w:rPr>
                <w:b/>
              </w:rPr>
              <w:t>eConsult</w:t>
            </w:r>
            <w:proofErr w:type="spellEnd"/>
            <w:proofErr w:type="gramEnd"/>
            <w:r w:rsidRPr="007D39DE">
              <w:rPr>
                <w:b/>
              </w:rPr>
              <w:t xml:space="preserve"> update</w:t>
            </w:r>
            <w:r>
              <w:t xml:space="preserve"> – The PPG group were informed regarding how to access </w:t>
            </w:r>
            <w:proofErr w:type="spellStart"/>
            <w:r>
              <w:t>eConsult</w:t>
            </w:r>
            <w:proofErr w:type="spellEnd"/>
            <w:r>
              <w:t xml:space="preserve"> via the practice website (Cator only at present). Dr Holdridge gave some examples of how this has been used by patients already. This new service was well received.</w:t>
            </w:r>
          </w:p>
        </w:tc>
        <w:tc>
          <w:tcPr>
            <w:tcW w:w="2126" w:type="dxa"/>
          </w:tcPr>
          <w:p w:rsidR="007D39DE" w:rsidRPr="00A2448F" w:rsidRDefault="007D39DE" w:rsidP="00610C89">
            <w:pPr>
              <w:rPr>
                <w:b/>
              </w:rPr>
            </w:pPr>
          </w:p>
        </w:tc>
      </w:tr>
      <w:tr w:rsidR="007D39DE" w:rsidTr="00E81A09">
        <w:tc>
          <w:tcPr>
            <w:tcW w:w="7196" w:type="dxa"/>
          </w:tcPr>
          <w:p w:rsidR="007D39DE" w:rsidRPr="002E0D85" w:rsidRDefault="007D39DE" w:rsidP="00E34F8A"/>
        </w:tc>
        <w:tc>
          <w:tcPr>
            <w:tcW w:w="2126" w:type="dxa"/>
          </w:tcPr>
          <w:p w:rsidR="007D39DE" w:rsidRPr="00A2448F" w:rsidRDefault="007D39DE" w:rsidP="00610C89">
            <w:pPr>
              <w:rPr>
                <w:b/>
              </w:rPr>
            </w:pPr>
          </w:p>
        </w:tc>
      </w:tr>
      <w:tr w:rsidR="007D39DE" w:rsidTr="00E81A09">
        <w:tc>
          <w:tcPr>
            <w:tcW w:w="7196" w:type="dxa"/>
          </w:tcPr>
          <w:p w:rsidR="007D39DE" w:rsidRPr="007D39DE" w:rsidRDefault="007D39DE" w:rsidP="00E34F8A">
            <w:pPr>
              <w:rPr>
                <w:b/>
              </w:rPr>
            </w:pPr>
            <w:r w:rsidRPr="007D39DE">
              <w:rPr>
                <w:b/>
              </w:rPr>
              <w:t>Next Meeting Thursday 6</w:t>
            </w:r>
            <w:r w:rsidRPr="007D39DE">
              <w:rPr>
                <w:b/>
                <w:vertAlign w:val="superscript"/>
              </w:rPr>
              <w:t>th</w:t>
            </w:r>
            <w:r w:rsidRPr="007D39DE">
              <w:rPr>
                <w:b/>
              </w:rPr>
              <w:t xml:space="preserve"> December 2018</w:t>
            </w:r>
            <w:r w:rsidR="009F06CF">
              <w:rPr>
                <w:b/>
              </w:rPr>
              <w:t xml:space="preserve"> - Postponed</w:t>
            </w:r>
          </w:p>
        </w:tc>
        <w:tc>
          <w:tcPr>
            <w:tcW w:w="2126" w:type="dxa"/>
          </w:tcPr>
          <w:p w:rsidR="007D39DE" w:rsidRPr="007D39DE" w:rsidRDefault="007D39DE" w:rsidP="00610C89">
            <w:r w:rsidRPr="007D39DE">
              <w:t>All to note</w:t>
            </w:r>
          </w:p>
        </w:tc>
      </w:tr>
      <w:tr w:rsidR="007D39DE" w:rsidTr="00E81A09">
        <w:tc>
          <w:tcPr>
            <w:tcW w:w="7196" w:type="dxa"/>
          </w:tcPr>
          <w:p w:rsidR="007D39DE" w:rsidRPr="002E0D85" w:rsidRDefault="007D39DE" w:rsidP="00E34F8A"/>
        </w:tc>
        <w:tc>
          <w:tcPr>
            <w:tcW w:w="2126" w:type="dxa"/>
          </w:tcPr>
          <w:p w:rsidR="007D39DE" w:rsidRPr="00A2448F" w:rsidRDefault="007D39DE" w:rsidP="00610C89">
            <w:pPr>
              <w:rPr>
                <w:b/>
              </w:rPr>
            </w:pPr>
          </w:p>
        </w:tc>
      </w:tr>
    </w:tbl>
    <w:p w:rsidR="002414A2" w:rsidRPr="007532CB" w:rsidRDefault="002414A2" w:rsidP="00610C89">
      <w:pPr>
        <w:tabs>
          <w:tab w:val="left" w:pos="2475"/>
        </w:tabs>
      </w:pPr>
    </w:p>
    <w:sectPr w:rsidR="002414A2" w:rsidRPr="007532CB" w:rsidSect="00A11BF8">
      <w:type w:val="continuous"/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CB" w:rsidRDefault="007532CB" w:rsidP="007532CB">
      <w:r>
        <w:separator/>
      </w:r>
    </w:p>
  </w:endnote>
  <w:endnote w:type="continuationSeparator" w:id="0">
    <w:p w:rsidR="007532CB" w:rsidRDefault="007532CB" w:rsidP="0075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CB" w:rsidRDefault="007532CB" w:rsidP="007532CB">
      <w:r>
        <w:separator/>
      </w:r>
    </w:p>
  </w:footnote>
  <w:footnote w:type="continuationSeparator" w:id="0">
    <w:p w:rsidR="007532CB" w:rsidRDefault="007532CB" w:rsidP="0075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2B4"/>
    <w:multiLevelType w:val="hybridMultilevel"/>
    <w:tmpl w:val="7DFA6F5E"/>
    <w:lvl w:ilvl="0" w:tplc="86225C9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0F2B"/>
    <w:multiLevelType w:val="hybridMultilevel"/>
    <w:tmpl w:val="1924D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4601"/>
    <w:multiLevelType w:val="hybridMultilevel"/>
    <w:tmpl w:val="C832B626"/>
    <w:lvl w:ilvl="0" w:tplc="08F631D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B178D"/>
    <w:multiLevelType w:val="hybridMultilevel"/>
    <w:tmpl w:val="686A3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7217F"/>
    <w:multiLevelType w:val="hybridMultilevel"/>
    <w:tmpl w:val="99D8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D1BA0"/>
    <w:multiLevelType w:val="hybridMultilevel"/>
    <w:tmpl w:val="F21E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42924"/>
    <w:multiLevelType w:val="hybridMultilevel"/>
    <w:tmpl w:val="37146B36"/>
    <w:lvl w:ilvl="0" w:tplc="2118F4F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11FD2"/>
    <w:multiLevelType w:val="hybridMultilevel"/>
    <w:tmpl w:val="C936A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01A95"/>
    <w:multiLevelType w:val="hybridMultilevel"/>
    <w:tmpl w:val="4B6E2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F0B25"/>
    <w:multiLevelType w:val="hybridMultilevel"/>
    <w:tmpl w:val="80327B08"/>
    <w:lvl w:ilvl="0" w:tplc="F5EAAF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E5"/>
    <w:rsid w:val="00002A70"/>
    <w:rsid w:val="000058DE"/>
    <w:rsid w:val="0001139C"/>
    <w:rsid w:val="0001139F"/>
    <w:rsid w:val="000129EB"/>
    <w:rsid w:val="00014F4B"/>
    <w:rsid w:val="000161EB"/>
    <w:rsid w:val="00016324"/>
    <w:rsid w:val="00026C23"/>
    <w:rsid w:val="00027F85"/>
    <w:rsid w:val="000364AD"/>
    <w:rsid w:val="0004721B"/>
    <w:rsid w:val="00055B42"/>
    <w:rsid w:val="00055DCB"/>
    <w:rsid w:val="00063BFF"/>
    <w:rsid w:val="0007014D"/>
    <w:rsid w:val="000724E1"/>
    <w:rsid w:val="0007372C"/>
    <w:rsid w:val="00075F44"/>
    <w:rsid w:val="0008079F"/>
    <w:rsid w:val="00092BBE"/>
    <w:rsid w:val="000A7496"/>
    <w:rsid w:val="000B05C8"/>
    <w:rsid w:val="000B3C1C"/>
    <w:rsid w:val="000B48CD"/>
    <w:rsid w:val="000B6BBD"/>
    <w:rsid w:val="000D20CF"/>
    <w:rsid w:val="000D7138"/>
    <w:rsid w:val="000E231F"/>
    <w:rsid w:val="000E7468"/>
    <w:rsid w:val="000F7C4F"/>
    <w:rsid w:val="00116AD2"/>
    <w:rsid w:val="001333C3"/>
    <w:rsid w:val="0013562E"/>
    <w:rsid w:val="00147040"/>
    <w:rsid w:val="00154247"/>
    <w:rsid w:val="00161C4B"/>
    <w:rsid w:val="00166DA5"/>
    <w:rsid w:val="00193ACD"/>
    <w:rsid w:val="001A45CB"/>
    <w:rsid w:val="001B5BAB"/>
    <w:rsid w:val="001C3FDF"/>
    <w:rsid w:val="001D3018"/>
    <w:rsid w:val="001D38CD"/>
    <w:rsid w:val="001E357B"/>
    <w:rsid w:val="001E6CF0"/>
    <w:rsid w:val="001F55C9"/>
    <w:rsid w:val="001F7B57"/>
    <w:rsid w:val="0020625A"/>
    <w:rsid w:val="0021060E"/>
    <w:rsid w:val="002126A5"/>
    <w:rsid w:val="00217FCE"/>
    <w:rsid w:val="00227B02"/>
    <w:rsid w:val="002414A2"/>
    <w:rsid w:val="00244BDF"/>
    <w:rsid w:val="00294327"/>
    <w:rsid w:val="002A1EE5"/>
    <w:rsid w:val="002A3731"/>
    <w:rsid w:val="002B0431"/>
    <w:rsid w:val="002E0D85"/>
    <w:rsid w:val="00310A0A"/>
    <w:rsid w:val="00313E97"/>
    <w:rsid w:val="0033011F"/>
    <w:rsid w:val="00331A32"/>
    <w:rsid w:val="00340E04"/>
    <w:rsid w:val="00350679"/>
    <w:rsid w:val="003549E2"/>
    <w:rsid w:val="003564BE"/>
    <w:rsid w:val="00371E22"/>
    <w:rsid w:val="003723E1"/>
    <w:rsid w:val="003768FF"/>
    <w:rsid w:val="00393B8B"/>
    <w:rsid w:val="003A326F"/>
    <w:rsid w:val="003B6232"/>
    <w:rsid w:val="003C3A37"/>
    <w:rsid w:val="003C6E59"/>
    <w:rsid w:val="003E311E"/>
    <w:rsid w:val="003E7A0D"/>
    <w:rsid w:val="003F0AC2"/>
    <w:rsid w:val="00405C1A"/>
    <w:rsid w:val="00430134"/>
    <w:rsid w:val="00431FF7"/>
    <w:rsid w:val="004347A8"/>
    <w:rsid w:val="004400DB"/>
    <w:rsid w:val="004435AC"/>
    <w:rsid w:val="00447EE6"/>
    <w:rsid w:val="00454B40"/>
    <w:rsid w:val="00454FC5"/>
    <w:rsid w:val="004771F4"/>
    <w:rsid w:val="004907E3"/>
    <w:rsid w:val="00496F55"/>
    <w:rsid w:val="004B4A59"/>
    <w:rsid w:val="004C29C9"/>
    <w:rsid w:val="004C7E99"/>
    <w:rsid w:val="004D42CF"/>
    <w:rsid w:val="004D5DF0"/>
    <w:rsid w:val="004E0568"/>
    <w:rsid w:val="004E0751"/>
    <w:rsid w:val="004E38E2"/>
    <w:rsid w:val="004E6E16"/>
    <w:rsid w:val="004F7277"/>
    <w:rsid w:val="0050241B"/>
    <w:rsid w:val="00513C54"/>
    <w:rsid w:val="00517449"/>
    <w:rsid w:val="00521D9E"/>
    <w:rsid w:val="005239F0"/>
    <w:rsid w:val="00535466"/>
    <w:rsid w:val="00535CCC"/>
    <w:rsid w:val="005363DB"/>
    <w:rsid w:val="00550C9E"/>
    <w:rsid w:val="00552991"/>
    <w:rsid w:val="00566486"/>
    <w:rsid w:val="00574747"/>
    <w:rsid w:val="00585B37"/>
    <w:rsid w:val="00593983"/>
    <w:rsid w:val="00595769"/>
    <w:rsid w:val="005A2BFC"/>
    <w:rsid w:val="005A2E9D"/>
    <w:rsid w:val="005B00F3"/>
    <w:rsid w:val="005B5B42"/>
    <w:rsid w:val="005D106C"/>
    <w:rsid w:val="005F0759"/>
    <w:rsid w:val="00605E40"/>
    <w:rsid w:val="0060717A"/>
    <w:rsid w:val="006104AD"/>
    <w:rsid w:val="00610C89"/>
    <w:rsid w:val="00640E0E"/>
    <w:rsid w:val="00652583"/>
    <w:rsid w:val="0067696F"/>
    <w:rsid w:val="00683F0D"/>
    <w:rsid w:val="00684BC2"/>
    <w:rsid w:val="006859F6"/>
    <w:rsid w:val="00687DFC"/>
    <w:rsid w:val="006B3CDE"/>
    <w:rsid w:val="006D08EF"/>
    <w:rsid w:val="006D7B1C"/>
    <w:rsid w:val="006E4D44"/>
    <w:rsid w:val="006F4601"/>
    <w:rsid w:val="00702C0C"/>
    <w:rsid w:val="00706541"/>
    <w:rsid w:val="00710709"/>
    <w:rsid w:val="00712C9A"/>
    <w:rsid w:val="00720796"/>
    <w:rsid w:val="00721065"/>
    <w:rsid w:val="007248A0"/>
    <w:rsid w:val="007258B7"/>
    <w:rsid w:val="00725CEE"/>
    <w:rsid w:val="00742E12"/>
    <w:rsid w:val="00747BEB"/>
    <w:rsid w:val="007532CB"/>
    <w:rsid w:val="00756AF9"/>
    <w:rsid w:val="00763DF7"/>
    <w:rsid w:val="0076488D"/>
    <w:rsid w:val="00766EC1"/>
    <w:rsid w:val="007708E0"/>
    <w:rsid w:val="00773BD8"/>
    <w:rsid w:val="00776865"/>
    <w:rsid w:val="007774C6"/>
    <w:rsid w:val="00793E0A"/>
    <w:rsid w:val="007975E9"/>
    <w:rsid w:val="007B240B"/>
    <w:rsid w:val="007B4241"/>
    <w:rsid w:val="007B5FB2"/>
    <w:rsid w:val="007C1098"/>
    <w:rsid w:val="007C451A"/>
    <w:rsid w:val="007D00E5"/>
    <w:rsid w:val="007D39DE"/>
    <w:rsid w:val="007E1BEE"/>
    <w:rsid w:val="007E2275"/>
    <w:rsid w:val="00806F53"/>
    <w:rsid w:val="00810FD3"/>
    <w:rsid w:val="008168A3"/>
    <w:rsid w:val="00821AFC"/>
    <w:rsid w:val="00830907"/>
    <w:rsid w:val="008349E8"/>
    <w:rsid w:val="008453CB"/>
    <w:rsid w:val="00845451"/>
    <w:rsid w:val="0085322D"/>
    <w:rsid w:val="00855EEB"/>
    <w:rsid w:val="00864224"/>
    <w:rsid w:val="00866CF2"/>
    <w:rsid w:val="00867212"/>
    <w:rsid w:val="0086773B"/>
    <w:rsid w:val="008826A5"/>
    <w:rsid w:val="008869E3"/>
    <w:rsid w:val="008A346A"/>
    <w:rsid w:val="008B710A"/>
    <w:rsid w:val="008C17F7"/>
    <w:rsid w:val="008D2932"/>
    <w:rsid w:val="008F1735"/>
    <w:rsid w:val="008F3CB6"/>
    <w:rsid w:val="008F58A6"/>
    <w:rsid w:val="00902AAC"/>
    <w:rsid w:val="00906796"/>
    <w:rsid w:val="00915FFB"/>
    <w:rsid w:val="00930F1F"/>
    <w:rsid w:val="0093247B"/>
    <w:rsid w:val="00945D60"/>
    <w:rsid w:val="009553B9"/>
    <w:rsid w:val="00956A16"/>
    <w:rsid w:val="009624FC"/>
    <w:rsid w:val="00966D1B"/>
    <w:rsid w:val="009675B8"/>
    <w:rsid w:val="00971421"/>
    <w:rsid w:val="00976965"/>
    <w:rsid w:val="00980F73"/>
    <w:rsid w:val="009901A4"/>
    <w:rsid w:val="00991181"/>
    <w:rsid w:val="00993F4C"/>
    <w:rsid w:val="009B53DD"/>
    <w:rsid w:val="009D1E26"/>
    <w:rsid w:val="009D28FF"/>
    <w:rsid w:val="009D53AD"/>
    <w:rsid w:val="009E2415"/>
    <w:rsid w:val="009E252E"/>
    <w:rsid w:val="009F06CF"/>
    <w:rsid w:val="00A01608"/>
    <w:rsid w:val="00A11BF8"/>
    <w:rsid w:val="00A23CA0"/>
    <w:rsid w:val="00A2448F"/>
    <w:rsid w:val="00A415CF"/>
    <w:rsid w:val="00A43499"/>
    <w:rsid w:val="00A6165B"/>
    <w:rsid w:val="00A629F5"/>
    <w:rsid w:val="00A71CAC"/>
    <w:rsid w:val="00A72577"/>
    <w:rsid w:val="00A77158"/>
    <w:rsid w:val="00A77496"/>
    <w:rsid w:val="00A77D6F"/>
    <w:rsid w:val="00A82D39"/>
    <w:rsid w:val="00A842F0"/>
    <w:rsid w:val="00A94452"/>
    <w:rsid w:val="00AA62DC"/>
    <w:rsid w:val="00AD29CF"/>
    <w:rsid w:val="00AE3A76"/>
    <w:rsid w:val="00AE7B67"/>
    <w:rsid w:val="00AF15D7"/>
    <w:rsid w:val="00AF3569"/>
    <w:rsid w:val="00AF5224"/>
    <w:rsid w:val="00AF5427"/>
    <w:rsid w:val="00B04F7D"/>
    <w:rsid w:val="00B07D20"/>
    <w:rsid w:val="00B24628"/>
    <w:rsid w:val="00B30382"/>
    <w:rsid w:val="00B31E2B"/>
    <w:rsid w:val="00B37AB4"/>
    <w:rsid w:val="00B41806"/>
    <w:rsid w:val="00B42429"/>
    <w:rsid w:val="00B44CA8"/>
    <w:rsid w:val="00B45A56"/>
    <w:rsid w:val="00B56218"/>
    <w:rsid w:val="00B578EA"/>
    <w:rsid w:val="00B6025A"/>
    <w:rsid w:val="00B71979"/>
    <w:rsid w:val="00B723A2"/>
    <w:rsid w:val="00B95CE1"/>
    <w:rsid w:val="00B96188"/>
    <w:rsid w:val="00BB0910"/>
    <w:rsid w:val="00BB526F"/>
    <w:rsid w:val="00BD32E0"/>
    <w:rsid w:val="00BF55BA"/>
    <w:rsid w:val="00C0212F"/>
    <w:rsid w:val="00C03863"/>
    <w:rsid w:val="00C1501A"/>
    <w:rsid w:val="00C25F86"/>
    <w:rsid w:val="00C37529"/>
    <w:rsid w:val="00C54EF7"/>
    <w:rsid w:val="00C5736F"/>
    <w:rsid w:val="00C61AF1"/>
    <w:rsid w:val="00C71BEE"/>
    <w:rsid w:val="00C95805"/>
    <w:rsid w:val="00CA072E"/>
    <w:rsid w:val="00CA6B56"/>
    <w:rsid w:val="00CB2FC7"/>
    <w:rsid w:val="00CB3A2C"/>
    <w:rsid w:val="00CB4626"/>
    <w:rsid w:val="00CD46A2"/>
    <w:rsid w:val="00CE0824"/>
    <w:rsid w:val="00CF6100"/>
    <w:rsid w:val="00D320A6"/>
    <w:rsid w:val="00D3313C"/>
    <w:rsid w:val="00D513B5"/>
    <w:rsid w:val="00D561F6"/>
    <w:rsid w:val="00D74544"/>
    <w:rsid w:val="00D974A7"/>
    <w:rsid w:val="00DA395E"/>
    <w:rsid w:val="00DA5B77"/>
    <w:rsid w:val="00DB5CB4"/>
    <w:rsid w:val="00DC64BB"/>
    <w:rsid w:val="00DD0693"/>
    <w:rsid w:val="00DE3072"/>
    <w:rsid w:val="00DF5848"/>
    <w:rsid w:val="00DF7112"/>
    <w:rsid w:val="00E01088"/>
    <w:rsid w:val="00E30992"/>
    <w:rsid w:val="00E31AB0"/>
    <w:rsid w:val="00E34F8A"/>
    <w:rsid w:val="00E502AB"/>
    <w:rsid w:val="00E50942"/>
    <w:rsid w:val="00E57A9C"/>
    <w:rsid w:val="00E63AC6"/>
    <w:rsid w:val="00E81A09"/>
    <w:rsid w:val="00E83BDA"/>
    <w:rsid w:val="00E8752B"/>
    <w:rsid w:val="00E94BB9"/>
    <w:rsid w:val="00EB3B89"/>
    <w:rsid w:val="00EB63EC"/>
    <w:rsid w:val="00EC0639"/>
    <w:rsid w:val="00ED3585"/>
    <w:rsid w:val="00EE152A"/>
    <w:rsid w:val="00EF68AC"/>
    <w:rsid w:val="00F07122"/>
    <w:rsid w:val="00F10E99"/>
    <w:rsid w:val="00F16E50"/>
    <w:rsid w:val="00F22B6F"/>
    <w:rsid w:val="00F263A1"/>
    <w:rsid w:val="00F264A3"/>
    <w:rsid w:val="00F33676"/>
    <w:rsid w:val="00F35339"/>
    <w:rsid w:val="00F5463B"/>
    <w:rsid w:val="00F55369"/>
    <w:rsid w:val="00F64AFC"/>
    <w:rsid w:val="00F84F3D"/>
    <w:rsid w:val="00F86718"/>
    <w:rsid w:val="00F90E0C"/>
    <w:rsid w:val="00F926B2"/>
    <w:rsid w:val="00F933EE"/>
    <w:rsid w:val="00FA6848"/>
    <w:rsid w:val="00FC46FD"/>
    <w:rsid w:val="00FC5113"/>
    <w:rsid w:val="00FD2239"/>
    <w:rsid w:val="00FD6F6D"/>
    <w:rsid w:val="00FE12F4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C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C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C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C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C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C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CC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CC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C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C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C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C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CC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CC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CC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CC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CC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CC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35C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C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C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35CC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35CCC"/>
    <w:rPr>
      <w:b/>
      <w:bCs/>
    </w:rPr>
  </w:style>
  <w:style w:type="character" w:styleId="Emphasis">
    <w:name w:val="Emphasis"/>
    <w:basedOn w:val="DefaultParagraphFont"/>
    <w:uiPriority w:val="20"/>
    <w:qFormat/>
    <w:rsid w:val="00535CC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35CCC"/>
    <w:rPr>
      <w:szCs w:val="32"/>
    </w:rPr>
  </w:style>
  <w:style w:type="paragraph" w:styleId="ListParagraph">
    <w:name w:val="List Paragraph"/>
    <w:basedOn w:val="Normal"/>
    <w:uiPriority w:val="34"/>
    <w:qFormat/>
    <w:rsid w:val="00535C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5CC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35CC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CC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CCC"/>
    <w:rPr>
      <w:b/>
      <w:i/>
      <w:sz w:val="24"/>
    </w:rPr>
  </w:style>
  <w:style w:type="character" w:styleId="SubtleEmphasis">
    <w:name w:val="Subtle Emphasis"/>
    <w:uiPriority w:val="19"/>
    <w:qFormat/>
    <w:rsid w:val="00535CC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35CC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35CC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35CC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35CC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CCC"/>
    <w:pPr>
      <w:outlineLvl w:val="9"/>
    </w:pPr>
  </w:style>
  <w:style w:type="table" w:styleId="TableGrid">
    <w:name w:val="Table Grid"/>
    <w:basedOn w:val="TableNormal"/>
    <w:uiPriority w:val="59"/>
    <w:rsid w:val="00FC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2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2C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3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C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C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C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C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C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C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CC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CC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C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C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C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C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CC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CC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CC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CC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CC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CC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35C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C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C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35CC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35CCC"/>
    <w:rPr>
      <w:b/>
      <w:bCs/>
    </w:rPr>
  </w:style>
  <w:style w:type="character" w:styleId="Emphasis">
    <w:name w:val="Emphasis"/>
    <w:basedOn w:val="DefaultParagraphFont"/>
    <w:uiPriority w:val="20"/>
    <w:qFormat/>
    <w:rsid w:val="00535CC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35CCC"/>
    <w:rPr>
      <w:szCs w:val="32"/>
    </w:rPr>
  </w:style>
  <w:style w:type="paragraph" w:styleId="ListParagraph">
    <w:name w:val="List Paragraph"/>
    <w:basedOn w:val="Normal"/>
    <w:uiPriority w:val="34"/>
    <w:qFormat/>
    <w:rsid w:val="00535C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5CC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35CC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CC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CCC"/>
    <w:rPr>
      <w:b/>
      <w:i/>
      <w:sz w:val="24"/>
    </w:rPr>
  </w:style>
  <w:style w:type="character" w:styleId="SubtleEmphasis">
    <w:name w:val="Subtle Emphasis"/>
    <w:uiPriority w:val="19"/>
    <w:qFormat/>
    <w:rsid w:val="00535CC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35CC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35CC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35CC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35CC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CCC"/>
    <w:pPr>
      <w:outlineLvl w:val="9"/>
    </w:pPr>
  </w:style>
  <w:style w:type="table" w:styleId="TableGrid">
    <w:name w:val="Table Grid"/>
    <w:basedOn w:val="TableNormal"/>
    <w:uiPriority w:val="59"/>
    <w:rsid w:val="00FC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2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2C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3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2017-07-21T12:50:00Z</cp:lastPrinted>
  <dcterms:created xsi:type="dcterms:W3CDTF">2019-06-12T13:13:00Z</dcterms:created>
  <dcterms:modified xsi:type="dcterms:W3CDTF">2019-06-12T13:13:00Z</dcterms:modified>
</cp:coreProperties>
</file>