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F1" w:rsidRPr="00165E4E" w:rsidRDefault="00566DF1" w:rsidP="00165E4E">
      <w:pPr>
        <w:ind w:left="720" w:firstLine="720"/>
        <w:rPr>
          <w:rFonts w:ascii="Cambria" w:hAnsi="Cambria"/>
          <w:b/>
        </w:rPr>
      </w:pPr>
      <w:r w:rsidRPr="00165E4E">
        <w:rPr>
          <w:rFonts w:ascii="Cambria" w:hAnsi="Cambria"/>
          <w:b/>
        </w:rPr>
        <w:t xml:space="preserve">Elm House Surgery &amp; </w:t>
      </w:r>
      <w:proofErr w:type="spellStart"/>
      <w:r w:rsidRPr="00165E4E">
        <w:rPr>
          <w:rFonts w:ascii="Cambria" w:hAnsi="Cambria"/>
          <w:b/>
        </w:rPr>
        <w:t>Cator</w:t>
      </w:r>
      <w:proofErr w:type="spellEnd"/>
      <w:r w:rsidRPr="00165E4E">
        <w:rPr>
          <w:rFonts w:ascii="Cambria" w:hAnsi="Cambria"/>
          <w:b/>
        </w:rPr>
        <w:t xml:space="preserve"> Medical Centre Patient Participation Group</w:t>
      </w:r>
      <w:r w:rsidR="00CB5B2C" w:rsidRPr="00165E4E">
        <w:rPr>
          <w:rFonts w:ascii="Cambria" w:hAnsi="Cambria"/>
          <w:b/>
        </w:rPr>
        <w:t>s</w:t>
      </w:r>
      <w:r w:rsidR="00165E4E" w:rsidRPr="00165E4E">
        <w:rPr>
          <w:rFonts w:ascii="Cambria" w:hAnsi="Cambria"/>
          <w:b/>
        </w:rPr>
        <w:t xml:space="preserve"> (PPGs)</w:t>
      </w:r>
    </w:p>
    <w:p w:rsidR="00165E4E" w:rsidRPr="00165E4E" w:rsidRDefault="00165E4E" w:rsidP="00165E4E">
      <w:pPr>
        <w:ind w:left="720" w:hanging="11"/>
        <w:rPr>
          <w:rFonts w:ascii="Cambria" w:hAnsi="Cambria"/>
        </w:rPr>
      </w:pPr>
    </w:p>
    <w:p w:rsidR="00566DF1" w:rsidRPr="00165E4E" w:rsidRDefault="00566DF1" w:rsidP="00CB5B2C">
      <w:pPr>
        <w:ind w:left="2880" w:firstLine="720"/>
        <w:rPr>
          <w:rFonts w:ascii="Cambria" w:hAnsi="Cambria"/>
          <w:b/>
          <w:color w:val="1F4E79" w:themeColor="accent1" w:themeShade="80"/>
          <w:sz w:val="32"/>
          <w:szCs w:val="32"/>
        </w:rPr>
      </w:pPr>
      <w:r w:rsidRPr="00165E4E">
        <w:rPr>
          <w:rFonts w:ascii="Cambria" w:hAnsi="Cambria"/>
          <w:b/>
          <w:color w:val="1F4E79" w:themeColor="accent1" w:themeShade="80"/>
          <w:sz w:val="32"/>
          <w:szCs w:val="32"/>
        </w:rPr>
        <w:t>Terms of Reference</w:t>
      </w:r>
      <w:bookmarkStart w:id="0" w:name="_GoBack"/>
      <w:bookmarkEnd w:id="0"/>
    </w:p>
    <w:p w:rsidR="00566DF1" w:rsidRPr="00165E4E" w:rsidRDefault="00566DF1">
      <w:p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These </w:t>
      </w:r>
      <w:r w:rsidR="009032BB" w:rsidRPr="00165E4E">
        <w:rPr>
          <w:rFonts w:ascii="Cambria" w:hAnsi="Cambria"/>
          <w:sz w:val="20"/>
          <w:szCs w:val="20"/>
        </w:rPr>
        <w:t>Terms</w:t>
      </w:r>
      <w:r w:rsidRPr="00165E4E">
        <w:rPr>
          <w:rFonts w:ascii="Cambria" w:hAnsi="Cambria"/>
          <w:sz w:val="20"/>
          <w:szCs w:val="20"/>
        </w:rPr>
        <w:t xml:space="preserve"> of Reference were adopted by the PPG with effect from </w:t>
      </w:r>
      <w:r w:rsidR="006667E1" w:rsidRPr="00165E4E">
        <w:rPr>
          <w:rFonts w:ascii="Cambria" w:hAnsi="Cambria"/>
          <w:sz w:val="20"/>
          <w:szCs w:val="20"/>
        </w:rPr>
        <w:t>29</w:t>
      </w:r>
      <w:r w:rsidR="006667E1" w:rsidRPr="00165E4E">
        <w:rPr>
          <w:rFonts w:ascii="Cambria" w:hAnsi="Cambria"/>
          <w:sz w:val="20"/>
          <w:szCs w:val="20"/>
          <w:vertAlign w:val="superscript"/>
        </w:rPr>
        <w:t>th</w:t>
      </w:r>
      <w:r w:rsidR="006667E1" w:rsidRPr="00165E4E">
        <w:rPr>
          <w:rFonts w:ascii="Cambria" w:hAnsi="Cambria"/>
          <w:sz w:val="20"/>
          <w:szCs w:val="20"/>
        </w:rPr>
        <w:t xml:space="preserve"> March 2018</w:t>
      </w:r>
      <w:r w:rsidRPr="00165E4E">
        <w:rPr>
          <w:rFonts w:ascii="Cambria" w:hAnsi="Cambria"/>
          <w:sz w:val="20"/>
          <w:szCs w:val="20"/>
        </w:rPr>
        <w:t xml:space="preserve"> and may be </w:t>
      </w:r>
      <w:r w:rsidR="009032BB" w:rsidRPr="00165E4E">
        <w:rPr>
          <w:rFonts w:ascii="Cambria" w:hAnsi="Cambria"/>
          <w:sz w:val="20"/>
          <w:szCs w:val="20"/>
        </w:rPr>
        <w:t>reviewed</w:t>
      </w:r>
      <w:r w:rsidRPr="00165E4E">
        <w:rPr>
          <w:rFonts w:ascii="Cambria" w:hAnsi="Cambria"/>
          <w:sz w:val="20"/>
          <w:szCs w:val="20"/>
        </w:rPr>
        <w:t xml:space="preserve"> according to emerging needs.</w:t>
      </w:r>
    </w:p>
    <w:p w:rsidR="00165E4E" w:rsidRPr="00165E4E" w:rsidRDefault="00165E4E">
      <w:pPr>
        <w:rPr>
          <w:rFonts w:ascii="Cambria" w:hAnsi="Cambria"/>
        </w:rPr>
      </w:pPr>
    </w:p>
    <w:p w:rsidR="00566DF1" w:rsidRPr="00165E4E" w:rsidRDefault="00566DF1" w:rsidP="00566DF1">
      <w:pPr>
        <w:rPr>
          <w:rFonts w:ascii="Cambria" w:hAnsi="Cambria"/>
          <w:b/>
          <w:sz w:val="20"/>
          <w:szCs w:val="20"/>
        </w:rPr>
      </w:pPr>
      <w:r w:rsidRPr="00165E4E">
        <w:rPr>
          <w:rFonts w:ascii="Cambria" w:hAnsi="Cambria"/>
          <w:b/>
          <w:sz w:val="20"/>
          <w:szCs w:val="20"/>
        </w:rPr>
        <w:t>Aims &amp; Purpose</w:t>
      </w:r>
    </w:p>
    <w:p w:rsidR="00566DF1" w:rsidRPr="00165E4E" w:rsidRDefault="00566DF1" w:rsidP="00566DF1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To </w:t>
      </w:r>
      <w:r w:rsidR="009032BB" w:rsidRPr="00165E4E">
        <w:rPr>
          <w:rFonts w:ascii="Cambria" w:hAnsi="Cambria"/>
          <w:sz w:val="20"/>
          <w:szCs w:val="20"/>
        </w:rPr>
        <w:t>promote</w:t>
      </w:r>
      <w:r w:rsidRPr="00165E4E">
        <w:rPr>
          <w:rFonts w:ascii="Cambria" w:hAnsi="Cambria"/>
          <w:sz w:val="20"/>
          <w:szCs w:val="20"/>
        </w:rPr>
        <w:t xml:space="preserve"> good relations between the practice and patients by communicating patients’ experiences, interests and concerns and by </w:t>
      </w:r>
      <w:r w:rsidR="009032BB" w:rsidRPr="00165E4E">
        <w:rPr>
          <w:rFonts w:ascii="Cambria" w:hAnsi="Cambria"/>
          <w:sz w:val="20"/>
          <w:szCs w:val="20"/>
        </w:rPr>
        <w:t>providing</w:t>
      </w:r>
      <w:r w:rsidRPr="00165E4E">
        <w:rPr>
          <w:rFonts w:ascii="Cambria" w:hAnsi="Cambria"/>
          <w:sz w:val="20"/>
          <w:szCs w:val="20"/>
        </w:rPr>
        <w:t xml:space="preserve"> feedback to the practice on current procedures and proposed new developments.</w:t>
      </w:r>
    </w:p>
    <w:p w:rsidR="00566DF1" w:rsidRPr="00165E4E" w:rsidRDefault="00566DF1" w:rsidP="00566DF1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To help maintain good </w:t>
      </w:r>
      <w:r w:rsidR="009032BB" w:rsidRPr="00165E4E">
        <w:rPr>
          <w:rFonts w:ascii="Cambria" w:hAnsi="Cambria"/>
          <w:sz w:val="20"/>
          <w:szCs w:val="20"/>
        </w:rPr>
        <w:t>relations</w:t>
      </w:r>
      <w:r w:rsidRPr="00165E4E">
        <w:rPr>
          <w:rFonts w:ascii="Cambria" w:hAnsi="Cambria"/>
          <w:sz w:val="20"/>
          <w:szCs w:val="20"/>
        </w:rPr>
        <w:t xml:space="preserve"> and communications between the </w:t>
      </w:r>
      <w:r w:rsidR="009032BB" w:rsidRPr="00165E4E">
        <w:rPr>
          <w:rFonts w:ascii="Cambria" w:hAnsi="Cambria"/>
          <w:sz w:val="20"/>
          <w:szCs w:val="20"/>
        </w:rPr>
        <w:t>practices</w:t>
      </w:r>
      <w:r w:rsidRPr="00165E4E">
        <w:rPr>
          <w:rFonts w:ascii="Cambria" w:hAnsi="Cambria"/>
          <w:sz w:val="20"/>
          <w:szCs w:val="20"/>
        </w:rPr>
        <w:t xml:space="preserve">, the local </w:t>
      </w:r>
      <w:r w:rsidR="009032BB" w:rsidRPr="00165E4E">
        <w:rPr>
          <w:rFonts w:ascii="Cambria" w:hAnsi="Cambria"/>
          <w:sz w:val="20"/>
          <w:szCs w:val="20"/>
        </w:rPr>
        <w:t>community</w:t>
      </w:r>
      <w:r w:rsidRPr="00165E4E">
        <w:rPr>
          <w:rFonts w:ascii="Cambria" w:hAnsi="Cambria"/>
          <w:sz w:val="20"/>
          <w:szCs w:val="20"/>
        </w:rPr>
        <w:t xml:space="preserve"> and other relevant bodies.</w:t>
      </w:r>
    </w:p>
    <w:p w:rsidR="00566DF1" w:rsidRPr="00165E4E" w:rsidRDefault="00566DF1" w:rsidP="00566DF1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To explore ideas and areas for improvement or change </w:t>
      </w:r>
      <w:r w:rsidR="0088347C" w:rsidRPr="00165E4E">
        <w:rPr>
          <w:rFonts w:ascii="Cambria" w:hAnsi="Cambria"/>
          <w:sz w:val="20"/>
          <w:szCs w:val="20"/>
        </w:rPr>
        <w:t>identified from</w:t>
      </w:r>
      <w:r w:rsidRPr="00165E4E">
        <w:rPr>
          <w:rFonts w:ascii="Cambria" w:hAnsi="Cambria"/>
          <w:sz w:val="20"/>
          <w:szCs w:val="20"/>
        </w:rPr>
        <w:t xml:space="preserve"> patient </w:t>
      </w:r>
      <w:r w:rsidR="009032BB" w:rsidRPr="00165E4E">
        <w:rPr>
          <w:rFonts w:ascii="Cambria" w:hAnsi="Cambria"/>
          <w:sz w:val="20"/>
          <w:szCs w:val="20"/>
        </w:rPr>
        <w:t>surveys</w:t>
      </w:r>
    </w:p>
    <w:p w:rsidR="00566DF1" w:rsidRPr="00165E4E" w:rsidRDefault="00566DF1" w:rsidP="00566DF1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>To be a forum for ideas on health promotion and self-care.</w:t>
      </w:r>
    </w:p>
    <w:p w:rsidR="00566DF1" w:rsidRPr="00165E4E" w:rsidRDefault="00566DF1" w:rsidP="00566DF1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Be consulted on service development within the surgeries, or wider secondary healthcare services </w:t>
      </w:r>
      <w:r w:rsidR="009032BB" w:rsidRPr="00165E4E">
        <w:rPr>
          <w:rFonts w:ascii="Cambria" w:hAnsi="Cambria"/>
          <w:sz w:val="20"/>
          <w:szCs w:val="20"/>
        </w:rPr>
        <w:t>commissioned</w:t>
      </w:r>
      <w:r w:rsidRPr="00165E4E">
        <w:rPr>
          <w:rFonts w:ascii="Cambria" w:hAnsi="Cambria"/>
          <w:sz w:val="20"/>
          <w:szCs w:val="20"/>
        </w:rPr>
        <w:t xml:space="preserve"> by the CCGs. However the final decisions on </w:t>
      </w:r>
      <w:r w:rsidR="009032BB" w:rsidRPr="00165E4E">
        <w:rPr>
          <w:rFonts w:ascii="Cambria" w:hAnsi="Cambria"/>
          <w:sz w:val="20"/>
          <w:szCs w:val="20"/>
        </w:rPr>
        <w:t>service</w:t>
      </w:r>
      <w:r w:rsidRPr="00165E4E">
        <w:rPr>
          <w:rFonts w:ascii="Cambria" w:hAnsi="Cambria"/>
          <w:sz w:val="20"/>
          <w:szCs w:val="20"/>
        </w:rPr>
        <w:t xml:space="preserve"> delivery rest with the practice.</w:t>
      </w:r>
    </w:p>
    <w:p w:rsidR="00566DF1" w:rsidRPr="00165E4E" w:rsidRDefault="00566DF1" w:rsidP="00566DF1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To carry out an </w:t>
      </w:r>
      <w:r w:rsidR="00CA178F" w:rsidRPr="00165E4E">
        <w:rPr>
          <w:rFonts w:ascii="Cambria" w:hAnsi="Cambria"/>
          <w:sz w:val="20"/>
          <w:szCs w:val="20"/>
        </w:rPr>
        <w:t>annual</w:t>
      </w:r>
      <w:r w:rsidRPr="00165E4E">
        <w:rPr>
          <w:rFonts w:ascii="Cambria" w:hAnsi="Cambria"/>
          <w:sz w:val="20"/>
          <w:szCs w:val="20"/>
        </w:rPr>
        <w:t xml:space="preserve"> patient satisfaction </w:t>
      </w:r>
      <w:r w:rsidR="00CA178F" w:rsidRPr="00165E4E">
        <w:rPr>
          <w:rFonts w:ascii="Cambria" w:hAnsi="Cambria"/>
          <w:sz w:val="20"/>
          <w:szCs w:val="20"/>
        </w:rPr>
        <w:t>survey</w:t>
      </w:r>
      <w:r w:rsidRPr="00165E4E">
        <w:rPr>
          <w:rFonts w:ascii="Cambria" w:hAnsi="Cambria"/>
          <w:sz w:val="20"/>
          <w:szCs w:val="20"/>
        </w:rPr>
        <w:t xml:space="preserve"> in partnership with the practice and to </w:t>
      </w:r>
      <w:r w:rsidR="00CA178F" w:rsidRPr="00165E4E">
        <w:rPr>
          <w:rFonts w:ascii="Cambria" w:hAnsi="Cambria"/>
          <w:sz w:val="20"/>
          <w:szCs w:val="20"/>
        </w:rPr>
        <w:t>assist</w:t>
      </w:r>
      <w:r w:rsidRPr="00165E4E">
        <w:rPr>
          <w:rFonts w:ascii="Cambria" w:hAnsi="Cambria"/>
          <w:sz w:val="20"/>
          <w:szCs w:val="20"/>
        </w:rPr>
        <w:t xml:space="preserve"> the practice to implement the resulting action plan.</w:t>
      </w:r>
    </w:p>
    <w:p w:rsidR="00566DF1" w:rsidRDefault="00566DF1" w:rsidP="00165E4E">
      <w:pPr>
        <w:pStyle w:val="ListParagraph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To evaluate and review </w:t>
      </w:r>
      <w:r w:rsidR="00CA178F" w:rsidRPr="00165E4E">
        <w:rPr>
          <w:rFonts w:ascii="Cambria" w:hAnsi="Cambria"/>
          <w:sz w:val="20"/>
          <w:szCs w:val="20"/>
        </w:rPr>
        <w:t xml:space="preserve">the effectiveness </w:t>
      </w:r>
      <w:r w:rsidRPr="00165E4E">
        <w:rPr>
          <w:rFonts w:ascii="Cambria" w:hAnsi="Cambria"/>
          <w:sz w:val="20"/>
          <w:szCs w:val="20"/>
        </w:rPr>
        <w:t>of the PPG not less than once a year.</w:t>
      </w:r>
    </w:p>
    <w:p w:rsidR="00165E4E" w:rsidRPr="00165E4E" w:rsidRDefault="00165E4E" w:rsidP="00165E4E">
      <w:pPr>
        <w:pStyle w:val="ListParagraph"/>
        <w:rPr>
          <w:rFonts w:ascii="Cambria" w:hAnsi="Cambria"/>
          <w:sz w:val="20"/>
          <w:szCs w:val="20"/>
        </w:rPr>
      </w:pPr>
    </w:p>
    <w:p w:rsidR="006E768D" w:rsidRPr="00165E4E" w:rsidRDefault="006E768D" w:rsidP="00165E4E">
      <w:pPr>
        <w:rPr>
          <w:rFonts w:ascii="Cambria" w:hAnsi="Cambria"/>
          <w:b/>
          <w:sz w:val="20"/>
          <w:szCs w:val="20"/>
        </w:rPr>
      </w:pPr>
      <w:r w:rsidRPr="00165E4E">
        <w:rPr>
          <w:rFonts w:ascii="Cambria" w:hAnsi="Cambria"/>
          <w:b/>
          <w:sz w:val="20"/>
          <w:szCs w:val="20"/>
        </w:rPr>
        <w:t>Membership</w:t>
      </w:r>
    </w:p>
    <w:p w:rsidR="006E768D" w:rsidRPr="00165E4E" w:rsidRDefault="006E768D" w:rsidP="00CB5B2C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Membership is open to all </w:t>
      </w:r>
      <w:r w:rsidR="00CA178F" w:rsidRPr="00165E4E">
        <w:rPr>
          <w:rFonts w:ascii="Cambria" w:hAnsi="Cambria"/>
          <w:sz w:val="20"/>
          <w:szCs w:val="20"/>
        </w:rPr>
        <w:t>registered</w:t>
      </w:r>
      <w:r w:rsidRPr="00165E4E">
        <w:rPr>
          <w:rFonts w:ascii="Cambria" w:hAnsi="Cambria"/>
          <w:sz w:val="20"/>
          <w:szCs w:val="20"/>
        </w:rPr>
        <w:t xml:space="preserve"> </w:t>
      </w:r>
      <w:r w:rsidR="00CA178F" w:rsidRPr="00165E4E">
        <w:rPr>
          <w:rFonts w:ascii="Cambria" w:hAnsi="Cambria"/>
          <w:sz w:val="20"/>
          <w:szCs w:val="20"/>
        </w:rPr>
        <w:t>patients</w:t>
      </w:r>
      <w:r w:rsidRPr="00165E4E">
        <w:rPr>
          <w:rFonts w:ascii="Cambria" w:hAnsi="Cambria"/>
          <w:sz w:val="20"/>
          <w:szCs w:val="20"/>
        </w:rPr>
        <w:t xml:space="preserve"> aged 16 or over and their carers (who may be registered elsewhere)</w:t>
      </w:r>
    </w:p>
    <w:p w:rsidR="006E768D" w:rsidRPr="00165E4E" w:rsidRDefault="00CA178F" w:rsidP="00CB5B2C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>Members should be there to sup</w:t>
      </w:r>
      <w:r w:rsidR="006E768D" w:rsidRPr="00165E4E">
        <w:rPr>
          <w:rFonts w:ascii="Cambria" w:hAnsi="Cambria"/>
          <w:sz w:val="20"/>
          <w:szCs w:val="20"/>
        </w:rPr>
        <w:t>p</w:t>
      </w:r>
      <w:r w:rsidRPr="00165E4E">
        <w:rPr>
          <w:rFonts w:ascii="Cambria" w:hAnsi="Cambria"/>
          <w:sz w:val="20"/>
          <w:szCs w:val="20"/>
        </w:rPr>
        <w:t>o</w:t>
      </w:r>
      <w:r w:rsidR="006E768D" w:rsidRPr="00165E4E">
        <w:rPr>
          <w:rFonts w:ascii="Cambria" w:hAnsi="Cambria"/>
          <w:sz w:val="20"/>
          <w:szCs w:val="20"/>
        </w:rPr>
        <w:t xml:space="preserve">rt the </w:t>
      </w:r>
      <w:r w:rsidRPr="00165E4E">
        <w:rPr>
          <w:rFonts w:ascii="Cambria" w:hAnsi="Cambria"/>
          <w:sz w:val="20"/>
          <w:szCs w:val="20"/>
        </w:rPr>
        <w:t>group</w:t>
      </w:r>
      <w:r w:rsidR="006E768D" w:rsidRPr="00165E4E">
        <w:rPr>
          <w:rFonts w:ascii="Cambria" w:hAnsi="Cambria"/>
          <w:sz w:val="20"/>
          <w:szCs w:val="20"/>
        </w:rPr>
        <w:t xml:space="preserve">, the practice and the patients and not to </w:t>
      </w:r>
      <w:r w:rsidRPr="00165E4E">
        <w:rPr>
          <w:rFonts w:ascii="Cambria" w:hAnsi="Cambria"/>
          <w:sz w:val="20"/>
          <w:szCs w:val="20"/>
        </w:rPr>
        <w:t>pursue</w:t>
      </w:r>
      <w:r w:rsidR="006E768D" w:rsidRPr="00165E4E">
        <w:rPr>
          <w:rFonts w:ascii="Cambria" w:hAnsi="Cambria"/>
          <w:sz w:val="20"/>
          <w:szCs w:val="20"/>
        </w:rPr>
        <w:t xml:space="preserve"> their own </w:t>
      </w:r>
      <w:r w:rsidRPr="00165E4E">
        <w:rPr>
          <w:rFonts w:ascii="Cambria" w:hAnsi="Cambria"/>
          <w:sz w:val="20"/>
          <w:szCs w:val="20"/>
        </w:rPr>
        <w:t>personal</w:t>
      </w:r>
      <w:r w:rsidR="006E768D" w:rsidRPr="00165E4E">
        <w:rPr>
          <w:rFonts w:ascii="Cambria" w:hAnsi="Cambria"/>
          <w:sz w:val="20"/>
          <w:szCs w:val="20"/>
        </w:rPr>
        <w:t xml:space="preserve"> </w:t>
      </w:r>
      <w:r w:rsidRPr="00165E4E">
        <w:rPr>
          <w:rFonts w:ascii="Cambria" w:hAnsi="Cambria"/>
          <w:sz w:val="20"/>
          <w:szCs w:val="20"/>
        </w:rPr>
        <w:t>agenda</w:t>
      </w:r>
      <w:r w:rsidR="006E768D" w:rsidRPr="00165E4E">
        <w:rPr>
          <w:rFonts w:ascii="Cambria" w:hAnsi="Cambria"/>
          <w:sz w:val="20"/>
          <w:szCs w:val="20"/>
        </w:rPr>
        <w:t xml:space="preserve"> or complaints as these should be taken forward </w:t>
      </w:r>
      <w:r w:rsidRPr="00165E4E">
        <w:rPr>
          <w:rFonts w:ascii="Cambria" w:hAnsi="Cambria"/>
          <w:sz w:val="20"/>
          <w:szCs w:val="20"/>
        </w:rPr>
        <w:t>though</w:t>
      </w:r>
      <w:r w:rsidR="006E768D" w:rsidRPr="00165E4E">
        <w:rPr>
          <w:rFonts w:ascii="Cambria" w:hAnsi="Cambria"/>
          <w:sz w:val="20"/>
          <w:szCs w:val="20"/>
        </w:rPr>
        <w:t xml:space="preserve"> other appropriate channels.</w:t>
      </w:r>
    </w:p>
    <w:p w:rsidR="006E768D" w:rsidRPr="00165E4E" w:rsidRDefault="006E768D" w:rsidP="00CB5B2C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Membership should aim to be representative of the </w:t>
      </w:r>
      <w:r w:rsidR="00CA178F" w:rsidRPr="00165E4E">
        <w:rPr>
          <w:rFonts w:ascii="Cambria" w:hAnsi="Cambria"/>
          <w:sz w:val="20"/>
          <w:szCs w:val="20"/>
        </w:rPr>
        <w:t>practice</w:t>
      </w:r>
      <w:r w:rsidRPr="00165E4E">
        <w:rPr>
          <w:rFonts w:ascii="Cambria" w:hAnsi="Cambria"/>
          <w:sz w:val="20"/>
          <w:szCs w:val="20"/>
        </w:rPr>
        <w:t xml:space="preserve"> population.</w:t>
      </w:r>
    </w:p>
    <w:p w:rsidR="006E768D" w:rsidRPr="00165E4E" w:rsidRDefault="00CA178F" w:rsidP="009032BB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>Support</w:t>
      </w:r>
      <w:r w:rsidR="006E768D" w:rsidRPr="00165E4E">
        <w:rPr>
          <w:rFonts w:ascii="Cambria" w:hAnsi="Cambria"/>
          <w:sz w:val="20"/>
          <w:szCs w:val="20"/>
        </w:rPr>
        <w:t xml:space="preserve"> will be provided by the Administration </w:t>
      </w:r>
      <w:r w:rsidRPr="00165E4E">
        <w:rPr>
          <w:rFonts w:ascii="Cambria" w:hAnsi="Cambria"/>
          <w:sz w:val="20"/>
          <w:szCs w:val="20"/>
        </w:rPr>
        <w:t>Manager</w:t>
      </w:r>
      <w:r w:rsidR="006E768D" w:rsidRPr="00165E4E">
        <w:rPr>
          <w:rFonts w:ascii="Cambria" w:hAnsi="Cambria"/>
          <w:sz w:val="20"/>
          <w:szCs w:val="20"/>
        </w:rPr>
        <w:t xml:space="preserve"> and designated staff from the </w:t>
      </w:r>
      <w:r w:rsidRPr="00165E4E">
        <w:rPr>
          <w:rFonts w:ascii="Cambria" w:hAnsi="Cambria"/>
          <w:sz w:val="20"/>
          <w:szCs w:val="20"/>
        </w:rPr>
        <w:t>practice</w:t>
      </w:r>
      <w:r w:rsidR="006E768D" w:rsidRPr="00165E4E">
        <w:rPr>
          <w:rFonts w:ascii="Cambria" w:hAnsi="Cambria"/>
          <w:sz w:val="20"/>
          <w:szCs w:val="20"/>
        </w:rPr>
        <w:t xml:space="preserve"> as deemed appropriate.</w:t>
      </w:r>
    </w:p>
    <w:p w:rsidR="00A85431" w:rsidRPr="00165E4E" w:rsidRDefault="006E768D" w:rsidP="009032BB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A core group </w:t>
      </w:r>
      <w:r w:rsidR="00CA178F" w:rsidRPr="00165E4E">
        <w:rPr>
          <w:rFonts w:ascii="Cambria" w:hAnsi="Cambria"/>
          <w:sz w:val="20"/>
          <w:szCs w:val="20"/>
        </w:rPr>
        <w:t>membership</w:t>
      </w:r>
      <w:r w:rsidRPr="00165E4E">
        <w:rPr>
          <w:rFonts w:ascii="Cambria" w:hAnsi="Cambria"/>
          <w:sz w:val="20"/>
          <w:szCs w:val="20"/>
        </w:rPr>
        <w:t xml:space="preserve"> not exceeding</w:t>
      </w:r>
      <w:r w:rsidR="00CB5B2C" w:rsidRPr="00165E4E">
        <w:rPr>
          <w:rFonts w:ascii="Cambria" w:hAnsi="Cambria"/>
          <w:sz w:val="20"/>
          <w:szCs w:val="20"/>
        </w:rPr>
        <w:t xml:space="preserve"> 24</w:t>
      </w:r>
      <w:r w:rsidRPr="00165E4E">
        <w:rPr>
          <w:rFonts w:ascii="Cambria" w:hAnsi="Cambria"/>
          <w:sz w:val="20"/>
          <w:szCs w:val="20"/>
        </w:rPr>
        <w:t xml:space="preserve"> members </w:t>
      </w:r>
      <w:r w:rsidR="00CB5B2C" w:rsidRPr="00165E4E">
        <w:rPr>
          <w:rFonts w:ascii="Cambria" w:hAnsi="Cambria"/>
          <w:sz w:val="20"/>
          <w:szCs w:val="20"/>
        </w:rPr>
        <w:t>(12</w:t>
      </w:r>
      <w:r w:rsidR="009A5ABE" w:rsidRPr="00165E4E">
        <w:rPr>
          <w:rFonts w:ascii="Cambria" w:hAnsi="Cambria"/>
          <w:sz w:val="20"/>
          <w:szCs w:val="20"/>
        </w:rPr>
        <w:t xml:space="preserve"> </w:t>
      </w:r>
      <w:r w:rsidRPr="00165E4E">
        <w:rPr>
          <w:rFonts w:ascii="Cambria" w:hAnsi="Cambria"/>
          <w:sz w:val="20"/>
          <w:szCs w:val="20"/>
        </w:rPr>
        <w:t>fr</w:t>
      </w:r>
      <w:r w:rsidR="009A5ABE" w:rsidRPr="00165E4E">
        <w:rPr>
          <w:rFonts w:ascii="Cambria" w:hAnsi="Cambria"/>
          <w:sz w:val="20"/>
          <w:szCs w:val="20"/>
        </w:rPr>
        <w:t>o</w:t>
      </w:r>
      <w:r w:rsidRPr="00165E4E">
        <w:rPr>
          <w:rFonts w:ascii="Cambria" w:hAnsi="Cambria"/>
          <w:sz w:val="20"/>
          <w:szCs w:val="20"/>
        </w:rPr>
        <w:t>m each practice</w:t>
      </w:r>
      <w:r w:rsidR="009A5ABE" w:rsidRPr="00165E4E">
        <w:rPr>
          <w:rFonts w:ascii="Cambria" w:hAnsi="Cambria"/>
          <w:sz w:val="20"/>
          <w:szCs w:val="20"/>
        </w:rPr>
        <w:t>)</w:t>
      </w:r>
      <w:r w:rsidRPr="00165E4E">
        <w:rPr>
          <w:rFonts w:ascii="Cambria" w:hAnsi="Cambria"/>
          <w:sz w:val="20"/>
          <w:szCs w:val="20"/>
        </w:rPr>
        <w:t xml:space="preserve"> will meet quarterly. </w:t>
      </w:r>
    </w:p>
    <w:p w:rsidR="006E768D" w:rsidRDefault="006E768D" w:rsidP="00165E4E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A Virtual PPG will </w:t>
      </w:r>
      <w:r w:rsidR="00CA178F" w:rsidRPr="00165E4E">
        <w:rPr>
          <w:rFonts w:ascii="Cambria" w:hAnsi="Cambria"/>
          <w:sz w:val="20"/>
          <w:szCs w:val="20"/>
        </w:rPr>
        <w:t>also</w:t>
      </w:r>
      <w:r w:rsidRPr="00165E4E">
        <w:rPr>
          <w:rFonts w:ascii="Cambria" w:hAnsi="Cambria"/>
          <w:sz w:val="20"/>
          <w:szCs w:val="20"/>
        </w:rPr>
        <w:t xml:space="preserve"> exi</w:t>
      </w:r>
      <w:r w:rsidR="00CA178F" w:rsidRPr="00165E4E">
        <w:rPr>
          <w:rFonts w:ascii="Cambria" w:hAnsi="Cambria"/>
          <w:sz w:val="20"/>
          <w:szCs w:val="20"/>
        </w:rPr>
        <w:t>st to access wider patient</w:t>
      </w:r>
      <w:r w:rsidRPr="00165E4E">
        <w:rPr>
          <w:rFonts w:ascii="Cambria" w:hAnsi="Cambria"/>
          <w:sz w:val="20"/>
          <w:szCs w:val="20"/>
        </w:rPr>
        <w:t xml:space="preserve"> views and opinions.</w:t>
      </w:r>
    </w:p>
    <w:p w:rsidR="00165E4E" w:rsidRPr="00165E4E" w:rsidRDefault="00165E4E" w:rsidP="00165E4E">
      <w:pPr>
        <w:pStyle w:val="ListParagraph"/>
        <w:rPr>
          <w:rFonts w:ascii="Cambria" w:hAnsi="Cambria"/>
          <w:sz w:val="20"/>
          <w:szCs w:val="20"/>
        </w:rPr>
      </w:pPr>
    </w:p>
    <w:p w:rsidR="006E768D" w:rsidRPr="00165E4E" w:rsidRDefault="006E768D" w:rsidP="00165E4E">
      <w:pPr>
        <w:rPr>
          <w:rFonts w:ascii="Cambria" w:hAnsi="Cambria"/>
          <w:b/>
          <w:sz w:val="20"/>
          <w:szCs w:val="20"/>
        </w:rPr>
      </w:pPr>
      <w:r w:rsidRPr="00165E4E">
        <w:rPr>
          <w:rFonts w:ascii="Cambria" w:hAnsi="Cambria"/>
          <w:b/>
          <w:sz w:val="20"/>
          <w:szCs w:val="20"/>
        </w:rPr>
        <w:t>Structure</w:t>
      </w:r>
    </w:p>
    <w:p w:rsidR="007B26A2" w:rsidRDefault="00A85431" w:rsidP="00165E4E">
      <w:pPr>
        <w:pStyle w:val="ListParagraph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>In order to maintain diversity of views and opinions, membership of the core group will be for no lo</w:t>
      </w:r>
      <w:r w:rsidR="009A5ABE" w:rsidRPr="00165E4E">
        <w:rPr>
          <w:rFonts w:ascii="Cambria" w:hAnsi="Cambria"/>
          <w:sz w:val="20"/>
          <w:szCs w:val="20"/>
        </w:rPr>
        <w:t>nger than 2 years. Although any</w:t>
      </w:r>
      <w:r w:rsidRPr="00165E4E">
        <w:rPr>
          <w:rFonts w:ascii="Cambria" w:hAnsi="Cambria"/>
          <w:sz w:val="20"/>
          <w:szCs w:val="20"/>
        </w:rPr>
        <w:t xml:space="preserve"> members can remain part of the VPPG for as long as they wish to do so.</w:t>
      </w:r>
    </w:p>
    <w:p w:rsidR="00165E4E" w:rsidRPr="00165E4E" w:rsidRDefault="00165E4E" w:rsidP="00165E4E">
      <w:pPr>
        <w:pStyle w:val="ListParagraph"/>
        <w:rPr>
          <w:rFonts w:ascii="Cambria" w:hAnsi="Cambria"/>
          <w:sz w:val="20"/>
          <w:szCs w:val="20"/>
        </w:rPr>
      </w:pPr>
    </w:p>
    <w:p w:rsidR="009A5ABE" w:rsidRPr="00165E4E" w:rsidRDefault="009A5ABE" w:rsidP="00165E4E">
      <w:pPr>
        <w:rPr>
          <w:rFonts w:ascii="Cambria" w:hAnsi="Cambria"/>
          <w:b/>
          <w:sz w:val="20"/>
          <w:szCs w:val="20"/>
        </w:rPr>
      </w:pPr>
      <w:r w:rsidRPr="00165E4E">
        <w:rPr>
          <w:rFonts w:ascii="Cambria" w:hAnsi="Cambria"/>
          <w:b/>
          <w:sz w:val="20"/>
          <w:szCs w:val="20"/>
        </w:rPr>
        <w:t>Reporting</w:t>
      </w:r>
    </w:p>
    <w:p w:rsidR="009A5ABE" w:rsidRPr="00165E4E" w:rsidRDefault="009A5ABE" w:rsidP="009032BB">
      <w:pPr>
        <w:pStyle w:val="ListParagraph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The PPG meetings </w:t>
      </w:r>
      <w:r w:rsidR="007B26A2" w:rsidRPr="00165E4E">
        <w:rPr>
          <w:rFonts w:ascii="Cambria" w:hAnsi="Cambria"/>
          <w:sz w:val="20"/>
          <w:szCs w:val="20"/>
        </w:rPr>
        <w:t xml:space="preserve">will be </w:t>
      </w:r>
      <w:proofErr w:type="spellStart"/>
      <w:r w:rsidR="007B26A2" w:rsidRPr="00165E4E">
        <w:rPr>
          <w:rFonts w:ascii="Cambria" w:hAnsi="Cambria"/>
          <w:sz w:val="20"/>
          <w:szCs w:val="20"/>
        </w:rPr>
        <w:t>minuted</w:t>
      </w:r>
      <w:proofErr w:type="spellEnd"/>
      <w:r w:rsidR="007B26A2" w:rsidRPr="00165E4E">
        <w:rPr>
          <w:rFonts w:ascii="Cambria" w:hAnsi="Cambria"/>
          <w:sz w:val="20"/>
          <w:szCs w:val="20"/>
        </w:rPr>
        <w:t xml:space="preserve"> </w:t>
      </w:r>
      <w:r w:rsidRPr="00165E4E">
        <w:rPr>
          <w:rFonts w:ascii="Cambria" w:hAnsi="Cambria"/>
          <w:sz w:val="20"/>
          <w:szCs w:val="20"/>
        </w:rPr>
        <w:t>with highlighted action points.</w:t>
      </w:r>
    </w:p>
    <w:p w:rsidR="009A5ABE" w:rsidRPr="00165E4E" w:rsidRDefault="009A5ABE" w:rsidP="009032BB">
      <w:pPr>
        <w:pStyle w:val="ListParagraph"/>
        <w:numPr>
          <w:ilvl w:val="0"/>
          <w:numId w:val="8"/>
        </w:numPr>
        <w:rPr>
          <w:rFonts w:ascii="Cambria" w:hAnsi="Cambria"/>
          <w:sz w:val="20"/>
          <w:szCs w:val="20"/>
        </w:rPr>
      </w:pPr>
      <w:proofErr w:type="gramStart"/>
      <w:r w:rsidRPr="00165E4E">
        <w:rPr>
          <w:rFonts w:ascii="Cambria" w:hAnsi="Cambria"/>
          <w:sz w:val="20"/>
          <w:szCs w:val="20"/>
        </w:rPr>
        <w:t xml:space="preserve">The </w:t>
      </w:r>
      <w:r w:rsidR="00B95B9B" w:rsidRPr="00165E4E">
        <w:rPr>
          <w:rFonts w:ascii="Cambria" w:hAnsi="Cambria"/>
          <w:sz w:val="20"/>
          <w:szCs w:val="20"/>
        </w:rPr>
        <w:t xml:space="preserve"> A</w:t>
      </w:r>
      <w:r w:rsidRPr="00165E4E">
        <w:rPr>
          <w:rFonts w:ascii="Cambria" w:hAnsi="Cambria"/>
          <w:sz w:val="20"/>
          <w:szCs w:val="20"/>
        </w:rPr>
        <w:t>dministration</w:t>
      </w:r>
      <w:proofErr w:type="gramEnd"/>
      <w:r w:rsidRPr="00165E4E">
        <w:rPr>
          <w:rFonts w:ascii="Cambria" w:hAnsi="Cambria"/>
          <w:sz w:val="20"/>
          <w:szCs w:val="20"/>
        </w:rPr>
        <w:t xml:space="preserve"> Manager or other designated staff will act as the point of liaison with the practice.</w:t>
      </w:r>
    </w:p>
    <w:p w:rsidR="00A85431" w:rsidRPr="00165E4E" w:rsidRDefault="009A5ABE" w:rsidP="009032BB">
      <w:pPr>
        <w:pStyle w:val="ListParagraph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The </w:t>
      </w:r>
      <w:r w:rsidR="00CA178F" w:rsidRPr="00165E4E">
        <w:rPr>
          <w:rFonts w:ascii="Cambria" w:hAnsi="Cambria"/>
          <w:sz w:val="20"/>
          <w:szCs w:val="20"/>
        </w:rPr>
        <w:t>group</w:t>
      </w:r>
      <w:r w:rsidRPr="00165E4E">
        <w:rPr>
          <w:rFonts w:ascii="Cambria" w:hAnsi="Cambria"/>
          <w:sz w:val="20"/>
          <w:szCs w:val="20"/>
        </w:rPr>
        <w:t xml:space="preserve"> can expect direction,</w:t>
      </w:r>
      <w:r w:rsidR="00CB5B2C" w:rsidRPr="00165E4E">
        <w:rPr>
          <w:rFonts w:ascii="Cambria" w:hAnsi="Cambria"/>
          <w:sz w:val="20"/>
          <w:szCs w:val="20"/>
        </w:rPr>
        <w:t xml:space="preserve"> feedback and suggestions from the pr</w:t>
      </w:r>
      <w:r w:rsidRPr="00165E4E">
        <w:rPr>
          <w:rFonts w:ascii="Cambria" w:hAnsi="Cambria"/>
          <w:sz w:val="20"/>
          <w:szCs w:val="20"/>
        </w:rPr>
        <w:t>actice when required.</w:t>
      </w:r>
    </w:p>
    <w:p w:rsidR="009A5ABE" w:rsidRDefault="009A5ABE" w:rsidP="009032BB">
      <w:pPr>
        <w:pStyle w:val="ListParagraph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Minutes will be made available to the wider practice population via information in the waiting rooms/notice </w:t>
      </w:r>
      <w:r w:rsidR="00CA178F" w:rsidRPr="00165E4E">
        <w:rPr>
          <w:rFonts w:ascii="Cambria" w:hAnsi="Cambria"/>
          <w:sz w:val="20"/>
          <w:szCs w:val="20"/>
        </w:rPr>
        <w:t>boards</w:t>
      </w:r>
      <w:r w:rsidRPr="00165E4E">
        <w:rPr>
          <w:rFonts w:ascii="Cambria" w:hAnsi="Cambria"/>
          <w:sz w:val="20"/>
          <w:szCs w:val="20"/>
        </w:rPr>
        <w:t xml:space="preserve"> and /or via the practice websites.</w:t>
      </w:r>
    </w:p>
    <w:p w:rsidR="00165E4E" w:rsidRPr="00165E4E" w:rsidRDefault="00165E4E" w:rsidP="00165E4E">
      <w:pPr>
        <w:pStyle w:val="ListParagraph"/>
        <w:rPr>
          <w:rFonts w:ascii="Cambria" w:hAnsi="Cambria"/>
          <w:sz w:val="20"/>
          <w:szCs w:val="20"/>
        </w:rPr>
      </w:pPr>
    </w:p>
    <w:p w:rsidR="009A5ABE" w:rsidRPr="00165E4E" w:rsidRDefault="009A5ABE" w:rsidP="00165E4E">
      <w:pPr>
        <w:rPr>
          <w:rFonts w:ascii="Cambria" w:hAnsi="Cambria"/>
          <w:b/>
          <w:sz w:val="20"/>
          <w:szCs w:val="20"/>
        </w:rPr>
      </w:pPr>
      <w:r w:rsidRPr="00165E4E">
        <w:rPr>
          <w:rFonts w:ascii="Cambria" w:hAnsi="Cambria"/>
          <w:b/>
          <w:sz w:val="20"/>
          <w:szCs w:val="20"/>
        </w:rPr>
        <w:t>Meetings</w:t>
      </w:r>
    </w:p>
    <w:p w:rsidR="009A5ABE" w:rsidRPr="00165E4E" w:rsidRDefault="009A5ABE" w:rsidP="009032BB">
      <w:pPr>
        <w:pStyle w:val="ListParagraph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Meetings will be held </w:t>
      </w:r>
      <w:r w:rsidR="006667E1" w:rsidRPr="00165E4E">
        <w:rPr>
          <w:rFonts w:ascii="Cambria" w:hAnsi="Cambria"/>
          <w:sz w:val="20"/>
          <w:szCs w:val="20"/>
        </w:rPr>
        <w:t xml:space="preserve">in the afternoon </w:t>
      </w:r>
      <w:r w:rsidRPr="00165E4E">
        <w:rPr>
          <w:rFonts w:ascii="Cambria" w:hAnsi="Cambria"/>
          <w:sz w:val="20"/>
          <w:szCs w:val="20"/>
        </w:rPr>
        <w:t>on the first Thursday of each month in March, June, September and December each year.</w:t>
      </w:r>
    </w:p>
    <w:p w:rsidR="009A5ABE" w:rsidRPr="00165E4E" w:rsidRDefault="009A5ABE" w:rsidP="009032BB">
      <w:pPr>
        <w:pStyle w:val="ListParagraph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>The quorum (minimum number of people required to be present for decisions) for</w:t>
      </w:r>
      <w:r w:rsidR="00CB5B2C" w:rsidRPr="00165E4E">
        <w:rPr>
          <w:rFonts w:ascii="Cambria" w:hAnsi="Cambria"/>
          <w:sz w:val="20"/>
          <w:szCs w:val="20"/>
        </w:rPr>
        <w:t xml:space="preserve"> meetings is 10</w:t>
      </w:r>
      <w:r w:rsidRPr="00165E4E">
        <w:rPr>
          <w:rFonts w:ascii="Cambria" w:hAnsi="Cambria"/>
          <w:sz w:val="20"/>
          <w:szCs w:val="20"/>
        </w:rPr>
        <w:t xml:space="preserve"> PPG members plus 1 GP practice representative.</w:t>
      </w:r>
    </w:p>
    <w:p w:rsidR="009032BB" w:rsidRPr="00165E4E" w:rsidRDefault="009032BB" w:rsidP="009032BB">
      <w:pPr>
        <w:pStyle w:val="ListParagraph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An agenda and any meeting papers will be sent to all core members in a suitable format at least </w:t>
      </w:r>
      <w:r w:rsidR="00CA178F" w:rsidRPr="00165E4E">
        <w:rPr>
          <w:rFonts w:ascii="Cambria" w:hAnsi="Cambria"/>
          <w:sz w:val="20"/>
          <w:szCs w:val="20"/>
        </w:rPr>
        <w:t>five</w:t>
      </w:r>
      <w:r w:rsidRPr="00165E4E">
        <w:rPr>
          <w:rFonts w:ascii="Cambria" w:hAnsi="Cambria"/>
          <w:sz w:val="20"/>
          <w:szCs w:val="20"/>
        </w:rPr>
        <w:t xml:space="preserve"> working </w:t>
      </w:r>
      <w:r w:rsidR="00CA178F" w:rsidRPr="00165E4E">
        <w:rPr>
          <w:rFonts w:ascii="Cambria" w:hAnsi="Cambria"/>
          <w:sz w:val="20"/>
          <w:szCs w:val="20"/>
        </w:rPr>
        <w:t>days</w:t>
      </w:r>
      <w:r w:rsidRPr="00165E4E">
        <w:rPr>
          <w:rFonts w:ascii="Cambria" w:hAnsi="Cambria"/>
          <w:sz w:val="20"/>
          <w:szCs w:val="20"/>
        </w:rPr>
        <w:t xml:space="preserve"> before each meeting date.</w:t>
      </w:r>
    </w:p>
    <w:p w:rsidR="006E768D" w:rsidRPr="00165E4E" w:rsidRDefault="009032BB" w:rsidP="00165E4E">
      <w:pPr>
        <w:pStyle w:val="ListParagraph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165E4E">
        <w:rPr>
          <w:rFonts w:ascii="Cambria" w:hAnsi="Cambria"/>
          <w:sz w:val="20"/>
          <w:szCs w:val="20"/>
        </w:rPr>
        <w:t xml:space="preserve">All </w:t>
      </w:r>
      <w:r w:rsidR="00CA178F" w:rsidRPr="00165E4E">
        <w:rPr>
          <w:rFonts w:ascii="Cambria" w:hAnsi="Cambria"/>
          <w:sz w:val="20"/>
          <w:szCs w:val="20"/>
        </w:rPr>
        <w:t>members</w:t>
      </w:r>
      <w:r w:rsidRPr="00165E4E">
        <w:rPr>
          <w:rFonts w:ascii="Cambria" w:hAnsi="Cambria"/>
          <w:sz w:val="20"/>
          <w:szCs w:val="20"/>
        </w:rPr>
        <w:t xml:space="preserve"> can contribute agenda items.</w:t>
      </w:r>
      <w:r w:rsidR="0088347C" w:rsidRPr="00165E4E">
        <w:rPr>
          <w:rFonts w:ascii="Cambria" w:hAnsi="Cambria"/>
          <w:sz w:val="20"/>
          <w:szCs w:val="20"/>
        </w:rPr>
        <w:t xml:space="preserve"> </w:t>
      </w:r>
    </w:p>
    <w:sectPr w:rsidR="006E768D" w:rsidRPr="00165E4E" w:rsidSect="00165E4E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04B"/>
    <w:multiLevelType w:val="hybridMultilevel"/>
    <w:tmpl w:val="9A70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4D65"/>
    <w:multiLevelType w:val="hybridMultilevel"/>
    <w:tmpl w:val="E01E89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B53EF8"/>
    <w:multiLevelType w:val="hybridMultilevel"/>
    <w:tmpl w:val="00C2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54259"/>
    <w:multiLevelType w:val="hybridMultilevel"/>
    <w:tmpl w:val="1376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64962"/>
    <w:multiLevelType w:val="hybridMultilevel"/>
    <w:tmpl w:val="0D04D8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A51DFF"/>
    <w:multiLevelType w:val="hybridMultilevel"/>
    <w:tmpl w:val="CB6EC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FF7B48"/>
    <w:multiLevelType w:val="hybridMultilevel"/>
    <w:tmpl w:val="F65E1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110C9"/>
    <w:multiLevelType w:val="hybridMultilevel"/>
    <w:tmpl w:val="F8683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D44C0"/>
    <w:multiLevelType w:val="hybridMultilevel"/>
    <w:tmpl w:val="D066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80222"/>
    <w:multiLevelType w:val="hybridMultilevel"/>
    <w:tmpl w:val="33DA7E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1"/>
    <w:rsid w:val="00165E4E"/>
    <w:rsid w:val="00566DF1"/>
    <w:rsid w:val="006667E1"/>
    <w:rsid w:val="006E768D"/>
    <w:rsid w:val="007B26A2"/>
    <w:rsid w:val="0088347C"/>
    <w:rsid w:val="008F0473"/>
    <w:rsid w:val="009032BB"/>
    <w:rsid w:val="00982601"/>
    <w:rsid w:val="009A5ABE"/>
    <w:rsid w:val="00A26FBA"/>
    <w:rsid w:val="00A85431"/>
    <w:rsid w:val="00B95B9B"/>
    <w:rsid w:val="00CA178F"/>
    <w:rsid w:val="00CB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Towl</dc:creator>
  <cp:lastModifiedBy>Windows User</cp:lastModifiedBy>
  <cp:revision>3</cp:revision>
  <dcterms:created xsi:type="dcterms:W3CDTF">2018-05-11T09:50:00Z</dcterms:created>
  <dcterms:modified xsi:type="dcterms:W3CDTF">2019-03-05T09:04:00Z</dcterms:modified>
</cp:coreProperties>
</file>