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1FC" w:rsidRDefault="004E01FC">
      <w:pPr>
        <w:rPr>
          <w:sz w:val="72"/>
          <w:szCs w:val="72"/>
        </w:rPr>
      </w:pPr>
      <w:r>
        <w:rPr>
          <w:rFonts w:ascii="Times New Roman" w:hAnsi="Times New Roman" w:cs="Times New Roman"/>
          <w:noProof/>
          <w:sz w:val="24"/>
          <w:szCs w:val="24"/>
          <w:lang w:eastAsia="en-GB"/>
        </w:rPr>
        <w:drawing>
          <wp:inline distT="0" distB="0" distL="0" distR="0">
            <wp:extent cx="989965" cy="857250"/>
            <wp:effectExtent l="0" t="0" r="635" b="0"/>
            <wp:docPr id="1" name="Picture 1" descr="logo we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eb 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9965" cy="857250"/>
                    </a:xfrm>
                    <a:prstGeom prst="rect">
                      <a:avLst/>
                    </a:prstGeom>
                    <a:noFill/>
                  </pic:spPr>
                </pic:pic>
              </a:graphicData>
            </a:graphic>
          </wp:inline>
        </w:drawing>
      </w:r>
      <w:r>
        <w:t xml:space="preserve">  </w:t>
      </w:r>
      <w:r w:rsidRPr="004E01FC">
        <w:rPr>
          <w:sz w:val="72"/>
          <w:szCs w:val="72"/>
        </w:rPr>
        <w:t>Silverdale Practice</w:t>
      </w:r>
      <w:bookmarkStart w:id="0" w:name="_GoBack"/>
      <w:bookmarkEnd w:id="0"/>
    </w:p>
    <w:p w:rsidR="004E01FC" w:rsidRDefault="004E01FC">
      <w:pPr>
        <w:rPr>
          <w:sz w:val="52"/>
          <w:szCs w:val="52"/>
        </w:rPr>
      </w:pPr>
      <w:r>
        <w:rPr>
          <w:sz w:val="52"/>
          <w:szCs w:val="52"/>
        </w:rPr>
        <w:t>Summer 2022 – Patient Newsletter</w:t>
      </w:r>
    </w:p>
    <w:p w:rsidR="004E01FC" w:rsidRDefault="004E01FC">
      <w:pPr>
        <w:rPr>
          <w:sz w:val="28"/>
          <w:szCs w:val="28"/>
        </w:rPr>
      </w:pPr>
      <w:r>
        <w:rPr>
          <w:sz w:val="28"/>
          <w:szCs w:val="28"/>
        </w:rPr>
        <w:t xml:space="preserve">Welcome to the </w:t>
      </w:r>
      <w:proofErr w:type="gramStart"/>
      <w:r>
        <w:rPr>
          <w:sz w:val="28"/>
          <w:szCs w:val="28"/>
        </w:rPr>
        <w:t>Summer</w:t>
      </w:r>
      <w:proofErr w:type="gramEnd"/>
      <w:r>
        <w:rPr>
          <w:sz w:val="28"/>
          <w:szCs w:val="28"/>
        </w:rPr>
        <w:t xml:space="preserve"> edition of the patient newsletter. I hope this information will give you a timely update on all of the changes and new initiatives happening at the Practice.</w:t>
      </w:r>
    </w:p>
    <w:p w:rsidR="004E01FC" w:rsidRDefault="004E01FC">
      <w:pPr>
        <w:rPr>
          <w:sz w:val="28"/>
          <w:szCs w:val="28"/>
        </w:rPr>
      </w:pPr>
      <w:r>
        <w:rPr>
          <w:sz w:val="28"/>
          <w:szCs w:val="28"/>
        </w:rPr>
        <w:t>As you may be aware, Sean Wheatley, was the previous Practice Manager and he left the Surgery back in April.  I started my new post as Practice on 20</w:t>
      </w:r>
      <w:r w:rsidRPr="004E01FC">
        <w:rPr>
          <w:sz w:val="28"/>
          <w:szCs w:val="28"/>
          <w:vertAlign w:val="superscript"/>
        </w:rPr>
        <w:t>th</w:t>
      </w:r>
      <w:r>
        <w:rPr>
          <w:sz w:val="28"/>
          <w:szCs w:val="28"/>
        </w:rPr>
        <w:t xml:space="preserve"> June and have been in post for 2 months now.  As you can imagine, I have spent a lot of time getting up to speed with the Practice processes, policies and current projects, whilst also getting know all of the team at both sites.</w:t>
      </w:r>
    </w:p>
    <w:p w:rsidR="004E01FC" w:rsidRDefault="004E01FC">
      <w:pPr>
        <w:rPr>
          <w:sz w:val="28"/>
          <w:szCs w:val="28"/>
        </w:rPr>
      </w:pPr>
      <w:r>
        <w:rPr>
          <w:sz w:val="28"/>
          <w:szCs w:val="28"/>
        </w:rPr>
        <w:t xml:space="preserve">A bit about my background.  I have worked in primary care for around 23 years.  I started with the Brighton &amp; Hove </w:t>
      </w:r>
      <w:proofErr w:type="gramStart"/>
      <w:r>
        <w:rPr>
          <w:sz w:val="28"/>
          <w:szCs w:val="28"/>
        </w:rPr>
        <w:t>Out</w:t>
      </w:r>
      <w:proofErr w:type="gramEnd"/>
      <w:r>
        <w:rPr>
          <w:sz w:val="28"/>
          <w:szCs w:val="28"/>
        </w:rPr>
        <w:t xml:space="preserve"> of Hours service in 1999, which progressed to become IC24 providing OOHs services as well as GP in A&amp;E, Out of Hours District Nursing, NHS111 and Roving GP Services.  I progressed to Head of Operations for Brighton and Sussex and after 16 years I left in 2014.  I was commissioned by a Private Domiciliary Care provider to set up a recruitment consultancy, which was complete within 6 months and in April of 2015 I took on a role as Practice Manager at Cuckfield Medical Practice.</w:t>
      </w:r>
    </w:p>
    <w:p w:rsidR="004E01FC" w:rsidRDefault="004E01FC">
      <w:pPr>
        <w:rPr>
          <w:sz w:val="28"/>
          <w:szCs w:val="28"/>
        </w:rPr>
      </w:pPr>
      <w:r>
        <w:rPr>
          <w:sz w:val="28"/>
          <w:szCs w:val="28"/>
        </w:rPr>
        <w:t xml:space="preserve">In May this year I was approached to be Sean’s successor and I was excited to accept the new role, with lots of challenges and opportunities ahead.  I am the Mid Sussex representative for the West Sussex Practice Managers Association (WSPMA, a founding member of Institute of General Practice Management (IGPM) and have a </w:t>
      </w:r>
      <w:r w:rsidR="008D04D2">
        <w:rPr>
          <w:sz w:val="28"/>
          <w:szCs w:val="28"/>
        </w:rPr>
        <w:t>Level 7 National Diploma in Advanced Primary Care Management</w:t>
      </w:r>
      <w:r w:rsidR="003711DD">
        <w:rPr>
          <w:sz w:val="28"/>
          <w:szCs w:val="28"/>
        </w:rPr>
        <w:t>.</w:t>
      </w:r>
    </w:p>
    <w:p w:rsidR="003711DD" w:rsidRDefault="003711DD">
      <w:pPr>
        <w:rPr>
          <w:sz w:val="28"/>
          <w:szCs w:val="28"/>
        </w:rPr>
      </w:pPr>
    </w:p>
    <w:p w:rsidR="004E01FC" w:rsidRDefault="005709FF">
      <w:pPr>
        <w:rPr>
          <w:b/>
          <w:sz w:val="28"/>
          <w:szCs w:val="28"/>
        </w:rPr>
      </w:pPr>
      <w:r>
        <w:rPr>
          <w:noProof/>
          <w:lang w:eastAsia="en-GB"/>
        </w:rPr>
        <w:drawing>
          <wp:inline distT="0" distB="0" distL="0" distR="0" wp14:anchorId="4C20942A" wp14:editId="35473A6E">
            <wp:extent cx="874643" cy="402336"/>
            <wp:effectExtent l="0" t="0" r="1905" b="0"/>
            <wp:docPr id="5" name="Picture 1" descr="Shaking hands | NZ M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king hands | NZ Math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6820" cy="435537"/>
                    </a:xfrm>
                    <a:prstGeom prst="rect">
                      <a:avLst/>
                    </a:prstGeom>
                    <a:noFill/>
                    <a:ln>
                      <a:noFill/>
                    </a:ln>
                  </pic:spPr>
                </pic:pic>
              </a:graphicData>
            </a:graphic>
          </wp:inline>
        </w:drawing>
      </w:r>
      <w:r w:rsidR="004E01FC">
        <w:rPr>
          <w:b/>
          <w:sz w:val="28"/>
          <w:szCs w:val="28"/>
        </w:rPr>
        <w:t>Silverdale &amp; Meadows Merger</w:t>
      </w:r>
    </w:p>
    <w:p w:rsidR="008D04D2" w:rsidRDefault="008D04D2">
      <w:pPr>
        <w:rPr>
          <w:sz w:val="28"/>
          <w:szCs w:val="28"/>
        </w:rPr>
      </w:pPr>
      <w:r>
        <w:rPr>
          <w:sz w:val="28"/>
          <w:szCs w:val="28"/>
        </w:rPr>
        <w:t xml:space="preserve">Both Practices communicated to their patients at the end of last year about how the Practices were merging.  We are still in the ‘soft’ phase of this merger, as we need to ensure that all of our systems – both clinical and non-clinical, processes and policies are aligned, to ensure we are providing the same high quality across all of our three sites, as a merged Practice.  </w:t>
      </w:r>
    </w:p>
    <w:p w:rsidR="008D04D2" w:rsidRDefault="00AD6A58">
      <w:pPr>
        <w:rPr>
          <w:sz w:val="28"/>
          <w:szCs w:val="28"/>
        </w:rPr>
      </w:pPr>
      <w:r>
        <w:rPr>
          <w:sz w:val="28"/>
          <w:szCs w:val="28"/>
        </w:rPr>
        <w:lastRenderedPageBreak/>
        <w:t>We currently have Practice p</w:t>
      </w:r>
      <w:r w:rsidR="008D04D2">
        <w:rPr>
          <w:sz w:val="28"/>
          <w:szCs w:val="28"/>
        </w:rPr>
        <w:t>roject</w:t>
      </w:r>
      <w:r>
        <w:rPr>
          <w:sz w:val="28"/>
          <w:szCs w:val="28"/>
        </w:rPr>
        <w:t xml:space="preserve"> t</w:t>
      </w:r>
      <w:r w:rsidR="008D04D2">
        <w:rPr>
          <w:sz w:val="28"/>
          <w:szCs w:val="28"/>
        </w:rPr>
        <w:t xml:space="preserve">eams looking at our NHS Contracts and the Locally Commissioned Services (LCS’s) that </w:t>
      </w:r>
      <w:r>
        <w:rPr>
          <w:sz w:val="28"/>
          <w:szCs w:val="28"/>
        </w:rPr>
        <w:t>we are signed up.  We are scheduling regular Silverdale and Meadows Staff team meetings, so that our staff can get to know each other and understand how we each operate.  Rosie and I are working closely together to align our systems and processes.</w:t>
      </w:r>
    </w:p>
    <w:p w:rsidR="00AD6A58" w:rsidRDefault="00AD6A58">
      <w:pPr>
        <w:rPr>
          <w:sz w:val="28"/>
          <w:szCs w:val="28"/>
        </w:rPr>
      </w:pPr>
      <w:r>
        <w:rPr>
          <w:sz w:val="28"/>
          <w:szCs w:val="28"/>
        </w:rPr>
        <w:t>We are aiming for a full merger to happen next May, which will be when our clinical systems are merged.  This will happen by The Meadows Practice system migrating over to Silverdale clinical system in the first instance and then the merged system will become one system for all patients.</w:t>
      </w:r>
    </w:p>
    <w:p w:rsidR="00DF613C" w:rsidRDefault="00DF613C">
      <w:pPr>
        <w:rPr>
          <w:sz w:val="28"/>
          <w:szCs w:val="28"/>
        </w:rPr>
      </w:pPr>
      <w:r>
        <w:rPr>
          <w:noProof/>
          <w:lang w:eastAsia="en-GB"/>
        </w:rPr>
        <w:drawing>
          <wp:anchor distT="0" distB="0" distL="114300" distR="114300" simplePos="0" relativeHeight="251661312" behindDoc="0" locked="0" layoutInCell="1" allowOverlap="1">
            <wp:simplePos x="0" y="0"/>
            <wp:positionH relativeFrom="margin">
              <wp:posOffset>-30988</wp:posOffset>
            </wp:positionH>
            <wp:positionV relativeFrom="paragraph">
              <wp:posOffset>580390</wp:posOffset>
            </wp:positionV>
            <wp:extent cx="1407795" cy="1326515"/>
            <wp:effectExtent l="0" t="0" r="1905"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07795" cy="1326515"/>
                    </a:xfrm>
                    <a:prstGeom prst="rect">
                      <a:avLst/>
                    </a:prstGeom>
                  </pic:spPr>
                </pic:pic>
              </a:graphicData>
            </a:graphic>
            <wp14:sizeRelH relativeFrom="page">
              <wp14:pctWidth>0</wp14:pctWidth>
            </wp14:sizeRelH>
            <wp14:sizeRelV relativeFrom="page">
              <wp14:pctHeight>0</wp14:pctHeight>
            </wp14:sizeRelV>
          </wp:anchor>
        </w:drawing>
      </w:r>
      <w:r w:rsidR="00AD6A58">
        <w:rPr>
          <w:sz w:val="28"/>
          <w:szCs w:val="28"/>
        </w:rPr>
        <w:t xml:space="preserve">We will keep you updated as we progress and in the meantime we would like to ask Patients for their thoughts on a new name for our merged Practice.  Go to Survey Monkey to record your preference </w:t>
      </w:r>
      <w:hyperlink r:id="rId8" w:history="1">
        <w:r w:rsidR="00AD6A58" w:rsidRPr="0045351A">
          <w:rPr>
            <w:rStyle w:val="Hyperlink"/>
            <w:sz w:val="28"/>
            <w:szCs w:val="28"/>
          </w:rPr>
          <w:t>https://www.surveymonkey.co.uk/r/H8PXG6K</w:t>
        </w:r>
      </w:hyperlink>
      <w:r w:rsidR="00AD6A58">
        <w:rPr>
          <w:sz w:val="28"/>
          <w:szCs w:val="28"/>
        </w:rPr>
        <w:t xml:space="preserve">  or when you are in the Practice use the voting boxes which can be found in reception on both sites</w:t>
      </w:r>
      <w:r>
        <w:rPr>
          <w:sz w:val="28"/>
          <w:szCs w:val="28"/>
        </w:rPr>
        <w:t xml:space="preserve">, or by using this QR code </w:t>
      </w:r>
    </w:p>
    <w:p w:rsidR="00AD6A58" w:rsidRDefault="00F708A2">
      <w:pPr>
        <w:rPr>
          <w:sz w:val="28"/>
          <w:szCs w:val="28"/>
        </w:rPr>
      </w:pPr>
      <w:r>
        <w:rPr>
          <w:sz w:val="28"/>
          <w:szCs w:val="28"/>
        </w:rPr>
        <w:t xml:space="preserve">We hope to announce the new </w:t>
      </w:r>
      <w:r w:rsidR="00207722">
        <w:rPr>
          <w:sz w:val="28"/>
          <w:szCs w:val="28"/>
        </w:rPr>
        <w:t xml:space="preserve">practice </w:t>
      </w:r>
      <w:r>
        <w:rPr>
          <w:sz w:val="28"/>
          <w:szCs w:val="28"/>
        </w:rPr>
        <w:t>name early on in the New Year.</w:t>
      </w:r>
    </w:p>
    <w:p w:rsidR="00DF613C" w:rsidRDefault="00DF613C">
      <w:pPr>
        <w:rPr>
          <w:b/>
          <w:sz w:val="28"/>
          <w:szCs w:val="28"/>
        </w:rPr>
      </w:pPr>
    </w:p>
    <w:p w:rsidR="00F708A2" w:rsidRDefault="00F708A2">
      <w:pPr>
        <w:rPr>
          <w:b/>
          <w:sz w:val="28"/>
          <w:szCs w:val="28"/>
        </w:rPr>
      </w:pPr>
      <w:r>
        <w:rPr>
          <w:b/>
          <w:sz w:val="28"/>
          <w:szCs w:val="28"/>
        </w:rPr>
        <w:t>New site to replace Silverdale</w:t>
      </w:r>
      <w:r w:rsidR="00AE11A4">
        <w:rPr>
          <w:b/>
          <w:sz w:val="28"/>
          <w:szCs w:val="28"/>
        </w:rPr>
        <w:t xml:space="preserve"> site</w:t>
      </w:r>
    </w:p>
    <w:p w:rsidR="00AE11A4" w:rsidRDefault="00AE11A4">
      <w:pPr>
        <w:rPr>
          <w:sz w:val="28"/>
          <w:szCs w:val="28"/>
        </w:rPr>
      </w:pPr>
      <w:r>
        <w:rPr>
          <w:sz w:val="28"/>
          <w:szCs w:val="28"/>
        </w:rPr>
        <w:t xml:space="preserve">The Practice has re-started conversations with NHS Sussex (replacement for Mid Sussex CCG, which is now part of NHS Sussex ICS), developers and the Council.  These talks have been very positive and we hope to have a built for purpose, new surgery built in the </w:t>
      </w:r>
      <w:proofErr w:type="spellStart"/>
      <w:r>
        <w:rPr>
          <w:sz w:val="28"/>
          <w:szCs w:val="28"/>
        </w:rPr>
        <w:t>Keymer</w:t>
      </w:r>
      <w:proofErr w:type="spellEnd"/>
      <w:r>
        <w:rPr>
          <w:sz w:val="28"/>
          <w:szCs w:val="28"/>
        </w:rPr>
        <w:t xml:space="preserve"> Tiles area of the town within the next couple of years.  This site will replace the Silverdale site.  We will keep you updated as plans are agreed and the project progresses.</w:t>
      </w:r>
    </w:p>
    <w:p w:rsidR="003711DD" w:rsidRDefault="003711DD">
      <w:pPr>
        <w:rPr>
          <w:sz w:val="28"/>
          <w:szCs w:val="28"/>
        </w:rPr>
      </w:pPr>
    </w:p>
    <w:p w:rsidR="00AE11A4" w:rsidRDefault="00AE11A4">
      <w:pPr>
        <w:rPr>
          <w:b/>
          <w:sz w:val="28"/>
          <w:szCs w:val="28"/>
        </w:rPr>
      </w:pPr>
      <w:r>
        <w:rPr>
          <w:b/>
          <w:sz w:val="28"/>
          <w:szCs w:val="28"/>
        </w:rPr>
        <w:t>CCG – now an ICS</w:t>
      </w:r>
    </w:p>
    <w:p w:rsidR="00AE11A4" w:rsidRPr="00AE11A4" w:rsidRDefault="00AE11A4" w:rsidP="00AE11A4">
      <w:pPr>
        <w:pStyle w:val="NormalWeb"/>
        <w:spacing w:before="0" w:beforeAutospacing="0"/>
        <w:rPr>
          <w:rFonts w:asciiTheme="minorHAnsi" w:hAnsiTheme="minorHAnsi" w:cstheme="minorHAnsi"/>
          <w:color w:val="28303D"/>
          <w:sz w:val="28"/>
          <w:szCs w:val="28"/>
        </w:rPr>
      </w:pPr>
      <w:r w:rsidRPr="00AE11A4">
        <w:rPr>
          <w:rFonts w:asciiTheme="minorHAnsi" w:hAnsiTheme="minorHAnsi" w:cstheme="minorHAnsi"/>
          <w:sz w:val="28"/>
          <w:szCs w:val="28"/>
        </w:rPr>
        <w:t xml:space="preserve">Our local Horsham &amp; Mid Sussex Clinical Commissioning Group, has now merged and changed into an Integrated Care System for the whole of Sussex, called Sussex Health &amp; Care.  They have a website </w:t>
      </w:r>
      <w:hyperlink r:id="rId9" w:history="1">
        <w:proofErr w:type="gramStart"/>
        <w:r w:rsidRPr="00AE11A4">
          <w:rPr>
            <w:rStyle w:val="Hyperlink"/>
            <w:rFonts w:asciiTheme="minorHAnsi" w:hAnsiTheme="minorHAnsi" w:cstheme="minorHAnsi"/>
            <w:sz w:val="28"/>
            <w:szCs w:val="28"/>
          </w:rPr>
          <w:t>About</w:t>
        </w:r>
        <w:proofErr w:type="gramEnd"/>
        <w:r w:rsidRPr="00AE11A4">
          <w:rPr>
            <w:rStyle w:val="Hyperlink"/>
            <w:rFonts w:asciiTheme="minorHAnsi" w:hAnsiTheme="minorHAnsi" w:cstheme="minorHAnsi"/>
            <w:sz w:val="28"/>
            <w:szCs w:val="28"/>
          </w:rPr>
          <w:t xml:space="preserve"> us - Sussex Health and Care (ics.nhs.uk)</w:t>
        </w:r>
      </w:hyperlink>
      <w:r w:rsidRPr="00AE11A4">
        <w:rPr>
          <w:rFonts w:asciiTheme="minorHAnsi" w:hAnsiTheme="minorHAnsi" w:cstheme="minorHAnsi"/>
          <w:sz w:val="28"/>
          <w:szCs w:val="28"/>
        </w:rPr>
        <w:t xml:space="preserve"> </w:t>
      </w:r>
      <w:r w:rsidRPr="00AE11A4">
        <w:rPr>
          <w:rFonts w:asciiTheme="minorHAnsi" w:hAnsiTheme="minorHAnsi" w:cstheme="minorHAnsi"/>
          <w:color w:val="28303D"/>
          <w:sz w:val="28"/>
          <w:szCs w:val="28"/>
        </w:rPr>
        <w:t>Sussex Health and Care Integrated Care System (ICS) is made up of health and care organisations across Sussex.</w:t>
      </w:r>
    </w:p>
    <w:p w:rsidR="00AE11A4" w:rsidRDefault="00AE11A4">
      <w:pPr>
        <w:rPr>
          <w:rFonts w:cstheme="minorHAnsi"/>
          <w:color w:val="28303D"/>
          <w:sz w:val="28"/>
          <w:szCs w:val="28"/>
        </w:rPr>
      </w:pPr>
      <w:r>
        <w:rPr>
          <w:rFonts w:cstheme="minorHAnsi"/>
          <w:color w:val="28303D"/>
          <w:sz w:val="28"/>
          <w:szCs w:val="28"/>
        </w:rPr>
        <w:br w:type="page"/>
      </w:r>
    </w:p>
    <w:tbl>
      <w:tblPr>
        <w:tblStyle w:val="TableGrid"/>
        <w:tblW w:w="0" w:type="auto"/>
        <w:tblLook w:val="04A0" w:firstRow="1" w:lastRow="0" w:firstColumn="1" w:lastColumn="0" w:noHBand="0" w:noVBand="1"/>
      </w:tblPr>
      <w:tblGrid>
        <w:gridCol w:w="9016"/>
      </w:tblGrid>
      <w:tr w:rsidR="00AE11A4" w:rsidTr="00AE11A4">
        <w:tc>
          <w:tcPr>
            <w:tcW w:w="9016" w:type="dxa"/>
          </w:tcPr>
          <w:p w:rsidR="00AE11A4" w:rsidRPr="00AE11A4" w:rsidRDefault="00AE11A4" w:rsidP="00AE11A4">
            <w:pPr>
              <w:pStyle w:val="NormalWeb"/>
              <w:rPr>
                <w:rFonts w:asciiTheme="minorHAnsi" w:hAnsiTheme="minorHAnsi" w:cstheme="minorHAnsi"/>
                <w:color w:val="28303D"/>
                <w:sz w:val="28"/>
                <w:szCs w:val="28"/>
              </w:rPr>
            </w:pPr>
            <w:r>
              <w:rPr>
                <w:rFonts w:asciiTheme="minorHAnsi" w:hAnsiTheme="minorHAnsi" w:cstheme="minorHAnsi"/>
                <w:color w:val="28303D"/>
                <w:sz w:val="28"/>
                <w:szCs w:val="28"/>
              </w:rPr>
              <w:lastRenderedPageBreak/>
              <w:t>Their</w:t>
            </w:r>
            <w:r w:rsidRPr="00AE11A4">
              <w:rPr>
                <w:rFonts w:asciiTheme="minorHAnsi" w:hAnsiTheme="minorHAnsi" w:cstheme="minorHAnsi"/>
                <w:color w:val="28303D"/>
                <w:sz w:val="28"/>
                <w:szCs w:val="28"/>
              </w:rPr>
              <w:t xml:space="preserve"> aim is to ensure better health and care for</w:t>
            </w:r>
            <w:r>
              <w:rPr>
                <w:rFonts w:asciiTheme="minorHAnsi" w:hAnsiTheme="minorHAnsi" w:cstheme="minorHAnsi"/>
                <w:color w:val="28303D"/>
                <w:sz w:val="28"/>
                <w:szCs w:val="28"/>
              </w:rPr>
              <w:t xml:space="preserve"> all now and in the future. Their </w:t>
            </w:r>
            <w:r w:rsidRPr="00AE11A4">
              <w:rPr>
                <w:rFonts w:asciiTheme="minorHAnsi" w:hAnsiTheme="minorHAnsi" w:cstheme="minorHAnsi"/>
                <w:color w:val="28303D"/>
                <w:sz w:val="28"/>
                <w:szCs w:val="28"/>
              </w:rPr>
              <w:t>ambition is for every person living in Sussex to have access to the best health and c</w:t>
            </w:r>
            <w:r>
              <w:rPr>
                <w:rFonts w:asciiTheme="minorHAnsi" w:hAnsiTheme="minorHAnsi" w:cstheme="minorHAnsi"/>
                <w:color w:val="28303D"/>
                <w:sz w:val="28"/>
                <w:szCs w:val="28"/>
              </w:rPr>
              <w:t>are organisations across Sussex.</w:t>
            </w:r>
          </w:p>
          <w:p w:rsidR="00AE11A4" w:rsidRPr="00AE11A4" w:rsidRDefault="00AE11A4" w:rsidP="00AE11A4">
            <w:pPr>
              <w:pStyle w:val="NormalWeb"/>
              <w:rPr>
                <w:rFonts w:asciiTheme="minorHAnsi" w:hAnsiTheme="minorHAnsi" w:cstheme="minorHAnsi"/>
                <w:color w:val="28303D"/>
                <w:sz w:val="28"/>
                <w:szCs w:val="28"/>
              </w:rPr>
            </w:pPr>
            <w:r>
              <w:rPr>
                <w:rFonts w:asciiTheme="minorHAnsi" w:hAnsiTheme="minorHAnsi" w:cstheme="minorHAnsi"/>
                <w:color w:val="28303D"/>
                <w:sz w:val="28"/>
                <w:szCs w:val="28"/>
              </w:rPr>
              <w:t xml:space="preserve">Our aim is to ensure better health and care for all now and in the future.  Our ambitions is for every person living in Sussex </w:t>
            </w:r>
            <w:r w:rsidR="003711DD">
              <w:rPr>
                <w:rFonts w:asciiTheme="minorHAnsi" w:hAnsiTheme="minorHAnsi" w:cstheme="minorHAnsi"/>
                <w:color w:val="28303D"/>
                <w:sz w:val="28"/>
                <w:szCs w:val="28"/>
              </w:rPr>
              <w:t xml:space="preserve">to have access to the best health and care </w:t>
            </w:r>
            <w:r w:rsidRPr="00AE11A4">
              <w:rPr>
                <w:rFonts w:asciiTheme="minorHAnsi" w:hAnsiTheme="minorHAnsi" w:cstheme="minorHAnsi"/>
                <w:color w:val="28303D"/>
                <w:sz w:val="28"/>
                <w:szCs w:val="28"/>
              </w:rPr>
              <w:t>from the moment they are born and throughout their lives.</w:t>
            </w:r>
          </w:p>
          <w:p w:rsidR="00AE11A4" w:rsidRPr="00AE11A4" w:rsidRDefault="00AE11A4" w:rsidP="00AE11A4">
            <w:pPr>
              <w:pStyle w:val="NormalWeb"/>
              <w:rPr>
                <w:rFonts w:asciiTheme="minorHAnsi" w:hAnsiTheme="minorHAnsi" w:cstheme="minorHAnsi"/>
                <w:color w:val="28303D"/>
                <w:sz w:val="28"/>
                <w:szCs w:val="28"/>
              </w:rPr>
            </w:pPr>
            <w:r>
              <w:rPr>
                <w:rFonts w:asciiTheme="minorHAnsi" w:hAnsiTheme="minorHAnsi" w:cstheme="minorHAnsi"/>
                <w:color w:val="28303D"/>
                <w:sz w:val="28"/>
                <w:szCs w:val="28"/>
              </w:rPr>
              <w:t>They</w:t>
            </w:r>
            <w:r w:rsidRPr="00AE11A4">
              <w:rPr>
                <w:rFonts w:asciiTheme="minorHAnsi" w:hAnsiTheme="minorHAnsi" w:cstheme="minorHAnsi"/>
                <w:color w:val="28303D"/>
                <w:sz w:val="28"/>
                <w:szCs w:val="28"/>
              </w:rPr>
              <w:t xml:space="preserve"> want:</w:t>
            </w:r>
          </w:p>
          <w:p w:rsidR="00AE11A4" w:rsidRPr="00AE11A4" w:rsidRDefault="00AE11A4" w:rsidP="00AE11A4">
            <w:pPr>
              <w:numPr>
                <w:ilvl w:val="0"/>
                <w:numId w:val="1"/>
              </w:numPr>
              <w:rPr>
                <w:rFonts w:cstheme="minorHAnsi"/>
                <w:color w:val="28303D"/>
                <w:sz w:val="28"/>
                <w:szCs w:val="28"/>
              </w:rPr>
            </w:pPr>
            <w:r w:rsidRPr="00AE11A4">
              <w:rPr>
                <w:rFonts w:cstheme="minorHAnsi"/>
                <w:color w:val="28303D"/>
                <w:sz w:val="28"/>
                <w:szCs w:val="28"/>
              </w:rPr>
              <w:t>People to live for longer in good health.</w:t>
            </w:r>
          </w:p>
          <w:p w:rsidR="00AE11A4" w:rsidRPr="00AE11A4" w:rsidRDefault="00AE11A4" w:rsidP="00AE11A4">
            <w:pPr>
              <w:numPr>
                <w:ilvl w:val="0"/>
                <w:numId w:val="1"/>
              </w:numPr>
              <w:rPr>
                <w:rFonts w:cstheme="minorHAnsi"/>
                <w:color w:val="28303D"/>
                <w:sz w:val="28"/>
                <w:szCs w:val="28"/>
              </w:rPr>
            </w:pPr>
            <w:r w:rsidRPr="00AE11A4">
              <w:rPr>
                <w:rFonts w:cstheme="minorHAnsi"/>
                <w:color w:val="28303D"/>
                <w:sz w:val="28"/>
                <w:szCs w:val="28"/>
              </w:rPr>
              <w:t>To reduce the gap in healthy life expectancy between people living in the most and least disadvantaged communities.</w:t>
            </w:r>
          </w:p>
          <w:p w:rsidR="00AE11A4" w:rsidRPr="00AE11A4" w:rsidRDefault="00AE11A4" w:rsidP="00AE11A4">
            <w:pPr>
              <w:numPr>
                <w:ilvl w:val="0"/>
                <w:numId w:val="1"/>
              </w:numPr>
              <w:rPr>
                <w:rFonts w:cstheme="minorHAnsi"/>
                <w:color w:val="28303D"/>
                <w:sz w:val="28"/>
                <w:szCs w:val="28"/>
              </w:rPr>
            </w:pPr>
            <w:r w:rsidRPr="00AE11A4">
              <w:rPr>
                <w:rFonts w:cstheme="minorHAnsi"/>
                <w:color w:val="28303D"/>
                <w:sz w:val="28"/>
                <w:szCs w:val="28"/>
              </w:rPr>
              <w:t>People’s experience of using services to be better.</w:t>
            </w:r>
          </w:p>
          <w:p w:rsidR="00AE11A4" w:rsidRPr="00AE11A4" w:rsidRDefault="00AE11A4" w:rsidP="00AE11A4">
            <w:pPr>
              <w:numPr>
                <w:ilvl w:val="0"/>
                <w:numId w:val="1"/>
              </w:numPr>
              <w:rPr>
                <w:rFonts w:cstheme="minorHAnsi"/>
                <w:color w:val="28303D"/>
                <w:sz w:val="28"/>
                <w:szCs w:val="28"/>
              </w:rPr>
            </w:pPr>
            <w:r w:rsidRPr="00AE11A4">
              <w:rPr>
                <w:rFonts w:cstheme="minorHAnsi"/>
                <w:color w:val="28303D"/>
                <w:sz w:val="28"/>
                <w:szCs w:val="28"/>
              </w:rPr>
              <w:t>Staff to feel supported and work in a way that makes the most of their dedication, skills and professionalism.</w:t>
            </w:r>
          </w:p>
          <w:p w:rsidR="00AE11A4" w:rsidRPr="00AE11A4" w:rsidRDefault="00AE11A4" w:rsidP="00AE11A4">
            <w:pPr>
              <w:numPr>
                <w:ilvl w:val="0"/>
                <w:numId w:val="1"/>
              </w:numPr>
              <w:rPr>
                <w:rFonts w:cstheme="minorHAnsi"/>
                <w:color w:val="28303D"/>
                <w:sz w:val="28"/>
                <w:szCs w:val="28"/>
              </w:rPr>
            </w:pPr>
            <w:r w:rsidRPr="00AE11A4">
              <w:rPr>
                <w:rFonts w:cstheme="minorHAnsi"/>
                <w:color w:val="28303D"/>
                <w:sz w:val="28"/>
                <w:szCs w:val="28"/>
              </w:rPr>
              <w:t>The cost of care to be affordable and sustainable in the long term.</w:t>
            </w:r>
          </w:p>
          <w:p w:rsidR="00AE11A4" w:rsidRPr="00AE11A4" w:rsidRDefault="00AE11A4" w:rsidP="00AE11A4">
            <w:pPr>
              <w:pStyle w:val="NormalWeb"/>
              <w:rPr>
                <w:rFonts w:asciiTheme="minorHAnsi" w:hAnsiTheme="minorHAnsi" w:cstheme="minorHAnsi"/>
                <w:color w:val="28303D"/>
                <w:sz w:val="28"/>
                <w:szCs w:val="28"/>
              </w:rPr>
            </w:pPr>
            <w:r>
              <w:rPr>
                <w:rFonts w:asciiTheme="minorHAnsi" w:hAnsiTheme="minorHAnsi" w:cstheme="minorHAnsi"/>
                <w:color w:val="28303D"/>
                <w:sz w:val="28"/>
                <w:szCs w:val="28"/>
              </w:rPr>
              <w:t xml:space="preserve">They </w:t>
            </w:r>
            <w:r w:rsidRPr="00AE11A4">
              <w:rPr>
                <w:rFonts w:asciiTheme="minorHAnsi" w:hAnsiTheme="minorHAnsi" w:cstheme="minorHAnsi"/>
                <w:color w:val="28303D"/>
                <w:sz w:val="28"/>
                <w:szCs w:val="28"/>
              </w:rPr>
              <w:t>have an agreed </w:t>
            </w:r>
            <w:hyperlink r:id="rId10" w:history="1">
              <w:r w:rsidRPr="00AE11A4">
                <w:rPr>
                  <w:rStyle w:val="Hyperlink"/>
                  <w:rFonts w:asciiTheme="minorHAnsi" w:hAnsiTheme="minorHAnsi" w:cstheme="minorHAnsi"/>
                  <w:sz w:val="28"/>
                  <w:szCs w:val="28"/>
                </w:rPr>
                <w:t>vision for the future</w:t>
              </w:r>
            </w:hyperlink>
            <w:r>
              <w:rPr>
                <w:rFonts w:asciiTheme="minorHAnsi" w:hAnsiTheme="minorHAnsi" w:cstheme="minorHAnsi"/>
                <w:color w:val="28303D"/>
                <w:sz w:val="28"/>
                <w:szCs w:val="28"/>
              </w:rPr>
              <w:t> that sets out where they</w:t>
            </w:r>
            <w:r w:rsidRPr="00AE11A4">
              <w:rPr>
                <w:rFonts w:asciiTheme="minorHAnsi" w:hAnsiTheme="minorHAnsi" w:cstheme="minorHAnsi"/>
                <w:color w:val="28303D"/>
                <w:sz w:val="28"/>
                <w:szCs w:val="28"/>
              </w:rPr>
              <w:t xml:space="preserve"> want to be as a health and care system in the future.</w:t>
            </w:r>
          </w:p>
          <w:p w:rsidR="00AE11A4" w:rsidRPr="00AE11A4" w:rsidRDefault="00AE11A4" w:rsidP="00AE11A4">
            <w:pPr>
              <w:pStyle w:val="NormalWeb"/>
              <w:rPr>
                <w:rFonts w:asciiTheme="minorHAnsi" w:hAnsiTheme="minorHAnsi" w:cstheme="minorHAnsi"/>
                <w:color w:val="28303D"/>
                <w:sz w:val="28"/>
                <w:szCs w:val="28"/>
              </w:rPr>
            </w:pPr>
            <w:r w:rsidRPr="00AE11A4">
              <w:rPr>
                <w:rFonts w:asciiTheme="minorHAnsi" w:hAnsiTheme="minorHAnsi" w:cstheme="minorHAnsi"/>
                <w:color w:val="28303D"/>
                <w:sz w:val="28"/>
                <w:szCs w:val="28"/>
              </w:rPr>
              <w:t>The four statutory partners in the Sussex Health and Care system are:</w:t>
            </w:r>
          </w:p>
          <w:p w:rsidR="00AE11A4" w:rsidRPr="00AE11A4" w:rsidRDefault="00DF613C" w:rsidP="00AE11A4">
            <w:pPr>
              <w:numPr>
                <w:ilvl w:val="0"/>
                <w:numId w:val="2"/>
              </w:numPr>
              <w:rPr>
                <w:rFonts w:cstheme="minorHAnsi"/>
                <w:color w:val="28303D"/>
                <w:sz w:val="28"/>
                <w:szCs w:val="28"/>
              </w:rPr>
            </w:pPr>
            <w:hyperlink r:id="rId11" w:history="1">
              <w:r w:rsidR="00AE11A4" w:rsidRPr="00AE11A4">
                <w:rPr>
                  <w:rStyle w:val="Hyperlink"/>
                  <w:rFonts w:cstheme="minorHAnsi"/>
                  <w:sz w:val="28"/>
                  <w:szCs w:val="28"/>
                </w:rPr>
                <w:t>NHS Sussex</w:t>
              </w:r>
            </w:hyperlink>
          </w:p>
          <w:p w:rsidR="00AE11A4" w:rsidRPr="00AE11A4" w:rsidRDefault="00DF613C" w:rsidP="00AE11A4">
            <w:pPr>
              <w:numPr>
                <w:ilvl w:val="0"/>
                <w:numId w:val="2"/>
              </w:numPr>
              <w:rPr>
                <w:rFonts w:cstheme="minorHAnsi"/>
                <w:color w:val="28303D"/>
                <w:sz w:val="28"/>
                <w:szCs w:val="28"/>
              </w:rPr>
            </w:pPr>
            <w:hyperlink r:id="rId12" w:history="1">
              <w:r w:rsidR="00AE11A4" w:rsidRPr="00AE11A4">
                <w:rPr>
                  <w:rStyle w:val="Hyperlink"/>
                  <w:rFonts w:cstheme="minorHAnsi"/>
                  <w:sz w:val="28"/>
                  <w:szCs w:val="28"/>
                </w:rPr>
                <w:t>East Sussex County Council</w:t>
              </w:r>
            </w:hyperlink>
          </w:p>
          <w:p w:rsidR="00AE11A4" w:rsidRPr="00AE11A4" w:rsidRDefault="00DF613C" w:rsidP="00AE11A4">
            <w:pPr>
              <w:numPr>
                <w:ilvl w:val="0"/>
                <w:numId w:val="2"/>
              </w:numPr>
              <w:rPr>
                <w:rFonts w:cstheme="minorHAnsi"/>
                <w:color w:val="28303D"/>
                <w:sz w:val="28"/>
                <w:szCs w:val="28"/>
              </w:rPr>
            </w:pPr>
            <w:hyperlink r:id="rId13" w:history="1">
              <w:r w:rsidR="00AE11A4" w:rsidRPr="00AE11A4">
                <w:rPr>
                  <w:rStyle w:val="Hyperlink"/>
                  <w:rFonts w:cstheme="minorHAnsi"/>
                  <w:sz w:val="28"/>
                  <w:szCs w:val="28"/>
                </w:rPr>
                <w:t>West Sussex County Council</w:t>
              </w:r>
            </w:hyperlink>
          </w:p>
          <w:p w:rsidR="00AE11A4" w:rsidRDefault="00DF613C" w:rsidP="00AE11A4">
            <w:pPr>
              <w:numPr>
                <w:ilvl w:val="0"/>
                <w:numId w:val="2"/>
              </w:numPr>
              <w:rPr>
                <w:rFonts w:cstheme="minorHAnsi"/>
                <w:color w:val="28303D"/>
                <w:sz w:val="28"/>
                <w:szCs w:val="28"/>
              </w:rPr>
            </w:pPr>
            <w:hyperlink r:id="rId14" w:history="1">
              <w:r w:rsidR="00AE11A4" w:rsidRPr="00AE11A4">
                <w:rPr>
                  <w:rStyle w:val="Hyperlink"/>
                  <w:rFonts w:cstheme="minorHAnsi"/>
                  <w:sz w:val="28"/>
                  <w:szCs w:val="28"/>
                </w:rPr>
                <w:t>Brighton &amp; Hove City Council</w:t>
              </w:r>
            </w:hyperlink>
          </w:p>
          <w:p w:rsidR="00AE11A4" w:rsidRDefault="00AE11A4" w:rsidP="00AE11A4">
            <w:pPr>
              <w:rPr>
                <w:rFonts w:cstheme="minorHAnsi"/>
                <w:color w:val="28303D"/>
                <w:sz w:val="28"/>
                <w:szCs w:val="28"/>
              </w:rPr>
            </w:pPr>
          </w:p>
          <w:p w:rsidR="00AE11A4" w:rsidRPr="00AE11A4" w:rsidRDefault="00AE11A4" w:rsidP="00AE11A4">
            <w:pPr>
              <w:spacing w:before="100" w:beforeAutospacing="1" w:after="100" w:afterAutospacing="1"/>
              <w:rPr>
                <w:rFonts w:eastAsia="Times New Roman" w:cstheme="minorHAnsi"/>
                <w:color w:val="28303D"/>
                <w:sz w:val="28"/>
                <w:szCs w:val="28"/>
                <w:lang w:eastAsia="en-GB"/>
              </w:rPr>
            </w:pPr>
            <w:r w:rsidRPr="00AE11A4">
              <w:rPr>
                <w:rFonts w:eastAsia="Times New Roman" w:cstheme="minorHAnsi"/>
                <w:color w:val="28303D"/>
                <w:sz w:val="28"/>
                <w:szCs w:val="28"/>
                <w:lang w:eastAsia="en-GB"/>
              </w:rPr>
              <w:t>The primary care partners in the Sussex Health and Care system are:</w:t>
            </w:r>
          </w:p>
          <w:p w:rsidR="00AE11A4" w:rsidRPr="00AE11A4" w:rsidRDefault="00AE11A4" w:rsidP="00AE11A4">
            <w:pPr>
              <w:numPr>
                <w:ilvl w:val="0"/>
                <w:numId w:val="3"/>
              </w:numPr>
              <w:rPr>
                <w:rFonts w:eastAsia="Times New Roman" w:cstheme="minorHAnsi"/>
                <w:color w:val="28303D"/>
                <w:sz w:val="28"/>
                <w:szCs w:val="28"/>
                <w:lang w:eastAsia="en-GB"/>
              </w:rPr>
            </w:pPr>
            <w:r w:rsidRPr="00AE11A4">
              <w:rPr>
                <w:rFonts w:eastAsia="Times New Roman" w:cstheme="minorHAnsi"/>
                <w:color w:val="28303D"/>
                <w:sz w:val="28"/>
                <w:szCs w:val="28"/>
                <w:lang w:eastAsia="en-GB"/>
              </w:rPr>
              <w:t>33 GP practices in 6 primary care networks and 53 pharmacies in Brighton &amp; Hove</w:t>
            </w:r>
          </w:p>
          <w:p w:rsidR="00AE11A4" w:rsidRPr="00AE11A4" w:rsidRDefault="00AE11A4" w:rsidP="00AE11A4">
            <w:pPr>
              <w:numPr>
                <w:ilvl w:val="0"/>
                <w:numId w:val="3"/>
              </w:numPr>
              <w:rPr>
                <w:rFonts w:eastAsia="Times New Roman" w:cstheme="minorHAnsi"/>
                <w:color w:val="28303D"/>
                <w:sz w:val="28"/>
                <w:szCs w:val="28"/>
                <w:lang w:eastAsia="en-GB"/>
              </w:rPr>
            </w:pPr>
            <w:r w:rsidRPr="00AE11A4">
              <w:rPr>
                <w:rFonts w:eastAsia="Times New Roman" w:cstheme="minorHAnsi"/>
                <w:color w:val="28303D"/>
                <w:sz w:val="28"/>
                <w:szCs w:val="28"/>
                <w:lang w:eastAsia="en-GB"/>
              </w:rPr>
              <w:t>54 GP practices in 12 primary care networks and 97 pharmacies in East Sussex</w:t>
            </w:r>
          </w:p>
          <w:p w:rsidR="00AE11A4" w:rsidRPr="00AE11A4" w:rsidRDefault="00AE11A4" w:rsidP="00AE11A4">
            <w:pPr>
              <w:numPr>
                <w:ilvl w:val="0"/>
                <w:numId w:val="3"/>
              </w:numPr>
              <w:rPr>
                <w:rFonts w:eastAsia="Times New Roman" w:cstheme="minorHAnsi"/>
                <w:color w:val="28303D"/>
                <w:sz w:val="28"/>
                <w:szCs w:val="28"/>
                <w:lang w:eastAsia="en-GB"/>
              </w:rPr>
            </w:pPr>
            <w:r w:rsidRPr="00AE11A4">
              <w:rPr>
                <w:rFonts w:eastAsia="Times New Roman" w:cstheme="minorHAnsi"/>
                <w:color w:val="28303D"/>
                <w:sz w:val="28"/>
                <w:szCs w:val="28"/>
                <w:lang w:eastAsia="en-GB"/>
              </w:rPr>
              <w:t>75 GP practices in 20 primary care networks and 150 pharmacies in West Sussex</w:t>
            </w:r>
          </w:p>
          <w:p w:rsidR="00AE11A4" w:rsidRPr="00AE11A4" w:rsidRDefault="00AE11A4" w:rsidP="00AE11A4">
            <w:pPr>
              <w:spacing w:before="100" w:beforeAutospacing="1"/>
              <w:rPr>
                <w:rFonts w:eastAsia="Times New Roman" w:cstheme="minorHAnsi"/>
                <w:color w:val="28303D"/>
                <w:sz w:val="28"/>
                <w:szCs w:val="28"/>
                <w:lang w:eastAsia="en-GB"/>
              </w:rPr>
            </w:pPr>
            <w:r w:rsidRPr="00AE11A4">
              <w:rPr>
                <w:rFonts w:eastAsia="Times New Roman" w:cstheme="minorHAnsi"/>
                <w:color w:val="28303D"/>
                <w:sz w:val="28"/>
                <w:szCs w:val="28"/>
                <w:lang w:eastAsia="en-GB"/>
              </w:rPr>
              <w:t>A wide range of other voluntary, community and social enterprise partners are also involved in providing health and care services in Sussex and are part of our system.</w:t>
            </w:r>
          </w:p>
          <w:p w:rsidR="00AE11A4" w:rsidRDefault="00AE11A4" w:rsidP="00AE11A4">
            <w:pPr>
              <w:rPr>
                <w:rFonts w:cstheme="minorHAnsi"/>
                <w:color w:val="28303D"/>
                <w:sz w:val="28"/>
                <w:szCs w:val="28"/>
              </w:rPr>
            </w:pPr>
          </w:p>
        </w:tc>
      </w:tr>
    </w:tbl>
    <w:p w:rsidR="00DF613C" w:rsidRDefault="00DF613C" w:rsidP="00AE11A4">
      <w:pPr>
        <w:spacing w:after="0" w:line="240" w:lineRule="auto"/>
        <w:rPr>
          <w:rFonts w:cstheme="minorHAnsi"/>
          <w:b/>
          <w:color w:val="28303D"/>
          <w:sz w:val="28"/>
          <w:szCs w:val="28"/>
        </w:rPr>
      </w:pPr>
    </w:p>
    <w:p w:rsidR="00DF613C" w:rsidRDefault="00DF613C" w:rsidP="00AE11A4">
      <w:pPr>
        <w:spacing w:after="0" w:line="240" w:lineRule="auto"/>
        <w:rPr>
          <w:rFonts w:cstheme="minorHAnsi"/>
          <w:b/>
          <w:color w:val="28303D"/>
          <w:sz w:val="28"/>
          <w:szCs w:val="28"/>
        </w:rPr>
      </w:pPr>
    </w:p>
    <w:p w:rsidR="00AE11A4" w:rsidRDefault="00DF613C" w:rsidP="00AE11A4">
      <w:pPr>
        <w:spacing w:after="0" w:line="240" w:lineRule="auto"/>
        <w:rPr>
          <w:rFonts w:cstheme="minorHAnsi"/>
          <w:b/>
          <w:color w:val="28303D"/>
          <w:sz w:val="28"/>
          <w:szCs w:val="28"/>
        </w:rPr>
      </w:pPr>
      <w:r>
        <w:rPr>
          <w:noProof/>
          <w:lang w:eastAsia="en-GB"/>
        </w:rPr>
        <w:lastRenderedPageBreak/>
        <w:drawing>
          <wp:inline distT="0" distB="0" distL="0" distR="0" wp14:anchorId="703603BD" wp14:editId="633A5B53">
            <wp:extent cx="2466348" cy="11460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45044" cy="1182616"/>
                    </a:xfrm>
                    <a:prstGeom prst="rect">
                      <a:avLst/>
                    </a:prstGeom>
                  </pic:spPr>
                </pic:pic>
              </a:graphicData>
            </a:graphic>
          </wp:inline>
        </w:drawing>
      </w:r>
      <w:r>
        <w:rPr>
          <w:rFonts w:cstheme="minorHAnsi"/>
          <w:b/>
          <w:color w:val="28303D"/>
          <w:sz w:val="28"/>
          <w:szCs w:val="28"/>
        </w:rPr>
        <w:t xml:space="preserve">  </w:t>
      </w:r>
      <w:r w:rsidR="003711DD">
        <w:rPr>
          <w:rFonts w:cstheme="minorHAnsi"/>
          <w:b/>
          <w:color w:val="28303D"/>
          <w:sz w:val="28"/>
          <w:szCs w:val="28"/>
        </w:rPr>
        <w:t>Practice Team</w:t>
      </w:r>
      <w:r>
        <w:rPr>
          <w:rFonts w:cstheme="minorHAnsi"/>
          <w:b/>
          <w:color w:val="28303D"/>
          <w:sz w:val="28"/>
          <w:szCs w:val="28"/>
        </w:rPr>
        <w:t xml:space="preserve"> </w:t>
      </w:r>
    </w:p>
    <w:p w:rsidR="003711DD" w:rsidRDefault="003711DD" w:rsidP="00AE11A4">
      <w:pPr>
        <w:spacing w:after="0" w:line="240" w:lineRule="auto"/>
        <w:rPr>
          <w:rFonts w:cstheme="minorHAnsi"/>
          <w:b/>
          <w:color w:val="28303D"/>
          <w:sz w:val="28"/>
          <w:szCs w:val="28"/>
        </w:rPr>
      </w:pPr>
    </w:p>
    <w:p w:rsidR="005F7567" w:rsidRDefault="003711DD" w:rsidP="003711DD">
      <w:pPr>
        <w:rPr>
          <w:rFonts w:cstheme="minorHAnsi"/>
          <w:color w:val="595959"/>
          <w:spacing w:val="3"/>
          <w:sz w:val="28"/>
          <w:szCs w:val="28"/>
          <w:lang w:val="en-US" w:eastAsia="en-GB"/>
        </w:rPr>
      </w:pPr>
      <w:r w:rsidRPr="003711DD">
        <w:rPr>
          <w:rFonts w:cstheme="minorHAnsi"/>
          <w:color w:val="595959"/>
          <w:spacing w:val="3"/>
          <w:sz w:val="28"/>
          <w:szCs w:val="28"/>
          <w:lang w:val="en-US" w:eastAsia="en-GB"/>
        </w:rPr>
        <w:t>There is lots to update with both our clinical and n</w:t>
      </w:r>
      <w:r>
        <w:rPr>
          <w:rFonts w:cstheme="minorHAnsi"/>
          <w:color w:val="595959"/>
          <w:spacing w:val="3"/>
          <w:sz w:val="28"/>
          <w:szCs w:val="28"/>
          <w:lang w:val="en-US" w:eastAsia="en-GB"/>
        </w:rPr>
        <w:t xml:space="preserve">on-clinical teams.  </w:t>
      </w:r>
      <w:r w:rsidR="005F7567">
        <w:rPr>
          <w:rFonts w:cstheme="minorHAnsi"/>
          <w:color w:val="595959"/>
          <w:spacing w:val="3"/>
          <w:sz w:val="28"/>
          <w:szCs w:val="28"/>
          <w:lang w:val="en-US" w:eastAsia="en-GB"/>
        </w:rPr>
        <w:t xml:space="preserve">It is with great sadness that I have to let you know that </w:t>
      </w:r>
      <w:proofErr w:type="spellStart"/>
      <w:r w:rsidR="005F7567">
        <w:rPr>
          <w:rFonts w:cstheme="minorHAnsi"/>
          <w:color w:val="595959"/>
          <w:spacing w:val="3"/>
          <w:sz w:val="28"/>
          <w:szCs w:val="28"/>
          <w:lang w:val="en-US" w:eastAsia="en-GB"/>
        </w:rPr>
        <w:t>Dr</w:t>
      </w:r>
      <w:proofErr w:type="spellEnd"/>
      <w:r w:rsidR="005F7567" w:rsidRPr="003711DD">
        <w:rPr>
          <w:rFonts w:cstheme="minorHAnsi"/>
          <w:color w:val="595959"/>
          <w:spacing w:val="3"/>
          <w:sz w:val="28"/>
          <w:szCs w:val="28"/>
          <w:lang w:val="en-US" w:eastAsia="en-GB"/>
        </w:rPr>
        <w:t xml:space="preserve"> Simon </w:t>
      </w:r>
      <w:r w:rsidR="005F7567">
        <w:rPr>
          <w:rFonts w:cstheme="minorHAnsi"/>
          <w:color w:val="595959"/>
          <w:spacing w:val="3"/>
          <w:sz w:val="28"/>
          <w:szCs w:val="28"/>
          <w:lang w:val="en-US" w:eastAsia="en-GB"/>
        </w:rPr>
        <w:t xml:space="preserve">Plant </w:t>
      </w:r>
      <w:r w:rsidR="005F7567" w:rsidRPr="003711DD">
        <w:rPr>
          <w:rFonts w:cstheme="minorHAnsi"/>
          <w:color w:val="595959"/>
          <w:spacing w:val="3"/>
          <w:sz w:val="28"/>
          <w:szCs w:val="28"/>
          <w:lang w:val="en-US" w:eastAsia="en-GB"/>
        </w:rPr>
        <w:t xml:space="preserve">will be retiring from the Partnership early in 2023. Simon has been with the Practice for over 25 years. I know this has been a very difficult decision for Simon to come to, and we all thank him for his time and energy with the Practice and wish him all the best for the future.  </w:t>
      </w:r>
      <w:r w:rsidR="005F7567">
        <w:rPr>
          <w:rFonts w:cstheme="minorHAnsi"/>
          <w:color w:val="595959"/>
          <w:spacing w:val="3"/>
          <w:sz w:val="28"/>
          <w:szCs w:val="28"/>
          <w:lang w:val="en-US" w:eastAsia="en-GB"/>
        </w:rPr>
        <w:t xml:space="preserve">More details on </w:t>
      </w:r>
      <w:proofErr w:type="spellStart"/>
      <w:r w:rsidR="005F7567">
        <w:rPr>
          <w:rFonts w:cstheme="minorHAnsi"/>
          <w:color w:val="595959"/>
          <w:spacing w:val="3"/>
          <w:sz w:val="28"/>
          <w:szCs w:val="28"/>
          <w:lang w:val="en-US" w:eastAsia="en-GB"/>
        </w:rPr>
        <w:t>Dr</w:t>
      </w:r>
      <w:proofErr w:type="spellEnd"/>
      <w:r w:rsidR="005F7567">
        <w:rPr>
          <w:rFonts w:cstheme="minorHAnsi"/>
          <w:color w:val="595959"/>
          <w:spacing w:val="3"/>
          <w:sz w:val="28"/>
          <w:szCs w:val="28"/>
          <w:lang w:val="en-US" w:eastAsia="en-GB"/>
        </w:rPr>
        <w:t xml:space="preserve"> Plant’s replacement Partner will follow shortly.  </w:t>
      </w:r>
      <w:r w:rsidR="00DF613C">
        <w:rPr>
          <w:rFonts w:cstheme="minorHAnsi"/>
          <w:color w:val="595959"/>
          <w:spacing w:val="3"/>
          <w:sz w:val="28"/>
          <w:szCs w:val="28"/>
          <w:lang w:val="en-US" w:eastAsia="en-GB"/>
        </w:rPr>
        <w:t xml:space="preserve">   </w:t>
      </w:r>
      <w:proofErr w:type="spellStart"/>
      <w:r w:rsidR="00ED6F12">
        <w:rPr>
          <w:rFonts w:cstheme="minorHAnsi"/>
          <w:color w:val="595959"/>
          <w:spacing w:val="3"/>
          <w:sz w:val="28"/>
          <w:szCs w:val="28"/>
          <w:lang w:val="en-US" w:eastAsia="en-GB"/>
        </w:rPr>
        <w:t>Dr</w:t>
      </w:r>
      <w:proofErr w:type="spellEnd"/>
      <w:r w:rsidR="00ED6F12">
        <w:rPr>
          <w:rFonts w:cstheme="minorHAnsi"/>
          <w:color w:val="595959"/>
          <w:spacing w:val="3"/>
          <w:sz w:val="28"/>
          <w:szCs w:val="28"/>
          <w:lang w:val="en-US" w:eastAsia="en-GB"/>
        </w:rPr>
        <w:t xml:space="preserve"> Vanessa Lynch will also be retiring as a Partner but will be staying on for a few months, to work one day a week to help with winter pressures.</w:t>
      </w:r>
    </w:p>
    <w:p w:rsidR="003711DD" w:rsidRDefault="003711DD" w:rsidP="003711DD">
      <w:pPr>
        <w:rPr>
          <w:rFonts w:cstheme="minorHAnsi"/>
          <w:color w:val="595959"/>
          <w:spacing w:val="3"/>
          <w:sz w:val="28"/>
          <w:szCs w:val="28"/>
          <w:lang w:val="en-US" w:eastAsia="en-GB"/>
        </w:rPr>
      </w:pPr>
      <w:r>
        <w:rPr>
          <w:rFonts w:cstheme="minorHAnsi"/>
          <w:color w:val="595959"/>
          <w:spacing w:val="3"/>
          <w:sz w:val="28"/>
          <w:szCs w:val="28"/>
          <w:lang w:val="en-US" w:eastAsia="en-GB"/>
        </w:rPr>
        <w:t xml:space="preserve">As you may </w:t>
      </w:r>
      <w:r w:rsidRPr="003711DD">
        <w:rPr>
          <w:rFonts w:cstheme="minorHAnsi"/>
          <w:color w:val="595959"/>
          <w:spacing w:val="3"/>
          <w:sz w:val="28"/>
          <w:szCs w:val="28"/>
          <w:lang w:val="en-US" w:eastAsia="en-GB"/>
        </w:rPr>
        <w:t xml:space="preserve">be aware the reception /admin team have been running </w:t>
      </w:r>
      <w:r>
        <w:rPr>
          <w:rFonts w:cstheme="minorHAnsi"/>
          <w:color w:val="595959"/>
          <w:spacing w:val="3"/>
          <w:sz w:val="28"/>
          <w:szCs w:val="28"/>
          <w:lang w:val="en-US" w:eastAsia="en-GB"/>
        </w:rPr>
        <w:t xml:space="preserve">with three vacancies since the beginning of the summer.  This has meant that the remaining team have providing lots of additional cover and working extra hours to ensure the Practice still has reception and telephone cover.  </w:t>
      </w:r>
      <w:r w:rsidRPr="003711DD">
        <w:rPr>
          <w:rFonts w:cstheme="minorHAnsi"/>
          <w:color w:val="595959"/>
          <w:spacing w:val="3"/>
          <w:sz w:val="28"/>
          <w:szCs w:val="28"/>
          <w:lang w:val="en-US" w:eastAsia="en-GB"/>
        </w:rPr>
        <w:t xml:space="preserve">  I am very pleased to update that we have </w:t>
      </w:r>
      <w:r>
        <w:rPr>
          <w:rFonts w:cstheme="minorHAnsi"/>
          <w:color w:val="595959"/>
          <w:spacing w:val="3"/>
          <w:sz w:val="28"/>
          <w:szCs w:val="28"/>
          <w:lang w:val="en-US" w:eastAsia="en-GB"/>
        </w:rPr>
        <w:t>run a successful recruitment campaign and have appointed three new receptionists as part of the team, who will all be starting between end of August and middle of September.</w:t>
      </w:r>
    </w:p>
    <w:p w:rsidR="003711DD" w:rsidRPr="003711DD" w:rsidRDefault="003711DD" w:rsidP="003711DD">
      <w:pPr>
        <w:rPr>
          <w:rFonts w:cstheme="minorHAnsi"/>
          <w:color w:val="595959"/>
          <w:spacing w:val="3"/>
          <w:sz w:val="28"/>
          <w:szCs w:val="28"/>
          <w:lang w:val="en-US" w:eastAsia="en-GB"/>
        </w:rPr>
      </w:pPr>
      <w:r w:rsidRPr="003711DD">
        <w:rPr>
          <w:rFonts w:cstheme="minorHAnsi"/>
          <w:color w:val="595959"/>
          <w:spacing w:val="3"/>
          <w:sz w:val="28"/>
          <w:szCs w:val="28"/>
          <w:lang w:val="en-US" w:eastAsia="en-GB"/>
        </w:rPr>
        <w:t>The Practice has had very positive experiences with providing Business Administration Apprenticeship and we are going to continue with this and have just publish an Apprenticeship vacancy which will further support the reception/admin team, whilst providing a great training experience to someone who is perhaps looking for a career in healthcare administration.</w:t>
      </w:r>
    </w:p>
    <w:p w:rsidR="003711DD" w:rsidRDefault="003711DD" w:rsidP="003711DD">
      <w:pPr>
        <w:rPr>
          <w:rFonts w:cstheme="minorHAnsi"/>
          <w:color w:val="595959"/>
          <w:spacing w:val="3"/>
          <w:sz w:val="28"/>
          <w:szCs w:val="28"/>
          <w:lang w:val="en-US" w:eastAsia="en-GB"/>
        </w:rPr>
      </w:pPr>
      <w:r>
        <w:rPr>
          <w:rFonts w:cstheme="minorHAnsi"/>
          <w:color w:val="595959"/>
          <w:spacing w:val="3"/>
          <w:sz w:val="28"/>
          <w:szCs w:val="28"/>
          <w:lang w:val="en-US" w:eastAsia="en-GB"/>
        </w:rPr>
        <w:t xml:space="preserve">We are a training practice and as such have </w:t>
      </w:r>
      <w:proofErr w:type="spellStart"/>
      <w:r>
        <w:rPr>
          <w:rFonts w:cstheme="minorHAnsi"/>
          <w:color w:val="595959"/>
          <w:spacing w:val="3"/>
          <w:sz w:val="28"/>
          <w:szCs w:val="28"/>
          <w:lang w:val="en-US" w:eastAsia="en-GB"/>
        </w:rPr>
        <w:t>Dr</w:t>
      </w:r>
      <w:proofErr w:type="spellEnd"/>
      <w:r>
        <w:rPr>
          <w:rFonts w:cstheme="minorHAnsi"/>
          <w:color w:val="595959"/>
          <w:spacing w:val="3"/>
          <w:sz w:val="28"/>
          <w:szCs w:val="28"/>
          <w:lang w:val="en-US" w:eastAsia="en-GB"/>
        </w:rPr>
        <w:t xml:space="preserve"> </w:t>
      </w:r>
      <w:r w:rsidRPr="003711DD">
        <w:rPr>
          <w:rFonts w:cstheme="minorHAnsi"/>
          <w:color w:val="595959"/>
          <w:spacing w:val="3"/>
          <w:sz w:val="28"/>
          <w:szCs w:val="28"/>
          <w:lang w:val="en-US" w:eastAsia="en-GB"/>
        </w:rPr>
        <w:t xml:space="preserve">Isa </w:t>
      </w:r>
      <w:proofErr w:type="spellStart"/>
      <w:r w:rsidRPr="003711DD">
        <w:rPr>
          <w:rFonts w:cstheme="minorHAnsi"/>
          <w:color w:val="595959"/>
          <w:spacing w:val="3"/>
          <w:sz w:val="28"/>
          <w:szCs w:val="28"/>
          <w:lang w:val="en-US" w:eastAsia="en-GB"/>
        </w:rPr>
        <w:t>Mohamud</w:t>
      </w:r>
      <w:proofErr w:type="spellEnd"/>
      <w:r w:rsidRPr="003711DD">
        <w:rPr>
          <w:rFonts w:cstheme="minorHAnsi"/>
          <w:color w:val="595959"/>
          <w:spacing w:val="3"/>
          <w:sz w:val="28"/>
          <w:szCs w:val="28"/>
          <w:lang w:val="en-US" w:eastAsia="en-GB"/>
        </w:rPr>
        <w:t xml:space="preserve"> our new F2 Trainee</w:t>
      </w:r>
      <w:r>
        <w:rPr>
          <w:rFonts w:cstheme="minorHAnsi"/>
          <w:color w:val="595959"/>
          <w:spacing w:val="3"/>
          <w:sz w:val="28"/>
          <w:szCs w:val="28"/>
          <w:lang w:val="en-US" w:eastAsia="en-GB"/>
        </w:rPr>
        <w:t xml:space="preserve">, who started with us at the beginning of August and is on a 4 month rotation.  </w:t>
      </w:r>
      <w:r w:rsidRPr="003711DD">
        <w:rPr>
          <w:rFonts w:cstheme="minorHAnsi"/>
          <w:color w:val="595959"/>
          <w:spacing w:val="3"/>
          <w:sz w:val="28"/>
          <w:szCs w:val="28"/>
          <w:lang w:val="en-US" w:eastAsia="en-GB"/>
        </w:rPr>
        <w:t xml:space="preserve"> Our aim as a training practice is to increase the number of Clinical Supervisors and Educations Supervisors we have, so that in turn we can increase the number of placements we can offer both F2s and ST1 and ST3s—who are placed with the Practice for a whole year before they qualify as a GP.</w:t>
      </w:r>
      <w:r>
        <w:rPr>
          <w:rFonts w:cstheme="minorHAnsi"/>
          <w:color w:val="595959"/>
          <w:spacing w:val="3"/>
          <w:sz w:val="28"/>
          <w:szCs w:val="28"/>
          <w:lang w:val="en-US" w:eastAsia="en-GB"/>
        </w:rPr>
        <w:t xml:space="preserve">  Welcoming Trainees and providing them with a positive experience is one of the ways we can attract new doctors to General Practice.  You will be aware that general Practice is trying to provide a service to an increasing patient list, but with fewer and fewer GPs.  Unfortunately the 6,000 new GPs that were promised by the Government </w:t>
      </w:r>
      <w:r w:rsidR="00ED6F12">
        <w:rPr>
          <w:rFonts w:cstheme="minorHAnsi"/>
          <w:color w:val="595959"/>
          <w:spacing w:val="3"/>
          <w:sz w:val="28"/>
          <w:szCs w:val="28"/>
          <w:lang w:val="en-US" w:eastAsia="en-GB"/>
        </w:rPr>
        <w:t>haven’t yet arrived</w:t>
      </w:r>
      <w:r>
        <w:rPr>
          <w:rFonts w:cstheme="minorHAnsi"/>
          <w:color w:val="595959"/>
          <w:spacing w:val="3"/>
          <w:sz w:val="28"/>
          <w:szCs w:val="28"/>
          <w:lang w:val="en-US" w:eastAsia="en-GB"/>
        </w:rPr>
        <w:t xml:space="preserve"> and General Practice is being asked to take on more and more </w:t>
      </w:r>
      <w:r w:rsidR="00ED6F12">
        <w:rPr>
          <w:rFonts w:cstheme="minorHAnsi"/>
          <w:color w:val="595959"/>
          <w:spacing w:val="3"/>
          <w:sz w:val="28"/>
          <w:szCs w:val="28"/>
          <w:lang w:val="en-US" w:eastAsia="en-GB"/>
        </w:rPr>
        <w:t xml:space="preserve">additional </w:t>
      </w:r>
      <w:r>
        <w:rPr>
          <w:rFonts w:cstheme="minorHAnsi"/>
          <w:color w:val="595959"/>
          <w:spacing w:val="3"/>
          <w:sz w:val="28"/>
          <w:szCs w:val="28"/>
          <w:lang w:val="en-US" w:eastAsia="en-GB"/>
        </w:rPr>
        <w:t>service</w:t>
      </w:r>
      <w:r w:rsidR="00ED6F12">
        <w:rPr>
          <w:rFonts w:cstheme="minorHAnsi"/>
          <w:color w:val="595959"/>
          <w:spacing w:val="3"/>
          <w:sz w:val="28"/>
          <w:szCs w:val="28"/>
          <w:lang w:val="en-US" w:eastAsia="en-GB"/>
        </w:rPr>
        <w:t>s</w:t>
      </w:r>
      <w:r>
        <w:rPr>
          <w:rFonts w:cstheme="minorHAnsi"/>
          <w:color w:val="595959"/>
          <w:spacing w:val="3"/>
          <w:sz w:val="28"/>
          <w:szCs w:val="28"/>
          <w:lang w:val="en-US" w:eastAsia="en-GB"/>
        </w:rPr>
        <w:t xml:space="preserve">, which spreads even thinner the safe care we can provide to </w:t>
      </w:r>
      <w:r>
        <w:rPr>
          <w:rFonts w:cstheme="minorHAnsi"/>
          <w:color w:val="595959"/>
          <w:spacing w:val="3"/>
          <w:sz w:val="28"/>
          <w:szCs w:val="28"/>
          <w:lang w:val="en-US" w:eastAsia="en-GB"/>
        </w:rPr>
        <w:lastRenderedPageBreak/>
        <w:t xml:space="preserve">our patients, this includes the COVID vaccination </w:t>
      </w:r>
      <w:proofErr w:type="spellStart"/>
      <w:r w:rsidR="005F7567">
        <w:rPr>
          <w:rFonts w:cstheme="minorHAnsi"/>
          <w:color w:val="595959"/>
          <w:spacing w:val="3"/>
          <w:sz w:val="28"/>
          <w:szCs w:val="28"/>
          <w:lang w:val="en-US" w:eastAsia="en-GB"/>
        </w:rPr>
        <w:t>programme</w:t>
      </w:r>
      <w:proofErr w:type="spellEnd"/>
      <w:r w:rsidR="005F7567">
        <w:rPr>
          <w:rFonts w:cstheme="minorHAnsi"/>
          <w:color w:val="595959"/>
          <w:spacing w:val="3"/>
          <w:sz w:val="28"/>
          <w:szCs w:val="28"/>
          <w:lang w:val="en-US" w:eastAsia="en-GB"/>
        </w:rPr>
        <w:t xml:space="preserve"> and Primary Care Network initiatives.</w:t>
      </w:r>
    </w:p>
    <w:p w:rsidR="005F7567" w:rsidRDefault="005F7567" w:rsidP="005F7567">
      <w:pPr>
        <w:rPr>
          <w:rFonts w:cstheme="minorHAnsi"/>
          <w:color w:val="595959"/>
          <w:spacing w:val="3"/>
          <w:sz w:val="28"/>
          <w:szCs w:val="28"/>
          <w:lang w:val="en-US" w:eastAsia="en-GB"/>
        </w:rPr>
      </w:pPr>
      <w:r w:rsidRPr="003711DD">
        <w:rPr>
          <w:rFonts w:cstheme="minorHAnsi"/>
          <w:color w:val="595959"/>
          <w:spacing w:val="3"/>
          <w:sz w:val="28"/>
          <w:szCs w:val="28"/>
          <w:lang w:val="en-US" w:eastAsia="en-GB"/>
        </w:rPr>
        <w:t xml:space="preserve">Within our GP clinical team we are very sad to be saying goodbye to </w:t>
      </w:r>
      <w:proofErr w:type="spellStart"/>
      <w:r>
        <w:rPr>
          <w:rFonts w:cstheme="minorHAnsi"/>
          <w:color w:val="595959"/>
          <w:spacing w:val="3"/>
          <w:sz w:val="28"/>
          <w:szCs w:val="28"/>
          <w:lang w:val="en-US" w:eastAsia="en-GB"/>
        </w:rPr>
        <w:t>Dr</w:t>
      </w:r>
      <w:proofErr w:type="spellEnd"/>
      <w:r>
        <w:rPr>
          <w:rFonts w:cstheme="minorHAnsi"/>
          <w:color w:val="595959"/>
          <w:spacing w:val="3"/>
          <w:sz w:val="28"/>
          <w:szCs w:val="28"/>
          <w:lang w:val="en-US" w:eastAsia="en-GB"/>
        </w:rPr>
        <w:t xml:space="preserve"> </w:t>
      </w:r>
      <w:r w:rsidRPr="003711DD">
        <w:rPr>
          <w:rFonts w:cstheme="minorHAnsi"/>
          <w:color w:val="595959"/>
          <w:spacing w:val="3"/>
          <w:sz w:val="28"/>
          <w:szCs w:val="28"/>
          <w:lang w:val="en-US" w:eastAsia="en-GB"/>
        </w:rPr>
        <w:t xml:space="preserve">Emma </w:t>
      </w:r>
      <w:r>
        <w:rPr>
          <w:rFonts w:cstheme="minorHAnsi"/>
          <w:color w:val="595959"/>
          <w:spacing w:val="3"/>
          <w:sz w:val="28"/>
          <w:szCs w:val="28"/>
          <w:lang w:val="en-US" w:eastAsia="en-GB"/>
        </w:rPr>
        <w:t xml:space="preserve">Russell </w:t>
      </w:r>
      <w:r w:rsidRPr="003711DD">
        <w:rPr>
          <w:rFonts w:cstheme="minorHAnsi"/>
          <w:color w:val="595959"/>
          <w:spacing w:val="3"/>
          <w:sz w:val="28"/>
          <w:szCs w:val="28"/>
          <w:lang w:val="en-US" w:eastAsia="en-GB"/>
        </w:rPr>
        <w:t xml:space="preserve">and </w:t>
      </w:r>
      <w:proofErr w:type="spellStart"/>
      <w:r>
        <w:rPr>
          <w:rFonts w:cstheme="minorHAnsi"/>
          <w:color w:val="595959"/>
          <w:spacing w:val="3"/>
          <w:sz w:val="28"/>
          <w:szCs w:val="28"/>
          <w:lang w:val="en-US" w:eastAsia="en-GB"/>
        </w:rPr>
        <w:t>Dr</w:t>
      </w:r>
      <w:proofErr w:type="spellEnd"/>
      <w:r>
        <w:rPr>
          <w:rFonts w:cstheme="minorHAnsi"/>
          <w:color w:val="595959"/>
          <w:spacing w:val="3"/>
          <w:sz w:val="28"/>
          <w:szCs w:val="28"/>
          <w:lang w:val="en-US" w:eastAsia="en-GB"/>
        </w:rPr>
        <w:t xml:space="preserve"> </w:t>
      </w:r>
      <w:r w:rsidRPr="003711DD">
        <w:rPr>
          <w:rFonts w:cstheme="minorHAnsi"/>
          <w:color w:val="595959"/>
          <w:spacing w:val="3"/>
          <w:sz w:val="28"/>
          <w:szCs w:val="28"/>
          <w:lang w:val="en-US" w:eastAsia="en-GB"/>
        </w:rPr>
        <w:t>Anita</w:t>
      </w:r>
      <w:r>
        <w:rPr>
          <w:rFonts w:cstheme="minorHAnsi"/>
          <w:color w:val="595959"/>
          <w:spacing w:val="3"/>
          <w:sz w:val="28"/>
          <w:szCs w:val="28"/>
          <w:lang w:val="en-US" w:eastAsia="en-GB"/>
        </w:rPr>
        <w:t xml:space="preserve"> D’Mello</w:t>
      </w:r>
      <w:r w:rsidRPr="003711DD">
        <w:rPr>
          <w:rFonts w:cstheme="minorHAnsi"/>
          <w:color w:val="595959"/>
          <w:spacing w:val="3"/>
          <w:sz w:val="28"/>
          <w:szCs w:val="28"/>
          <w:lang w:val="en-US" w:eastAsia="en-GB"/>
        </w:rPr>
        <w:t xml:space="preserve"> who are leaving us </w:t>
      </w:r>
      <w:r>
        <w:rPr>
          <w:rFonts w:cstheme="minorHAnsi"/>
          <w:color w:val="595959"/>
          <w:spacing w:val="3"/>
          <w:sz w:val="28"/>
          <w:szCs w:val="28"/>
          <w:lang w:val="en-US" w:eastAsia="en-GB"/>
        </w:rPr>
        <w:t xml:space="preserve">in </w:t>
      </w:r>
      <w:r w:rsidRPr="003711DD">
        <w:rPr>
          <w:rFonts w:cstheme="minorHAnsi"/>
          <w:color w:val="595959"/>
          <w:spacing w:val="3"/>
          <w:sz w:val="28"/>
          <w:szCs w:val="28"/>
          <w:lang w:val="en-US" w:eastAsia="en-GB"/>
        </w:rPr>
        <w:t xml:space="preserve">September and October respectively.  They have been great members of our team and we wish them all the best for the future.  We are delighted to be welcoming </w:t>
      </w:r>
      <w:proofErr w:type="spellStart"/>
      <w:r>
        <w:rPr>
          <w:rFonts w:cstheme="minorHAnsi"/>
          <w:color w:val="595959"/>
          <w:spacing w:val="3"/>
          <w:sz w:val="28"/>
          <w:szCs w:val="28"/>
          <w:lang w:val="en-US" w:eastAsia="en-GB"/>
        </w:rPr>
        <w:t>Dr</w:t>
      </w:r>
      <w:proofErr w:type="spellEnd"/>
      <w:r>
        <w:rPr>
          <w:rFonts w:cstheme="minorHAnsi"/>
          <w:color w:val="595959"/>
          <w:spacing w:val="3"/>
          <w:sz w:val="28"/>
          <w:szCs w:val="28"/>
          <w:lang w:val="en-US" w:eastAsia="en-GB"/>
        </w:rPr>
        <w:t xml:space="preserve"> </w:t>
      </w:r>
      <w:r w:rsidRPr="003711DD">
        <w:rPr>
          <w:rFonts w:cstheme="minorHAnsi"/>
          <w:color w:val="595959"/>
          <w:spacing w:val="3"/>
          <w:sz w:val="28"/>
          <w:szCs w:val="28"/>
          <w:lang w:val="en-US" w:eastAsia="en-GB"/>
        </w:rPr>
        <w:t xml:space="preserve">Sandhya </w:t>
      </w:r>
      <w:proofErr w:type="spellStart"/>
      <w:r>
        <w:rPr>
          <w:rFonts w:cstheme="minorHAnsi"/>
          <w:color w:val="595959"/>
          <w:spacing w:val="3"/>
          <w:sz w:val="28"/>
          <w:szCs w:val="28"/>
          <w:lang w:val="en-US" w:eastAsia="en-GB"/>
        </w:rPr>
        <w:t>Stantoshkumar</w:t>
      </w:r>
      <w:proofErr w:type="spellEnd"/>
      <w:r>
        <w:rPr>
          <w:rFonts w:cstheme="minorHAnsi"/>
          <w:color w:val="595959"/>
          <w:spacing w:val="3"/>
          <w:sz w:val="28"/>
          <w:szCs w:val="28"/>
          <w:lang w:val="en-US" w:eastAsia="en-GB"/>
        </w:rPr>
        <w:t xml:space="preserve"> </w:t>
      </w:r>
      <w:r w:rsidRPr="003711DD">
        <w:rPr>
          <w:rFonts w:cstheme="minorHAnsi"/>
          <w:color w:val="595959"/>
          <w:spacing w:val="3"/>
          <w:sz w:val="28"/>
          <w:szCs w:val="28"/>
          <w:lang w:val="en-US" w:eastAsia="en-GB"/>
        </w:rPr>
        <w:t xml:space="preserve">to the GP team in September.  </w:t>
      </w:r>
      <w:r w:rsidR="00ED6F12">
        <w:rPr>
          <w:rFonts w:cstheme="minorHAnsi"/>
          <w:color w:val="595959"/>
          <w:spacing w:val="3"/>
          <w:sz w:val="28"/>
          <w:szCs w:val="28"/>
          <w:lang w:val="en-US" w:eastAsia="en-GB"/>
        </w:rPr>
        <w:t xml:space="preserve"> We are also looking at a remote GP model, to support with telephone appointments.</w:t>
      </w:r>
    </w:p>
    <w:p w:rsidR="005F7567" w:rsidRDefault="005F7567" w:rsidP="005F7567">
      <w:pPr>
        <w:rPr>
          <w:rFonts w:cstheme="minorHAnsi"/>
          <w:color w:val="595959"/>
          <w:spacing w:val="3"/>
          <w:sz w:val="28"/>
          <w:szCs w:val="28"/>
          <w:lang w:val="en-US" w:eastAsia="en-GB"/>
        </w:rPr>
      </w:pPr>
    </w:p>
    <w:p w:rsidR="005F7567" w:rsidRPr="005F7567" w:rsidRDefault="005F7567" w:rsidP="005F7567">
      <w:pPr>
        <w:rPr>
          <w:rFonts w:cstheme="minorHAnsi"/>
          <w:b/>
          <w:color w:val="595959"/>
          <w:spacing w:val="3"/>
          <w:sz w:val="28"/>
          <w:szCs w:val="28"/>
          <w:lang w:val="en-US" w:eastAsia="en-GB"/>
        </w:rPr>
      </w:pPr>
      <w:r>
        <w:rPr>
          <w:rFonts w:cstheme="minorHAnsi"/>
          <w:b/>
          <w:color w:val="595959"/>
          <w:spacing w:val="3"/>
          <w:sz w:val="28"/>
          <w:szCs w:val="28"/>
          <w:lang w:val="en-US" w:eastAsia="en-GB"/>
        </w:rPr>
        <w:t>Winter Access Plan</w:t>
      </w:r>
    </w:p>
    <w:p w:rsidR="005F7567" w:rsidRDefault="005709FF" w:rsidP="005F7567">
      <w:pPr>
        <w:rPr>
          <w:rFonts w:cstheme="minorHAnsi"/>
          <w:color w:val="595959"/>
          <w:spacing w:val="3"/>
          <w:sz w:val="28"/>
          <w:szCs w:val="28"/>
          <w:lang w:val="en-US" w:eastAsia="en-GB"/>
        </w:rPr>
      </w:pP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84963</wp:posOffset>
            </wp:positionV>
            <wp:extent cx="1419860" cy="94234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19860" cy="942340"/>
                    </a:xfrm>
                    <a:prstGeom prst="rect">
                      <a:avLst/>
                    </a:prstGeom>
                  </pic:spPr>
                </pic:pic>
              </a:graphicData>
            </a:graphic>
            <wp14:sizeRelH relativeFrom="page">
              <wp14:pctWidth>0</wp14:pctWidth>
            </wp14:sizeRelH>
            <wp14:sizeRelV relativeFrom="page">
              <wp14:pctHeight>0</wp14:pctHeight>
            </wp14:sizeRelV>
          </wp:anchor>
        </w:drawing>
      </w:r>
      <w:r w:rsidR="005F7567" w:rsidRPr="003711DD">
        <w:rPr>
          <w:rFonts w:cstheme="minorHAnsi"/>
          <w:color w:val="595959"/>
          <w:spacing w:val="3"/>
          <w:sz w:val="28"/>
          <w:szCs w:val="28"/>
          <w:lang w:val="en-US" w:eastAsia="en-GB"/>
        </w:rPr>
        <w:t xml:space="preserve">As </w:t>
      </w:r>
      <w:r w:rsidR="005F7567">
        <w:rPr>
          <w:rFonts w:cstheme="minorHAnsi"/>
          <w:color w:val="595959"/>
          <w:spacing w:val="3"/>
          <w:sz w:val="28"/>
          <w:szCs w:val="28"/>
          <w:lang w:val="en-US" w:eastAsia="en-GB"/>
        </w:rPr>
        <w:t>mentioned above, re</w:t>
      </w:r>
      <w:r w:rsidR="005F7567" w:rsidRPr="003711DD">
        <w:rPr>
          <w:rFonts w:cstheme="minorHAnsi"/>
          <w:color w:val="595959"/>
          <w:spacing w:val="3"/>
          <w:sz w:val="28"/>
          <w:szCs w:val="28"/>
          <w:lang w:val="en-US" w:eastAsia="en-GB"/>
        </w:rPr>
        <w:t xml:space="preserve">cruitment for GPs is </w:t>
      </w:r>
      <w:r w:rsidR="005F7567">
        <w:rPr>
          <w:rFonts w:cstheme="minorHAnsi"/>
          <w:color w:val="595959"/>
          <w:spacing w:val="3"/>
          <w:sz w:val="28"/>
          <w:szCs w:val="28"/>
          <w:lang w:val="en-US" w:eastAsia="en-GB"/>
        </w:rPr>
        <w:t xml:space="preserve">very challenging </w:t>
      </w:r>
      <w:r w:rsidR="005F7567" w:rsidRPr="003711DD">
        <w:rPr>
          <w:rFonts w:cstheme="minorHAnsi"/>
          <w:color w:val="595959"/>
          <w:spacing w:val="3"/>
          <w:sz w:val="28"/>
          <w:szCs w:val="28"/>
          <w:lang w:val="en-US" w:eastAsia="en-GB"/>
        </w:rPr>
        <w:t>due to many factors, most of which are out of our control.  To mitigate additional burden on the existing GP team, we have put together a robust</w:t>
      </w:r>
      <w:r w:rsidR="005F7567">
        <w:rPr>
          <w:rFonts w:cstheme="minorHAnsi"/>
          <w:color w:val="595959"/>
          <w:spacing w:val="3"/>
          <w:sz w:val="28"/>
          <w:szCs w:val="28"/>
          <w:lang w:val="en-US" w:eastAsia="en-GB"/>
        </w:rPr>
        <w:t xml:space="preserve"> and most importantly safe</w:t>
      </w:r>
      <w:r w:rsidR="005F7567" w:rsidRPr="003711DD">
        <w:rPr>
          <w:rFonts w:cstheme="minorHAnsi"/>
          <w:color w:val="595959"/>
          <w:spacing w:val="3"/>
          <w:sz w:val="28"/>
          <w:szCs w:val="28"/>
          <w:lang w:val="en-US" w:eastAsia="en-GB"/>
        </w:rPr>
        <w:t xml:space="preserve"> patient access plan, </w:t>
      </w:r>
      <w:r w:rsidR="005F7567">
        <w:rPr>
          <w:rFonts w:cstheme="minorHAnsi"/>
          <w:color w:val="595959"/>
          <w:spacing w:val="3"/>
          <w:sz w:val="28"/>
          <w:szCs w:val="28"/>
          <w:lang w:val="en-US" w:eastAsia="en-GB"/>
        </w:rPr>
        <w:t>details of which are explained below:</w:t>
      </w:r>
    </w:p>
    <w:p w:rsidR="005F7567" w:rsidRPr="005F7567" w:rsidRDefault="005F7567" w:rsidP="005F7567">
      <w:pPr>
        <w:rPr>
          <w:rFonts w:cstheme="minorHAnsi"/>
          <w:color w:val="595959"/>
          <w:spacing w:val="3"/>
          <w:sz w:val="28"/>
          <w:szCs w:val="28"/>
          <w:lang w:val="en-US" w:eastAsia="en-GB"/>
        </w:rPr>
      </w:pPr>
      <w:r w:rsidRPr="005F7567">
        <w:rPr>
          <w:rFonts w:cstheme="minorHAnsi"/>
          <w:color w:val="595959"/>
          <w:spacing w:val="3"/>
          <w:sz w:val="28"/>
          <w:szCs w:val="28"/>
          <w:lang w:val="en-US" w:eastAsia="en-GB"/>
        </w:rPr>
        <w:t>We know winter is going to be incredibly challenging</w:t>
      </w:r>
      <w:r>
        <w:rPr>
          <w:rFonts w:cstheme="minorHAnsi"/>
          <w:color w:val="595959"/>
          <w:spacing w:val="3"/>
          <w:sz w:val="28"/>
          <w:szCs w:val="28"/>
          <w:lang w:val="en-US" w:eastAsia="en-GB"/>
        </w:rPr>
        <w:t xml:space="preserve"> and difficult</w:t>
      </w:r>
      <w:r w:rsidRPr="005F7567">
        <w:rPr>
          <w:rFonts w:cstheme="minorHAnsi"/>
          <w:color w:val="595959"/>
          <w:spacing w:val="3"/>
          <w:sz w:val="28"/>
          <w:szCs w:val="28"/>
          <w:lang w:val="en-US" w:eastAsia="en-GB"/>
        </w:rPr>
        <w:t xml:space="preserve">, </w:t>
      </w:r>
      <w:proofErr w:type="spellStart"/>
      <w:r w:rsidRPr="005F7567">
        <w:rPr>
          <w:rFonts w:cstheme="minorHAnsi"/>
          <w:color w:val="595959"/>
          <w:spacing w:val="3"/>
          <w:sz w:val="28"/>
          <w:szCs w:val="28"/>
          <w:lang w:val="en-US" w:eastAsia="en-GB"/>
        </w:rPr>
        <w:t>Covid</w:t>
      </w:r>
      <w:proofErr w:type="spellEnd"/>
      <w:r w:rsidRPr="005F7567">
        <w:rPr>
          <w:rFonts w:cstheme="minorHAnsi"/>
          <w:color w:val="595959"/>
          <w:spacing w:val="3"/>
          <w:sz w:val="28"/>
          <w:szCs w:val="28"/>
          <w:lang w:val="en-US" w:eastAsia="en-GB"/>
        </w:rPr>
        <w:t xml:space="preserve"> is still around, </w:t>
      </w:r>
      <w:r>
        <w:rPr>
          <w:rFonts w:cstheme="minorHAnsi"/>
          <w:color w:val="595959"/>
          <w:spacing w:val="3"/>
          <w:sz w:val="28"/>
          <w:szCs w:val="28"/>
          <w:lang w:val="en-US" w:eastAsia="en-GB"/>
        </w:rPr>
        <w:t xml:space="preserve">we will have the usual increase in winter illnesses, there are </w:t>
      </w:r>
      <w:r w:rsidRPr="005F7567">
        <w:rPr>
          <w:rFonts w:cstheme="minorHAnsi"/>
          <w:color w:val="595959"/>
          <w:spacing w:val="3"/>
          <w:sz w:val="28"/>
          <w:szCs w:val="28"/>
          <w:lang w:val="en-US" w:eastAsia="en-GB"/>
        </w:rPr>
        <w:t>patients that want to see their GP face to face</w:t>
      </w:r>
      <w:r>
        <w:rPr>
          <w:rFonts w:cstheme="minorHAnsi"/>
          <w:color w:val="595959"/>
          <w:spacing w:val="3"/>
          <w:sz w:val="28"/>
          <w:szCs w:val="28"/>
          <w:lang w:val="en-US" w:eastAsia="en-GB"/>
        </w:rPr>
        <w:t xml:space="preserve"> rather than over the telephone or video call</w:t>
      </w:r>
      <w:r w:rsidRPr="005F7567">
        <w:rPr>
          <w:rFonts w:cstheme="minorHAnsi"/>
          <w:color w:val="595959"/>
          <w:spacing w:val="3"/>
          <w:sz w:val="28"/>
          <w:szCs w:val="28"/>
          <w:lang w:val="en-US" w:eastAsia="en-GB"/>
        </w:rPr>
        <w:t xml:space="preserve"> and we only have a limited amount of clinical capacity.  We have a duty </w:t>
      </w:r>
      <w:r>
        <w:rPr>
          <w:rFonts w:cstheme="minorHAnsi"/>
          <w:color w:val="595959"/>
          <w:spacing w:val="3"/>
          <w:sz w:val="28"/>
          <w:szCs w:val="28"/>
          <w:lang w:val="en-US" w:eastAsia="en-GB"/>
        </w:rPr>
        <w:t xml:space="preserve">of care </w:t>
      </w:r>
      <w:r w:rsidRPr="005F7567">
        <w:rPr>
          <w:rFonts w:cstheme="minorHAnsi"/>
          <w:color w:val="595959"/>
          <w:spacing w:val="3"/>
          <w:sz w:val="28"/>
          <w:szCs w:val="28"/>
          <w:lang w:val="en-US" w:eastAsia="en-GB"/>
        </w:rPr>
        <w:t xml:space="preserve">to provide a safe service to our patients within that clinical capacity and also support our team to make </w:t>
      </w:r>
      <w:r>
        <w:rPr>
          <w:rFonts w:cstheme="minorHAnsi"/>
          <w:color w:val="595959"/>
          <w:spacing w:val="3"/>
          <w:sz w:val="28"/>
          <w:szCs w:val="28"/>
          <w:lang w:val="en-US" w:eastAsia="en-GB"/>
        </w:rPr>
        <w:t xml:space="preserve">informed </w:t>
      </w:r>
      <w:r w:rsidRPr="005F7567">
        <w:rPr>
          <w:rFonts w:cstheme="minorHAnsi"/>
          <w:color w:val="595959"/>
          <w:spacing w:val="3"/>
          <w:sz w:val="28"/>
          <w:szCs w:val="28"/>
          <w:lang w:val="en-US" w:eastAsia="en-GB"/>
        </w:rPr>
        <w:t xml:space="preserve">decisions based on ‘clinical need’ </w:t>
      </w:r>
      <w:r>
        <w:rPr>
          <w:rFonts w:cstheme="minorHAnsi"/>
          <w:color w:val="595959"/>
          <w:spacing w:val="3"/>
          <w:sz w:val="28"/>
          <w:szCs w:val="28"/>
          <w:lang w:val="en-US" w:eastAsia="en-GB"/>
        </w:rPr>
        <w:t xml:space="preserve">and </w:t>
      </w:r>
      <w:r w:rsidRPr="005F7567">
        <w:rPr>
          <w:rFonts w:cstheme="minorHAnsi"/>
          <w:color w:val="595959"/>
          <w:spacing w:val="3"/>
          <w:sz w:val="28"/>
          <w:szCs w:val="28"/>
          <w:lang w:val="en-US" w:eastAsia="en-GB"/>
        </w:rPr>
        <w:t>not ‘clinical wants’.</w:t>
      </w:r>
    </w:p>
    <w:p w:rsidR="005F7567" w:rsidRDefault="005F7567" w:rsidP="005F7567">
      <w:pPr>
        <w:rPr>
          <w:rFonts w:cstheme="minorHAnsi"/>
          <w:color w:val="595959"/>
          <w:spacing w:val="3"/>
          <w:sz w:val="28"/>
          <w:szCs w:val="28"/>
          <w:lang w:val="en-US" w:eastAsia="en-GB"/>
        </w:rPr>
      </w:pPr>
      <w:r w:rsidRPr="005F7567">
        <w:rPr>
          <w:rFonts w:cstheme="minorHAnsi"/>
          <w:color w:val="595959"/>
          <w:spacing w:val="3"/>
          <w:sz w:val="28"/>
          <w:szCs w:val="28"/>
          <w:lang w:val="en-US" w:eastAsia="en-GB"/>
        </w:rPr>
        <w:t xml:space="preserve">We will be moving to a fully ‘on the day’ </w:t>
      </w:r>
      <w:r>
        <w:rPr>
          <w:rFonts w:cstheme="minorHAnsi"/>
          <w:color w:val="595959"/>
          <w:spacing w:val="3"/>
          <w:sz w:val="28"/>
          <w:szCs w:val="28"/>
          <w:lang w:val="en-US" w:eastAsia="en-GB"/>
        </w:rPr>
        <w:t xml:space="preserve">appointment </w:t>
      </w:r>
      <w:r w:rsidRPr="005F7567">
        <w:rPr>
          <w:rFonts w:cstheme="minorHAnsi"/>
          <w:color w:val="595959"/>
          <w:spacing w:val="3"/>
          <w:sz w:val="28"/>
          <w:szCs w:val="28"/>
          <w:lang w:val="en-US" w:eastAsia="en-GB"/>
        </w:rPr>
        <w:t>service from 1</w:t>
      </w:r>
      <w:r w:rsidRPr="005F7567">
        <w:rPr>
          <w:rFonts w:cstheme="minorHAnsi"/>
          <w:color w:val="595959"/>
          <w:spacing w:val="3"/>
          <w:sz w:val="28"/>
          <w:szCs w:val="28"/>
          <w:vertAlign w:val="superscript"/>
          <w:lang w:val="en-US" w:eastAsia="en-GB"/>
        </w:rPr>
        <w:t>st</w:t>
      </w:r>
      <w:r>
        <w:rPr>
          <w:rFonts w:cstheme="minorHAnsi"/>
          <w:color w:val="595959"/>
          <w:spacing w:val="3"/>
          <w:sz w:val="28"/>
          <w:szCs w:val="28"/>
          <w:lang w:val="en-US" w:eastAsia="en-GB"/>
        </w:rPr>
        <w:t xml:space="preserve"> October.  </w:t>
      </w:r>
      <w:r w:rsidR="008C3470">
        <w:rPr>
          <w:rFonts w:cstheme="minorHAnsi"/>
          <w:color w:val="595959"/>
          <w:spacing w:val="3"/>
          <w:sz w:val="28"/>
          <w:szCs w:val="28"/>
          <w:lang w:val="en-US" w:eastAsia="en-GB"/>
        </w:rPr>
        <w:t>Each</w:t>
      </w:r>
      <w:r w:rsidR="005D2358">
        <w:rPr>
          <w:rFonts w:cstheme="minorHAnsi"/>
          <w:color w:val="595959"/>
          <w:spacing w:val="3"/>
          <w:sz w:val="28"/>
          <w:szCs w:val="28"/>
          <w:lang w:val="en-US" w:eastAsia="en-GB"/>
        </w:rPr>
        <w:t xml:space="preserve"> GP will have 27</w:t>
      </w:r>
      <w:r w:rsidRPr="005F7567">
        <w:rPr>
          <w:rFonts w:cstheme="minorHAnsi"/>
          <w:color w:val="595959"/>
          <w:spacing w:val="3"/>
          <w:sz w:val="28"/>
          <w:szCs w:val="28"/>
          <w:lang w:val="en-US" w:eastAsia="en-GB"/>
        </w:rPr>
        <w:t xml:space="preserve"> appointments per day </w:t>
      </w:r>
      <w:r>
        <w:rPr>
          <w:rFonts w:cstheme="minorHAnsi"/>
          <w:color w:val="595959"/>
          <w:spacing w:val="3"/>
          <w:sz w:val="28"/>
          <w:szCs w:val="28"/>
          <w:lang w:val="en-US" w:eastAsia="en-GB"/>
        </w:rPr>
        <w:t xml:space="preserve">plus 2 emergency appointments </w:t>
      </w:r>
      <w:r w:rsidR="005D2358">
        <w:rPr>
          <w:rFonts w:cstheme="minorHAnsi"/>
          <w:color w:val="595959"/>
          <w:spacing w:val="3"/>
          <w:sz w:val="28"/>
          <w:szCs w:val="28"/>
          <w:lang w:val="en-US" w:eastAsia="en-GB"/>
        </w:rPr>
        <w:t xml:space="preserve">morning and afternoon, </w:t>
      </w:r>
      <w:r>
        <w:rPr>
          <w:rFonts w:cstheme="minorHAnsi"/>
          <w:color w:val="595959"/>
          <w:spacing w:val="3"/>
          <w:sz w:val="28"/>
          <w:szCs w:val="28"/>
          <w:lang w:val="en-US" w:eastAsia="en-GB"/>
        </w:rPr>
        <w:t>per clinician</w:t>
      </w:r>
      <w:r w:rsidR="005D2358">
        <w:rPr>
          <w:rFonts w:cstheme="minorHAnsi"/>
          <w:color w:val="595959"/>
          <w:spacing w:val="3"/>
          <w:sz w:val="28"/>
          <w:szCs w:val="28"/>
          <w:lang w:val="en-US" w:eastAsia="en-GB"/>
        </w:rPr>
        <w:t xml:space="preserve"> making a total of 31 patient appointments</w:t>
      </w:r>
      <w:r>
        <w:rPr>
          <w:rFonts w:cstheme="minorHAnsi"/>
          <w:color w:val="595959"/>
          <w:spacing w:val="3"/>
          <w:sz w:val="28"/>
          <w:szCs w:val="28"/>
          <w:lang w:val="en-US" w:eastAsia="en-GB"/>
        </w:rPr>
        <w:t>.</w:t>
      </w:r>
      <w:r w:rsidR="002F0E12">
        <w:rPr>
          <w:rFonts w:cstheme="minorHAnsi"/>
          <w:color w:val="595959"/>
          <w:spacing w:val="3"/>
          <w:sz w:val="28"/>
          <w:szCs w:val="28"/>
          <w:lang w:val="en-US" w:eastAsia="en-GB"/>
        </w:rPr>
        <w:t xml:space="preserve">  The appointments will be a mix of urgent on the day telephone</w:t>
      </w:r>
      <w:r w:rsidR="00020396">
        <w:rPr>
          <w:rFonts w:cstheme="minorHAnsi"/>
          <w:color w:val="595959"/>
          <w:spacing w:val="3"/>
          <w:sz w:val="28"/>
          <w:szCs w:val="28"/>
          <w:lang w:val="en-US" w:eastAsia="en-GB"/>
        </w:rPr>
        <w:t xml:space="preserve"> calls and </w:t>
      </w:r>
      <w:r w:rsidR="002F0E12">
        <w:rPr>
          <w:rFonts w:cstheme="minorHAnsi"/>
          <w:color w:val="595959"/>
          <w:spacing w:val="3"/>
          <w:sz w:val="28"/>
          <w:szCs w:val="28"/>
          <w:lang w:val="en-US" w:eastAsia="en-GB"/>
        </w:rPr>
        <w:t>follow up face to face appointments</w:t>
      </w:r>
      <w:r w:rsidR="00D0153B">
        <w:rPr>
          <w:rFonts w:cstheme="minorHAnsi"/>
          <w:color w:val="595959"/>
          <w:spacing w:val="3"/>
          <w:sz w:val="28"/>
          <w:szCs w:val="28"/>
          <w:lang w:val="en-US" w:eastAsia="en-GB"/>
        </w:rPr>
        <w:t>; the appointments will be 12</w:t>
      </w:r>
      <w:r w:rsidR="005D2358">
        <w:rPr>
          <w:rFonts w:cstheme="minorHAnsi"/>
          <w:color w:val="595959"/>
          <w:spacing w:val="3"/>
          <w:sz w:val="28"/>
          <w:szCs w:val="28"/>
          <w:lang w:val="en-US" w:eastAsia="en-GB"/>
        </w:rPr>
        <w:t xml:space="preserve"> minutes long.</w:t>
      </w:r>
    </w:p>
    <w:p w:rsidR="00207722" w:rsidRDefault="00207722" w:rsidP="005F7567">
      <w:pPr>
        <w:rPr>
          <w:rFonts w:cstheme="minorHAnsi"/>
          <w:color w:val="595959"/>
          <w:spacing w:val="3"/>
          <w:sz w:val="28"/>
          <w:szCs w:val="28"/>
          <w:lang w:val="en-US" w:eastAsia="en-GB"/>
        </w:rPr>
      </w:pPr>
    </w:p>
    <w:tbl>
      <w:tblPr>
        <w:tblStyle w:val="TableGrid"/>
        <w:tblW w:w="0" w:type="auto"/>
        <w:tblLook w:val="04A0" w:firstRow="1" w:lastRow="0" w:firstColumn="1" w:lastColumn="0" w:noHBand="0" w:noVBand="1"/>
      </w:tblPr>
      <w:tblGrid>
        <w:gridCol w:w="9351"/>
      </w:tblGrid>
      <w:tr w:rsidR="002F0E12" w:rsidTr="005709FF">
        <w:tc>
          <w:tcPr>
            <w:tcW w:w="9351" w:type="dxa"/>
          </w:tcPr>
          <w:p w:rsidR="002F0E12" w:rsidRPr="008C3470" w:rsidRDefault="002F0E12" w:rsidP="002F0E12">
            <w:pPr>
              <w:pStyle w:val="NormalWeb"/>
              <w:shd w:val="clear" w:color="auto" w:fill="FFFFFF"/>
              <w:spacing w:before="0" w:beforeAutospacing="0" w:after="360" w:afterAutospacing="0"/>
              <w:rPr>
                <w:rFonts w:asciiTheme="minorHAnsi" w:hAnsiTheme="minorHAnsi" w:cstheme="minorHAnsi"/>
                <w:b/>
                <w:i/>
                <w:color w:val="111111"/>
                <w:spacing w:val="6"/>
                <w:sz w:val="28"/>
                <w:szCs w:val="28"/>
              </w:rPr>
            </w:pPr>
            <w:r w:rsidRPr="008C3470">
              <w:rPr>
                <w:rFonts w:asciiTheme="minorHAnsi" w:hAnsiTheme="minorHAnsi" w:cstheme="minorHAnsi"/>
                <w:color w:val="4D4D4D"/>
                <w:sz w:val="28"/>
                <w:szCs w:val="28"/>
                <w:lang w:val="en-US"/>
              </w:rPr>
              <w:t>The BMA states</w:t>
            </w:r>
            <w:r>
              <w:rPr>
                <w:rFonts w:asciiTheme="minorHAnsi" w:hAnsiTheme="minorHAnsi" w:cstheme="minorHAnsi"/>
                <w:color w:val="4D4D4D"/>
                <w:sz w:val="28"/>
                <w:szCs w:val="28"/>
                <w:lang w:val="en-US"/>
              </w:rPr>
              <w:t xml:space="preserve"> </w:t>
            </w:r>
            <w:r w:rsidRPr="008C3470">
              <w:rPr>
                <w:rFonts w:asciiTheme="minorHAnsi" w:hAnsiTheme="minorHAnsi" w:cstheme="minorHAnsi"/>
                <w:i/>
                <w:color w:val="4D4D4D"/>
                <w:sz w:val="28"/>
                <w:szCs w:val="28"/>
                <w:lang w:val="en-US"/>
              </w:rPr>
              <w:t xml:space="preserve">that </w:t>
            </w:r>
            <w:r w:rsidRPr="008C3470">
              <w:rPr>
                <w:rFonts w:asciiTheme="minorHAnsi" w:hAnsiTheme="minorHAnsi" w:cstheme="minorHAnsi"/>
                <w:i/>
                <w:color w:val="111111"/>
                <w:spacing w:val="6"/>
                <w:sz w:val="28"/>
                <w:szCs w:val="28"/>
              </w:rPr>
              <w:t xml:space="preserve">Practices must provide enough appointments to meet the reasonable need of their patients, however, </w:t>
            </w:r>
            <w:r w:rsidRPr="008C3470">
              <w:rPr>
                <w:rFonts w:asciiTheme="minorHAnsi" w:hAnsiTheme="minorHAnsi" w:cstheme="minorHAnsi"/>
                <w:b/>
                <w:i/>
                <w:color w:val="111111"/>
                <w:spacing w:val="6"/>
                <w:sz w:val="28"/>
                <w:szCs w:val="28"/>
              </w:rPr>
              <w:t>these must be within safe bounds for patients and GPs.</w:t>
            </w:r>
          </w:p>
          <w:p w:rsidR="002F0E12" w:rsidRPr="008C3470" w:rsidRDefault="002F0E12" w:rsidP="002F0E12">
            <w:pPr>
              <w:shd w:val="clear" w:color="auto" w:fill="FFFFFF"/>
              <w:spacing w:after="360"/>
              <w:rPr>
                <w:rFonts w:eastAsia="Times New Roman" w:cstheme="minorHAnsi"/>
                <w:i/>
                <w:color w:val="111111"/>
                <w:spacing w:val="6"/>
                <w:sz w:val="28"/>
                <w:szCs w:val="28"/>
                <w:lang w:eastAsia="en-GB"/>
              </w:rPr>
            </w:pPr>
            <w:r w:rsidRPr="008C3470">
              <w:rPr>
                <w:rFonts w:eastAsia="Times New Roman" w:cstheme="minorHAnsi"/>
                <w:i/>
                <w:color w:val="111111"/>
                <w:spacing w:val="6"/>
                <w:sz w:val="28"/>
                <w:szCs w:val="28"/>
                <w:lang w:eastAsia="en-GB"/>
              </w:rPr>
              <w:t xml:space="preserve">Remote consulting with triage as appropriate are safe and effective ways of delivering care. Utilising these methods may allow practices to provide </w:t>
            </w:r>
            <w:r w:rsidRPr="008C3470">
              <w:rPr>
                <w:rFonts w:eastAsia="Times New Roman" w:cstheme="minorHAnsi"/>
                <w:i/>
                <w:color w:val="111111"/>
                <w:spacing w:val="6"/>
                <w:sz w:val="28"/>
                <w:szCs w:val="28"/>
                <w:lang w:eastAsia="en-GB"/>
              </w:rPr>
              <w:lastRenderedPageBreak/>
              <w:t>patient appointments more flexibly, direct patients to the most appropriate provider of care, as well as prioritising care for those most in need.</w:t>
            </w:r>
          </w:p>
          <w:p w:rsidR="002F0E12" w:rsidRPr="008C3470" w:rsidRDefault="002F0E12" w:rsidP="002F0E12">
            <w:pPr>
              <w:shd w:val="clear" w:color="auto" w:fill="FFFFFF"/>
              <w:spacing w:after="360"/>
              <w:rPr>
                <w:rFonts w:eastAsia="Times New Roman" w:cstheme="minorHAnsi"/>
                <w:i/>
                <w:color w:val="111111"/>
                <w:spacing w:val="6"/>
                <w:sz w:val="28"/>
                <w:szCs w:val="28"/>
                <w:lang w:eastAsia="en-GB"/>
              </w:rPr>
            </w:pPr>
            <w:r w:rsidRPr="008C3470">
              <w:rPr>
                <w:rFonts w:eastAsia="Times New Roman" w:cstheme="minorHAnsi"/>
                <w:i/>
                <w:color w:val="111111"/>
                <w:spacing w:val="6"/>
                <w:sz w:val="28"/>
                <w:szCs w:val="28"/>
                <w:lang w:eastAsia="en-GB"/>
              </w:rPr>
              <w:t>Practices are able to change their appointment books to 15-minute appointments. Most practices still provide care at 10-minute intervals, including note keeping, and ‘housekeeping’ between patients. This is at odds with many other similar primary healthcare systems, and with evidence that demonstrates quality of care. This change can preserve the quality of care provided, preserve patient satisfaction, and reduce the need for repeated consultation with patients, without increasing the total time GPs spend consulting in their day.</w:t>
            </w:r>
          </w:p>
          <w:p w:rsidR="002F0E12" w:rsidRDefault="002F0E12" w:rsidP="002F0E12">
            <w:pPr>
              <w:shd w:val="clear" w:color="auto" w:fill="FFFFFF"/>
              <w:spacing w:after="360"/>
              <w:rPr>
                <w:rFonts w:eastAsia="Times New Roman" w:cstheme="minorHAnsi"/>
                <w:color w:val="111111"/>
                <w:spacing w:val="6"/>
                <w:sz w:val="28"/>
                <w:szCs w:val="28"/>
                <w:lang w:eastAsia="en-GB"/>
              </w:rPr>
            </w:pPr>
            <w:r w:rsidRPr="008C3470">
              <w:rPr>
                <w:rFonts w:eastAsia="Times New Roman" w:cstheme="minorHAnsi"/>
                <w:i/>
                <w:color w:val="111111"/>
                <w:spacing w:val="6"/>
                <w:sz w:val="28"/>
                <w:szCs w:val="28"/>
                <w:lang w:eastAsia="en-GB"/>
              </w:rPr>
              <w:t>Current BMA standards for a session of GP care is 4 hours 10 minutes, of which not more than 3 hours should be spent in consultation with patients. Within these limits, adequate rest breaks must be taken. Extending sessions beyon</w:t>
            </w:r>
            <w:r>
              <w:rPr>
                <w:rFonts w:eastAsia="Times New Roman" w:cstheme="minorHAnsi"/>
                <w:i/>
                <w:color w:val="111111"/>
                <w:spacing w:val="6"/>
                <w:sz w:val="28"/>
                <w:szCs w:val="28"/>
                <w:lang w:eastAsia="en-GB"/>
              </w:rPr>
              <w:t>d</w:t>
            </w:r>
            <w:r w:rsidRPr="008C3470">
              <w:rPr>
                <w:rFonts w:eastAsia="Times New Roman" w:cstheme="minorHAnsi"/>
                <w:i/>
                <w:color w:val="111111"/>
                <w:spacing w:val="6"/>
                <w:sz w:val="28"/>
                <w:szCs w:val="28"/>
                <w:lang w:eastAsia="en-GB"/>
              </w:rPr>
              <w:t xml:space="preserve"> this time risks harm to patient and clinician.</w:t>
            </w:r>
          </w:p>
        </w:tc>
      </w:tr>
    </w:tbl>
    <w:p w:rsidR="00DF613C" w:rsidRPr="00DF613C" w:rsidRDefault="00DF613C" w:rsidP="008C3470">
      <w:pPr>
        <w:shd w:val="clear" w:color="auto" w:fill="FFFFFF"/>
        <w:spacing w:after="360" w:line="240" w:lineRule="auto"/>
        <w:rPr>
          <w:rFonts w:eastAsia="Times New Roman" w:cstheme="minorHAnsi"/>
          <w:color w:val="111111"/>
          <w:spacing w:val="6"/>
          <w:sz w:val="4"/>
          <w:szCs w:val="4"/>
          <w:lang w:eastAsia="en-GB"/>
        </w:rPr>
      </w:pPr>
    </w:p>
    <w:p w:rsidR="008C3470" w:rsidRDefault="008C3470" w:rsidP="008C3470">
      <w:pPr>
        <w:shd w:val="clear" w:color="auto" w:fill="FFFFFF"/>
        <w:spacing w:after="360" w:line="240" w:lineRule="auto"/>
        <w:rPr>
          <w:rFonts w:eastAsia="Times New Roman" w:cstheme="minorHAnsi"/>
          <w:color w:val="111111"/>
          <w:spacing w:val="6"/>
          <w:sz w:val="28"/>
          <w:szCs w:val="28"/>
          <w:lang w:eastAsia="en-GB"/>
        </w:rPr>
      </w:pPr>
      <w:r>
        <w:rPr>
          <w:rFonts w:eastAsia="Times New Roman" w:cstheme="minorHAnsi"/>
          <w:color w:val="111111"/>
          <w:spacing w:val="6"/>
          <w:sz w:val="28"/>
          <w:szCs w:val="28"/>
          <w:lang w:eastAsia="en-GB"/>
        </w:rPr>
        <w:t xml:space="preserve">As such </w:t>
      </w:r>
      <w:r w:rsidRPr="008C3470">
        <w:rPr>
          <w:rFonts w:eastAsia="Times New Roman" w:cstheme="minorHAnsi"/>
          <w:color w:val="111111"/>
          <w:spacing w:val="6"/>
          <w:sz w:val="28"/>
          <w:szCs w:val="28"/>
          <w:lang w:eastAsia="en-GB"/>
        </w:rPr>
        <w:t>The European Union of General Practitioners and BMA have </w:t>
      </w:r>
      <w:hyperlink r:id="rId17" w:tgtFrame="_blank" w:tooltip="Workload Control General Practice Mar2018 (1)" w:history="1">
        <w:r w:rsidRPr="008C3470">
          <w:rPr>
            <w:rFonts w:eastAsia="Times New Roman" w:cstheme="minorHAnsi"/>
            <w:color w:val="0967B1"/>
            <w:spacing w:val="6"/>
            <w:sz w:val="28"/>
            <w:szCs w:val="28"/>
            <w:u w:val="single"/>
            <w:lang w:eastAsia="en-GB"/>
          </w:rPr>
          <w:t>recommended a safe level of patient contacts per day</w:t>
        </w:r>
      </w:hyperlink>
      <w:r w:rsidRPr="008C3470">
        <w:rPr>
          <w:rFonts w:eastAsia="Times New Roman" w:cstheme="minorHAnsi"/>
          <w:color w:val="111111"/>
          <w:spacing w:val="6"/>
          <w:sz w:val="28"/>
          <w:szCs w:val="28"/>
          <w:lang w:eastAsia="en-GB"/>
        </w:rPr>
        <w:t> in order for a GP to deliver safe care at not more than 25 contacts per day. </w:t>
      </w:r>
      <w:r>
        <w:rPr>
          <w:rFonts w:eastAsia="Times New Roman" w:cstheme="minorHAnsi"/>
          <w:color w:val="111111"/>
          <w:spacing w:val="6"/>
          <w:sz w:val="28"/>
          <w:szCs w:val="28"/>
          <w:lang w:eastAsia="en-GB"/>
        </w:rPr>
        <w:t>They also state that in or</w:t>
      </w:r>
      <w:r w:rsidRPr="008C3470">
        <w:rPr>
          <w:rFonts w:eastAsia="Times New Roman" w:cstheme="minorHAnsi"/>
          <w:color w:val="111111"/>
          <w:spacing w:val="6"/>
          <w:sz w:val="28"/>
          <w:szCs w:val="28"/>
          <w:lang w:eastAsia="en-GB"/>
        </w:rPr>
        <w:t xml:space="preserve">der to provide extra capacity for patient care, alternative sources should be used to their maximal requirement, </w:t>
      </w:r>
      <w:r>
        <w:rPr>
          <w:rFonts w:eastAsia="Times New Roman" w:cstheme="minorHAnsi"/>
          <w:color w:val="111111"/>
          <w:spacing w:val="6"/>
          <w:sz w:val="28"/>
          <w:szCs w:val="28"/>
          <w:lang w:eastAsia="en-GB"/>
        </w:rPr>
        <w:t xml:space="preserve">this includes </w:t>
      </w:r>
      <w:proofErr w:type="spellStart"/>
      <w:r>
        <w:rPr>
          <w:rFonts w:eastAsia="Times New Roman" w:cstheme="minorHAnsi"/>
          <w:color w:val="111111"/>
          <w:spacing w:val="6"/>
          <w:sz w:val="28"/>
          <w:szCs w:val="28"/>
          <w:lang w:eastAsia="en-GB"/>
        </w:rPr>
        <w:t>eConsults</w:t>
      </w:r>
      <w:proofErr w:type="spellEnd"/>
      <w:r>
        <w:rPr>
          <w:rFonts w:eastAsia="Times New Roman" w:cstheme="minorHAnsi"/>
          <w:color w:val="111111"/>
          <w:spacing w:val="6"/>
          <w:sz w:val="28"/>
          <w:szCs w:val="28"/>
          <w:lang w:eastAsia="en-GB"/>
        </w:rPr>
        <w:t>, Care Coordinators, Social Prescribers and remote GP services such as LIVI – which is available to all of our patients.</w:t>
      </w:r>
    </w:p>
    <w:p w:rsidR="00ED6F12" w:rsidRDefault="00ED6F12" w:rsidP="008C3470">
      <w:pPr>
        <w:shd w:val="clear" w:color="auto" w:fill="FFFFFF"/>
        <w:spacing w:after="360" w:line="240" w:lineRule="auto"/>
        <w:rPr>
          <w:rFonts w:eastAsia="Times New Roman" w:cstheme="minorHAnsi"/>
          <w:color w:val="111111"/>
          <w:spacing w:val="6"/>
          <w:sz w:val="28"/>
          <w:szCs w:val="28"/>
          <w:lang w:eastAsia="en-GB"/>
        </w:rPr>
      </w:pPr>
      <w:proofErr w:type="spellStart"/>
      <w:proofErr w:type="gramStart"/>
      <w:r>
        <w:rPr>
          <w:rFonts w:eastAsia="Times New Roman" w:cstheme="minorHAnsi"/>
          <w:color w:val="111111"/>
          <w:spacing w:val="6"/>
          <w:sz w:val="28"/>
          <w:szCs w:val="28"/>
          <w:lang w:eastAsia="en-GB"/>
        </w:rPr>
        <w:t>eConsults</w:t>
      </w:r>
      <w:proofErr w:type="spellEnd"/>
      <w:proofErr w:type="gramEnd"/>
      <w:r>
        <w:rPr>
          <w:rFonts w:eastAsia="Times New Roman" w:cstheme="minorHAnsi"/>
          <w:color w:val="111111"/>
          <w:spacing w:val="6"/>
          <w:sz w:val="28"/>
          <w:szCs w:val="28"/>
          <w:lang w:eastAsia="en-GB"/>
        </w:rPr>
        <w:t xml:space="preserve"> and LIVI are available to all of our registered patients – details of which are available on our website and can be used for routine and follow up appointments.  This will help protect the on the day and urgent patients for those in</w:t>
      </w:r>
      <w:r w:rsidR="00207722">
        <w:rPr>
          <w:rFonts w:eastAsia="Times New Roman" w:cstheme="minorHAnsi"/>
          <w:color w:val="111111"/>
          <w:spacing w:val="6"/>
          <w:sz w:val="28"/>
          <w:szCs w:val="28"/>
          <w:lang w:eastAsia="en-GB"/>
        </w:rPr>
        <w:t xml:space="preserve"> </w:t>
      </w:r>
      <w:r>
        <w:rPr>
          <w:rFonts w:eastAsia="Times New Roman" w:cstheme="minorHAnsi"/>
          <w:color w:val="111111"/>
          <w:spacing w:val="6"/>
          <w:sz w:val="28"/>
          <w:szCs w:val="28"/>
          <w:lang w:eastAsia="en-GB"/>
        </w:rPr>
        <w:t>most clinical need.</w:t>
      </w:r>
      <w:r w:rsidR="00207722">
        <w:rPr>
          <w:rFonts w:eastAsia="Times New Roman" w:cstheme="minorHAnsi"/>
          <w:color w:val="111111"/>
          <w:spacing w:val="6"/>
          <w:sz w:val="28"/>
          <w:szCs w:val="28"/>
          <w:lang w:eastAsia="en-GB"/>
        </w:rPr>
        <w:t xml:space="preserve"> </w:t>
      </w:r>
    </w:p>
    <w:p w:rsidR="00207722" w:rsidRPr="00207722" w:rsidRDefault="00207722" w:rsidP="008C3470">
      <w:pPr>
        <w:shd w:val="clear" w:color="auto" w:fill="FFFFFF"/>
        <w:spacing w:after="360" w:line="240" w:lineRule="auto"/>
        <w:rPr>
          <w:rFonts w:eastAsia="Times New Roman" w:cstheme="minorHAnsi"/>
          <w:b/>
          <w:color w:val="111111"/>
          <w:spacing w:val="6"/>
          <w:sz w:val="28"/>
          <w:szCs w:val="28"/>
          <w:lang w:eastAsia="en-GB"/>
        </w:rPr>
      </w:pPr>
      <w:r w:rsidRPr="00207722">
        <w:rPr>
          <w:rStyle w:val="Strong"/>
          <w:rFonts w:cstheme="minorHAnsi"/>
          <w:b w:val="0"/>
          <w:color w:val="333333"/>
          <w:sz w:val="28"/>
          <w:szCs w:val="28"/>
          <w:shd w:val="clear" w:color="auto" w:fill="FFFFFF"/>
        </w:rPr>
        <w:t>You can download the LIVI app to your mobile phone or tablet, at the App Store or Google Play. Or visit </w:t>
      </w:r>
      <w:hyperlink r:id="rId18" w:history="1">
        <w:r w:rsidRPr="00207722">
          <w:rPr>
            <w:rStyle w:val="Hyperlink"/>
            <w:rFonts w:cstheme="minorHAnsi"/>
            <w:b/>
            <w:bCs/>
            <w:color w:val="1627DA"/>
            <w:sz w:val="28"/>
            <w:szCs w:val="28"/>
            <w:shd w:val="clear" w:color="auto" w:fill="FFFFFF"/>
          </w:rPr>
          <w:t>www.livi.co.uk</w:t>
        </w:r>
      </w:hyperlink>
      <w:r w:rsidRPr="00207722">
        <w:rPr>
          <w:rStyle w:val="Strong"/>
          <w:rFonts w:cstheme="minorHAnsi"/>
          <w:b w:val="0"/>
          <w:color w:val="333333"/>
          <w:sz w:val="28"/>
          <w:szCs w:val="28"/>
          <w:shd w:val="clear" w:color="auto" w:fill="FFFFFF"/>
        </w:rPr>
        <w:t> for more information.</w:t>
      </w:r>
      <w:r w:rsidRPr="00207722">
        <w:rPr>
          <w:rFonts w:cstheme="minorHAnsi"/>
          <w:b/>
          <w:color w:val="333333"/>
          <w:sz w:val="28"/>
          <w:szCs w:val="28"/>
        </w:rPr>
        <w:br/>
      </w:r>
      <w:r w:rsidRPr="00207722">
        <w:rPr>
          <w:rStyle w:val="Strong"/>
          <w:rFonts w:cstheme="minorHAnsi"/>
          <w:b w:val="0"/>
          <w:color w:val="333333"/>
          <w:sz w:val="28"/>
          <w:szCs w:val="28"/>
          <w:shd w:val="clear" w:color="auto" w:fill="FFFFFF"/>
        </w:rPr>
        <w:t>LIVI GPs are all GMC-registered NHS GPS, who (with your consent) will be able to access your medical records and give you a considered, in-depth diagnosis based on your medical history.</w:t>
      </w:r>
      <w:r>
        <w:rPr>
          <w:rStyle w:val="Strong"/>
          <w:rFonts w:cstheme="minorHAnsi"/>
          <w:b w:val="0"/>
          <w:color w:val="333333"/>
          <w:sz w:val="28"/>
          <w:szCs w:val="28"/>
          <w:shd w:val="clear" w:color="auto" w:fill="FFFFFF"/>
        </w:rPr>
        <w:t xml:space="preserve">  </w:t>
      </w:r>
      <w:r w:rsidRPr="00207722">
        <w:rPr>
          <w:rStyle w:val="Strong"/>
          <w:rFonts w:cstheme="minorHAnsi"/>
          <w:b w:val="0"/>
          <w:color w:val="333333"/>
          <w:sz w:val="28"/>
          <w:szCs w:val="28"/>
          <w:shd w:val="clear" w:color="auto" w:fill="FFFFFF"/>
        </w:rPr>
        <w:t>Get the LIVI app here:  </w:t>
      </w:r>
      <w:hyperlink r:id="rId19" w:history="1">
        <w:r w:rsidRPr="00207722">
          <w:rPr>
            <w:rStyle w:val="Hyperlink"/>
            <w:rFonts w:cstheme="minorHAnsi"/>
            <w:b/>
            <w:bCs/>
            <w:color w:val="1627DA"/>
            <w:sz w:val="28"/>
            <w:szCs w:val="28"/>
            <w:shd w:val="clear" w:color="auto" w:fill="FFFFFF"/>
          </w:rPr>
          <w:t>https://bit.ly/31s8GDh</w:t>
        </w:r>
      </w:hyperlink>
    </w:p>
    <w:p w:rsidR="008C3470" w:rsidRPr="008C3470" w:rsidRDefault="008C3470" w:rsidP="008C3470">
      <w:pPr>
        <w:shd w:val="clear" w:color="auto" w:fill="FFFFFF"/>
        <w:spacing w:after="360" w:line="240" w:lineRule="auto"/>
        <w:rPr>
          <w:rFonts w:eastAsia="Times New Roman" w:cstheme="minorHAnsi"/>
          <w:color w:val="111111"/>
          <w:spacing w:val="6"/>
          <w:sz w:val="28"/>
          <w:szCs w:val="28"/>
          <w:lang w:eastAsia="en-GB"/>
        </w:rPr>
      </w:pPr>
      <w:r>
        <w:rPr>
          <w:rFonts w:eastAsia="Times New Roman" w:cstheme="minorHAnsi"/>
          <w:color w:val="111111"/>
          <w:spacing w:val="6"/>
          <w:sz w:val="28"/>
          <w:szCs w:val="28"/>
          <w:lang w:eastAsia="en-GB"/>
        </w:rPr>
        <w:t xml:space="preserve">In addition, our Practice, as part of the Burgess Hill PCN will be providing Enhanced Access appointments </w:t>
      </w:r>
      <w:r w:rsidR="00D0153B">
        <w:rPr>
          <w:rFonts w:eastAsia="Times New Roman" w:cstheme="minorHAnsi"/>
          <w:color w:val="111111"/>
          <w:spacing w:val="6"/>
          <w:sz w:val="28"/>
          <w:szCs w:val="28"/>
          <w:lang w:eastAsia="en-GB"/>
        </w:rPr>
        <w:t>f</w:t>
      </w:r>
      <w:r>
        <w:rPr>
          <w:rFonts w:eastAsia="Times New Roman" w:cstheme="minorHAnsi"/>
          <w:color w:val="111111"/>
          <w:spacing w:val="6"/>
          <w:sz w:val="28"/>
          <w:szCs w:val="28"/>
          <w:lang w:eastAsia="en-GB"/>
        </w:rPr>
        <w:t>rom 1</w:t>
      </w:r>
      <w:r w:rsidRPr="008C3470">
        <w:rPr>
          <w:rFonts w:eastAsia="Times New Roman" w:cstheme="minorHAnsi"/>
          <w:color w:val="111111"/>
          <w:spacing w:val="6"/>
          <w:sz w:val="28"/>
          <w:szCs w:val="28"/>
          <w:vertAlign w:val="superscript"/>
          <w:lang w:eastAsia="en-GB"/>
        </w:rPr>
        <w:t>st</w:t>
      </w:r>
      <w:r>
        <w:rPr>
          <w:rFonts w:eastAsia="Times New Roman" w:cstheme="minorHAnsi"/>
          <w:color w:val="111111"/>
          <w:spacing w:val="6"/>
          <w:sz w:val="28"/>
          <w:szCs w:val="28"/>
          <w:lang w:eastAsia="en-GB"/>
        </w:rPr>
        <w:t xml:space="preserve"> October – this will increase capacity and provide additional appointments between 6.30pm and 8pm on weekends and from 8am to 5pm on Saturdays.  We are working in collaboration with our GP Federation ABC to facilitate this.</w:t>
      </w:r>
    </w:p>
    <w:p w:rsidR="008C3470" w:rsidRDefault="008C3470" w:rsidP="005F7567">
      <w:pPr>
        <w:rPr>
          <w:rFonts w:cstheme="minorHAnsi"/>
          <w:sz w:val="28"/>
          <w:szCs w:val="28"/>
          <w:lang w:eastAsia="en-GB"/>
        </w:rPr>
      </w:pPr>
      <w:r w:rsidRPr="008C3470">
        <w:rPr>
          <w:rFonts w:cstheme="minorHAnsi"/>
          <w:sz w:val="28"/>
          <w:szCs w:val="28"/>
          <w:lang w:eastAsia="en-GB"/>
        </w:rPr>
        <w:lastRenderedPageBreak/>
        <w:t xml:space="preserve">Access to the Practice we know can be difficult and we encourage patients to help us help themselves by downloading </w:t>
      </w:r>
      <w:r w:rsidR="00D0153B">
        <w:rPr>
          <w:rFonts w:cstheme="minorHAnsi"/>
          <w:sz w:val="28"/>
          <w:szCs w:val="28"/>
          <w:lang w:eastAsia="en-GB"/>
        </w:rPr>
        <w:t>t</w:t>
      </w:r>
      <w:r w:rsidRPr="008C3470">
        <w:rPr>
          <w:rFonts w:cstheme="minorHAnsi"/>
          <w:sz w:val="28"/>
          <w:szCs w:val="28"/>
          <w:lang w:eastAsia="en-GB"/>
        </w:rPr>
        <w:t>he NHS APP – this can avoid you hanging on the phone or waiting at reception if you have a query about:</w:t>
      </w:r>
    </w:p>
    <w:p w:rsidR="008C3470" w:rsidRPr="008C3470" w:rsidRDefault="008C3470" w:rsidP="008C3470">
      <w:pPr>
        <w:numPr>
          <w:ilvl w:val="1"/>
          <w:numId w:val="5"/>
        </w:numPr>
        <w:shd w:val="clear" w:color="auto" w:fill="FFFFFF"/>
        <w:spacing w:after="0" w:line="240" w:lineRule="auto"/>
        <w:jc w:val="both"/>
        <w:rPr>
          <w:rFonts w:eastAsia="Times New Roman" w:cstheme="minorHAnsi"/>
          <w:color w:val="333333"/>
          <w:sz w:val="28"/>
          <w:szCs w:val="28"/>
          <w:lang w:eastAsia="en-GB"/>
        </w:rPr>
      </w:pPr>
      <w:r w:rsidRPr="008C3470">
        <w:rPr>
          <w:rFonts w:eastAsia="Times New Roman" w:cstheme="minorHAnsi"/>
          <w:color w:val="333333"/>
          <w:sz w:val="28"/>
          <w:szCs w:val="28"/>
          <w:lang w:eastAsia="en-GB"/>
        </w:rPr>
        <w:t>book</w:t>
      </w:r>
      <w:r>
        <w:rPr>
          <w:rFonts w:eastAsia="Times New Roman" w:cstheme="minorHAnsi"/>
          <w:color w:val="333333"/>
          <w:sz w:val="28"/>
          <w:szCs w:val="28"/>
          <w:lang w:eastAsia="en-GB"/>
        </w:rPr>
        <w:t>ing</w:t>
      </w:r>
      <w:r w:rsidRPr="008C3470">
        <w:rPr>
          <w:rFonts w:eastAsia="Times New Roman" w:cstheme="minorHAnsi"/>
          <w:color w:val="333333"/>
          <w:sz w:val="28"/>
          <w:szCs w:val="28"/>
          <w:lang w:eastAsia="en-GB"/>
        </w:rPr>
        <w:t xml:space="preserve"> appointments - search for, book and cancel appointments at your GP surgery, and see details of your upcoming and past appointments </w:t>
      </w:r>
    </w:p>
    <w:p w:rsidR="008C3470" w:rsidRPr="008C3470" w:rsidRDefault="008C3470" w:rsidP="008C3470">
      <w:pPr>
        <w:numPr>
          <w:ilvl w:val="1"/>
          <w:numId w:val="5"/>
        </w:numPr>
        <w:shd w:val="clear" w:color="auto" w:fill="FFFFFF"/>
        <w:spacing w:after="0" w:line="240" w:lineRule="auto"/>
        <w:jc w:val="both"/>
        <w:rPr>
          <w:rFonts w:eastAsia="Times New Roman" w:cstheme="minorHAnsi"/>
          <w:color w:val="333333"/>
          <w:sz w:val="28"/>
          <w:szCs w:val="28"/>
          <w:lang w:eastAsia="en-GB"/>
        </w:rPr>
      </w:pPr>
      <w:r w:rsidRPr="008C3470">
        <w:rPr>
          <w:rFonts w:eastAsia="Times New Roman" w:cstheme="minorHAnsi"/>
          <w:color w:val="333333"/>
          <w:sz w:val="28"/>
          <w:szCs w:val="28"/>
          <w:lang w:eastAsia="en-GB"/>
        </w:rPr>
        <w:t>order</w:t>
      </w:r>
      <w:r>
        <w:rPr>
          <w:rFonts w:eastAsia="Times New Roman" w:cstheme="minorHAnsi"/>
          <w:color w:val="333333"/>
          <w:sz w:val="28"/>
          <w:szCs w:val="28"/>
          <w:lang w:eastAsia="en-GB"/>
        </w:rPr>
        <w:t>ing</w:t>
      </w:r>
      <w:r w:rsidRPr="008C3470">
        <w:rPr>
          <w:rFonts w:eastAsia="Times New Roman" w:cstheme="minorHAnsi"/>
          <w:color w:val="333333"/>
          <w:sz w:val="28"/>
          <w:szCs w:val="28"/>
          <w:lang w:eastAsia="en-GB"/>
        </w:rPr>
        <w:t xml:space="preserve"> repeat prescriptions </w:t>
      </w:r>
    </w:p>
    <w:p w:rsidR="008C3470" w:rsidRPr="008C3470" w:rsidRDefault="008C3470" w:rsidP="008C3470">
      <w:pPr>
        <w:numPr>
          <w:ilvl w:val="1"/>
          <w:numId w:val="5"/>
        </w:numPr>
        <w:shd w:val="clear" w:color="auto" w:fill="FFFFFF"/>
        <w:spacing w:after="0" w:line="240" w:lineRule="auto"/>
        <w:jc w:val="both"/>
        <w:rPr>
          <w:rFonts w:eastAsia="Times New Roman" w:cstheme="minorHAnsi"/>
          <w:color w:val="333333"/>
          <w:sz w:val="28"/>
          <w:szCs w:val="28"/>
          <w:lang w:eastAsia="en-GB"/>
        </w:rPr>
      </w:pPr>
      <w:r w:rsidRPr="008C3470">
        <w:rPr>
          <w:rFonts w:eastAsia="Times New Roman" w:cstheme="minorHAnsi"/>
          <w:color w:val="333333"/>
          <w:sz w:val="28"/>
          <w:szCs w:val="28"/>
          <w:lang w:eastAsia="en-GB"/>
        </w:rPr>
        <w:t>view your health record </w:t>
      </w:r>
    </w:p>
    <w:p w:rsidR="008C3470" w:rsidRPr="008C3470" w:rsidRDefault="008C3470" w:rsidP="008C3470">
      <w:pPr>
        <w:numPr>
          <w:ilvl w:val="1"/>
          <w:numId w:val="5"/>
        </w:numPr>
        <w:shd w:val="clear" w:color="auto" w:fill="FFFFFF"/>
        <w:spacing w:after="0" w:line="240" w:lineRule="auto"/>
        <w:jc w:val="both"/>
        <w:rPr>
          <w:rFonts w:eastAsia="Times New Roman" w:cstheme="minorHAnsi"/>
          <w:color w:val="333333"/>
          <w:sz w:val="28"/>
          <w:szCs w:val="28"/>
          <w:lang w:eastAsia="en-GB"/>
        </w:rPr>
      </w:pPr>
      <w:r w:rsidRPr="008C3470">
        <w:rPr>
          <w:rFonts w:eastAsia="Times New Roman" w:cstheme="minorHAnsi"/>
          <w:color w:val="333333"/>
          <w:sz w:val="28"/>
          <w:szCs w:val="28"/>
          <w:lang w:eastAsia="en-GB"/>
        </w:rPr>
        <w:t>view your NHS number </w:t>
      </w:r>
    </w:p>
    <w:p w:rsidR="008C3470" w:rsidRPr="008C3470" w:rsidRDefault="008C3470" w:rsidP="008C3470">
      <w:pPr>
        <w:numPr>
          <w:ilvl w:val="1"/>
          <w:numId w:val="5"/>
        </w:numPr>
        <w:shd w:val="clear" w:color="auto" w:fill="FFFFFF"/>
        <w:spacing w:after="0" w:line="240" w:lineRule="auto"/>
        <w:jc w:val="both"/>
        <w:rPr>
          <w:rFonts w:eastAsia="Times New Roman" w:cstheme="minorHAnsi"/>
          <w:color w:val="333333"/>
          <w:sz w:val="28"/>
          <w:szCs w:val="28"/>
          <w:lang w:eastAsia="en-GB"/>
        </w:rPr>
      </w:pPr>
      <w:r w:rsidRPr="008C3470">
        <w:rPr>
          <w:rFonts w:eastAsia="Times New Roman" w:cstheme="minorHAnsi"/>
          <w:color w:val="333333"/>
          <w:sz w:val="28"/>
          <w:szCs w:val="28"/>
          <w:lang w:eastAsia="en-GB"/>
        </w:rPr>
        <w:t>register your organ donation decision </w:t>
      </w:r>
    </w:p>
    <w:p w:rsidR="008C3470" w:rsidRPr="008C3470" w:rsidRDefault="008C3470" w:rsidP="008C3470">
      <w:pPr>
        <w:numPr>
          <w:ilvl w:val="1"/>
          <w:numId w:val="5"/>
        </w:numPr>
        <w:shd w:val="clear" w:color="auto" w:fill="FFFFFF"/>
        <w:spacing w:after="0" w:line="240" w:lineRule="auto"/>
        <w:jc w:val="both"/>
        <w:rPr>
          <w:rFonts w:eastAsia="Times New Roman" w:cstheme="minorHAnsi"/>
          <w:color w:val="333333"/>
          <w:sz w:val="28"/>
          <w:szCs w:val="28"/>
          <w:lang w:eastAsia="en-GB"/>
        </w:rPr>
      </w:pPr>
      <w:r w:rsidRPr="008C3470">
        <w:rPr>
          <w:rFonts w:eastAsia="Times New Roman" w:cstheme="minorHAnsi"/>
          <w:color w:val="333333"/>
          <w:sz w:val="28"/>
          <w:szCs w:val="28"/>
          <w:lang w:eastAsia="en-GB"/>
        </w:rPr>
        <w:t>get your NHS COVID Pass </w:t>
      </w:r>
    </w:p>
    <w:p w:rsidR="008C3470" w:rsidRDefault="008C3470" w:rsidP="008C3470">
      <w:pPr>
        <w:numPr>
          <w:ilvl w:val="1"/>
          <w:numId w:val="5"/>
        </w:numPr>
        <w:shd w:val="clear" w:color="auto" w:fill="FFFFFF"/>
        <w:spacing w:after="0" w:line="240" w:lineRule="auto"/>
        <w:jc w:val="both"/>
        <w:rPr>
          <w:rFonts w:eastAsia="Times New Roman" w:cstheme="minorHAnsi"/>
          <w:color w:val="333333"/>
          <w:sz w:val="28"/>
          <w:szCs w:val="28"/>
          <w:lang w:eastAsia="en-GB"/>
        </w:rPr>
      </w:pPr>
      <w:proofErr w:type="gramStart"/>
      <w:r w:rsidRPr="008C3470">
        <w:rPr>
          <w:rFonts w:eastAsia="Times New Roman" w:cstheme="minorHAnsi"/>
          <w:color w:val="333333"/>
          <w:sz w:val="28"/>
          <w:szCs w:val="28"/>
          <w:lang w:eastAsia="en-GB"/>
        </w:rPr>
        <w:t>get</w:t>
      </w:r>
      <w:proofErr w:type="gramEnd"/>
      <w:r w:rsidRPr="008C3470">
        <w:rPr>
          <w:rFonts w:eastAsia="Times New Roman" w:cstheme="minorHAnsi"/>
          <w:color w:val="333333"/>
          <w:sz w:val="28"/>
          <w:szCs w:val="28"/>
          <w:lang w:eastAsia="en-GB"/>
        </w:rPr>
        <w:t xml:space="preserve"> advice about coronavirus. </w:t>
      </w:r>
    </w:p>
    <w:p w:rsidR="00ED6F12" w:rsidRDefault="00ED6F12" w:rsidP="00ED6F12">
      <w:pPr>
        <w:shd w:val="clear" w:color="auto" w:fill="FFFFFF"/>
        <w:spacing w:after="0" w:line="240" w:lineRule="auto"/>
        <w:jc w:val="both"/>
        <w:rPr>
          <w:rFonts w:eastAsia="Times New Roman" w:cstheme="minorHAnsi"/>
          <w:color w:val="333333"/>
          <w:sz w:val="28"/>
          <w:szCs w:val="28"/>
          <w:lang w:eastAsia="en-GB"/>
        </w:rPr>
      </w:pPr>
    </w:p>
    <w:p w:rsidR="00ED6F12" w:rsidRDefault="00ED6F12" w:rsidP="00ED6F12">
      <w:pPr>
        <w:shd w:val="clear" w:color="auto" w:fill="FFFFFF"/>
        <w:spacing w:after="0" w:line="240" w:lineRule="auto"/>
        <w:jc w:val="both"/>
        <w:rPr>
          <w:rFonts w:eastAsia="Times New Roman" w:cstheme="minorHAnsi"/>
          <w:color w:val="333333"/>
          <w:sz w:val="28"/>
          <w:szCs w:val="28"/>
          <w:lang w:eastAsia="en-GB"/>
        </w:rPr>
      </w:pPr>
      <w:r>
        <w:rPr>
          <w:rFonts w:eastAsia="Times New Roman" w:cstheme="minorHAnsi"/>
          <w:color w:val="333333"/>
          <w:sz w:val="28"/>
          <w:szCs w:val="28"/>
          <w:lang w:eastAsia="en-GB"/>
        </w:rPr>
        <w:t>All of our team work very hard to provide a compassionate and high quality of care service to our patients and we ask that when you speak with our team, they are treated with respect. We do not tolerate any form of abuse to our team and would seek to deregister any patient who is not compliant with our zero tolerance policy.</w:t>
      </w:r>
    </w:p>
    <w:p w:rsidR="00020396" w:rsidRDefault="005709FF" w:rsidP="00ED6F12">
      <w:pPr>
        <w:shd w:val="clear" w:color="auto" w:fill="FFFFFF"/>
        <w:spacing w:after="0" w:line="240" w:lineRule="auto"/>
        <w:jc w:val="both"/>
        <w:rPr>
          <w:rFonts w:eastAsia="Times New Roman" w:cstheme="minorHAnsi"/>
          <w:color w:val="333333"/>
          <w:sz w:val="28"/>
          <w:szCs w:val="28"/>
          <w:lang w:eastAsia="en-GB"/>
        </w:rPr>
      </w:pPr>
      <w:r>
        <w:rPr>
          <w:noProof/>
          <w:lang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205105</wp:posOffset>
            </wp:positionV>
            <wp:extent cx="504190" cy="554355"/>
            <wp:effectExtent l="0" t="6033" r="4128" b="4127"/>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rot="16200000">
                      <a:off x="0" y="0"/>
                      <a:ext cx="504190" cy="554355"/>
                    </a:xfrm>
                    <a:prstGeom prst="rect">
                      <a:avLst/>
                    </a:prstGeom>
                  </pic:spPr>
                </pic:pic>
              </a:graphicData>
            </a:graphic>
            <wp14:sizeRelH relativeFrom="page">
              <wp14:pctWidth>0</wp14:pctWidth>
            </wp14:sizeRelH>
            <wp14:sizeRelV relativeFrom="page">
              <wp14:pctHeight>0</wp14:pctHeight>
            </wp14:sizeRelV>
          </wp:anchor>
        </w:drawing>
      </w:r>
    </w:p>
    <w:p w:rsidR="004B460E" w:rsidRDefault="004B460E" w:rsidP="00ED6F12">
      <w:pPr>
        <w:shd w:val="clear" w:color="auto" w:fill="FFFFFF"/>
        <w:spacing w:after="0" w:line="240" w:lineRule="auto"/>
        <w:jc w:val="both"/>
        <w:rPr>
          <w:rFonts w:eastAsia="Times New Roman" w:cstheme="minorHAnsi"/>
          <w:color w:val="333333"/>
          <w:sz w:val="28"/>
          <w:szCs w:val="28"/>
          <w:lang w:eastAsia="en-GB"/>
        </w:rPr>
      </w:pPr>
    </w:p>
    <w:p w:rsidR="00020396" w:rsidRDefault="00020396" w:rsidP="00ED6F12">
      <w:pPr>
        <w:shd w:val="clear" w:color="auto" w:fill="FFFFFF"/>
        <w:spacing w:after="0" w:line="240" w:lineRule="auto"/>
        <w:jc w:val="both"/>
        <w:rPr>
          <w:rFonts w:eastAsia="Times New Roman" w:cstheme="minorHAnsi"/>
          <w:b/>
          <w:color w:val="333333"/>
          <w:sz w:val="28"/>
          <w:szCs w:val="28"/>
          <w:lang w:eastAsia="en-GB"/>
        </w:rPr>
      </w:pPr>
      <w:r>
        <w:rPr>
          <w:rFonts w:eastAsia="Times New Roman" w:cstheme="minorHAnsi"/>
          <w:b/>
          <w:color w:val="333333"/>
          <w:sz w:val="28"/>
          <w:szCs w:val="28"/>
          <w:lang w:eastAsia="en-GB"/>
        </w:rPr>
        <w:t xml:space="preserve">Flu &amp; </w:t>
      </w:r>
      <w:proofErr w:type="spellStart"/>
      <w:r>
        <w:rPr>
          <w:rFonts w:eastAsia="Times New Roman" w:cstheme="minorHAnsi"/>
          <w:b/>
          <w:color w:val="333333"/>
          <w:sz w:val="28"/>
          <w:szCs w:val="28"/>
          <w:lang w:eastAsia="en-GB"/>
        </w:rPr>
        <w:t>Covid</w:t>
      </w:r>
      <w:proofErr w:type="spellEnd"/>
      <w:r>
        <w:rPr>
          <w:rFonts w:eastAsia="Times New Roman" w:cstheme="minorHAnsi"/>
          <w:b/>
          <w:color w:val="333333"/>
          <w:sz w:val="28"/>
          <w:szCs w:val="28"/>
          <w:lang w:eastAsia="en-GB"/>
        </w:rPr>
        <w:t xml:space="preserve"> Boosters</w:t>
      </w:r>
    </w:p>
    <w:p w:rsidR="00020396" w:rsidRPr="00020396" w:rsidRDefault="00020396" w:rsidP="00ED6F12">
      <w:pPr>
        <w:shd w:val="clear" w:color="auto" w:fill="FFFFFF"/>
        <w:spacing w:after="0" w:line="240" w:lineRule="auto"/>
        <w:jc w:val="both"/>
        <w:rPr>
          <w:rFonts w:eastAsia="Times New Roman" w:cstheme="minorHAnsi"/>
          <w:b/>
          <w:color w:val="333333"/>
          <w:sz w:val="20"/>
          <w:szCs w:val="20"/>
          <w:lang w:eastAsia="en-GB"/>
        </w:rPr>
      </w:pPr>
    </w:p>
    <w:p w:rsidR="00207722" w:rsidRDefault="00020396" w:rsidP="00ED6F12">
      <w:pPr>
        <w:shd w:val="clear" w:color="auto" w:fill="FFFFFF"/>
        <w:spacing w:after="0" w:line="240" w:lineRule="auto"/>
        <w:jc w:val="both"/>
        <w:rPr>
          <w:rFonts w:eastAsia="Times New Roman" w:cstheme="minorHAnsi"/>
          <w:color w:val="333333"/>
          <w:sz w:val="28"/>
          <w:szCs w:val="28"/>
          <w:lang w:eastAsia="en-GB"/>
        </w:rPr>
      </w:pPr>
      <w:r>
        <w:rPr>
          <w:rFonts w:eastAsia="Times New Roman" w:cstheme="minorHAnsi"/>
          <w:color w:val="333333"/>
          <w:sz w:val="28"/>
          <w:szCs w:val="28"/>
          <w:lang w:eastAsia="en-GB"/>
        </w:rPr>
        <w:t xml:space="preserve">For this year, we have decided to provide the flu clinics ourselves and the </w:t>
      </w:r>
      <w:proofErr w:type="gramStart"/>
      <w:r>
        <w:rPr>
          <w:rFonts w:eastAsia="Times New Roman" w:cstheme="minorHAnsi"/>
          <w:color w:val="333333"/>
          <w:sz w:val="28"/>
          <w:szCs w:val="28"/>
          <w:lang w:eastAsia="en-GB"/>
        </w:rPr>
        <w:t>Autumn</w:t>
      </w:r>
      <w:proofErr w:type="gramEnd"/>
      <w:r>
        <w:rPr>
          <w:rFonts w:eastAsia="Times New Roman" w:cstheme="minorHAnsi"/>
          <w:color w:val="333333"/>
          <w:sz w:val="28"/>
          <w:szCs w:val="28"/>
          <w:lang w:eastAsia="en-GB"/>
        </w:rPr>
        <w:t xml:space="preserve"> </w:t>
      </w:r>
      <w:proofErr w:type="spellStart"/>
      <w:r>
        <w:rPr>
          <w:rFonts w:eastAsia="Times New Roman" w:cstheme="minorHAnsi"/>
          <w:color w:val="333333"/>
          <w:sz w:val="28"/>
          <w:szCs w:val="28"/>
          <w:lang w:eastAsia="en-GB"/>
        </w:rPr>
        <w:t>covid</w:t>
      </w:r>
      <w:proofErr w:type="spellEnd"/>
      <w:r>
        <w:rPr>
          <w:rFonts w:eastAsia="Times New Roman" w:cstheme="minorHAnsi"/>
          <w:color w:val="333333"/>
          <w:sz w:val="28"/>
          <w:szCs w:val="28"/>
          <w:lang w:eastAsia="en-GB"/>
        </w:rPr>
        <w:t xml:space="preserve"> booster progra</w:t>
      </w:r>
      <w:r w:rsidR="004B460E">
        <w:rPr>
          <w:rFonts w:eastAsia="Times New Roman" w:cstheme="minorHAnsi"/>
          <w:color w:val="333333"/>
          <w:sz w:val="28"/>
          <w:szCs w:val="28"/>
          <w:lang w:eastAsia="en-GB"/>
        </w:rPr>
        <w:t>m</w:t>
      </w:r>
      <w:r>
        <w:rPr>
          <w:rFonts w:eastAsia="Times New Roman" w:cstheme="minorHAnsi"/>
          <w:color w:val="333333"/>
          <w:sz w:val="28"/>
          <w:szCs w:val="28"/>
          <w:lang w:eastAsia="en-GB"/>
        </w:rPr>
        <w:t>me will continue to be provided by our Federation ABC, at Clair Hall.  We will start or flu clinics early October and will be contacting eligible patients too book in during September.  Appointments will be available on Fridays and Saturdays</w:t>
      </w:r>
      <w:r w:rsidR="004B460E">
        <w:rPr>
          <w:rFonts w:eastAsia="Times New Roman" w:cstheme="minorHAnsi"/>
          <w:color w:val="333333"/>
          <w:sz w:val="28"/>
          <w:szCs w:val="28"/>
          <w:lang w:eastAsia="en-GB"/>
        </w:rPr>
        <w:t xml:space="preserve"> during October, with the first clinic scheduled for Friday 7</w:t>
      </w:r>
      <w:r w:rsidR="004B460E" w:rsidRPr="004B460E">
        <w:rPr>
          <w:rFonts w:eastAsia="Times New Roman" w:cstheme="minorHAnsi"/>
          <w:color w:val="333333"/>
          <w:sz w:val="28"/>
          <w:szCs w:val="28"/>
          <w:vertAlign w:val="superscript"/>
          <w:lang w:eastAsia="en-GB"/>
        </w:rPr>
        <w:t>th</w:t>
      </w:r>
      <w:r w:rsidR="004B460E">
        <w:rPr>
          <w:rFonts w:eastAsia="Times New Roman" w:cstheme="minorHAnsi"/>
          <w:color w:val="333333"/>
          <w:sz w:val="28"/>
          <w:szCs w:val="28"/>
          <w:lang w:eastAsia="en-GB"/>
        </w:rPr>
        <w:t xml:space="preserve"> October.  For our Nursing/Care Home and housebound patients, both flu and </w:t>
      </w:r>
      <w:proofErr w:type="spellStart"/>
      <w:r w:rsidR="004B460E">
        <w:rPr>
          <w:rFonts w:eastAsia="Times New Roman" w:cstheme="minorHAnsi"/>
          <w:color w:val="333333"/>
          <w:sz w:val="28"/>
          <w:szCs w:val="28"/>
          <w:lang w:eastAsia="en-GB"/>
        </w:rPr>
        <w:t>Covid</w:t>
      </w:r>
      <w:proofErr w:type="spellEnd"/>
      <w:r w:rsidR="004B460E">
        <w:rPr>
          <w:rFonts w:eastAsia="Times New Roman" w:cstheme="minorHAnsi"/>
          <w:color w:val="333333"/>
          <w:sz w:val="28"/>
          <w:szCs w:val="28"/>
          <w:lang w:eastAsia="en-GB"/>
        </w:rPr>
        <w:t xml:space="preserve"> boosters will be provided by Clair Hall, at the same time.  More information about the flu programme will follow, once confirmed.</w:t>
      </w:r>
    </w:p>
    <w:p w:rsidR="004B460E" w:rsidRDefault="004B460E" w:rsidP="00ED6F12">
      <w:pPr>
        <w:shd w:val="clear" w:color="auto" w:fill="FFFFFF"/>
        <w:spacing w:after="0" w:line="240" w:lineRule="auto"/>
        <w:jc w:val="both"/>
        <w:rPr>
          <w:rFonts w:eastAsia="Times New Roman" w:cstheme="minorHAnsi"/>
          <w:color w:val="333333"/>
          <w:sz w:val="28"/>
          <w:szCs w:val="28"/>
          <w:lang w:eastAsia="en-GB"/>
        </w:rPr>
      </w:pPr>
    </w:p>
    <w:p w:rsidR="00207722" w:rsidRDefault="00207722" w:rsidP="00ED6F12">
      <w:pPr>
        <w:shd w:val="clear" w:color="auto" w:fill="FFFFFF"/>
        <w:spacing w:after="0" w:line="240" w:lineRule="auto"/>
        <w:jc w:val="both"/>
        <w:rPr>
          <w:rFonts w:eastAsia="Times New Roman" w:cstheme="minorHAnsi"/>
          <w:color w:val="333333"/>
          <w:sz w:val="28"/>
          <w:szCs w:val="28"/>
          <w:lang w:eastAsia="en-GB"/>
        </w:rPr>
      </w:pPr>
    </w:p>
    <w:p w:rsidR="00207722" w:rsidRPr="00207722" w:rsidRDefault="00207722" w:rsidP="00ED6F12">
      <w:pPr>
        <w:shd w:val="clear" w:color="auto" w:fill="FFFFFF"/>
        <w:spacing w:after="0" w:line="240" w:lineRule="auto"/>
        <w:jc w:val="both"/>
        <w:rPr>
          <w:rFonts w:eastAsia="Times New Roman" w:cstheme="minorHAnsi"/>
          <w:b/>
          <w:color w:val="333333"/>
          <w:sz w:val="20"/>
          <w:szCs w:val="20"/>
          <w:lang w:eastAsia="en-GB"/>
        </w:rPr>
      </w:pPr>
      <w:r>
        <w:rPr>
          <w:rFonts w:eastAsia="Times New Roman" w:cstheme="minorHAnsi"/>
          <w:b/>
          <w:color w:val="333333"/>
          <w:sz w:val="28"/>
          <w:szCs w:val="28"/>
          <w:lang w:eastAsia="en-GB"/>
        </w:rPr>
        <w:t>MacMillan Coffee Morning</w:t>
      </w:r>
    </w:p>
    <w:p w:rsidR="00207722" w:rsidRPr="00207722" w:rsidRDefault="00207722" w:rsidP="00ED6F12">
      <w:pPr>
        <w:shd w:val="clear" w:color="auto" w:fill="FFFFFF"/>
        <w:spacing w:after="0" w:line="240" w:lineRule="auto"/>
        <w:jc w:val="both"/>
        <w:rPr>
          <w:rFonts w:eastAsia="Times New Roman" w:cstheme="minorHAnsi"/>
          <w:color w:val="333333"/>
          <w:sz w:val="20"/>
          <w:szCs w:val="20"/>
          <w:lang w:eastAsia="en-GB"/>
        </w:rPr>
      </w:pPr>
    </w:p>
    <w:p w:rsidR="004E01FC" w:rsidRPr="00AE11A4" w:rsidRDefault="00DF613C" w:rsidP="00207722">
      <w:pPr>
        <w:shd w:val="clear" w:color="auto" w:fill="FFFFFF"/>
        <w:spacing w:after="0" w:line="240" w:lineRule="auto"/>
        <w:jc w:val="both"/>
        <w:rPr>
          <w:rFonts w:cstheme="minorHAnsi"/>
          <w:sz w:val="24"/>
          <w:szCs w:val="24"/>
        </w:rPr>
      </w:pPr>
      <w:r>
        <w:rPr>
          <w:noProof/>
          <w:lang w:eastAsia="en-GB"/>
        </w:rPr>
        <w:drawing>
          <wp:anchor distT="0" distB="0" distL="114300" distR="114300" simplePos="0" relativeHeight="251658240" behindDoc="1" locked="0" layoutInCell="1" allowOverlap="1">
            <wp:simplePos x="0" y="0"/>
            <wp:positionH relativeFrom="margin">
              <wp:posOffset>4866385</wp:posOffset>
            </wp:positionH>
            <wp:positionV relativeFrom="paragraph">
              <wp:posOffset>23876</wp:posOffset>
            </wp:positionV>
            <wp:extent cx="1494790" cy="1071245"/>
            <wp:effectExtent l="152400" t="228600" r="143510" b="243205"/>
            <wp:wrapTight wrapText="bothSides">
              <wp:wrapPolygon edited="0">
                <wp:start x="-586" y="259"/>
                <wp:lineTo x="-2134" y="1060"/>
                <wp:lineTo x="-602" y="6822"/>
                <wp:lineTo x="-2151" y="7624"/>
                <wp:lineTo x="-619" y="13386"/>
                <wp:lineTo x="-2167" y="14188"/>
                <wp:lineTo x="-540" y="20310"/>
                <wp:lineTo x="8381" y="21837"/>
                <wp:lineTo x="20753" y="21988"/>
                <wp:lineTo x="21785" y="21453"/>
                <wp:lineTo x="21835" y="1762"/>
                <wp:lineTo x="20781" y="-2199"/>
                <wp:lineTo x="18238" y="-2931"/>
                <wp:lineTo x="13592" y="-526"/>
                <wp:lineTo x="12060" y="-6288"/>
                <wp:lineTo x="446" y="-276"/>
                <wp:lineTo x="-586" y="259"/>
              </wp:wrapPolygon>
            </wp:wrapTight>
            <wp:docPr id="2" name="Picture 2" descr="Macmillan Coffee Morning | Hyde Park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millan Coffee Morning | Hyde Park Hous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221266">
                      <a:off x="0" y="0"/>
                      <a:ext cx="149479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722">
        <w:rPr>
          <w:rFonts w:eastAsia="Times New Roman" w:cstheme="minorHAnsi"/>
          <w:color w:val="333333"/>
          <w:sz w:val="28"/>
          <w:szCs w:val="28"/>
          <w:lang w:eastAsia="en-GB"/>
        </w:rPr>
        <w:t>We are hosting a cake morning on Friday 30</w:t>
      </w:r>
      <w:r w:rsidR="00207722" w:rsidRPr="00207722">
        <w:rPr>
          <w:rFonts w:eastAsia="Times New Roman" w:cstheme="minorHAnsi"/>
          <w:color w:val="333333"/>
          <w:sz w:val="28"/>
          <w:szCs w:val="28"/>
          <w:vertAlign w:val="superscript"/>
          <w:lang w:eastAsia="en-GB"/>
        </w:rPr>
        <w:t>th</w:t>
      </w:r>
      <w:r w:rsidR="00207722">
        <w:rPr>
          <w:rFonts w:eastAsia="Times New Roman" w:cstheme="minorHAnsi"/>
          <w:color w:val="333333"/>
          <w:sz w:val="28"/>
          <w:szCs w:val="28"/>
          <w:lang w:eastAsia="en-GB"/>
        </w:rPr>
        <w:t xml:space="preserve"> September.  There won’t be coffee I’m afraid but please do feel free to pop in and buy some delish cake from our stand.  It will be at The Avenue site, in the front lobby between 10am and 12noon.  If any of our patients would like to donate any cakes to the stall, for this worthwhile cause, please do bring them in the day before or the morning of 30</w:t>
      </w:r>
      <w:r w:rsidR="00207722" w:rsidRPr="00207722">
        <w:rPr>
          <w:rFonts w:eastAsia="Times New Roman" w:cstheme="minorHAnsi"/>
          <w:color w:val="333333"/>
          <w:sz w:val="28"/>
          <w:szCs w:val="28"/>
          <w:vertAlign w:val="superscript"/>
          <w:lang w:eastAsia="en-GB"/>
        </w:rPr>
        <w:t>th</w:t>
      </w:r>
      <w:r w:rsidR="00207722">
        <w:rPr>
          <w:rFonts w:eastAsia="Times New Roman" w:cstheme="minorHAnsi"/>
          <w:color w:val="333333"/>
          <w:sz w:val="28"/>
          <w:szCs w:val="28"/>
          <w:lang w:eastAsia="en-GB"/>
        </w:rPr>
        <w:t xml:space="preserve">.  </w:t>
      </w:r>
      <w:r>
        <w:rPr>
          <w:rFonts w:eastAsia="Times New Roman" w:cstheme="minorHAnsi"/>
          <w:color w:val="333333"/>
          <w:sz w:val="28"/>
          <w:szCs w:val="28"/>
          <w:lang w:eastAsia="en-GB"/>
        </w:rPr>
        <w:t xml:space="preserve"> </w:t>
      </w:r>
      <w:r w:rsidR="00207722">
        <w:rPr>
          <w:rFonts w:eastAsia="Times New Roman" w:cstheme="minorHAnsi"/>
          <w:color w:val="333333"/>
          <w:sz w:val="28"/>
          <w:szCs w:val="28"/>
          <w:lang w:eastAsia="en-GB"/>
        </w:rPr>
        <w:t>Thanks so much for your support!</w:t>
      </w:r>
    </w:p>
    <w:sectPr w:rsidR="004E01FC" w:rsidRPr="00AE11A4" w:rsidSect="00DF61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35634"/>
    <w:multiLevelType w:val="multilevel"/>
    <w:tmpl w:val="A3A6C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D910CB"/>
    <w:multiLevelType w:val="multilevel"/>
    <w:tmpl w:val="CC34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285298"/>
    <w:multiLevelType w:val="multilevel"/>
    <w:tmpl w:val="ADC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F4251"/>
    <w:multiLevelType w:val="multilevel"/>
    <w:tmpl w:val="B67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E210A4"/>
    <w:multiLevelType w:val="multilevel"/>
    <w:tmpl w:val="3DC8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C15F06"/>
    <w:multiLevelType w:val="hybridMultilevel"/>
    <w:tmpl w:val="4900F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1FC"/>
    <w:rsid w:val="00020396"/>
    <w:rsid w:val="00207722"/>
    <w:rsid w:val="002F0E12"/>
    <w:rsid w:val="003711DD"/>
    <w:rsid w:val="004B460E"/>
    <w:rsid w:val="004E01FC"/>
    <w:rsid w:val="005709FF"/>
    <w:rsid w:val="005D2358"/>
    <w:rsid w:val="005F7567"/>
    <w:rsid w:val="008C3470"/>
    <w:rsid w:val="008D04D2"/>
    <w:rsid w:val="00AD6A58"/>
    <w:rsid w:val="00AE11A4"/>
    <w:rsid w:val="00B3597B"/>
    <w:rsid w:val="00D0153B"/>
    <w:rsid w:val="00DF613C"/>
    <w:rsid w:val="00EA0DF5"/>
    <w:rsid w:val="00ED6F12"/>
    <w:rsid w:val="00F70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DB32"/>
  <w15:chartTrackingRefBased/>
  <w15:docId w15:val="{4C5D0124-3D0F-45DF-8491-22BF9AD4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A58"/>
    <w:rPr>
      <w:color w:val="0563C1" w:themeColor="hyperlink"/>
      <w:u w:val="single"/>
    </w:rPr>
  </w:style>
  <w:style w:type="paragraph" w:styleId="NormalWeb">
    <w:name w:val="Normal (Web)"/>
    <w:basedOn w:val="Normal"/>
    <w:uiPriority w:val="99"/>
    <w:semiHidden/>
    <w:unhideWhenUsed/>
    <w:rsid w:val="00AE11A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E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470"/>
    <w:pPr>
      <w:ind w:left="720"/>
      <w:contextualSpacing/>
    </w:pPr>
  </w:style>
  <w:style w:type="character" w:styleId="Strong">
    <w:name w:val="Strong"/>
    <w:basedOn w:val="DefaultParagraphFont"/>
    <w:uiPriority w:val="22"/>
    <w:qFormat/>
    <w:rsid w:val="00207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83967">
      <w:bodyDiv w:val="1"/>
      <w:marLeft w:val="0"/>
      <w:marRight w:val="0"/>
      <w:marTop w:val="0"/>
      <w:marBottom w:val="0"/>
      <w:divBdr>
        <w:top w:val="none" w:sz="0" w:space="0" w:color="auto"/>
        <w:left w:val="none" w:sz="0" w:space="0" w:color="auto"/>
        <w:bottom w:val="none" w:sz="0" w:space="0" w:color="auto"/>
        <w:right w:val="none" w:sz="0" w:space="0" w:color="auto"/>
      </w:divBdr>
    </w:div>
    <w:div w:id="593780310">
      <w:bodyDiv w:val="1"/>
      <w:marLeft w:val="0"/>
      <w:marRight w:val="0"/>
      <w:marTop w:val="0"/>
      <w:marBottom w:val="0"/>
      <w:divBdr>
        <w:top w:val="none" w:sz="0" w:space="0" w:color="auto"/>
        <w:left w:val="none" w:sz="0" w:space="0" w:color="auto"/>
        <w:bottom w:val="none" w:sz="0" w:space="0" w:color="auto"/>
        <w:right w:val="none" w:sz="0" w:space="0" w:color="auto"/>
      </w:divBdr>
    </w:div>
    <w:div w:id="746151905">
      <w:bodyDiv w:val="1"/>
      <w:marLeft w:val="0"/>
      <w:marRight w:val="0"/>
      <w:marTop w:val="0"/>
      <w:marBottom w:val="0"/>
      <w:divBdr>
        <w:top w:val="none" w:sz="0" w:space="0" w:color="auto"/>
        <w:left w:val="none" w:sz="0" w:space="0" w:color="auto"/>
        <w:bottom w:val="none" w:sz="0" w:space="0" w:color="auto"/>
        <w:right w:val="none" w:sz="0" w:space="0" w:color="auto"/>
      </w:divBdr>
      <w:divsChild>
        <w:div w:id="344526923">
          <w:marLeft w:val="1050"/>
          <w:marRight w:val="0"/>
          <w:marTop w:val="0"/>
          <w:marBottom w:val="0"/>
          <w:divBdr>
            <w:top w:val="none" w:sz="0" w:space="0" w:color="auto"/>
            <w:left w:val="none" w:sz="0" w:space="0" w:color="auto"/>
            <w:bottom w:val="none" w:sz="0" w:space="0" w:color="auto"/>
            <w:right w:val="none" w:sz="0" w:space="0" w:color="auto"/>
          </w:divBdr>
        </w:div>
        <w:div w:id="801119576">
          <w:marLeft w:val="0"/>
          <w:marRight w:val="0"/>
          <w:marTop w:val="0"/>
          <w:marBottom w:val="0"/>
          <w:divBdr>
            <w:top w:val="none" w:sz="0" w:space="0" w:color="auto"/>
            <w:left w:val="none" w:sz="0" w:space="0" w:color="auto"/>
            <w:bottom w:val="none" w:sz="0" w:space="0" w:color="auto"/>
            <w:right w:val="none" w:sz="0" w:space="0" w:color="auto"/>
          </w:divBdr>
          <w:divsChild>
            <w:div w:id="500238064">
              <w:marLeft w:val="0"/>
              <w:marRight w:val="0"/>
              <w:marTop w:val="0"/>
              <w:marBottom w:val="0"/>
              <w:divBdr>
                <w:top w:val="none" w:sz="0" w:space="0" w:color="auto"/>
                <w:left w:val="none" w:sz="0" w:space="0" w:color="auto"/>
                <w:bottom w:val="none" w:sz="0" w:space="0" w:color="auto"/>
                <w:right w:val="none" w:sz="0" w:space="0" w:color="auto"/>
              </w:divBdr>
            </w:div>
          </w:divsChild>
        </w:div>
        <w:div w:id="400908012">
          <w:marLeft w:val="1050"/>
          <w:marRight w:val="0"/>
          <w:marTop w:val="0"/>
          <w:marBottom w:val="0"/>
          <w:divBdr>
            <w:top w:val="none" w:sz="0" w:space="0" w:color="auto"/>
            <w:left w:val="none" w:sz="0" w:space="0" w:color="auto"/>
            <w:bottom w:val="none" w:sz="0" w:space="0" w:color="auto"/>
            <w:right w:val="none" w:sz="0" w:space="0" w:color="auto"/>
          </w:divBdr>
        </w:div>
      </w:divsChild>
    </w:div>
    <w:div w:id="909344587">
      <w:bodyDiv w:val="1"/>
      <w:marLeft w:val="0"/>
      <w:marRight w:val="0"/>
      <w:marTop w:val="0"/>
      <w:marBottom w:val="0"/>
      <w:divBdr>
        <w:top w:val="none" w:sz="0" w:space="0" w:color="auto"/>
        <w:left w:val="none" w:sz="0" w:space="0" w:color="auto"/>
        <w:bottom w:val="none" w:sz="0" w:space="0" w:color="auto"/>
        <w:right w:val="none" w:sz="0" w:space="0" w:color="auto"/>
      </w:divBdr>
    </w:div>
    <w:div w:id="1237978913">
      <w:bodyDiv w:val="1"/>
      <w:marLeft w:val="0"/>
      <w:marRight w:val="0"/>
      <w:marTop w:val="0"/>
      <w:marBottom w:val="0"/>
      <w:divBdr>
        <w:top w:val="none" w:sz="0" w:space="0" w:color="auto"/>
        <w:left w:val="none" w:sz="0" w:space="0" w:color="auto"/>
        <w:bottom w:val="none" w:sz="0" w:space="0" w:color="auto"/>
        <w:right w:val="none" w:sz="0" w:space="0" w:color="auto"/>
      </w:divBdr>
    </w:div>
    <w:div w:id="1358462820">
      <w:bodyDiv w:val="1"/>
      <w:marLeft w:val="0"/>
      <w:marRight w:val="0"/>
      <w:marTop w:val="0"/>
      <w:marBottom w:val="0"/>
      <w:divBdr>
        <w:top w:val="none" w:sz="0" w:space="0" w:color="auto"/>
        <w:left w:val="none" w:sz="0" w:space="0" w:color="auto"/>
        <w:bottom w:val="none" w:sz="0" w:space="0" w:color="auto"/>
        <w:right w:val="none" w:sz="0" w:space="0" w:color="auto"/>
      </w:divBdr>
    </w:div>
    <w:div w:id="15112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uk/r/H8PXG6K" TargetMode="External"/><Relationship Id="rId13" Type="http://schemas.openxmlformats.org/officeDocument/2006/relationships/hyperlink" Target="https://www.westsussex.gov.uk/" TargetMode="External"/><Relationship Id="rId18" Type="http://schemas.openxmlformats.org/officeDocument/2006/relationships/hyperlink" Target="https://www.cuckfieldmedicalpractice.co.uk/2019/11/15/see-a-gp-by-video-with-livi-even-at-the-weekend/ww.livi.co.uk"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3.png"/><Relationship Id="rId12" Type="http://schemas.openxmlformats.org/officeDocument/2006/relationships/hyperlink" Target="https://www.eastsussex.gov.uk/" TargetMode="External"/><Relationship Id="rId17" Type="http://schemas.openxmlformats.org/officeDocument/2006/relationships/hyperlink" Target="https://www.bma.org.uk/media/1145/workload-control-general-practice-mar2018-1.pdf"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ussex.ics.nhs.uk/nhs-sussex/" TargetMode="External"/><Relationship Id="rId5" Type="http://schemas.openxmlformats.org/officeDocument/2006/relationships/image" Target="media/image1.jpeg"/><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sussex.ics.nhs.uk/our-vision/" TargetMode="External"/><Relationship Id="rId19" Type="http://schemas.openxmlformats.org/officeDocument/2006/relationships/hyperlink" Target="https://bit.ly/31s8GDh" TargetMode="External"/><Relationship Id="rId4" Type="http://schemas.openxmlformats.org/officeDocument/2006/relationships/webSettings" Target="webSettings.xml"/><Relationship Id="rId9" Type="http://schemas.openxmlformats.org/officeDocument/2006/relationships/hyperlink" Target="https://www.sussex.ics.nhs.uk/about-sussex-health-and-car/" TargetMode="External"/><Relationship Id="rId14" Type="http://schemas.openxmlformats.org/officeDocument/2006/relationships/hyperlink" Target="https://www.brighton-hov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YAXLEY, Jess (SILVERDALE PRACTICE)</dc:creator>
  <cp:keywords/>
  <dc:description/>
  <cp:lastModifiedBy>YAXLEY, Jess (SILVERDALE PRACTICE)</cp:lastModifiedBy>
  <cp:revision>2</cp:revision>
  <dcterms:created xsi:type="dcterms:W3CDTF">2022-08-24T11:21:00Z</dcterms:created>
  <dcterms:modified xsi:type="dcterms:W3CDTF">2022-08-24T11:21:00Z</dcterms:modified>
</cp:coreProperties>
</file>