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CAE79" w14:textId="36F6A277" w:rsidR="00D87F2B" w:rsidRDefault="00D87F2B" w:rsidP="00D87F2B">
      <w:pPr>
        <w:widowControl w:val="0"/>
        <w:jc w:val="center"/>
        <w:rPr>
          <w:rFonts w:ascii="Candara" w:hAnsi="Candara"/>
          <w:b/>
          <w:bCs/>
          <w:sz w:val="48"/>
          <w:szCs w:val="48"/>
          <w:u w:val="single"/>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3090050A" wp14:editId="63E1A88F">
            <wp:simplePos x="0" y="0"/>
            <wp:positionH relativeFrom="margin">
              <wp:align>center</wp:align>
            </wp:positionH>
            <wp:positionV relativeFrom="paragraph">
              <wp:posOffset>357533</wp:posOffset>
            </wp:positionV>
            <wp:extent cx="6289040" cy="1606164"/>
            <wp:effectExtent l="0" t="0" r="0" b="0"/>
            <wp:wrapNone/>
            <wp:docPr id="3" name="Picture 2"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white background with black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9040" cy="160616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ndara" w:hAnsi="Candara"/>
          <w:b/>
          <w:bCs/>
          <w:sz w:val="48"/>
          <w:szCs w:val="48"/>
          <w:u w:val="single"/>
          <w14:ligatures w14:val="none"/>
        </w:rPr>
        <w:t>ST HELENS, ISLE OF WIGHT PPG</w:t>
      </w:r>
    </w:p>
    <w:p w14:paraId="3EDE3B63" w14:textId="47E0DFD7" w:rsidR="00D87F2B" w:rsidRDefault="00D87F2B" w:rsidP="00D87F2B">
      <w:pPr>
        <w:widowControl w:val="0"/>
        <w:rPr>
          <w14:ligatures w14:val="none"/>
        </w:rPr>
      </w:pPr>
      <w:r>
        <w:rPr>
          <w14:ligatures w14:val="none"/>
        </w:rPr>
        <w:t> </w:t>
      </w:r>
    </w:p>
    <w:p w14:paraId="65FDC94E" w14:textId="76F0F3FE" w:rsidR="0087143E" w:rsidRDefault="0087143E" w:rsidP="00BF7DCF">
      <w:pPr>
        <w:pStyle w:val="NoSpacing"/>
        <w:jc w:val="center"/>
        <w:rPr>
          <w:b/>
          <w:bCs/>
          <w:color w:val="C00000"/>
          <w:sz w:val="32"/>
          <w:szCs w:val="32"/>
          <w:lang w:eastAsia="en-GB"/>
        </w:rPr>
      </w:pPr>
    </w:p>
    <w:p w14:paraId="306A8C86" w14:textId="2E0C4EC8" w:rsidR="00D87F2B" w:rsidRDefault="00D87F2B" w:rsidP="00BF7DCF">
      <w:pPr>
        <w:pStyle w:val="NoSpacing"/>
        <w:jc w:val="center"/>
        <w:rPr>
          <w:b/>
          <w:bCs/>
          <w:color w:val="C00000"/>
          <w:sz w:val="32"/>
          <w:szCs w:val="32"/>
          <w:lang w:eastAsia="en-GB"/>
        </w:rPr>
      </w:pPr>
    </w:p>
    <w:p w14:paraId="75F43596" w14:textId="6672BDF8" w:rsidR="00D87F2B" w:rsidRDefault="00D87F2B" w:rsidP="00BF7DCF">
      <w:pPr>
        <w:pStyle w:val="NoSpacing"/>
        <w:jc w:val="center"/>
        <w:rPr>
          <w:b/>
          <w:bCs/>
          <w:color w:val="C00000"/>
          <w:sz w:val="32"/>
          <w:szCs w:val="32"/>
          <w:lang w:eastAsia="en-GB"/>
        </w:rPr>
      </w:pPr>
    </w:p>
    <w:p w14:paraId="2D282E60" w14:textId="6EADB30A" w:rsidR="00D87F2B" w:rsidRDefault="00D87F2B" w:rsidP="00BF7DCF">
      <w:pPr>
        <w:pStyle w:val="NoSpacing"/>
        <w:jc w:val="center"/>
        <w:rPr>
          <w:b/>
          <w:bCs/>
          <w:color w:val="C00000"/>
          <w:sz w:val="32"/>
          <w:szCs w:val="32"/>
          <w:lang w:eastAsia="en-GB"/>
        </w:rPr>
      </w:pPr>
    </w:p>
    <w:p w14:paraId="6AE53CC9" w14:textId="23201D05" w:rsidR="00D87F2B" w:rsidRDefault="00D87F2B" w:rsidP="00BF7DCF">
      <w:pPr>
        <w:pStyle w:val="NoSpacing"/>
        <w:jc w:val="center"/>
        <w:rPr>
          <w:b/>
          <w:bCs/>
          <w:color w:val="C00000"/>
          <w:sz w:val="32"/>
          <w:szCs w:val="32"/>
          <w:lang w:eastAsia="en-GB"/>
        </w:rPr>
      </w:pPr>
    </w:p>
    <w:p w14:paraId="552149F4" w14:textId="2EC38CD1" w:rsidR="00D87F2B" w:rsidRDefault="00D87F2B" w:rsidP="00D87F2B">
      <w:pPr>
        <w:widowControl w:val="0"/>
        <w:jc w:val="center"/>
        <w:rPr>
          <w:b/>
          <w:bCs/>
          <w:i/>
          <w:iCs/>
          <w:color w:val="ED7D31"/>
          <w:sz w:val="56"/>
          <w:szCs w:val="56"/>
          <w:u w:val="single"/>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1312" behindDoc="0" locked="0" layoutInCell="1" allowOverlap="1" wp14:anchorId="3E7EEF41" wp14:editId="1EFE02BF">
            <wp:simplePos x="0" y="0"/>
            <wp:positionH relativeFrom="margin">
              <wp:align>center</wp:align>
            </wp:positionH>
            <wp:positionV relativeFrom="paragraph">
              <wp:posOffset>596265</wp:posOffset>
            </wp:positionV>
            <wp:extent cx="5955030" cy="3493135"/>
            <wp:effectExtent l="0" t="0" r="7620" b="0"/>
            <wp:wrapNone/>
            <wp:docPr id="1334436155" name="Picture 3" descr="A snowy road with trees and a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436155" name="Picture 3" descr="A snowy road with trees and a fenc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5030" cy="3493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bCs/>
          <w:i/>
          <w:iCs/>
          <w:color w:val="ED7D31"/>
          <w:sz w:val="56"/>
          <w:szCs w:val="56"/>
          <w:u w:val="single"/>
          <w14:ligatures w14:val="none"/>
        </w:rPr>
        <w:t>NEWSLETTER</w:t>
      </w:r>
    </w:p>
    <w:p w14:paraId="791EE85C" w14:textId="79F9F457" w:rsidR="00D87F2B" w:rsidRDefault="00D87F2B" w:rsidP="00D87F2B">
      <w:pPr>
        <w:widowControl w:val="0"/>
        <w:jc w:val="center"/>
        <w:rPr>
          <w:b/>
          <w:bCs/>
          <w:i/>
          <w:iCs/>
          <w:color w:val="ED7D31"/>
          <w:sz w:val="56"/>
          <w:szCs w:val="56"/>
          <w:u w:val="single"/>
          <w14:ligatures w14:val="none"/>
        </w:rPr>
      </w:pPr>
    </w:p>
    <w:p w14:paraId="31C4FFA5" w14:textId="77777777" w:rsidR="00D87F2B" w:rsidRDefault="00D87F2B" w:rsidP="00D87F2B">
      <w:pPr>
        <w:widowControl w:val="0"/>
        <w:rPr>
          <w14:ligatures w14:val="none"/>
        </w:rPr>
      </w:pPr>
      <w:r>
        <w:rPr>
          <w14:ligatures w14:val="none"/>
        </w:rPr>
        <w:t> </w:t>
      </w:r>
    </w:p>
    <w:p w14:paraId="34C1FDCA" w14:textId="77777777" w:rsidR="00D87F2B" w:rsidRDefault="00D87F2B" w:rsidP="0087143E">
      <w:pPr>
        <w:pStyle w:val="NoSpacing"/>
        <w:rPr>
          <w:b/>
          <w:bCs/>
          <w:color w:val="006600"/>
          <w:sz w:val="32"/>
          <w:szCs w:val="32"/>
          <w:lang w:eastAsia="en-GB"/>
        </w:rPr>
      </w:pPr>
    </w:p>
    <w:p w14:paraId="469D8DF3" w14:textId="77777777" w:rsidR="00D87F2B" w:rsidRDefault="00D87F2B" w:rsidP="0087143E">
      <w:pPr>
        <w:pStyle w:val="NoSpacing"/>
        <w:rPr>
          <w:b/>
          <w:bCs/>
          <w:color w:val="006600"/>
          <w:sz w:val="32"/>
          <w:szCs w:val="32"/>
          <w:lang w:eastAsia="en-GB"/>
        </w:rPr>
      </w:pPr>
    </w:p>
    <w:p w14:paraId="193275A0" w14:textId="77777777" w:rsidR="00D87F2B" w:rsidRDefault="00D87F2B" w:rsidP="0087143E">
      <w:pPr>
        <w:pStyle w:val="NoSpacing"/>
        <w:rPr>
          <w:b/>
          <w:bCs/>
          <w:color w:val="006600"/>
          <w:sz w:val="32"/>
          <w:szCs w:val="32"/>
          <w:lang w:eastAsia="en-GB"/>
        </w:rPr>
      </w:pPr>
    </w:p>
    <w:p w14:paraId="3D9C5630" w14:textId="77777777" w:rsidR="00D87F2B" w:rsidRDefault="00D87F2B" w:rsidP="0087143E">
      <w:pPr>
        <w:pStyle w:val="NoSpacing"/>
        <w:rPr>
          <w:b/>
          <w:bCs/>
          <w:color w:val="006600"/>
          <w:sz w:val="32"/>
          <w:szCs w:val="32"/>
          <w:lang w:eastAsia="en-GB"/>
        </w:rPr>
      </w:pPr>
    </w:p>
    <w:p w14:paraId="5D3C9D1F" w14:textId="77777777" w:rsidR="00D87F2B" w:rsidRDefault="00D87F2B" w:rsidP="0087143E">
      <w:pPr>
        <w:pStyle w:val="NoSpacing"/>
        <w:rPr>
          <w:b/>
          <w:bCs/>
          <w:color w:val="006600"/>
          <w:sz w:val="32"/>
          <w:szCs w:val="32"/>
          <w:lang w:eastAsia="en-GB"/>
        </w:rPr>
      </w:pPr>
    </w:p>
    <w:p w14:paraId="253E2BA6" w14:textId="77777777" w:rsidR="00D87F2B" w:rsidRDefault="00D87F2B" w:rsidP="0087143E">
      <w:pPr>
        <w:pStyle w:val="NoSpacing"/>
        <w:rPr>
          <w:b/>
          <w:bCs/>
          <w:color w:val="006600"/>
          <w:sz w:val="32"/>
          <w:szCs w:val="32"/>
          <w:lang w:eastAsia="en-GB"/>
        </w:rPr>
      </w:pPr>
    </w:p>
    <w:p w14:paraId="458AE4CF" w14:textId="77777777" w:rsidR="00D87F2B" w:rsidRDefault="00D87F2B" w:rsidP="0087143E">
      <w:pPr>
        <w:pStyle w:val="NoSpacing"/>
        <w:rPr>
          <w:b/>
          <w:bCs/>
          <w:color w:val="006600"/>
          <w:sz w:val="32"/>
          <w:szCs w:val="32"/>
          <w:lang w:eastAsia="en-GB"/>
        </w:rPr>
      </w:pPr>
    </w:p>
    <w:p w14:paraId="3E0911D7" w14:textId="77777777" w:rsidR="00D87F2B" w:rsidRDefault="00D87F2B" w:rsidP="0087143E">
      <w:pPr>
        <w:pStyle w:val="NoSpacing"/>
        <w:rPr>
          <w:b/>
          <w:bCs/>
          <w:color w:val="006600"/>
          <w:sz w:val="32"/>
          <w:szCs w:val="32"/>
          <w:lang w:eastAsia="en-GB"/>
        </w:rPr>
      </w:pPr>
    </w:p>
    <w:p w14:paraId="3E8E34EF" w14:textId="77777777" w:rsidR="00D87F2B" w:rsidRDefault="00D87F2B" w:rsidP="0087143E">
      <w:pPr>
        <w:pStyle w:val="NoSpacing"/>
        <w:rPr>
          <w:b/>
          <w:bCs/>
          <w:color w:val="006600"/>
          <w:sz w:val="32"/>
          <w:szCs w:val="32"/>
          <w:lang w:eastAsia="en-GB"/>
        </w:rPr>
      </w:pPr>
    </w:p>
    <w:p w14:paraId="1B5FDE54" w14:textId="77777777" w:rsidR="00D87F2B" w:rsidRDefault="00D87F2B" w:rsidP="0087143E">
      <w:pPr>
        <w:pStyle w:val="NoSpacing"/>
        <w:rPr>
          <w:b/>
          <w:bCs/>
          <w:color w:val="006600"/>
          <w:sz w:val="32"/>
          <w:szCs w:val="32"/>
          <w:lang w:eastAsia="en-GB"/>
        </w:rPr>
      </w:pPr>
    </w:p>
    <w:p w14:paraId="1DC51988" w14:textId="77777777" w:rsidR="00D87F2B" w:rsidRDefault="00D87F2B" w:rsidP="0087143E">
      <w:pPr>
        <w:pStyle w:val="NoSpacing"/>
        <w:rPr>
          <w:b/>
          <w:bCs/>
          <w:color w:val="006600"/>
          <w:sz w:val="32"/>
          <w:szCs w:val="32"/>
          <w:lang w:eastAsia="en-GB"/>
        </w:rPr>
      </w:pPr>
    </w:p>
    <w:p w14:paraId="37DD3C94" w14:textId="77777777" w:rsidR="00D87F2B" w:rsidRDefault="00D87F2B" w:rsidP="0087143E">
      <w:pPr>
        <w:pStyle w:val="NoSpacing"/>
        <w:rPr>
          <w:b/>
          <w:bCs/>
          <w:color w:val="006600"/>
          <w:sz w:val="32"/>
          <w:szCs w:val="32"/>
          <w:lang w:eastAsia="en-GB"/>
        </w:rPr>
      </w:pPr>
    </w:p>
    <w:p w14:paraId="15B883BD" w14:textId="77777777" w:rsidR="004B3EF7" w:rsidRPr="00E516D5" w:rsidRDefault="004B3EF7" w:rsidP="004B3EF7">
      <w:pPr>
        <w:rPr>
          <w:rFonts w:asciiTheme="minorHAnsi" w:hAnsiTheme="minorHAnsi" w:cstheme="minorHAnsi"/>
          <w:color w:val="0066CC"/>
          <w:kern w:val="0"/>
          <w:sz w:val="24"/>
          <w:szCs w:val="24"/>
          <w:u w:val="single"/>
        </w:rPr>
        <w:sectPr w:rsidR="004B3EF7" w:rsidRPr="00E516D5" w:rsidSect="004B3EF7">
          <w:headerReference w:type="default" r:id="rId12"/>
          <w:type w:val="continuous"/>
          <w:pgSz w:w="12240" w:h="15840"/>
          <w:pgMar w:top="1440" w:right="1440" w:bottom="1440" w:left="1440" w:header="720" w:footer="720" w:gutter="0"/>
          <w:cols w:space="720"/>
          <w:noEndnote/>
        </w:sectPr>
      </w:pPr>
      <w:r w:rsidRPr="00E516D5">
        <w:rPr>
          <w:rFonts w:asciiTheme="minorHAnsi" w:hAnsiTheme="minorHAnsi" w:cstheme="minorHAnsi"/>
          <w:b/>
          <w:bCs/>
          <w:color w:val="0066CC"/>
          <w:sz w:val="36"/>
          <w:szCs w:val="36"/>
          <w:u w:val="single"/>
        </w:rPr>
        <w:t>Winter</w:t>
      </w:r>
    </w:p>
    <w:p w14:paraId="0E305AFE" w14:textId="4C5E8998" w:rsidR="004B3EF7" w:rsidRDefault="004B3EF7" w:rsidP="004B3EF7">
      <w:pPr>
        <w:spacing w:after="0" w:line="240" w:lineRule="auto"/>
        <w:rPr>
          <w:rFonts w:asciiTheme="minorHAnsi" w:hAnsiTheme="minorHAnsi" w:cstheme="minorHAnsi"/>
          <w:color w:val="000000" w:themeColor="text1"/>
          <w:sz w:val="26"/>
          <w:szCs w:val="26"/>
        </w:rPr>
      </w:pPr>
      <w:r w:rsidRPr="004B3EF7">
        <w:rPr>
          <w:rFonts w:asciiTheme="minorHAnsi" w:hAnsiTheme="minorHAnsi" w:cstheme="minorHAnsi"/>
          <w:color w:val="000000" w:themeColor="text1"/>
          <w:sz w:val="26"/>
          <w:szCs w:val="26"/>
        </w:rPr>
        <w:t>For many, the prospect of Winter is fraught with the idea of cold, miserable weather and shorter days, whilst for others, it’s an exciting time as we cosy up, wear comfy clothes and enjoy. Here are a few worthy tips we want to highlight that might help you get through these seasonal.</w:t>
      </w:r>
    </w:p>
    <w:p w14:paraId="398CFBE3" w14:textId="77777777" w:rsidR="004B3EF7" w:rsidRPr="004B3EF7" w:rsidRDefault="004B3EF7" w:rsidP="004B3EF7">
      <w:pPr>
        <w:spacing w:after="0" w:line="240" w:lineRule="auto"/>
        <w:rPr>
          <w:rFonts w:asciiTheme="minorHAnsi" w:hAnsiTheme="minorHAnsi" w:cstheme="minorHAnsi"/>
          <w:color w:val="000000" w:themeColor="text1"/>
          <w:sz w:val="26"/>
          <w:szCs w:val="26"/>
        </w:rPr>
      </w:pPr>
    </w:p>
    <w:p w14:paraId="156ED8B9" w14:textId="199BEF19" w:rsidR="004B3EF7" w:rsidRPr="004B3EF7" w:rsidRDefault="004B3EF7" w:rsidP="004B3EF7">
      <w:pPr>
        <w:spacing w:after="0" w:line="240" w:lineRule="auto"/>
        <w:rPr>
          <w:rFonts w:asciiTheme="minorHAnsi" w:hAnsiTheme="minorHAnsi" w:cstheme="minorHAnsi"/>
          <w:color w:val="111111"/>
          <w:sz w:val="26"/>
          <w:szCs w:val="26"/>
        </w:rPr>
      </w:pPr>
      <w:r w:rsidRPr="004B3EF7">
        <w:rPr>
          <w:rFonts w:asciiTheme="minorHAnsi" w:hAnsiTheme="minorHAnsi" w:cstheme="minorHAnsi"/>
          <w:b/>
          <w:bCs/>
          <w:color w:val="111111"/>
          <w:sz w:val="26"/>
          <w:szCs w:val="26"/>
        </w:rPr>
        <w:lastRenderedPageBreak/>
        <w:t>Feeling better when the sun has gone</w:t>
      </w:r>
      <w:r w:rsidRPr="004B3EF7">
        <w:rPr>
          <w:rFonts w:asciiTheme="minorHAnsi" w:hAnsiTheme="minorHAnsi" w:cstheme="minorHAnsi"/>
          <w:b/>
          <w:bCs/>
          <w:i/>
          <w:iCs/>
          <w:color w:val="111111"/>
          <w:sz w:val="26"/>
          <w:szCs w:val="26"/>
        </w:rPr>
        <w:t xml:space="preserve"> </w:t>
      </w:r>
      <w:r w:rsidRPr="004B3EF7">
        <w:rPr>
          <w:rFonts w:ascii="Segoe UI Symbol" w:hAnsi="Segoe UI Symbol" w:cs="Segoe UI Symbol"/>
          <w:color w:val="111111"/>
          <w:sz w:val="26"/>
          <w:szCs w:val="26"/>
        </w:rPr>
        <w:t>☀</w:t>
      </w:r>
      <w:r w:rsidRPr="004B3EF7">
        <w:rPr>
          <w:rFonts w:asciiTheme="minorHAnsi" w:hAnsiTheme="minorHAnsi" w:cstheme="minorHAnsi"/>
          <w:color w:val="111111"/>
          <w:sz w:val="26"/>
          <w:szCs w:val="26"/>
        </w:rPr>
        <w:t xml:space="preserve"> – The NHS recommends a good amount of daily exposure to natural sunlight including working or sitting next to windows. Taking plenty of outdoor exercise during the day and eating a balanced diet, with nutrient rich foods that will leave you fuller for longer, as well as happy. In some cases, light therapy can be helpful to those who struggle in winter, that is, emulating natural sunlight with a source of light that can enhance your mood and increase.</w:t>
      </w:r>
    </w:p>
    <w:p w14:paraId="4F07072E" w14:textId="77777777" w:rsidR="004B3EF7" w:rsidRPr="00D87F2B" w:rsidRDefault="004B3EF7" w:rsidP="004B3EF7">
      <w:pPr>
        <w:spacing w:after="0" w:line="240" w:lineRule="auto"/>
        <w:rPr>
          <w:rFonts w:asciiTheme="minorHAnsi" w:hAnsiTheme="minorHAnsi" w:cstheme="minorHAnsi"/>
          <w:color w:val="111111"/>
          <w:sz w:val="28"/>
          <w:szCs w:val="28"/>
        </w:rPr>
      </w:pPr>
    </w:p>
    <w:p w14:paraId="587CF66E" w14:textId="77777777" w:rsidR="004B3EF7" w:rsidRPr="004B3EF7" w:rsidRDefault="004B3EF7" w:rsidP="004B3EF7">
      <w:pPr>
        <w:spacing w:after="0" w:line="240" w:lineRule="auto"/>
        <w:rPr>
          <w:rFonts w:asciiTheme="minorHAnsi" w:hAnsiTheme="minorHAnsi" w:cstheme="minorHAnsi"/>
          <w:color w:val="111111"/>
          <w:sz w:val="26"/>
          <w:szCs w:val="26"/>
        </w:rPr>
      </w:pPr>
      <w:r w:rsidRPr="004B3EF7">
        <w:rPr>
          <w:rFonts w:asciiTheme="minorHAnsi" w:hAnsiTheme="minorHAnsi" w:cstheme="minorHAnsi"/>
          <w:b/>
          <w:bCs/>
          <w:color w:val="111111"/>
          <w:sz w:val="26"/>
          <w:szCs w:val="26"/>
        </w:rPr>
        <w:t>Dress for the occasion</w:t>
      </w:r>
      <w:r w:rsidRPr="004B3EF7">
        <w:rPr>
          <w:rFonts w:asciiTheme="minorHAnsi" w:hAnsiTheme="minorHAnsi" w:cstheme="minorHAnsi"/>
          <w:b/>
          <w:bCs/>
          <w:i/>
          <w:iCs/>
          <w:color w:val="111111"/>
          <w:sz w:val="26"/>
          <w:szCs w:val="26"/>
        </w:rPr>
        <w:t xml:space="preserve"> </w:t>
      </w:r>
      <w:r w:rsidRPr="004B3EF7">
        <w:rPr>
          <w:rFonts w:ascii="Segoe UI Emoji" w:hAnsi="Segoe UI Emoji" w:cs="Segoe UI Emoji"/>
          <w:b/>
          <w:bCs/>
          <w:i/>
          <w:iCs/>
          <w:color w:val="111111"/>
          <w:sz w:val="26"/>
          <w:szCs w:val="26"/>
        </w:rPr>
        <w:t>👞</w:t>
      </w:r>
      <w:r w:rsidRPr="004B3EF7">
        <w:rPr>
          <w:rFonts w:asciiTheme="minorHAnsi" w:hAnsiTheme="minorHAnsi" w:cstheme="minorHAnsi"/>
          <w:color w:val="111111"/>
          <w:sz w:val="26"/>
          <w:szCs w:val="26"/>
        </w:rPr>
        <w:t>– It’s at this time of the year any weather can present itself, and being prepared for these changes can be the difference between a good day at work, or a damp one! Make sure you have waterproof outer layers, and consider footwear that is both comfortable, lightweight and waterproof or water resistant if walking. Gloves, a scarf or woolly hat will keep you warm on your journey.</w:t>
      </w:r>
    </w:p>
    <w:p w14:paraId="554E369A" w14:textId="77777777" w:rsidR="004B3EF7" w:rsidRPr="00D87F2B" w:rsidRDefault="004B3EF7" w:rsidP="004B3EF7">
      <w:pPr>
        <w:spacing w:after="0" w:line="240" w:lineRule="auto"/>
        <w:rPr>
          <w:rFonts w:asciiTheme="minorHAnsi" w:hAnsiTheme="minorHAnsi" w:cstheme="minorHAnsi"/>
          <w:color w:val="111111"/>
          <w:sz w:val="28"/>
          <w:szCs w:val="28"/>
        </w:rPr>
      </w:pPr>
    </w:p>
    <w:p w14:paraId="4D06C49F" w14:textId="77777777" w:rsidR="004B3EF7" w:rsidRPr="004B3EF7" w:rsidRDefault="004B3EF7" w:rsidP="004B3EF7">
      <w:pPr>
        <w:spacing w:after="0" w:line="240" w:lineRule="auto"/>
        <w:rPr>
          <w:rFonts w:asciiTheme="minorHAnsi" w:hAnsiTheme="minorHAnsi" w:cstheme="minorHAnsi"/>
          <w:color w:val="111111"/>
          <w:sz w:val="26"/>
          <w:szCs w:val="26"/>
        </w:rPr>
      </w:pPr>
      <w:r w:rsidRPr="004B3EF7">
        <w:rPr>
          <w:rFonts w:asciiTheme="minorHAnsi" w:hAnsiTheme="minorHAnsi" w:cstheme="minorHAnsi"/>
          <w:b/>
          <w:bCs/>
          <w:color w:val="111111"/>
          <w:sz w:val="26"/>
          <w:szCs w:val="26"/>
        </w:rPr>
        <w:t>Planning your route</w:t>
      </w:r>
      <w:r w:rsidRPr="004B3EF7">
        <w:rPr>
          <w:rFonts w:asciiTheme="minorHAnsi" w:hAnsiTheme="minorHAnsi" w:cstheme="minorHAnsi"/>
          <w:b/>
          <w:bCs/>
          <w:i/>
          <w:iCs/>
          <w:color w:val="111111"/>
          <w:sz w:val="26"/>
          <w:szCs w:val="26"/>
        </w:rPr>
        <w:t xml:space="preserve"> </w:t>
      </w:r>
      <w:r w:rsidRPr="004B3EF7">
        <w:rPr>
          <w:rFonts w:ascii="Segoe UI Emoji" w:hAnsi="Segoe UI Emoji" w:cs="Segoe UI Emoji"/>
          <w:b/>
          <w:bCs/>
          <w:i/>
          <w:iCs/>
          <w:color w:val="111111"/>
          <w:sz w:val="26"/>
          <w:szCs w:val="26"/>
        </w:rPr>
        <w:t xml:space="preserve">🚗 </w:t>
      </w:r>
      <w:r w:rsidRPr="004B3EF7">
        <w:rPr>
          <w:rFonts w:asciiTheme="minorHAnsi" w:hAnsiTheme="minorHAnsi" w:cstheme="minorHAnsi"/>
          <w:color w:val="111111"/>
          <w:sz w:val="26"/>
          <w:szCs w:val="26"/>
        </w:rPr>
        <w:t>– Speaking of journeys, plan yours ahead of time! If you’re out and the weather is wet, consider routes that are easier to walk, watch out for slippery leaves or pavements where you’re likely to get soaked by a passing car. If driving, don’t underestimate the power of a downpour. Even if you’re in a rush, drive safely.</w:t>
      </w:r>
    </w:p>
    <w:p w14:paraId="4E2DF562" w14:textId="77777777" w:rsidR="004B3EF7" w:rsidRPr="00D87F2B" w:rsidRDefault="004B3EF7" w:rsidP="004B3EF7">
      <w:pPr>
        <w:spacing w:after="0" w:line="240" w:lineRule="auto"/>
        <w:rPr>
          <w:rFonts w:asciiTheme="minorHAnsi" w:hAnsiTheme="minorHAnsi" w:cstheme="minorHAnsi"/>
          <w:color w:val="111111"/>
          <w:sz w:val="28"/>
          <w:szCs w:val="28"/>
        </w:rPr>
      </w:pPr>
    </w:p>
    <w:p w14:paraId="17B1E413" w14:textId="77777777" w:rsidR="004B3EF7" w:rsidRPr="004B3EF7" w:rsidRDefault="004B3EF7" w:rsidP="004B3EF7">
      <w:pPr>
        <w:spacing w:after="0" w:line="240" w:lineRule="auto"/>
        <w:rPr>
          <w:rFonts w:asciiTheme="minorHAnsi" w:hAnsiTheme="minorHAnsi" w:cstheme="minorHAnsi"/>
          <w:color w:val="111111"/>
          <w:sz w:val="26"/>
          <w:szCs w:val="26"/>
        </w:rPr>
      </w:pPr>
      <w:r w:rsidRPr="004B3EF7">
        <w:rPr>
          <w:rFonts w:asciiTheme="minorHAnsi" w:hAnsiTheme="minorHAnsi" w:cstheme="minorHAnsi"/>
          <w:b/>
          <w:bCs/>
          <w:color w:val="111111"/>
          <w:sz w:val="26"/>
          <w:szCs w:val="26"/>
        </w:rPr>
        <w:t>Be safe be seen</w:t>
      </w:r>
      <w:r w:rsidRPr="004B3EF7">
        <w:rPr>
          <w:rFonts w:asciiTheme="minorHAnsi" w:hAnsiTheme="minorHAnsi" w:cstheme="minorHAnsi"/>
          <w:b/>
          <w:bCs/>
          <w:i/>
          <w:iCs/>
          <w:color w:val="111111"/>
          <w:sz w:val="26"/>
          <w:szCs w:val="26"/>
        </w:rPr>
        <w:t xml:space="preserve"> </w:t>
      </w:r>
      <w:r w:rsidRPr="004B3EF7">
        <w:rPr>
          <w:rFonts w:ascii="Segoe UI Emoji" w:hAnsi="Segoe UI Emoji" w:cs="Segoe UI Emoji"/>
          <w:b/>
          <w:bCs/>
          <w:i/>
          <w:iCs/>
          <w:color w:val="111111"/>
          <w:sz w:val="26"/>
          <w:szCs w:val="26"/>
        </w:rPr>
        <w:t xml:space="preserve">👓 </w:t>
      </w:r>
      <w:r w:rsidRPr="004B3EF7">
        <w:rPr>
          <w:rFonts w:asciiTheme="minorHAnsi" w:hAnsiTheme="minorHAnsi" w:cstheme="minorHAnsi"/>
          <w:color w:val="111111"/>
          <w:sz w:val="26"/>
          <w:szCs w:val="26"/>
        </w:rPr>
        <w:t>- Lastly, as each day draws in closer and closer, be mindful of what you are wearing and what you can see, consider high visibility clothing or bright colours as well as a light source such as the torch on your phone to stay safe and.</w:t>
      </w:r>
    </w:p>
    <w:p w14:paraId="4F9AECC0" w14:textId="77777777" w:rsidR="004B3EF7" w:rsidRPr="00A10FF9" w:rsidRDefault="004B3EF7" w:rsidP="004B3EF7">
      <w:pPr>
        <w:spacing w:after="0" w:line="240" w:lineRule="auto"/>
        <w:rPr>
          <w:rFonts w:asciiTheme="minorHAnsi" w:hAnsiTheme="minorHAnsi" w:cstheme="minorHAnsi"/>
          <w:color w:val="111111"/>
          <w:sz w:val="28"/>
          <w:szCs w:val="28"/>
        </w:rPr>
      </w:pPr>
    </w:p>
    <w:p w14:paraId="05796E1A" w14:textId="77777777" w:rsidR="004B3EF7" w:rsidRPr="004B3EF7" w:rsidRDefault="004B3EF7" w:rsidP="004B3EF7">
      <w:pPr>
        <w:spacing w:after="0" w:line="240" w:lineRule="auto"/>
        <w:rPr>
          <w:rFonts w:asciiTheme="minorHAnsi" w:hAnsiTheme="minorHAnsi" w:cstheme="minorHAnsi"/>
          <w:color w:val="111111"/>
          <w:sz w:val="26"/>
          <w:szCs w:val="26"/>
        </w:rPr>
      </w:pPr>
      <w:r w:rsidRPr="004B3EF7">
        <w:rPr>
          <w:rFonts w:asciiTheme="minorHAnsi" w:hAnsiTheme="minorHAnsi" w:cstheme="minorHAnsi"/>
          <w:b/>
          <w:bCs/>
          <w:color w:val="111111"/>
          <w:sz w:val="26"/>
          <w:szCs w:val="26"/>
        </w:rPr>
        <w:t>Feeling better when the sun has gone</w:t>
      </w:r>
      <w:r w:rsidRPr="004B3EF7">
        <w:rPr>
          <w:rFonts w:asciiTheme="minorHAnsi" w:hAnsiTheme="minorHAnsi" w:cstheme="minorHAnsi"/>
          <w:b/>
          <w:bCs/>
          <w:i/>
          <w:iCs/>
          <w:color w:val="111111"/>
          <w:sz w:val="26"/>
          <w:szCs w:val="26"/>
        </w:rPr>
        <w:t xml:space="preserve"> </w:t>
      </w:r>
      <w:r w:rsidRPr="004B3EF7">
        <w:rPr>
          <w:rFonts w:ascii="Segoe UI Symbol" w:hAnsi="Segoe UI Symbol" w:cs="Segoe UI Symbol"/>
          <w:color w:val="111111"/>
          <w:sz w:val="26"/>
          <w:szCs w:val="26"/>
        </w:rPr>
        <w:t>☀</w:t>
      </w:r>
      <w:r w:rsidRPr="004B3EF7">
        <w:rPr>
          <w:rFonts w:asciiTheme="minorHAnsi" w:hAnsiTheme="minorHAnsi" w:cstheme="minorHAnsi"/>
          <w:color w:val="111111"/>
          <w:sz w:val="26"/>
          <w:szCs w:val="26"/>
        </w:rPr>
        <w:t xml:space="preserve"> – The NHS recommends a good amount of daily exposure to natural sunlight including working or sitting next to windows. Taking plenty of outdoor exercise during the day and eating a balanced diet, with nutrient rich foods that will leave you fuller for longer, as well as happy. In some cases, light therapy can be helpful to those who struggle in winter, that is, emulating natural sunlight with a source of light that can enhance your mood and increase.</w:t>
      </w:r>
    </w:p>
    <w:p w14:paraId="4DA5ECB0" w14:textId="7A8B0927" w:rsidR="00D87F2B" w:rsidRDefault="004B3EF7" w:rsidP="0087143E">
      <w:pPr>
        <w:pStyle w:val="NoSpacing"/>
        <w:rPr>
          <w:b/>
          <w:bCs/>
          <w:color w:val="006600"/>
          <w:sz w:val="32"/>
          <w:szCs w:val="32"/>
          <w:lang w:eastAsia="en-GB"/>
        </w:rPr>
      </w:pPr>
      <w:r>
        <w:rPr>
          <w:rFonts w:ascii="Times New Roman" w:hAnsi="Times New Roman" w:cs="Times New Roman"/>
          <w:noProof/>
          <w:kern w:val="0"/>
          <w:sz w:val="24"/>
          <w:szCs w:val="24"/>
          <w14:ligatures w14:val="none"/>
        </w:rPr>
        <w:drawing>
          <wp:anchor distT="36576" distB="36576" distL="36576" distR="36576" simplePos="0" relativeHeight="251667456" behindDoc="0" locked="0" layoutInCell="1" allowOverlap="1" wp14:anchorId="7B1B0D6A" wp14:editId="012390A6">
            <wp:simplePos x="0" y="0"/>
            <wp:positionH relativeFrom="margin">
              <wp:posOffset>-182880</wp:posOffset>
            </wp:positionH>
            <wp:positionV relativeFrom="paragraph">
              <wp:posOffset>193620</wp:posOffset>
            </wp:positionV>
            <wp:extent cx="6245970" cy="2767054"/>
            <wp:effectExtent l="0" t="0" r="2540" b="0"/>
            <wp:wrapNone/>
            <wp:docPr id="1191972060" name="Picture 1" descr="A group of people with different colored circ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oup of people with different colored circles&#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78190" cy="278132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4F28A02" w14:textId="2F2825F7" w:rsidR="00D87F2B" w:rsidRDefault="00D87F2B" w:rsidP="0087143E">
      <w:pPr>
        <w:pStyle w:val="NoSpacing"/>
        <w:rPr>
          <w:b/>
          <w:bCs/>
          <w:color w:val="006600"/>
          <w:sz w:val="32"/>
          <w:szCs w:val="32"/>
          <w:lang w:eastAsia="en-GB"/>
        </w:rPr>
      </w:pPr>
    </w:p>
    <w:p w14:paraId="1BE62874" w14:textId="0C7065F7" w:rsidR="00D87F2B" w:rsidRDefault="00D87F2B" w:rsidP="0087143E">
      <w:pPr>
        <w:pStyle w:val="NoSpacing"/>
        <w:rPr>
          <w:b/>
          <w:bCs/>
          <w:color w:val="006600"/>
          <w:sz w:val="32"/>
          <w:szCs w:val="32"/>
          <w:lang w:eastAsia="en-GB"/>
        </w:rPr>
      </w:pPr>
    </w:p>
    <w:p w14:paraId="180E80D5" w14:textId="5DF51468" w:rsidR="00D87F2B" w:rsidRDefault="00D87F2B" w:rsidP="0087143E">
      <w:pPr>
        <w:pStyle w:val="NoSpacing"/>
        <w:rPr>
          <w:b/>
          <w:bCs/>
          <w:color w:val="006600"/>
          <w:sz w:val="32"/>
          <w:szCs w:val="32"/>
          <w:lang w:eastAsia="en-GB"/>
        </w:rPr>
      </w:pPr>
    </w:p>
    <w:p w14:paraId="31914B0B" w14:textId="768F826A" w:rsidR="00D87F2B" w:rsidRDefault="00D87F2B" w:rsidP="0087143E">
      <w:pPr>
        <w:pStyle w:val="NoSpacing"/>
        <w:rPr>
          <w:b/>
          <w:bCs/>
          <w:color w:val="006600"/>
          <w:sz w:val="32"/>
          <w:szCs w:val="32"/>
          <w:lang w:eastAsia="en-GB"/>
        </w:rPr>
      </w:pPr>
    </w:p>
    <w:p w14:paraId="37D28B0A" w14:textId="77777777" w:rsidR="00D87F2B" w:rsidRDefault="00D87F2B" w:rsidP="0087143E">
      <w:pPr>
        <w:pStyle w:val="NoSpacing"/>
        <w:rPr>
          <w:b/>
          <w:bCs/>
          <w:color w:val="006600"/>
          <w:sz w:val="32"/>
          <w:szCs w:val="32"/>
          <w:lang w:eastAsia="en-GB"/>
        </w:rPr>
      </w:pPr>
    </w:p>
    <w:p w14:paraId="23C7359B" w14:textId="77777777" w:rsidR="004B3EF7" w:rsidRDefault="004B3EF7" w:rsidP="0087143E">
      <w:pPr>
        <w:pStyle w:val="NoSpacing"/>
        <w:rPr>
          <w:b/>
          <w:bCs/>
          <w:color w:val="006600"/>
          <w:sz w:val="32"/>
          <w:szCs w:val="32"/>
          <w:lang w:eastAsia="en-GB"/>
        </w:rPr>
      </w:pPr>
    </w:p>
    <w:p w14:paraId="04CC7A35" w14:textId="77777777" w:rsidR="004B3EF7" w:rsidRDefault="004B3EF7" w:rsidP="0087143E">
      <w:pPr>
        <w:pStyle w:val="NoSpacing"/>
        <w:rPr>
          <w:b/>
          <w:bCs/>
          <w:color w:val="006600"/>
          <w:sz w:val="32"/>
          <w:szCs w:val="32"/>
          <w:lang w:eastAsia="en-GB"/>
        </w:rPr>
      </w:pPr>
    </w:p>
    <w:p w14:paraId="33CAC8E7" w14:textId="77777777" w:rsidR="004B3EF7" w:rsidRDefault="004B3EF7" w:rsidP="0087143E">
      <w:pPr>
        <w:pStyle w:val="NoSpacing"/>
        <w:rPr>
          <w:b/>
          <w:bCs/>
          <w:color w:val="006600"/>
          <w:sz w:val="32"/>
          <w:szCs w:val="32"/>
          <w:lang w:eastAsia="en-GB"/>
        </w:rPr>
      </w:pPr>
    </w:p>
    <w:p w14:paraId="2F7112A2" w14:textId="2DF8AB5B" w:rsidR="00302045" w:rsidRPr="00E516D5" w:rsidRDefault="00302045" w:rsidP="0087143E">
      <w:pPr>
        <w:pStyle w:val="NoSpacing"/>
        <w:rPr>
          <w:b/>
          <w:bCs/>
          <w:color w:val="006600"/>
          <w:sz w:val="32"/>
          <w:szCs w:val="32"/>
          <w:u w:val="single"/>
          <w:lang w:eastAsia="en-GB"/>
        </w:rPr>
      </w:pPr>
      <w:r w:rsidRPr="00E516D5">
        <w:rPr>
          <w:b/>
          <w:bCs/>
          <w:color w:val="006600"/>
          <w:sz w:val="32"/>
          <w:szCs w:val="32"/>
          <w:u w:val="single"/>
          <w:lang w:eastAsia="en-GB"/>
        </w:rPr>
        <w:lastRenderedPageBreak/>
        <w:t xml:space="preserve">Christmas Message from Dr Cooney (Senior Partner) </w:t>
      </w:r>
    </w:p>
    <w:p w14:paraId="1FE49351" w14:textId="77777777" w:rsidR="00302045" w:rsidRPr="004B3EF7" w:rsidRDefault="00302045" w:rsidP="0087143E">
      <w:pPr>
        <w:pStyle w:val="p1"/>
        <w:rPr>
          <w:sz w:val="26"/>
          <w:szCs w:val="26"/>
        </w:rPr>
      </w:pPr>
      <w:r w:rsidRPr="004B3EF7">
        <w:rPr>
          <w:rStyle w:val="s1"/>
          <w:sz w:val="26"/>
          <w:szCs w:val="26"/>
        </w:rPr>
        <w:t>As we embrace the spirit of the festive season, we would like to take a moment to extend our gratitude for your support and confidence in St Helens Medical Centre. Your trust in us has been invaluable, especially during what has been a challenging year for the NHS and GP services.</w:t>
      </w:r>
    </w:p>
    <w:p w14:paraId="1EF44253" w14:textId="77777777" w:rsidR="00302045" w:rsidRPr="004B3EF7" w:rsidRDefault="00302045" w:rsidP="0087143E">
      <w:pPr>
        <w:pStyle w:val="p1"/>
        <w:rPr>
          <w:sz w:val="26"/>
          <w:szCs w:val="26"/>
        </w:rPr>
      </w:pPr>
      <w:r w:rsidRPr="004B3EF7">
        <w:rPr>
          <w:rStyle w:val="s1"/>
          <w:sz w:val="26"/>
          <w:szCs w:val="26"/>
        </w:rPr>
        <w:t xml:space="preserve">Despite the obstacles we faced, our team at St Helens has demonstrated incredible resilience and dedication. We are proud to have attracted high-level staff, including exceptional GPs, who have joined our committed clinical, nursing, and administrative teams. We have welcomed both Dr Westmore and Dr </w:t>
      </w:r>
      <w:proofErr w:type="spellStart"/>
      <w:r w:rsidRPr="004B3EF7">
        <w:rPr>
          <w:rStyle w:val="s1"/>
          <w:sz w:val="26"/>
          <w:szCs w:val="26"/>
        </w:rPr>
        <w:t>Yousab</w:t>
      </w:r>
      <w:proofErr w:type="spellEnd"/>
      <w:r w:rsidRPr="004B3EF7">
        <w:rPr>
          <w:rStyle w:val="s1"/>
          <w:sz w:val="26"/>
          <w:szCs w:val="26"/>
        </w:rPr>
        <w:t xml:space="preserve"> to our team and look forward to working with them as we go into 2025. Together, we have worked tirelessly to enhance the services we provide to you, our valued patients. Your health and well-being remain our top priority, and we are continually striving to improve your experience at our practice.</w:t>
      </w:r>
    </w:p>
    <w:p w14:paraId="1BA130F6" w14:textId="77777777" w:rsidR="00302045" w:rsidRPr="004B3EF7" w:rsidRDefault="00302045" w:rsidP="0087143E">
      <w:pPr>
        <w:pStyle w:val="p1"/>
        <w:rPr>
          <w:rStyle w:val="s1"/>
          <w:sz w:val="26"/>
          <w:szCs w:val="26"/>
        </w:rPr>
      </w:pPr>
      <w:r w:rsidRPr="004B3EF7">
        <w:rPr>
          <w:rStyle w:val="s1"/>
          <w:sz w:val="26"/>
          <w:szCs w:val="26"/>
        </w:rPr>
        <w:t>As we look ahead to 2025, we are excited about the positive changes on the horizon. We are confident that our strengthened team and our commitment to patient care will lead to even better services and outcomes for all. Your feedback and involvement have been crucial in shaping our direction, and we are eager to continue this partnership as we move forward.</w:t>
      </w:r>
    </w:p>
    <w:p w14:paraId="11E019CC" w14:textId="77777777" w:rsidR="00302045" w:rsidRPr="004B3EF7" w:rsidRDefault="00302045" w:rsidP="0087143E">
      <w:pPr>
        <w:pStyle w:val="p1"/>
        <w:rPr>
          <w:sz w:val="26"/>
          <w:szCs w:val="26"/>
        </w:rPr>
      </w:pPr>
      <w:r w:rsidRPr="004B3EF7">
        <w:rPr>
          <w:rStyle w:val="s1"/>
          <w:sz w:val="26"/>
          <w:szCs w:val="26"/>
        </w:rPr>
        <w:t>We are proud of our dedicated practice team, and their continued commitment to provide the highest standard of care to our patients. Although 2024 has been a challenging year for healthcare services, our team have remained resilient, and their support is greatly appreciated.</w:t>
      </w:r>
    </w:p>
    <w:p w14:paraId="476616F4" w14:textId="39A977DE" w:rsidR="0087143E" w:rsidRPr="004B3EF7" w:rsidRDefault="00302045" w:rsidP="0087143E">
      <w:pPr>
        <w:pStyle w:val="p1"/>
        <w:rPr>
          <w:color w:val="000000"/>
          <w:sz w:val="26"/>
          <w:szCs w:val="26"/>
        </w:rPr>
      </w:pPr>
      <w:r w:rsidRPr="004B3EF7">
        <w:rPr>
          <w:color w:val="000000"/>
          <w:sz w:val="26"/>
          <w:szCs w:val="26"/>
        </w:rPr>
        <w:t xml:space="preserve">From all of us at St Helens Medical Centre, </w:t>
      </w:r>
      <w:r w:rsidR="00236112" w:rsidRPr="00BD3386">
        <w:rPr>
          <w:color w:val="000000"/>
          <w:sz w:val="24"/>
          <w:szCs w:val="24"/>
        </w:rPr>
        <w:t xml:space="preserve">we wish you a </w:t>
      </w:r>
      <w:r w:rsidRPr="004B3EF7">
        <w:rPr>
          <w:color w:val="000000"/>
          <w:sz w:val="26"/>
          <w:szCs w:val="26"/>
        </w:rPr>
        <w:t>Merry Christmas and a Happy New Year!</w:t>
      </w:r>
    </w:p>
    <w:p w14:paraId="4C825357" w14:textId="14381ABA" w:rsidR="00302045" w:rsidRPr="00A10FF9" w:rsidRDefault="00BF7DCF" w:rsidP="0087143E">
      <w:pPr>
        <w:pStyle w:val="p1"/>
        <w:jc w:val="center"/>
        <w:rPr>
          <w:color w:val="000000"/>
          <w:sz w:val="24"/>
          <w:szCs w:val="24"/>
        </w:rPr>
      </w:pPr>
      <w:r w:rsidRPr="00BF7DCF">
        <w:rPr>
          <w:noProof/>
          <w:sz w:val="28"/>
          <w:szCs w:val="28"/>
        </w:rPr>
        <w:drawing>
          <wp:inline distT="0" distB="0" distL="0" distR="0" wp14:anchorId="30B07947" wp14:editId="5E044750">
            <wp:extent cx="2677160" cy="1582310"/>
            <wp:effectExtent l="0" t="0" r="0" b="0"/>
            <wp:docPr id="977920104" name="Picture 1" descr="A black background with red text and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20104" name="Picture 1" descr="A black background with red text and green leaves&#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t="-2712" b="7313"/>
                    <a:stretch/>
                  </pic:blipFill>
                  <pic:spPr bwMode="auto">
                    <a:xfrm>
                      <a:off x="0" y="0"/>
                      <a:ext cx="2689928" cy="1589857"/>
                    </a:xfrm>
                    <a:prstGeom prst="rect">
                      <a:avLst/>
                    </a:prstGeom>
                    <a:noFill/>
                    <a:ln>
                      <a:noFill/>
                    </a:ln>
                    <a:extLst>
                      <a:ext uri="{53640926-AAD7-44D8-BBD7-CCE9431645EC}">
                        <a14:shadowObscured xmlns:a14="http://schemas.microsoft.com/office/drawing/2010/main"/>
                      </a:ext>
                    </a:extLst>
                  </pic:spPr>
                </pic:pic>
              </a:graphicData>
            </a:graphic>
          </wp:inline>
        </w:drawing>
      </w:r>
    </w:p>
    <w:p w14:paraId="58124CBB" w14:textId="77777777" w:rsidR="00302045" w:rsidRPr="00D87F2B" w:rsidRDefault="00302045" w:rsidP="0087143E">
      <w:pPr>
        <w:spacing w:after="0" w:line="240" w:lineRule="auto"/>
        <w:rPr>
          <w:rFonts w:asciiTheme="minorHAnsi" w:hAnsiTheme="minorHAnsi" w:cstheme="minorHAnsi"/>
          <w:b/>
          <w:bCs/>
          <w:color w:val="111111"/>
          <w:sz w:val="24"/>
          <w:szCs w:val="24"/>
        </w:rPr>
      </w:pPr>
    </w:p>
    <w:p w14:paraId="2100F2DE" w14:textId="77777777" w:rsidR="00236112" w:rsidRDefault="00236112" w:rsidP="00236112">
      <w:pPr>
        <w:spacing w:line="240" w:lineRule="auto"/>
        <w:rPr>
          <w:rFonts w:asciiTheme="minorHAnsi" w:hAnsiTheme="minorHAnsi" w:cstheme="minorHAnsi"/>
          <w:color w:val="FF0000"/>
          <w:kern w:val="0"/>
          <w:sz w:val="28"/>
          <w:szCs w:val="28"/>
          <w:u w:val="single"/>
          <w14:ligatures w14:val="none"/>
        </w:rPr>
      </w:pPr>
    </w:p>
    <w:p w14:paraId="779AFBB1" w14:textId="31DFEE0C" w:rsidR="00236112" w:rsidRPr="00E516D5" w:rsidRDefault="00236112" w:rsidP="00236112">
      <w:pPr>
        <w:spacing w:line="240" w:lineRule="auto"/>
        <w:rPr>
          <w:rFonts w:asciiTheme="minorHAnsi" w:hAnsiTheme="minorHAnsi" w:cstheme="minorHAnsi"/>
          <w:b/>
          <w:bCs/>
          <w:color w:val="0066CC"/>
          <w:kern w:val="0"/>
          <w:sz w:val="32"/>
          <w:szCs w:val="32"/>
          <w:u w:val="single"/>
          <w14:ligatures w14:val="none"/>
        </w:rPr>
      </w:pPr>
      <w:r w:rsidRPr="00E516D5">
        <w:rPr>
          <w:rFonts w:asciiTheme="minorHAnsi" w:hAnsiTheme="minorHAnsi" w:cstheme="minorHAnsi"/>
          <w:b/>
          <w:bCs/>
          <w:color w:val="0066CC"/>
          <w:kern w:val="0"/>
          <w:sz w:val="32"/>
          <w:szCs w:val="32"/>
          <w:u w:val="single"/>
          <w14:ligatures w14:val="none"/>
        </w:rPr>
        <w:lastRenderedPageBreak/>
        <w:t xml:space="preserve">St Helens Health Walks </w:t>
      </w:r>
    </w:p>
    <w:p w14:paraId="6D4CFF67" w14:textId="77777777" w:rsidR="00236112" w:rsidRDefault="00236112" w:rsidP="0087143E">
      <w:pPr>
        <w:spacing w:line="240" w:lineRule="auto"/>
        <w:jc w:val="center"/>
        <w:rPr>
          <w:rFonts w:asciiTheme="minorHAnsi" w:hAnsiTheme="minorHAnsi" w:cstheme="minorHAnsi"/>
          <w:color w:val="FF0000"/>
          <w:kern w:val="0"/>
          <w:sz w:val="28"/>
          <w:szCs w:val="28"/>
          <w:u w:val="single"/>
          <w14:ligatures w14:val="none"/>
        </w:rPr>
      </w:pPr>
    </w:p>
    <w:p w14:paraId="7B9440EC" w14:textId="0FB6A7B8" w:rsidR="009C3BFB" w:rsidRDefault="009C3BFB" w:rsidP="0087143E">
      <w:pPr>
        <w:spacing w:line="240" w:lineRule="auto"/>
        <w:jc w:val="center"/>
        <w:rPr>
          <w:rFonts w:asciiTheme="minorHAnsi" w:hAnsiTheme="minorHAnsi" w:cstheme="minorHAnsi"/>
          <w:color w:val="FF0000"/>
          <w:kern w:val="0"/>
          <w:sz w:val="28"/>
          <w:szCs w:val="28"/>
          <w:u w:val="single"/>
          <w14:ligatures w14:val="none"/>
        </w:rPr>
      </w:pPr>
      <w:r w:rsidRPr="00C72A6D">
        <w:rPr>
          <w:rFonts w:asciiTheme="minorHAnsi" w:hAnsiTheme="minorHAnsi" w:cstheme="minorHAnsi"/>
          <w:noProof/>
          <w:color w:val="FF0000"/>
          <w:kern w:val="0"/>
          <w:sz w:val="28"/>
          <w:szCs w:val="28"/>
          <w14:ligatures w14:val="none"/>
          <w14:cntxtAlts w14:val="0"/>
        </w:rPr>
        <w:drawing>
          <wp:inline distT="0" distB="0" distL="0" distR="0" wp14:anchorId="0D3C07B3" wp14:editId="385A2237">
            <wp:extent cx="4235500" cy="3559837"/>
            <wp:effectExtent l="0" t="0" r="0" b="2540"/>
            <wp:docPr id="4" name="Picture 4" descr="A group of people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standing togethe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39017" cy="3562793"/>
                    </a:xfrm>
                    <a:prstGeom prst="rect">
                      <a:avLst/>
                    </a:prstGeom>
                  </pic:spPr>
                </pic:pic>
              </a:graphicData>
            </a:graphic>
          </wp:inline>
        </w:drawing>
      </w:r>
    </w:p>
    <w:p w14:paraId="14693D56" w14:textId="77777777" w:rsidR="00E90E62" w:rsidRDefault="00E90E62" w:rsidP="009C3BFB">
      <w:pPr>
        <w:spacing w:line="240" w:lineRule="auto"/>
        <w:jc w:val="center"/>
        <w:rPr>
          <w:rFonts w:asciiTheme="minorHAnsi" w:hAnsiTheme="minorHAnsi" w:cstheme="minorHAnsi"/>
          <w:color w:val="FF0000"/>
          <w:kern w:val="0"/>
          <w:sz w:val="28"/>
          <w:szCs w:val="28"/>
          <w:u w:val="single"/>
          <w14:ligatures w14:val="none"/>
        </w:rPr>
      </w:pPr>
    </w:p>
    <w:p w14:paraId="018B8570" w14:textId="77777777" w:rsidR="009C3BFB" w:rsidRPr="005C4EDB" w:rsidRDefault="009C3BFB" w:rsidP="009C3BFB">
      <w:pPr>
        <w:spacing w:line="240" w:lineRule="auto"/>
        <w:rPr>
          <w:rFonts w:asciiTheme="minorHAnsi" w:hAnsiTheme="minorHAnsi" w:cstheme="minorHAnsi"/>
          <w:sz w:val="28"/>
          <w:szCs w:val="28"/>
        </w:rPr>
      </w:pPr>
      <w:r w:rsidRPr="005C4EDB">
        <w:rPr>
          <w:rFonts w:asciiTheme="minorHAnsi" w:hAnsiTheme="minorHAnsi" w:cstheme="minorHAnsi"/>
          <w:sz w:val="28"/>
          <w:szCs w:val="28"/>
        </w:rPr>
        <w:t>• St Helens Health Walks take place every Wednesday from 10am and usually end</w:t>
      </w:r>
      <w:r>
        <w:rPr>
          <w:rFonts w:asciiTheme="minorHAnsi" w:hAnsiTheme="minorHAnsi" w:cstheme="minorHAnsi"/>
          <w:sz w:val="28"/>
          <w:szCs w:val="28"/>
        </w:rPr>
        <w:t>s</w:t>
      </w:r>
      <w:r w:rsidRPr="005C4EDB">
        <w:rPr>
          <w:rFonts w:asciiTheme="minorHAnsi" w:hAnsiTheme="minorHAnsi" w:cstheme="minorHAnsi"/>
          <w:sz w:val="28"/>
          <w:szCs w:val="28"/>
        </w:rPr>
        <w:t xml:space="preserve"> around 1pm</w:t>
      </w:r>
    </w:p>
    <w:p w14:paraId="608ADC26" w14:textId="77777777" w:rsidR="009C3BFB" w:rsidRPr="005C4EDB" w:rsidRDefault="009C3BFB" w:rsidP="009C3BFB">
      <w:pPr>
        <w:spacing w:line="240" w:lineRule="auto"/>
        <w:rPr>
          <w:rFonts w:asciiTheme="minorHAnsi" w:hAnsiTheme="minorHAnsi" w:cstheme="minorHAnsi"/>
          <w:sz w:val="28"/>
          <w:szCs w:val="28"/>
        </w:rPr>
      </w:pPr>
      <w:r w:rsidRPr="005C4EDB">
        <w:rPr>
          <w:rFonts w:asciiTheme="minorHAnsi" w:hAnsiTheme="minorHAnsi" w:cstheme="minorHAnsi"/>
          <w:sz w:val="28"/>
          <w:szCs w:val="28"/>
        </w:rPr>
        <w:t>• Walkers meet by the sports pavilion on St</w:t>
      </w:r>
      <w:r>
        <w:rPr>
          <w:rFonts w:asciiTheme="minorHAnsi" w:hAnsiTheme="minorHAnsi" w:cstheme="minorHAnsi"/>
          <w:sz w:val="28"/>
          <w:szCs w:val="28"/>
        </w:rPr>
        <w:t xml:space="preserve"> </w:t>
      </w:r>
      <w:r w:rsidRPr="005C4EDB">
        <w:rPr>
          <w:rFonts w:asciiTheme="minorHAnsi" w:hAnsiTheme="minorHAnsi" w:cstheme="minorHAnsi"/>
          <w:sz w:val="28"/>
          <w:szCs w:val="28"/>
        </w:rPr>
        <w:t>Helens Green</w:t>
      </w:r>
    </w:p>
    <w:p w14:paraId="4A2C7C11" w14:textId="77777777" w:rsidR="009C3BFB" w:rsidRPr="005C4EDB" w:rsidRDefault="009C3BFB" w:rsidP="009C3BFB">
      <w:pPr>
        <w:spacing w:line="240" w:lineRule="auto"/>
        <w:rPr>
          <w:rFonts w:asciiTheme="minorHAnsi" w:hAnsiTheme="minorHAnsi" w:cstheme="minorHAnsi"/>
          <w:sz w:val="28"/>
          <w:szCs w:val="28"/>
        </w:rPr>
      </w:pPr>
      <w:r w:rsidRPr="005C4EDB">
        <w:rPr>
          <w:rFonts w:asciiTheme="minorHAnsi" w:hAnsiTheme="minorHAnsi" w:cstheme="minorHAnsi"/>
          <w:sz w:val="28"/>
          <w:szCs w:val="28"/>
        </w:rPr>
        <w:t>• The varied walks take place around the St Helens, Seaview, Bembridge and Brading areas and the distance is normally between 4 and 8 miles</w:t>
      </w:r>
    </w:p>
    <w:p w14:paraId="27A06A73" w14:textId="77777777" w:rsidR="009C3BFB" w:rsidRPr="005C4EDB" w:rsidRDefault="009C3BFB" w:rsidP="009C3BFB">
      <w:pPr>
        <w:spacing w:line="240" w:lineRule="auto"/>
        <w:rPr>
          <w:rFonts w:asciiTheme="minorHAnsi" w:hAnsiTheme="minorHAnsi" w:cstheme="minorHAnsi"/>
          <w:sz w:val="28"/>
          <w:szCs w:val="28"/>
        </w:rPr>
      </w:pPr>
      <w:r w:rsidRPr="005C4EDB">
        <w:rPr>
          <w:rFonts w:asciiTheme="minorHAnsi" w:hAnsiTheme="minorHAnsi" w:cstheme="minorHAnsi"/>
          <w:sz w:val="28"/>
          <w:szCs w:val="28"/>
        </w:rPr>
        <w:t>• A shorter walk for those requiring one is offered</w:t>
      </w:r>
    </w:p>
    <w:p w14:paraId="50208230" w14:textId="77777777" w:rsidR="009C3BFB" w:rsidRPr="005C4EDB" w:rsidRDefault="009C3BFB" w:rsidP="009C3BFB">
      <w:pPr>
        <w:spacing w:line="240" w:lineRule="auto"/>
        <w:rPr>
          <w:rFonts w:asciiTheme="minorHAnsi" w:hAnsiTheme="minorHAnsi" w:cstheme="minorHAnsi"/>
          <w:sz w:val="28"/>
          <w:szCs w:val="28"/>
        </w:rPr>
      </w:pPr>
      <w:r w:rsidRPr="005C4EDB">
        <w:rPr>
          <w:rFonts w:asciiTheme="minorHAnsi" w:hAnsiTheme="minorHAnsi" w:cstheme="minorHAnsi"/>
          <w:sz w:val="28"/>
          <w:szCs w:val="28"/>
        </w:rPr>
        <w:t>• The aim of the friendly walks is to help provide opportunities for physical exercise as well as positive social opportunities</w:t>
      </w:r>
    </w:p>
    <w:p w14:paraId="0A2F3F10" w14:textId="77777777" w:rsidR="009C3BFB" w:rsidRDefault="009C3BFB" w:rsidP="009C3BFB">
      <w:pPr>
        <w:spacing w:line="240" w:lineRule="auto"/>
        <w:rPr>
          <w:rFonts w:asciiTheme="minorHAnsi" w:hAnsiTheme="minorHAnsi" w:cstheme="minorHAnsi"/>
          <w:sz w:val="28"/>
          <w:szCs w:val="28"/>
        </w:rPr>
      </w:pPr>
      <w:r w:rsidRPr="005C4EDB">
        <w:rPr>
          <w:rFonts w:asciiTheme="minorHAnsi" w:hAnsiTheme="minorHAnsi" w:cstheme="minorHAnsi"/>
          <w:sz w:val="28"/>
          <w:szCs w:val="28"/>
        </w:rPr>
        <w:t xml:space="preserve">• The walks have a leader and a </w:t>
      </w:r>
      <w:proofErr w:type="spellStart"/>
      <w:r w:rsidRPr="005C4EDB">
        <w:rPr>
          <w:rFonts w:asciiTheme="minorHAnsi" w:hAnsiTheme="minorHAnsi" w:cstheme="minorHAnsi"/>
          <w:sz w:val="28"/>
          <w:szCs w:val="28"/>
        </w:rPr>
        <w:t>back</w:t>
      </w:r>
      <w:proofErr w:type="spellEnd"/>
      <w:r w:rsidRPr="005C4EDB">
        <w:rPr>
          <w:rFonts w:asciiTheme="minorHAnsi" w:hAnsiTheme="minorHAnsi" w:cstheme="minorHAnsi"/>
          <w:sz w:val="28"/>
          <w:szCs w:val="28"/>
        </w:rPr>
        <w:t xml:space="preserve"> marker to provide support for walkers</w:t>
      </w:r>
    </w:p>
    <w:p w14:paraId="5192F133" w14:textId="77777777" w:rsidR="009C3BFB" w:rsidRDefault="009C3BFB" w:rsidP="009C3BFB">
      <w:r w:rsidRPr="005C4EDB">
        <w:rPr>
          <w:rFonts w:asciiTheme="minorHAnsi" w:hAnsiTheme="minorHAnsi" w:cstheme="minorHAnsi"/>
          <w:sz w:val="28"/>
          <w:szCs w:val="28"/>
        </w:rPr>
        <w:t xml:space="preserve">• If you need further information, please contact Maurice Dix Tel: 07854 368 419 or by email at </w:t>
      </w:r>
      <w:hyperlink r:id="rId16" w:history="1">
        <w:r w:rsidRPr="005C4EDB">
          <w:rPr>
            <w:rStyle w:val="Hyperlink"/>
            <w:rFonts w:asciiTheme="minorHAnsi" w:eastAsiaTheme="majorEastAsia" w:hAnsiTheme="minorHAnsi" w:cstheme="minorHAnsi"/>
            <w:sz w:val="28"/>
            <w:szCs w:val="28"/>
          </w:rPr>
          <w:t>maurice.dix@btinternet.com</w:t>
        </w:r>
      </w:hyperlink>
    </w:p>
    <w:p w14:paraId="0E327614" w14:textId="77777777" w:rsidR="009C3BFB" w:rsidRDefault="009C3BFB" w:rsidP="00302045">
      <w:pPr>
        <w:spacing w:after="0" w:line="240" w:lineRule="auto"/>
        <w:rPr>
          <w:color w:val="auto"/>
          <w:kern w:val="0"/>
          <w:sz w:val="24"/>
          <w:szCs w:val="24"/>
        </w:rPr>
        <w:sectPr w:rsidR="009C3BFB" w:rsidSect="00302045">
          <w:headerReference w:type="default" r:id="rId17"/>
          <w:type w:val="continuous"/>
          <w:pgSz w:w="12240" w:h="15840"/>
          <w:pgMar w:top="1440" w:right="1440" w:bottom="1440" w:left="1440" w:header="720" w:footer="720" w:gutter="0"/>
          <w:cols w:space="720"/>
          <w:noEndnote/>
        </w:sectPr>
      </w:pPr>
    </w:p>
    <w:p w14:paraId="2819A5E3" w14:textId="3B7A847C" w:rsidR="0050392C" w:rsidRPr="00E516D5" w:rsidRDefault="009C3BFB" w:rsidP="0050392C">
      <w:pPr>
        <w:spacing w:line="240" w:lineRule="auto"/>
        <w:rPr>
          <w:rFonts w:asciiTheme="minorHAnsi" w:hAnsiTheme="minorHAnsi" w:cstheme="minorHAnsi"/>
          <w:b/>
          <w:bCs/>
          <w:color w:val="0066CC"/>
          <w:kern w:val="0"/>
          <w:sz w:val="32"/>
          <w:szCs w:val="32"/>
          <w:u w:val="single"/>
          <w14:ligatures w14:val="none"/>
        </w:rPr>
      </w:pPr>
      <w:r w:rsidRPr="00E516D5">
        <w:rPr>
          <w:rFonts w:asciiTheme="minorHAnsi" w:hAnsiTheme="minorHAnsi" w:cstheme="minorHAnsi"/>
          <w:b/>
          <w:bCs/>
          <w:color w:val="0066CC"/>
          <w:kern w:val="0"/>
          <w:sz w:val="32"/>
          <w:szCs w:val="32"/>
          <w:u w:val="single"/>
          <w14:ligatures w14:val="none"/>
        </w:rPr>
        <w:lastRenderedPageBreak/>
        <w:t>Below is a reminder of the purpose of the PPG at St Helens Medical Centre</w:t>
      </w:r>
    </w:p>
    <w:p w14:paraId="44201E4A" w14:textId="77777777" w:rsidR="00030FFC" w:rsidRPr="0050392C" w:rsidRDefault="00030FFC" w:rsidP="0050392C">
      <w:pPr>
        <w:spacing w:line="240" w:lineRule="auto"/>
        <w:rPr>
          <w:rFonts w:asciiTheme="minorHAnsi" w:hAnsiTheme="minorHAnsi" w:cstheme="minorHAnsi"/>
          <w:b/>
          <w:bCs/>
          <w:color w:val="002060"/>
          <w:kern w:val="0"/>
          <w:sz w:val="32"/>
          <w:szCs w:val="32"/>
          <w14:ligatures w14:val="none"/>
        </w:rPr>
      </w:pPr>
    </w:p>
    <w:p w14:paraId="622A1A77" w14:textId="77777777" w:rsidR="009C3BFB" w:rsidRPr="00E90E62" w:rsidRDefault="009C3BFB" w:rsidP="009C3BFB">
      <w:pPr>
        <w:spacing w:line="240" w:lineRule="auto"/>
        <w:rPr>
          <w:sz w:val="28"/>
          <w:szCs w:val="28"/>
        </w:rPr>
      </w:pPr>
      <w:r w:rsidRPr="00E90E62">
        <w:rPr>
          <w:kern w:val="0"/>
          <w:sz w:val="28"/>
          <w:szCs w:val="28"/>
          <w14:ligatures w14:val="none"/>
        </w:rPr>
        <w:t>The Patient Participation Group consists of a group of patients who try to make a positive contribution to the services offered to patients at the surgery. The PPG meet every other month and are joined by representatives of the practice staff.</w:t>
      </w:r>
      <w:r w:rsidRPr="00E90E62">
        <w:rPr>
          <w:sz w:val="28"/>
          <w:szCs w:val="28"/>
        </w:rPr>
        <w:t xml:space="preserve"> The PPG does not discuss any patient’s personal health details.</w:t>
      </w:r>
    </w:p>
    <w:p w14:paraId="04463C92" w14:textId="77777777" w:rsidR="009C3BFB" w:rsidRPr="00E90E62" w:rsidRDefault="009C3BFB" w:rsidP="009C3BFB">
      <w:pPr>
        <w:shd w:val="clear" w:color="auto" w:fill="F2FBFF"/>
        <w:spacing w:line="240" w:lineRule="auto"/>
        <w:rPr>
          <w:color w:val="auto"/>
          <w:kern w:val="0"/>
          <w:sz w:val="28"/>
          <w:szCs w:val="28"/>
          <w14:ligatures w14:val="none"/>
        </w:rPr>
      </w:pPr>
      <w:r w:rsidRPr="00E90E62">
        <w:rPr>
          <w:color w:val="auto"/>
          <w:kern w:val="0"/>
          <w:sz w:val="28"/>
          <w:szCs w:val="28"/>
          <w14:ligatures w14:val="none"/>
        </w:rPr>
        <w:t>The objectives of the PPG are:</w:t>
      </w:r>
    </w:p>
    <w:p w14:paraId="158E71C0" w14:textId="77777777" w:rsidR="009C3BFB" w:rsidRPr="00E90E62" w:rsidRDefault="009C3BFB" w:rsidP="009C3BFB">
      <w:pPr>
        <w:numPr>
          <w:ilvl w:val="0"/>
          <w:numId w:val="1"/>
        </w:numPr>
        <w:shd w:val="clear" w:color="auto" w:fill="F2FBFF"/>
        <w:tabs>
          <w:tab w:val="clear" w:pos="720"/>
          <w:tab w:val="num" w:pos="360"/>
        </w:tabs>
        <w:spacing w:after="100" w:afterAutospacing="1" w:line="240" w:lineRule="auto"/>
        <w:ind w:left="360"/>
        <w:rPr>
          <w:color w:val="auto"/>
          <w:kern w:val="0"/>
          <w:sz w:val="28"/>
          <w:szCs w:val="28"/>
          <w14:ligatures w14:val="none"/>
        </w:rPr>
      </w:pPr>
      <w:r w:rsidRPr="00E90E62">
        <w:rPr>
          <w:kern w:val="0"/>
          <w:sz w:val="28"/>
          <w:szCs w:val="28"/>
          <w14:ligatures w14:val="none"/>
        </w:rPr>
        <w:t>T</w:t>
      </w:r>
      <w:r w:rsidRPr="00E90E62">
        <w:rPr>
          <w:color w:val="auto"/>
          <w:kern w:val="0"/>
          <w:sz w:val="28"/>
          <w:szCs w:val="28"/>
          <w14:ligatures w14:val="none"/>
        </w:rPr>
        <w:t>o form a two-way communication bridge between patients and the practice</w:t>
      </w:r>
    </w:p>
    <w:p w14:paraId="14AE9BE2" w14:textId="77777777" w:rsidR="009C3BFB" w:rsidRPr="00E90E62" w:rsidRDefault="009C3BFB" w:rsidP="009C3BFB">
      <w:pPr>
        <w:numPr>
          <w:ilvl w:val="0"/>
          <w:numId w:val="1"/>
        </w:numPr>
        <w:shd w:val="clear" w:color="auto" w:fill="F2FBFF"/>
        <w:spacing w:after="100" w:afterAutospacing="1" w:line="240" w:lineRule="auto"/>
        <w:ind w:left="360"/>
        <w:rPr>
          <w:color w:val="auto"/>
          <w:kern w:val="0"/>
          <w:sz w:val="28"/>
          <w:szCs w:val="28"/>
          <w14:ligatures w14:val="none"/>
        </w:rPr>
      </w:pPr>
      <w:r w:rsidRPr="00E90E62">
        <w:rPr>
          <w:color w:val="auto"/>
          <w:kern w:val="0"/>
          <w:sz w:val="28"/>
          <w:szCs w:val="28"/>
          <w14:ligatures w14:val="none"/>
        </w:rPr>
        <w:t>To contact patients for their views and provide regular feed back to the practice</w:t>
      </w:r>
    </w:p>
    <w:p w14:paraId="099EEB5F" w14:textId="77777777" w:rsidR="009C3BFB" w:rsidRPr="00E90E62" w:rsidRDefault="009C3BFB" w:rsidP="009C3BFB">
      <w:pPr>
        <w:numPr>
          <w:ilvl w:val="0"/>
          <w:numId w:val="1"/>
        </w:numPr>
        <w:shd w:val="clear" w:color="auto" w:fill="F2FBFF"/>
        <w:spacing w:after="100" w:afterAutospacing="1" w:line="240" w:lineRule="auto"/>
        <w:ind w:left="360"/>
        <w:rPr>
          <w:color w:val="auto"/>
          <w:kern w:val="0"/>
          <w:sz w:val="28"/>
          <w:szCs w:val="28"/>
          <w14:ligatures w14:val="none"/>
        </w:rPr>
      </w:pPr>
      <w:r w:rsidRPr="00E90E62">
        <w:rPr>
          <w:color w:val="auto"/>
          <w:kern w:val="0"/>
          <w:sz w:val="28"/>
          <w:szCs w:val="28"/>
          <w14:ligatures w14:val="none"/>
        </w:rPr>
        <w:t>To highlight any services that could be improved</w:t>
      </w:r>
    </w:p>
    <w:p w14:paraId="30B84CD1" w14:textId="3AF4F865" w:rsidR="009C3BFB" w:rsidRPr="00E90E62" w:rsidRDefault="009C3BFB" w:rsidP="009C3BFB">
      <w:pPr>
        <w:numPr>
          <w:ilvl w:val="0"/>
          <w:numId w:val="1"/>
        </w:numPr>
        <w:shd w:val="clear" w:color="auto" w:fill="F2FBFF"/>
        <w:spacing w:after="100" w:afterAutospacing="1" w:line="240" w:lineRule="auto"/>
        <w:ind w:left="360"/>
        <w:rPr>
          <w:color w:val="auto"/>
          <w:kern w:val="0"/>
          <w:sz w:val="28"/>
          <w:szCs w:val="28"/>
          <w14:ligatures w14:val="none"/>
        </w:rPr>
      </w:pPr>
      <w:r w:rsidRPr="00E90E62">
        <w:rPr>
          <w:color w:val="auto"/>
          <w:kern w:val="0"/>
          <w:sz w:val="28"/>
          <w:szCs w:val="28"/>
          <w14:ligatures w14:val="none"/>
        </w:rPr>
        <w:t>To promote health events and awareness days. This is done with posters, leaflets and informat</w:t>
      </w:r>
      <w:r w:rsidR="00E12637" w:rsidRPr="00E90E62">
        <w:rPr>
          <w:color w:val="auto"/>
          <w:kern w:val="0"/>
          <w:sz w:val="28"/>
          <w:szCs w:val="28"/>
          <w14:ligatures w14:val="none"/>
        </w:rPr>
        <w:t>ion</w:t>
      </w:r>
      <w:r w:rsidRPr="00E90E62">
        <w:rPr>
          <w:color w:val="auto"/>
          <w:kern w:val="0"/>
          <w:sz w:val="28"/>
          <w:szCs w:val="28"/>
          <w14:ligatures w14:val="none"/>
        </w:rPr>
        <w:t xml:space="preserve"> displayed on the </w:t>
      </w:r>
      <w:r w:rsidR="00924F95" w:rsidRPr="00E90E62">
        <w:rPr>
          <w:color w:val="auto"/>
          <w:kern w:val="0"/>
          <w:sz w:val="28"/>
          <w:szCs w:val="28"/>
          <w14:ligatures w14:val="none"/>
        </w:rPr>
        <w:t>n</w:t>
      </w:r>
      <w:r w:rsidRPr="00E90E62">
        <w:rPr>
          <w:color w:val="auto"/>
          <w:kern w:val="0"/>
          <w:sz w:val="28"/>
          <w:szCs w:val="28"/>
          <w14:ligatures w14:val="none"/>
        </w:rPr>
        <w:t xml:space="preserve">otice </w:t>
      </w:r>
      <w:r w:rsidR="00924F95" w:rsidRPr="00E90E62">
        <w:rPr>
          <w:color w:val="auto"/>
          <w:kern w:val="0"/>
          <w:sz w:val="28"/>
          <w:szCs w:val="28"/>
          <w14:ligatures w14:val="none"/>
        </w:rPr>
        <w:t>b</w:t>
      </w:r>
      <w:r w:rsidRPr="00E90E62">
        <w:rPr>
          <w:color w:val="auto"/>
          <w:kern w:val="0"/>
          <w:sz w:val="28"/>
          <w:szCs w:val="28"/>
          <w14:ligatures w14:val="none"/>
        </w:rPr>
        <w:t>oard</w:t>
      </w:r>
      <w:r w:rsidR="00E12637" w:rsidRPr="00E90E62">
        <w:rPr>
          <w:color w:val="auto"/>
          <w:kern w:val="0"/>
          <w:sz w:val="28"/>
          <w:szCs w:val="28"/>
          <w14:ligatures w14:val="none"/>
        </w:rPr>
        <w:t>s</w:t>
      </w:r>
      <w:r w:rsidRPr="00E90E62">
        <w:rPr>
          <w:color w:val="auto"/>
          <w:kern w:val="0"/>
          <w:sz w:val="28"/>
          <w:szCs w:val="28"/>
          <w14:ligatures w14:val="none"/>
        </w:rPr>
        <w:t xml:space="preserve"> and tables throughout the waiting areas of the surgery</w:t>
      </w:r>
    </w:p>
    <w:p w14:paraId="2967B556" w14:textId="77777777" w:rsidR="009C3BFB" w:rsidRPr="00E90E62" w:rsidRDefault="009C3BFB" w:rsidP="009C3BFB">
      <w:pPr>
        <w:numPr>
          <w:ilvl w:val="0"/>
          <w:numId w:val="1"/>
        </w:numPr>
        <w:shd w:val="clear" w:color="auto" w:fill="F2FBFF"/>
        <w:spacing w:after="100" w:afterAutospacing="1" w:line="240" w:lineRule="auto"/>
        <w:ind w:left="360"/>
        <w:rPr>
          <w:kern w:val="0"/>
          <w:sz w:val="28"/>
          <w:szCs w:val="28"/>
          <w14:ligatures w14:val="none"/>
        </w:rPr>
      </w:pPr>
      <w:r w:rsidRPr="00E90E62">
        <w:rPr>
          <w:color w:val="auto"/>
          <w:kern w:val="0"/>
          <w:sz w:val="28"/>
          <w:szCs w:val="28"/>
          <w14:ligatures w14:val="none"/>
        </w:rPr>
        <w:t>To influence the provision of local Health and Social care</w:t>
      </w:r>
    </w:p>
    <w:p w14:paraId="0AA45BB1" w14:textId="77777777" w:rsidR="009C3BFB" w:rsidRPr="00E90E62" w:rsidRDefault="009C3BFB" w:rsidP="009C3BFB">
      <w:pPr>
        <w:spacing w:line="240" w:lineRule="auto"/>
        <w:rPr>
          <w:color w:val="auto"/>
          <w:kern w:val="0"/>
          <w:sz w:val="28"/>
          <w:szCs w:val="28"/>
          <w14:ligatures w14:val="none"/>
        </w:rPr>
      </w:pPr>
      <w:r w:rsidRPr="00E90E62">
        <w:rPr>
          <w:color w:val="auto"/>
          <w:kern w:val="0"/>
          <w:sz w:val="28"/>
          <w:szCs w:val="28"/>
          <w14:ligatures w14:val="none"/>
        </w:rPr>
        <w:t>Any patient wishing to contact members of the PPG will find details at the end of the Newsletter.</w:t>
      </w:r>
    </w:p>
    <w:p w14:paraId="1FECD588" w14:textId="77777777" w:rsidR="009C3BFB" w:rsidRDefault="009C3BFB" w:rsidP="00302045">
      <w:pPr>
        <w:spacing w:after="0" w:line="240" w:lineRule="auto"/>
        <w:rPr>
          <w:b/>
          <w:bCs/>
          <w:sz w:val="28"/>
          <w:szCs w:val="28"/>
          <w:u w:val="single"/>
        </w:rPr>
      </w:pPr>
    </w:p>
    <w:p w14:paraId="397DF5CD" w14:textId="77777777" w:rsidR="009C3BFB" w:rsidRPr="00E516D5" w:rsidRDefault="009C3BFB" w:rsidP="00302045">
      <w:pPr>
        <w:spacing w:after="0" w:line="240" w:lineRule="auto"/>
        <w:rPr>
          <w:b/>
          <w:bCs/>
          <w:color w:val="0066CC"/>
          <w:sz w:val="28"/>
          <w:szCs w:val="28"/>
          <w:u w:val="single"/>
        </w:rPr>
      </w:pPr>
    </w:p>
    <w:p w14:paraId="40E8A785" w14:textId="0B4041E9" w:rsidR="00302045" w:rsidRPr="00E516D5" w:rsidRDefault="00302045" w:rsidP="0087143E">
      <w:pPr>
        <w:spacing w:after="0" w:line="240" w:lineRule="auto"/>
        <w:rPr>
          <w:b/>
          <w:bCs/>
          <w:color w:val="0066CC"/>
          <w:sz w:val="32"/>
          <w:szCs w:val="32"/>
          <w:u w:val="single"/>
        </w:rPr>
      </w:pPr>
      <w:r w:rsidRPr="00E516D5">
        <w:rPr>
          <w:b/>
          <w:bCs/>
          <w:color w:val="0066CC"/>
          <w:sz w:val="32"/>
          <w:szCs w:val="32"/>
          <w:u w:val="single"/>
        </w:rPr>
        <w:t>Group Members</w:t>
      </w:r>
    </w:p>
    <w:p w14:paraId="386F7362" w14:textId="77777777" w:rsidR="00302045" w:rsidRPr="00E90E62" w:rsidRDefault="00302045" w:rsidP="0087143E">
      <w:pPr>
        <w:spacing w:after="0" w:line="240" w:lineRule="auto"/>
        <w:rPr>
          <w:b/>
          <w:bCs/>
          <w:sz w:val="32"/>
          <w:szCs w:val="32"/>
          <w:u w:val="single"/>
        </w:rPr>
      </w:pPr>
    </w:p>
    <w:p w14:paraId="26AA36D1" w14:textId="77777777" w:rsidR="00302045" w:rsidRPr="00E90E62" w:rsidRDefault="00302045" w:rsidP="005B19A6">
      <w:pPr>
        <w:pStyle w:val="paragraph"/>
        <w:widowControl/>
        <w:spacing w:line="240" w:lineRule="auto"/>
        <w:rPr>
          <w:rFonts w:ascii="Calibri" w:hAnsi="Calibri" w:cs="Calibri"/>
          <w:sz w:val="28"/>
          <w:szCs w:val="28"/>
        </w:rPr>
      </w:pPr>
      <w:r w:rsidRPr="00E90E62">
        <w:rPr>
          <w:rFonts w:ascii="Calibri" w:hAnsi="Calibri" w:cs="Calibri"/>
          <w:b/>
          <w:bCs/>
          <w:sz w:val="28"/>
          <w:szCs w:val="28"/>
        </w:rPr>
        <w:t>Chairman</w:t>
      </w:r>
      <w:r w:rsidRPr="00E90E62">
        <w:rPr>
          <w:rFonts w:ascii="Calibri" w:hAnsi="Calibri" w:cs="Calibri"/>
          <w:sz w:val="28"/>
          <w:szCs w:val="28"/>
        </w:rPr>
        <w:t xml:space="preserve"> - Keith Bradford - </w:t>
      </w:r>
      <w:r w:rsidRPr="00E90E62">
        <w:rPr>
          <w:rFonts w:ascii="Calibri" w:hAnsi="Calibri" w:cs="Calibri"/>
          <w:color w:val="0000FF"/>
          <w:sz w:val="28"/>
          <w:szCs w:val="28"/>
          <w:u w:val="single"/>
        </w:rPr>
        <w:t>keithbradford18@yahoo.com</w:t>
      </w:r>
    </w:p>
    <w:p w14:paraId="6B05BCF3" w14:textId="77777777" w:rsidR="00302045" w:rsidRPr="00E90E62" w:rsidRDefault="00302045" w:rsidP="005B19A6">
      <w:pPr>
        <w:pStyle w:val="paragraph"/>
        <w:widowControl/>
        <w:spacing w:line="240" w:lineRule="auto"/>
        <w:rPr>
          <w:rFonts w:ascii="Calibri" w:hAnsi="Calibri" w:cs="Calibri"/>
          <w:sz w:val="28"/>
          <w:szCs w:val="28"/>
        </w:rPr>
      </w:pPr>
      <w:r w:rsidRPr="00E90E62">
        <w:rPr>
          <w:rFonts w:ascii="Calibri" w:hAnsi="Calibri" w:cs="Calibri"/>
          <w:b/>
          <w:bCs/>
          <w:sz w:val="28"/>
          <w:szCs w:val="28"/>
        </w:rPr>
        <w:t xml:space="preserve">Vice Chair - </w:t>
      </w:r>
      <w:r w:rsidRPr="00E90E62">
        <w:rPr>
          <w:rFonts w:ascii="Calibri" w:hAnsi="Calibri" w:cs="Calibri"/>
          <w:sz w:val="28"/>
          <w:szCs w:val="28"/>
        </w:rPr>
        <w:t>Patricia Jepson - </w:t>
      </w:r>
      <w:r w:rsidRPr="00E90E62">
        <w:rPr>
          <w:rFonts w:ascii="Calibri" w:hAnsi="Calibri" w:cs="Calibri"/>
          <w:color w:val="0000FF"/>
          <w:sz w:val="28"/>
          <w:szCs w:val="28"/>
          <w:u w:val="single"/>
        </w:rPr>
        <w:t>triciajepson@gmail.com</w:t>
      </w:r>
    </w:p>
    <w:p w14:paraId="562EABFD" w14:textId="77777777" w:rsidR="00302045" w:rsidRPr="00E90E62" w:rsidRDefault="00302045" w:rsidP="005B19A6">
      <w:pPr>
        <w:pStyle w:val="paragraph"/>
        <w:widowControl/>
        <w:spacing w:line="240" w:lineRule="auto"/>
        <w:rPr>
          <w:rFonts w:ascii="Calibri" w:hAnsi="Calibri" w:cs="Calibri"/>
          <w:sz w:val="28"/>
          <w:szCs w:val="28"/>
        </w:rPr>
      </w:pPr>
      <w:r w:rsidRPr="00E90E62">
        <w:rPr>
          <w:rFonts w:ascii="Calibri" w:hAnsi="Calibri" w:cs="Calibri"/>
          <w:sz w:val="28"/>
          <w:szCs w:val="28"/>
        </w:rPr>
        <w:t>Susan Atwell</w:t>
      </w:r>
    </w:p>
    <w:p w14:paraId="5788F089" w14:textId="77777777" w:rsidR="00302045" w:rsidRPr="00E90E62" w:rsidRDefault="00302045" w:rsidP="005B19A6">
      <w:pPr>
        <w:pStyle w:val="paragraph"/>
        <w:widowControl/>
        <w:spacing w:line="240" w:lineRule="auto"/>
        <w:rPr>
          <w:rFonts w:ascii="Calibri" w:hAnsi="Calibri" w:cs="Calibri"/>
          <w:sz w:val="28"/>
          <w:szCs w:val="28"/>
        </w:rPr>
      </w:pPr>
      <w:r w:rsidRPr="00E90E62">
        <w:rPr>
          <w:rFonts w:ascii="Calibri" w:hAnsi="Calibri" w:cs="Calibri"/>
          <w:sz w:val="28"/>
          <w:szCs w:val="28"/>
        </w:rPr>
        <w:t xml:space="preserve">Maurice Dix – </w:t>
      </w:r>
      <w:r w:rsidRPr="00E90E62">
        <w:rPr>
          <w:rFonts w:ascii="Calibri" w:hAnsi="Calibri" w:cs="Calibri"/>
          <w:color w:val="0000FF"/>
          <w:sz w:val="28"/>
          <w:szCs w:val="28"/>
          <w:u w:val="single"/>
        </w:rPr>
        <w:t>maurice.dix@btinernet.com</w:t>
      </w:r>
    </w:p>
    <w:p w14:paraId="3B8099A0" w14:textId="77777777" w:rsidR="00302045" w:rsidRPr="00E90E62" w:rsidRDefault="00302045" w:rsidP="005B19A6">
      <w:pPr>
        <w:pStyle w:val="paragraph"/>
        <w:widowControl/>
        <w:spacing w:line="240" w:lineRule="auto"/>
        <w:rPr>
          <w:rFonts w:ascii="Calibri" w:hAnsi="Calibri" w:cs="Calibri"/>
          <w:sz w:val="28"/>
          <w:szCs w:val="28"/>
        </w:rPr>
      </w:pPr>
      <w:r w:rsidRPr="00E90E62">
        <w:rPr>
          <w:rFonts w:ascii="Calibri" w:hAnsi="Calibri" w:cs="Calibri"/>
          <w:sz w:val="28"/>
          <w:szCs w:val="28"/>
        </w:rPr>
        <w:t xml:space="preserve">Gay Allen – </w:t>
      </w:r>
      <w:r w:rsidRPr="00E90E62">
        <w:rPr>
          <w:rFonts w:ascii="Calibri" w:hAnsi="Calibri" w:cs="Calibri"/>
          <w:color w:val="0000FF"/>
          <w:sz w:val="28"/>
          <w:szCs w:val="28"/>
          <w:u w:val="single"/>
        </w:rPr>
        <w:t>gayallen@outlook.com</w:t>
      </w:r>
    </w:p>
    <w:p w14:paraId="4F927181" w14:textId="77777777" w:rsidR="00302045" w:rsidRPr="00E90E62" w:rsidRDefault="00302045" w:rsidP="005B19A6">
      <w:pPr>
        <w:pStyle w:val="paragraph"/>
        <w:widowControl/>
        <w:spacing w:line="240" w:lineRule="auto"/>
        <w:rPr>
          <w:rFonts w:ascii="Calibri" w:hAnsi="Calibri" w:cs="Calibri"/>
          <w:sz w:val="28"/>
          <w:szCs w:val="28"/>
        </w:rPr>
      </w:pPr>
      <w:r w:rsidRPr="00E90E62">
        <w:rPr>
          <w:rFonts w:ascii="Calibri" w:hAnsi="Calibri" w:cs="Calibri"/>
          <w:sz w:val="28"/>
          <w:szCs w:val="28"/>
        </w:rPr>
        <w:t xml:space="preserve">Diana Tuson – </w:t>
      </w:r>
      <w:r w:rsidRPr="00E90E62">
        <w:rPr>
          <w:rFonts w:ascii="Calibri" w:hAnsi="Calibri" w:cs="Calibri"/>
          <w:color w:val="0000FF"/>
          <w:sz w:val="28"/>
          <w:szCs w:val="28"/>
          <w:u w:val="single"/>
        </w:rPr>
        <w:t>dianatuson52@hotmail.com</w:t>
      </w:r>
    </w:p>
    <w:p w14:paraId="40194EA9" w14:textId="77777777" w:rsidR="00302045" w:rsidRPr="00E90E62" w:rsidRDefault="00302045" w:rsidP="005B19A6">
      <w:pPr>
        <w:pStyle w:val="paragraph"/>
        <w:widowControl/>
        <w:spacing w:line="240" w:lineRule="auto"/>
        <w:rPr>
          <w:rFonts w:ascii="Calibri" w:hAnsi="Calibri" w:cs="Calibri"/>
          <w:sz w:val="28"/>
          <w:szCs w:val="28"/>
        </w:rPr>
      </w:pPr>
      <w:r w:rsidRPr="00E90E62">
        <w:rPr>
          <w:rFonts w:ascii="Calibri" w:hAnsi="Calibri" w:cs="Calibri"/>
          <w:sz w:val="28"/>
          <w:szCs w:val="28"/>
        </w:rPr>
        <w:t>Derek Burt</w:t>
      </w:r>
    </w:p>
    <w:p w14:paraId="25EB7958" w14:textId="77777777" w:rsidR="00302045" w:rsidRPr="00E90E62" w:rsidRDefault="00302045" w:rsidP="005B19A6">
      <w:pPr>
        <w:pStyle w:val="paragraph"/>
        <w:widowControl/>
        <w:spacing w:line="240" w:lineRule="auto"/>
        <w:rPr>
          <w:rFonts w:ascii="Calibri" w:hAnsi="Calibri" w:cs="Calibri"/>
          <w:sz w:val="28"/>
          <w:szCs w:val="28"/>
        </w:rPr>
      </w:pPr>
      <w:r w:rsidRPr="00E90E62">
        <w:rPr>
          <w:rFonts w:ascii="Calibri" w:hAnsi="Calibri" w:cs="Calibri"/>
          <w:sz w:val="28"/>
          <w:szCs w:val="28"/>
        </w:rPr>
        <w:t>George Weech</w:t>
      </w:r>
    </w:p>
    <w:p w14:paraId="559AF78A" w14:textId="77777777" w:rsidR="00302045" w:rsidRPr="00E90E62" w:rsidRDefault="00302045" w:rsidP="005B19A6">
      <w:pPr>
        <w:pStyle w:val="paragraph"/>
        <w:widowControl/>
        <w:spacing w:line="240" w:lineRule="auto"/>
        <w:rPr>
          <w:rFonts w:ascii="Calibri" w:hAnsi="Calibri" w:cs="Calibri"/>
          <w:sz w:val="28"/>
          <w:szCs w:val="28"/>
        </w:rPr>
      </w:pPr>
      <w:r w:rsidRPr="00E90E62">
        <w:rPr>
          <w:rFonts w:ascii="Calibri" w:hAnsi="Calibri" w:cs="Calibri"/>
          <w:sz w:val="28"/>
          <w:szCs w:val="28"/>
        </w:rPr>
        <w:t xml:space="preserve">Pam Hogg – </w:t>
      </w:r>
      <w:r w:rsidRPr="00E90E62">
        <w:rPr>
          <w:rFonts w:ascii="Calibri" w:hAnsi="Calibri" w:cs="Calibri"/>
          <w:color w:val="0000FF"/>
          <w:sz w:val="28"/>
          <w:szCs w:val="28"/>
          <w:u w:val="single"/>
        </w:rPr>
        <w:t>pamhogg57@gmail.com</w:t>
      </w:r>
    </w:p>
    <w:p w14:paraId="3517496B" w14:textId="77777777" w:rsidR="00302045" w:rsidRPr="00E90E62" w:rsidRDefault="00302045" w:rsidP="005B19A6">
      <w:pPr>
        <w:pStyle w:val="paragraph"/>
        <w:widowControl/>
        <w:spacing w:line="240" w:lineRule="auto"/>
        <w:rPr>
          <w:rFonts w:ascii="Calibri" w:hAnsi="Calibri" w:cs="Calibri"/>
          <w:sz w:val="28"/>
          <w:szCs w:val="28"/>
        </w:rPr>
      </w:pPr>
      <w:r w:rsidRPr="00E90E62">
        <w:rPr>
          <w:rFonts w:ascii="Calibri" w:hAnsi="Calibri" w:cs="Calibri"/>
          <w:sz w:val="28"/>
          <w:szCs w:val="28"/>
        </w:rPr>
        <w:t xml:space="preserve">Peter Dodds – </w:t>
      </w:r>
      <w:r w:rsidRPr="00E90E62">
        <w:rPr>
          <w:rFonts w:ascii="Calibri" w:hAnsi="Calibri" w:cs="Calibri"/>
          <w:color w:val="0000FF"/>
          <w:sz w:val="28"/>
          <w:szCs w:val="28"/>
          <w:u w:val="single"/>
        </w:rPr>
        <w:t>peterdodds46@gmail.com</w:t>
      </w:r>
    </w:p>
    <w:p w14:paraId="11F889FA" w14:textId="77777777" w:rsidR="00302045" w:rsidRPr="00E90E62" w:rsidRDefault="00302045" w:rsidP="005B19A6">
      <w:pPr>
        <w:pStyle w:val="paragraph"/>
        <w:widowControl/>
        <w:spacing w:line="240" w:lineRule="auto"/>
        <w:rPr>
          <w:rFonts w:ascii="Calibri" w:hAnsi="Calibri" w:cs="Calibri"/>
          <w:sz w:val="28"/>
          <w:szCs w:val="28"/>
        </w:rPr>
      </w:pPr>
      <w:r w:rsidRPr="00E90E62">
        <w:rPr>
          <w:rFonts w:ascii="Calibri" w:hAnsi="Calibri" w:cs="Calibri"/>
          <w:b/>
          <w:bCs/>
          <w:sz w:val="28"/>
          <w:szCs w:val="28"/>
        </w:rPr>
        <w:t xml:space="preserve">Business Manager </w:t>
      </w:r>
      <w:r w:rsidRPr="00E90E62">
        <w:rPr>
          <w:rFonts w:ascii="Calibri" w:hAnsi="Calibri" w:cs="Calibri"/>
          <w:sz w:val="28"/>
          <w:szCs w:val="28"/>
        </w:rPr>
        <w:t>– Megan Odell</w:t>
      </w:r>
    </w:p>
    <w:p w14:paraId="06D203E8" w14:textId="77777777" w:rsidR="00302045" w:rsidRPr="00E90E62" w:rsidRDefault="00302045" w:rsidP="005B19A6">
      <w:pPr>
        <w:pStyle w:val="paragraph"/>
        <w:widowControl/>
        <w:spacing w:line="240" w:lineRule="auto"/>
        <w:rPr>
          <w:rFonts w:ascii="Calibri" w:hAnsi="Calibri" w:cs="Calibri"/>
          <w:sz w:val="28"/>
          <w:szCs w:val="28"/>
        </w:rPr>
      </w:pPr>
      <w:r w:rsidRPr="00E90E62">
        <w:rPr>
          <w:rFonts w:ascii="Calibri" w:hAnsi="Calibri" w:cs="Calibri"/>
          <w:b/>
          <w:bCs/>
          <w:sz w:val="28"/>
          <w:szCs w:val="28"/>
        </w:rPr>
        <w:t xml:space="preserve">Operations Manager </w:t>
      </w:r>
      <w:r w:rsidRPr="00E90E62">
        <w:rPr>
          <w:rFonts w:ascii="Calibri" w:hAnsi="Calibri" w:cs="Calibri"/>
          <w:sz w:val="28"/>
          <w:szCs w:val="28"/>
        </w:rPr>
        <w:t>– Summer Gomm</w:t>
      </w:r>
    </w:p>
    <w:p w14:paraId="41EC84B8" w14:textId="77777777" w:rsidR="00302045" w:rsidRPr="00E90E62" w:rsidRDefault="00302045" w:rsidP="005B19A6">
      <w:pPr>
        <w:pStyle w:val="paragraph"/>
        <w:widowControl/>
        <w:spacing w:line="240" w:lineRule="auto"/>
        <w:rPr>
          <w:sz w:val="28"/>
          <w:szCs w:val="28"/>
        </w:rPr>
      </w:pPr>
      <w:r w:rsidRPr="00E90E62">
        <w:rPr>
          <w:rFonts w:ascii="Calibri" w:hAnsi="Calibri" w:cs="Calibri"/>
          <w:b/>
          <w:bCs/>
          <w:sz w:val="28"/>
          <w:szCs w:val="28"/>
        </w:rPr>
        <w:t>Secretary</w:t>
      </w:r>
      <w:r w:rsidRPr="00E90E62">
        <w:rPr>
          <w:rFonts w:ascii="Calibri" w:hAnsi="Calibri" w:cs="Calibri"/>
          <w:sz w:val="28"/>
          <w:szCs w:val="28"/>
        </w:rPr>
        <w:t xml:space="preserve"> – Jolie Hurst</w:t>
      </w:r>
    </w:p>
    <w:p w14:paraId="2E547AF5" w14:textId="77777777" w:rsidR="004F0D62" w:rsidRDefault="004F0D62"/>
    <w:sectPr w:rsidR="004F0D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FADDB" w14:textId="77777777" w:rsidR="00BF7DCF" w:rsidRDefault="00BF7DCF" w:rsidP="00BF7DCF">
      <w:pPr>
        <w:spacing w:after="0" w:line="240" w:lineRule="auto"/>
      </w:pPr>
      <w:r>
        <w:separator/>
      </w:r>
    </w:p>
  </w:endnote>
  <w:endnote w:type="continuationSeparator" w:id="0">
    <w:p w14:paraId="431F9ECA" w14:textId="77777777" w:rsidR="00BF7DCF" w:rsidRDefault="00BF7DCF" w:rsidP="00BF7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66342" w14:textId="77777777" w:rsidR="00BF7DCF" w:rsidRDefault="00BF7DCF" w:rsidP="00BF7DCF">
      <w:pPr>
        <w:spacing w:after="0" w:line="240" w:lineRule="auto"/>
      </w:pPr>
      <w:r>
        <w:separator/>
      </w:r>
    </w:p>
  </w:footnote>
  <w:footnote w:type="continuationSeparator" w:id="0">
    <w:p w14:paraId="4E578054" w14:textId="77777777" w:rsidR="00BF7DCF" w:rsidRDefault="00BF7DCF" w:rsidP="00BF7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546F8" w14:textId="77777777" w:rsidR="004B3EF7" w:rsidRDefault="004B3EF7" w:rsidP="00BF7DCF">
    <w:pPr>
      <w:pStyle w:val="Header"/>
      <w:tabs>
        <w:tab w:val="right" w:pos="9360"/>
      </w:tabs>
    </w:pPr>
    <w:r>
      <w:t>December 2024</w:t>
    </w:r>
    <w:r>
      <w:tab/>
    </w:r>
    <w:r>
      <w:tab/>
      <w:t xml:space="preserve">Issue 11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8C8B2" w14:textId="60988B47" w:rsidR="00BF7DCF" w:rsidRDefault="00BF7DCF" w:rsidP="00BF7DCF">
    <w:pPr>
      <w:pStyle w:val="Header"/>
      <w:tabs>
        <w:tab w:val="right" w:pos="9360"/>
      </w:tabs>
    </w:pPr>
    <w:r>
      <w:t>December 2024</w:t>
    </w:r>
    <w:r>
      <w:tab/>
    </w:r>
    <w:r>
      <w:tab/>
      <w:t xml:space="preserve">Issue 11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05C95"/>
    <w:multiLevelType w:val="multilevel"/>
    <w:tmpl w:val="2E5C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2457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45"/>
    <w:rsid w:val="00030FFC"/>
    <w:rsid w:val="001248D6"/>
    <w:rsid w:val="00236112"/>
    <w:rsid w:val="00302045"/>
    <w:rsid w:val="004B3EF7"/>
    <w:rsid w:val="004F0D62"/>
    <w:rsid w:val="0050392C"/>
    <w:rsid w:val="00570B65"/>
    <w:rsid w:val="005B19A6"/>
    <w:rsid w:val="006526BD"/>
    <w:rsid w:val="006626FC"/>
    <w:rsid w:val="0087143E"/>
    <w:rsid w:val="00924F95"/>
    <w:rsid w:val="009C3BFB"/>
    <w:rsid w:val="00A10FF9"/>
    <w:rsid w:val="00A55309"/>
    <w:rsid w:val="00B44EF0"/>
    <w:rsid w:val="00BF7DCF"/>
    <w:rsid w:val="00D47B10"/>
    <w:rsid w:val="00D86C59"/>
    <w:rsid w:val="00D87F2B"/>
    <w:rsid w:val="00DA6468"/>
    <w:rsid w:val="00E12637"/>
    <w:rsid w:val="00E516D5"/>
    <w:rsid w:val="00E90E62"/>
    <w:rsid w:val="00F30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0C6EF"/>
  <w15:chartTrackingRefBased/>
  <w15:docId w15:val="{5625B6E1-E18B-41E4-94E5-A4CE89F7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045"/>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30204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0204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0204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0204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0204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020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20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20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20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04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0204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0204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0204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0204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020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20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20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2045"/>
    <w:rPr>
      <w:rFonts w:eastAsiaTheme="majorEastAsia" w:cstheme="majorBidi"/>
      <w:color w:val="272727" w:themeColor="text1" w:themeTint="D8"/>
    </w:rPr>
  </w:style>
  <w:style w:type="paragraph" w:styleId="Title">
    <w:name w:val="Title"/>
    <w:basedOn w:val="Normal"/>
    <w:next w:val="Normal"/>
    <w:link w:val="TitleChar"/>
    <w:uiPriority w:val="10"/>
    <w:qFormat/>
    <w:rsid w:val="00302045"/>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3020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04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20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20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2045"/>
    <w:rPr>
      <w:i/>
      <w:iCs/>
      <w:color w:val="404040" w:themeColor="text1" w:themeTint="BF"/>
    </w:rPr>
  </w:style>
  <w:style w:type="paragraph" w:styleId="ListParagraph">
    <w:name w:val="List Paragraph"/>
    <w:basedOn w:val="Normal"/>
    <w:uiPriority w:val="34"/>
    <w:qFormat/>
    <w:rsid w:val="00302045"/>
    <w:pPr>
      <w:ind w:left="720"/>
      <w:contextualSpacing/>
    </w:pPr>
  </w:style>
  <w:style w:type="character" w:styleId="IntenseEmphasis">
    <w:name w:val="Intense Emphasis"/>
    <w:basedOn w:val="DefaultParagraphFont"/>
    <w:uiPriority w:val="21"/>
    <w:qFormat/>
    <w:rsid w:val="00302045"/>
    <w:rPr>
      <w:i/>
      <w:iCs/>
      <w:color w:val="365F91" w:themeColor="accent1" w:themeShade="BF"/>
    </w:rPr>
  </w:style>
  <w:style w:type="paragraph" w:styleId="IntenseQuote">
    <w:name w:val="Intense Quote"/>
    <w:basedOn w:val="Normal"/>
    <w:next w:val="Normal"/>
    <w:link w:val="IntenseQuoteChar"/>
    <w:uiPriority w:val="30"/>
    <w:qFormat/>
    <w:rsid w:val="0030204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02045"/>
    <w:rPr>
      <w:i/>
      <w:iCs/>
      <w:color w:val="365F91" w:themeColor="accent1" w:themeShade="BF"/>
    </w:rPr>
  </w:style>
  <w:style w:type="character" w:styleId="IntenseReference">
    <w:name w:val="Intense Reference"/>
    <w:basedOn w:val="DefaultParagraphFont"/>
    <w:uiPriority w:val="32"/>
    <w:qFormat/>
    <w:rsid w:val="00302045"/>
    <w:rPr>
      <w:b/>
      <w:bCs/>
      <w:smallCaps/>
      <w:color w:val="365F91" w:themeColor="accent1" w:themeShade="BF"/>
      <w:spacing w:val="5"/>
    </w:rPr>
  </w:style>
  <w:style w:type="paragraph" w:styleId="NoSpacing">
    <w:name w:val="No Spacing"/>
    <w:uiPriority w:val="1"/>
    <w:qFormat/>
    <w:rsid w:val="00302045"/>
  </w:style>
  <w:style w:type="paragraph" w:customStyle="1" w:styleId="p1">
    <w:name w:val="p1"/>
    <w:basedOn w:val="Normal"/>
    <w:rsid w:val="00302045"/>
    <w:pPr>
      <w:spacing w:before="100" w:beforeAutospacing="1" w:after="100" w:afterAutospacing="1" w:line="240" w:lineRule="auto"/>
    </w:pPr>
    <w:rPr>
      <w:rFonts w:eastAsiaTheme="minorHAnsi"/>
      <w:color w:val="auto"/>
      <w:kern w:val="0"/>
      <w:sz w:val="22"/>
      <w:szCs w:val="22"/>
      <w14:ligatures w14:val="none"/>
      <w14:cntxtAlts w14:val="0"/>
    </w:rPr>
  </w:style>
  <w:style w:type="character" w:customStyle="1" w:styleId="s1">
    <w:name w:val="s1"/>
    <w:basedOn w:val="DefaultParagraphFont"/>
    <w:rsid w:val="00302045"/>
  </w:style>
  <w:style w:type="paragraph" w:customStyle="1" w:styleId="paragraph">
    <w:name w:val="paragraph"/>
    <w:basedOn w:val="Normal"/>
    <w:uiPriority w:val="99"/>
    <w:rsid w:val="00302045"/>
    <w:pPr>
      <w:widowControl w:val="0"/>
      <w:overflowPunct w:val="0"/>
      <w:autoSpaceDE w:val="0"/>
      <w:autoSpaceDN w:val="0"/>
      <w:adjustRightInd w:val="0"/>
      <w:spacing w:after="0" w:line="283" w:lineRule="auto"/>
    </w:pPr>
    <w:rPr>
      <w:rFonts w:ascii="Times New Roman" w:eastAsiaTheme="minorEastAsia" w:hAnsi="Times New Roman" w:cs="Times New Roman"/>
      <w:sz w:val="24"/>
      <w:szCs w:val="24"/>
      <w14:ligatures w14:val="standardContextual"/>
      <w14:cntxtAlts w14:val="0"/>
    </w:rPr>
  </w:style>
  <w:style w:type="paragraph" w:styleId="Header">
    <w:name w:val="header"/>
    <w:basedOn w:val="Normal"/>
    <w:link w:val="HeaderChar"/>
    <w:uiPriority w:val="99"/>
    <w:unhideWhenUsed/>
    <w:rsid w:val="00BF7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DCF"/>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BF7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DCF"/>
    <w:rPr>
      <w:rFonts w:ascii="Calibri" w:eastAsia="Times New Roman" w:hAnsi="Calibri" w:cs="Calibri"/>
      <w:color w:val="000000"/>
      <w:kern w:val="28"/>
      <w:sz w:val="20"/>
      <w:szCs w:val="20"/>
      <w:lang w:eastAsia="en-GB"/>
      <w14:ligatures w14:val="standard"/>
      <w14:cntxtAlts/>
    </w:rPr>
  </w:style>
  <w:style w:type="character" w:styleId="Hyperlink">
    <w:name w:val="Hyperlink"/>
    <w:basedOn w:val="DefaultParagraphFont"/>
    <w:uiPriority w:val="99"/>
    <w:unhideWhenUsed/>
    <w:rsid w:val="009C3B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001608">
      <w:bodyDiv w:val="1"/>
      <w:marLeft w:val="0"/>
      <w:marRight w:val="0"/>
      <w:marTop w:val="0"/>
      <w:marBottom w:val="0"/>
      <w:divBdr>
        <w:top w:val="none" w:sz="0" w:space="0" w:color="auto"/>
        <w:left w:val="none" w:sz="0" w:space="0" w:color="auto"/>
        <w:bottom w:val="none" w:sz="0" w:space="0" w:color="auto"/>
        <w:right w:val="none" w:sz="0" w:space="0" w:color="auto"/>
      </w:divBdr>
    </w:div>
    <w:div w:id="124016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maurice.dix@btinternet.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0F40E9440DF4E9902D49FBDCCB99B" ma:contentTypeVersion="14" ma:contentTypeDescription="Create a new document." ma:contentTypeScope="" ma:versionID="e5b96fc0d6fc19fbf34071f9001e7091">
  <xsd:schema xmlns:xsd="http://www.w3.org/2001/XMLSchema" xmlns:xs="http://www.w3.org/2001/XMLSchema" xmlns:p="http://schemas.microsoft.com/office/2006/metadata/properties" xmlns:ns1="http://schemas.microsoft.com/sharepoint/v3" xmlns:ns2="9012f65b-bfa3-4d1a-a866-0bead0f5be5e" xmlns:ns3="9320f677-6b00-45d4-88b0-0e5ad796d94d" targetNamespace="http://schemas.microsoft.com/office/2006/metadata/properties" ma:root="true" ma:fieldsID="bf9bf47424fd6501628546a49defe31a" ns1:_="" ns2:_="" ns3:_="">
    <xsd:import namespace="http://schemas.microsoft.com/sharepoint/v3"/>
    <xsd:import namespace="9012f65b-bfa3-4d1a-a866-0bead0f5be5e"/>
    <xsd:import namespace="9320f677-6b00-45d4-88b0-0e5ad796d94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2f65b-bfa3-4d1a-a866-0bead0f5be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20f677-6b00-45d4-88b0-0e5ad796d94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712c97f-a439-482d-b573-d7219020428b}" ma:internalName="TaxCatchAll" ma:showField="CatchAllData" ma:web="9320f677-6b00-45d4-88b0-0e5ad796d9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12f65b-bfa3-4d1a-a866-0bead0f5be5e">
      <Terms xmlns="http://schemas.microsoft.com/office/infopath/2007/PartnerControls"/>
    </lcf76f155ced4ddcb4097134ff3c332f>
    <TaxCatchAll xmlns="9320f677-6b00-45d4-88b0-0e5ad796d94d" xsi:nil="true"/>
  </documentManagement>
</p:properties>
</file>

<file path=customXml/itemProps1.xml><?xml version="1.0" encoding="utf-8"?>
<ds:datastoreItem xmlns:ds="http://schemas.openxmlformats.org/officeDocument/2006/customXml" ds:itemID="{B1AB4206-2226-4C8F-9D33-61A33DC3D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12f65b-bfa3-4d1a-a866-0bead0f5be5e"/>
    <ds:schemaRef ds:uri="9320f677-6b00-45d4-88b0-0e5ad796d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DABDE-53F3-4E09-8C61-AF8408EEBD3A}">
  <ds:schemaRefs>
    <ds:schemaRef ds:uri="http://schemas.microsoft.com/sharepoint/v3/contenttype/forms"/>
  </ds:schemaRefs>
</ds:datastoreItem>
</file>

<file path=customXml/itemProps3.xml><?xml version="1.0" encoding="utf-8"?>
<ds:datastoreItem xmlns:ds="http://schemas.openxmlformats.org/officeDocument/2006/customXml" ds:itemID="{4D372A10-2255-4EED-9461-F1FF410717B9}">
  <ds:schemaRefs>
    <ds:schemaRef ds:uri="http://schemas.microsoft.com/office/2006/metadata/properties"/>
    <ds:schemaRef ds:uri="http://schemas.microsoft.com/office/infopath/2007/PartnerControls"/>
    <ds:schemaRef ds:uri="http://schemas.microsoft.com/sharepoint/v3"/>
    <ds:schemaRef ds:uri="9012f65b-bfa3-4d1a-a866-0bead0f5be5e"/>
    <ds:schemaRef ds:uri="9320f677-6b00-45d4-88b0-0e5ad796d94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HURST, Jolie (ST. HELENS MEDICAL CENTRE)</dc:creator>
  <cp:keywords/>
  <dc:description/>
  <cp:lastModifiedBy>HURST, Jolie (ST. HELENS MEDICAL CENTRE)</cp:lastModifiedBy>
  <cp:revision>2</cp:revision>
  <dcterms:created xsi:type="dcterms:W3CDTF">2024-11-29T09:50:00Z</dcterms:created>
  <dcterms:modified xsi:type="dcterms:W3CDTF">2024-11-29T09:50:00Z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0x010100F080F40E9440DF4E9902D49FBDCCB99B</vt:lpwstr>
  </property>
  <property fmtid="{D5CDD505-2E9C-101B-9397-08002B2CF9AE}" pid="3" name="MediaServiceImageTags">
    <vt:lpwstr/>
  </property>
</Properties>
</file>