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8" w:type="dxa"/>
        <w:tblInd w:w="-459" w:type="dxa"/>
        <w:tblLook w:val="04A0" w:firstRow="1" w:lastRow="0" w:firstColumn="1" w:lastColumn="0" w:noHBand="0" w:noVBand="1"/>
      </w:tblPr>
      <w:tblGrid>
        <w:gridCol w:w="429"/>
        <w:gridCol w:w="8975"/>
        <w:gridCol w:w="944"/>
      </w:tblGrid>
      <w:tr w:rsidR="005E3F7D" w14:paraId="69BA7B18" w14:textId="77777777" w:rsidTr="003B785F">
        <w:trPr>
          <w:trHeight w:val="547"/>
        </w:trPr>
        <w:tc>
          <w:tcPr>
            <w:tcW w:w="10348" w:type="dxa"/>
            <w:gridSpan w:val="3"/>
          </w:tcPr>
          <w:p w14:paraId="589F1376" w14:textId="77777777" w:rsidR="005E3F7D" w:rsidRPr="005E3F7D" w:rsidRDefault="005E3F7D" w:rsidP="003B785F">
            <w:pPr>
              <w:rPr>
                <w:b/>
                <w:sz w:val="28"/>
                <w:szCs w:val="28"/>
              </w:rPr>
            </w:pPr>
            <w:bookmarkStart w:id="0" w:name="_GoBack"/>
            <w:r w:rsidRPr="005E3F7D">
              <w:rPr>
                <w:b/>
                <w:sz w:val="28"/>
                <w:szCs w:val="28"/>
              </w:rPr>
              <w:t xml:space="preserve">PATIENT PARTICIPATION GROUP meeting, </w:t>
            </w:r>
            <w:r w:rsidR="003B785F">
              <w:rPr>
                <w:b/>
                <w:sz w:val="28"/>
                <w:szCs w:val="28"/>
              </w:rPr>
              <w:t>Monday 16</w:t>
            </w:r>
            <w:r w:rsidR="003B785F" w:rsidRPr="003B785F">
              <w:rPr>
                <w:b/>
                <w:sz w:val="28"/>
                <w:szCs w:val="28"/>
                <w:vertAlign w:val="superscript"/>
              </w:rPr>
              <w:t>th</w:t>
            </w:r>
            <w:r w:rsidR="003B785F">
              <w:rPr>
                <w:b/>
                <w:sz w:val="28"/>
                <w:szCs w:val="28"/>
              </w:rPr>
              <w:t xml:space="preserve"> September 2019</w:t>
            </w:r>
            <w:r w:rsidRPr="005E3F7D">
              <w:rPr>
                <w:b/>
                <w:sz w:val="28"/>
                <w:szCs w:val="28"/>
              </w:rPr>
              <w:t xml:space="preserve"> </w:t>
            </w:r>
            <w:bookmarkEnd w:id="0"/>
          </w:p>
        </w:tc>
      </w:tr>
      <w:tr w:rsidR="005E3F7D" w14:paraId="119570F5" w14:textId="77777777" w:rsidTr="003B785F">
        <w:tc>
          <w:tcPr>
            <w:tcW w:w="10348" w:type="dxa"/>
            <w:gridSpan w:val="3"/>
          </w:tcPr>
          <w:p w14:paraId="321130C5" w14:textId="77777777" w:rsidR="005E3F7D" w:rsidRPr="005E3F7D" w:rsidRDefault="005E3F7D" w:rsidP="005E3F7D">
            <w:pPr>
              <w:ind w:right="-108"/>
              <w:rPr>
                <w:b/>
                <w:sz w:val="28"/>
                <w:szCs w:val="28"/>
              </w:rPr>
            </w:pPr>
            <w:r w:rsidRPr="005E3F7D">
              <w:rPr>
                <w:b/>
                <w:sz w:val="28"/>
                <w:szCs w:val="28"/>
              </w:rPr>
              <w:t xml:space="preserve">Present:  Patrick Legg (PL), Louise Shaw (LS), </w:t>
            </w:r>
            <w:r w:rsidR="003B785F">
              <w:rPr>
                <w:b/>
                <w:sz w:val="28"/>
                <w:szCs w:val="28"/>
              </w:rPr>
              <w:t xml:space="preserve">Michele Legg (ML) </w:t>
            </w:r>
            <w:r w:rsidRPr="005E3F7D">
              <w:rPr>
                <w:b/>
                <w:sz w:val="28"/>
                <w:szCs w:val="28"/>
              </w:rPr>
              <w:t>Margaret White MW), Joyce Lee (JL), Brenda Re</w:t>
            </w:r>
            <w:r w:rsidR="003B785F">
              <w:rPr>
                <w:b/>
                <w:sz w:val="28"/>
                <w:szCs w:val="28"/>
              </w:rPr>
              <w:t xml:space="preserve">eves (BR), Bobby Mason (BM), </w:t>
            </w:r>
            <w:r w:rsidRPr="005E3F7D">
              <w:rPr>
                <w:b/>
                <w:sz w:val="28"/>
                <w:szCs w:val="28"/>
              </w:rPr>
              <w:t>Dennis Ford (DF)</w:t>
            </w:r>
            <w:r w:rsidR="003B785F">
              <w:rPr>
                <w:b/>
                <w:sz w:val="28"/>
                <w:szCs w:val="28"/>
              </w:rPr>
              <w:t>, Julie Higney (JH) and Phyllis Newbery (PN)</w:t>
            </w:r>
          </w:p>
          <w:p w14:paraId="5888C25E" w14:textId="77777777" w:rsidR="005E3F7D" w:rsidRDefault="005E3F7D"/>
        </w:tc>
      </w:tr>
      <w:tr w:rsidR="005E3F7D" w14:paraId="72A12E86" w14:textId="77777777" w:rsidTr="003B785F">
        <w:tc>
          <w:tcPr>
            <w:tcW w:w="0" w:type="auto"/>
          </w:tcPr>
          <w:p w14:paraId="2D1B348E" w14:textId="77777777" w:rsidR="005E3F7D" w:rsidRPr="005E3F7D" w:rsidRDefault="005E3F7D">
            <w:pPr>
              <w:rPr>
                <w:sz w:val="28"/>
                <w:szCs w:val="28"/>
              </w:rPr>
            </w:pPr>
            <w:r w:rsidRPr="005E3F7D">
              <w:rPr>
                <w:sz w:val="28"/>
                <w:szCs w:val="28"/>
              </w:rPr>
              <w:t>1.</w:t>
            </w:r>
          </w:p>
        </w:tc>
        <w:tc>
          <w:tcPr>
            <w:tcW w:w="9209" w:type="dxa"/>
          </w:tcPr>
          <w:p w14:paraId="07BC055B" w14:textId="77777777" w:rsidR="003B785F" w:rsidRPr="00816CF4" w:rsidRDefault="003B785F" w:rsidP="003B785F">
            <w:pPr>
              <w:ind w:right="-109"/>
              <w:rPr>
                <w:sz w:val="28"/>
                <w:szCs w:val="28"/>
              </w:rPr>
            </w:pPr>
            <w:r>
              <w:rPr>
                <w:sz w:val="28"/>
                <w:szCs w:val="28"/>
              </w:rPr>
              <w:t>PL welcomed Phyllis Newbery as a new member and explained the structure of the meetings and what the purpose of the PPG is</w:t>
            </w:r>
            <w:r w:rsidR="00263B0E">
              <w:rPr>
                <w:sz w:val="28"/>
                <w:szCs w:val="28"/>
              </w:rPr>
              <w:t>.</w:t>
            </w:r>
          </w:p>
          <w:p w14:paraId="53261866" w14:textId="77777777" w:rsidR="005E3F7D" w:rsidRDefault="005E3F7D"/>
        </w:tc>
        <w:tc>
          <w:tcPr>
            <w:tcW w:w="709" w:type="dxa"/>
          </w:tcPr>
          <w:p w14:paraId="7782DE90" w14:textId="77777777" w:rsidR="005E3F7D" w:rsidRPr="005E3F7D" w:rsidRDefault="005E3F7D">
            <w:pPr>
              <w:rPr>
                <w:sz w:val="28"/>
                <w:szCs w:val="28"/>
              </w:rPr>
            </w:pPr>
            <w:r w:rsidRPr="005E3F7D">
              <w:rPr>
                <w:sz w:val="28"/>
                <w:szCs w:val="28"/>
              </w:rPr>
              <w:t>PL</w:t>
            </w:r>
          </w:p>
        </w:tc>
      </w:tr>
      <w:tr w:rsidR="005E3F7D" w:rsidRPr="005E3F7D" w14:paraId="775367BF" w14:textId="77777777" w:rsidTr="003B785F">
        <w:tc>
          <w:tcPr>
            <w:tcW w:w="0" w:type="auto"/>
          </w:tcPr>
          <w:p w14:paraId="2C82C065" w14:textId="77777777" w:rsidR="005E3F7D" w:rsidRPr="005E3F7D" w:rsidRDefault="005E3F7D" w:rsidP="005E3F7D">
            <w:pPr>
              <w:rPr>
                <w:sz w:val="28"/>
                <w:szCs w:val="28"/>
              </w:rPr>
            </w:pPr>
            <w:r>
              <w:rPr>
                <w:sz w:val="28"/>
                <w:szCs w:val="28"/>
              </w:rPr>
              <w:t>2.</w:t>
            </w:r>
          </w:p>
        </w:tc>
        <w:tc>
          <w:tcPr>
            <w:tcW w:w="9209" w:type="dxa"/>
          </w:tcPr>
          <w:p w14:paraId="2F1BA3F5" w14:textId="77777777" w:rsidR="005E3F7D" w:rsidRDefault="005E3F7D" w:rsidP="005E3F7D">
            <w:pPr>
              <w:pStyle w:val="ListParagraph"/>
              <w:numPr>
                <w:ilvl w:val="0"/>
                <w:numId w:val="1"/>
              </w:numPr>
              <w:ind w:left="8" w:right="-144"/>
              <w:rPr>
                <w:sz w:val="28"/>
                <w:szCs w:val="28"/>
              </w:rPr>
            </w:pPr>
            <w:r w:rsidRPr="00B4643D">
              <w:rPr>
                <w:sz w:val="28"/>
                <w:szCs w:val="28"/>
              </w:rPr>
              <w:t xml:space="preserve">Apologies:  Joanna Gibson (JG), Ronnie Waterman (RW), Elizabeth </w:t>
            </w:r>
            <w:proofErr w:type="spellStart"/>
            <w:r w:rsidRPr="00B4643D">
              <w:rPr>
                <w:sz w:val="28"/>
                <w:szCs w:val="28"/>
              </w:rPr>
              <w:t>Sturton</w:t>
            </w:r>
            <w:proofErr w:type="spellEnd"/>
            <w:r w:rsidRPr="00B4643D">
              <w:rPr>
                <w:sz w:val="28"/>
                <w:szCs w:val="28"/>
              </w:rPr>
              <w:t xml:space="preserve"> (ES) and Liz Hyatt (LH)</w:t>
            </w:r>
            <w:r w:rsidR="004C0D2E">
              <w:rPr>
                <w:sz w:val="28"/>
                <w:szCs w:val="28"/>
              </w:rPr>
              <w:t>, Michele Legg (ML)</w:t>
            </w:r>
            <w:r w:rsidR="003B785F">
              <w:rPr>
                <w:sz w:val="28"/>
                <w:szCs w:val="28"/>
              </w:rPr>
              <w:t xml:space="preserve">, Bobby Mason (BM), Alfred Murdoch (AM), Sandy Ramdany (SR), David Rowe (DR) </w:t>
            </w:r>
          </w:p>
          <w:p w14:paraId="526DA97F" w14:textId="77777777" w:rsidR="005E3F7D" w:rsidRPr="005E3F7D" w:rsidRDefault="005E3F7D">
            <w:pPr>
              <w:rPr>
                <w:sz w:val="28"/>
                <w:szCs w:val="28"/>
              </w:rPr>
            </w:pPr>
          </w:p>
        </w:tc>
        <w:tc>
          <w:tcPr>
            <w:tcW w:w="709" w:type="dxa"/>
          </w:tcPr>
          <w:p w14:paraId="540C4F84" w14:textId="77777777" w:rsidR="005E3F7D" w:rsidRPr="005E3F7D" w:rsidRDefault="005E3F7D">
            <w:pPr>
              <w:rPr>
                <w:sz w:val="28"/>
                <w:szCs w:val="28"/>
              </w:rPr>
            </w:pPr>
            <w:r>
              <w:rPr>
                <w:sz w:val="28"/>
                <w:szCs w:val="28"/>
              </w:rPr>
              <w:t>PL</w:t>
            </w:r>
          </w:p>
        </w:tc>
      </w:tr>
      <w:tr w:rsidR="005E3F7D" w:rsidRPr="005E3F7D" w14:paraId="451CF88C" w14:textId="77777777" w:rsidTr="003B785F">
        <w:tc>
          <w:tcPr>
            <w:tcW w:w="0" w:type="auto"/>
          </w:tcPr>
          <w:p w14:paraId="55C000B3" w14:textId="77777777" w:rsidR="005E3F7D" w:rsidRPr="005E3F7D" w:rsidRDefault="005E3F7D">
            <w:pPr>
              <w:rPr>
                <w:sz w:val="28"/>
                <w:szCs w:val="28"/>
              </w:rPr>
            </w:pPr>
            <w:r>
              <w:rPr>
                <w:sz w:val="28"/>
                <w:szCs w:val="28"/>
              </w:rPr>
              <w:t>3.</w:t>
            </w:r>
          </w:p>
        </w:tc>
        <w:tc>
          <w:tcPr>
            <w:tcW w:w="9209" w:type="dxa"/>
          </w:tcPr>
          <w:p w14:paraId="41E7A5AC" w14:textId="77777777" w:rsidR="005E3F7D" w:rsidRDefault="005E3F7D" w:rsidP="003B785F">
            <w:pPr>
              <w:ind w:right="-286"/>
              <w:rPr>
                <w:sz w:val="28"/>
                <w:szCs w:val="28"/>
              </w:rPr>
            </w:pPr>
            <w:r>
              <w:rPr>
                <w:sz w:val="28"/>
                <w:szCs w:val="28"/>
              </w:rPr>
              <w:t xml:space="preserve">Minutes of the previous meeting approved </w:t>
            </w:r>
            <w:r w:rsidR="003B785F">
              <w:rPr>
                <w:sz w:val="28"/>
                <w:szCs w:val="28"/>
              </w:rPr>
              <w:t>and DF had an update regarding Parking in West Cowes when you have a hospital appointment on the mainland</w:t>
            </w:r>
            <w:r w:rsidR="00FB56E1">
              <w:rPr>
                <w:sz w:val="28"/>
                <w:szCs w:val="28"/>
              </w:rPr>
              <w:t>.  He said that you can park for free but you have to go through the council about this.  There is a new leaflet regarding this which will be available shortly</w:t>
            </w:r>
            <w:r w:rsidR="00263B0E">
              <w:rPr>
                <w:sz w:val="28"/>
                <w:szCs w:val="28"/>
              </w:rPr>
              <w:t>.</w:t>
            </w:r>
          </w:p>
          <w:p w14:paraId="6ECB9EBC" w14:textId="77777777" w:rsidR="0033600F" w:rsidRPr="005E3F7D" w:rsidRDefault="0033600F" w:rsidP="0033600F">
            <w:pPr>
              <w:ind w:right="-286"/>
              <w:rPr>
                <w:sz w:val="28"/>
                <w:szCs w:val="28"/>
              </w:rPr>
            </w:pPr>
          </w:p>
        </w:tc>
        <w:tc>
          <w:tcPr>
            <w:tcW w:w="709" w:type="dxa"/>
          </w:tcPr>
          <w:p w14:paraId="149577AE" w14:textId="77777777" w:rsidR="005E3F7D" w:rsidRPr="005E3F7D" w:rsidRDefault="005E3F7D">
            <w:pPr>
              <w:rPr>
                <w:sz w:val="28"/>
                <w:szCs w:val="28"/>
              </w:rPr>
            </w:pPr>
            <w:r>
              <w:rPr>
                <w:sz w:val="28"/>
                <w:szCs w:val="28"/>
              </w:rPr>
              <w:t>PL</w:t>
            </w:r>
          </w:p>
        </w:tc>
      </w:tr>
      <w:tr w:rsidR="005E3F7D" w:rsidRPr="005E3F7D" w14:paraId="7B57E25A" w14:textId="77777777" w:rsidTr="003B785F">
        <w:tc>
          <w:tcPr>
            <w:tcW w:w="0" w:type="auto"/>
          </w:tcPr>
          <w:p w14:paraId="0377DE64" w14:textId="77777777" w:rsidR="005E3F7D" w:rsidRPr="005E3F7D" w:rsidRDefault="005E3F7D">
            <w:pPr>
              <w:rPr>
                <w:sz w:val="28"/>
                <w:szCs w:val="28"/>
              </w:rPr>
            </w:pPr>
            <w:r>
              <w:rPr>
                <w:sz w:val="28"/>
                <w:szCs w:val="28"/>
              </w:rPr>
              <w:t>4.</w:t>
            </w:r>
          </w:p>
        </w:tc>
        <w:tc>
          <w:tcPr>
            <w:tcW w:w="9209" w:type="dxa"/>
          </w:tcPr>
          <w:p w14:paraId="289B5967" w14:textId="77777777" w:rsidR="005E3F7D" w:rsidRDefault="005E3F7D">
            <w:pPr>
              <w:rPr>
                <w:sz w:val="28"/>
                <w:szCs w:val="28"/>
              </w:rPr>
            </w:pPr>
            <w:r>
              <w:rPr>
                <w:sz w:val="28"/>
                <w:szCs w:val="28"/>
              </w:rPr>
              <w:t>Matters arising from Minutes:  None</w:t>
            </w:r>
          </w:p>
          <w:p w14:paraId="6AC18B4C" w14:textId="77777777" w:rsidR="0033600F" w:rsidRPr="005E3F7D" w:rsidRDefault="0033600F">
            <w:pPr>
              <w:rPr>
                <w:sz w:val="28"/>
                <w:szCs w:val="28"/>
              </w:rPr>
            </w:pPr>
          </w:p>
        </w:tc>
        <w:tc>
          <w:tcPr>
            <w:tcW w:w="709" w:type="dxa"/>
          </w:tcPr>
          <w:p w14:paraId="1E09DC5F" w14:textId="77777777" w:rsidR="005E3F7D" w:rsidRPr="005E3F7D" w:rsidRDefault="005E3F7D">
            <w:pPr>
              <w:rPr>
                <w:sz w:val="28"/>
                <w:szCs w:val="28"/>
              </w:rPr>
            </w:pPr>
            <w:r>
              <w:rPr>
                <w:sz w:val="28"/>
                <w:szCs w:val="28"/>
              </w:rPr>
              <w:t>PL</w:t>
            </w:r>
          </w:p>
        </w:tc>
      </w:tr>
      <w:tr w:rsidR="005E3F7D" w:rsidRPr="005E3F7D" w14:paraId="3F1CC0AF" w14:textId="77777777" w:rsidTr="003B785F">
        <w:tc>
          <w:tcPr>
            <w:tcW w:w="0" w:type="auto"/>
          </w:tcPr>
          <w:p w14:paraId="75939F96" w14:textId="77777777" w:rsidR="005E3F7D" w:rsidRPr="005E3F7D" w:rsidRDefault="005E3F7D">
            <w:pPr>
              <w:rPr>
                <w:sz w:val="28"/>
                <w:szCs w:val="28"/>
              </w:rPr>
            </w:pPr>
            <w:r>
              <w:rPr>
                <w:sz w:val="28"/>
                <w:szCs w:val="28"/>
              </w:rPr>
              <w:t>5.</w:t>
            </w:r>
          </w:p>
        </w:tc>
        <w:tc>
          <w:tcPr>
            <w:tcW w:w="9209" w:type="dxa"/>
          </w:tcPr>
          <w:p w14:paraId="3B5E384D" w14:textId="77777777" w:rsidR="005E3F7D" w:rsidRDefault="005E3F7D">
            <w:pPr>
              <w:rPr>
                <w:sz w:val="28"/>
                <w:szCs w:val="28"/>
              </w:rPr>
            </w:pPr>
            <w:r>
              <w:rPr>
                <w:sz w:val="28"/>
                <w:szCs w:val="28"/>
              </w:rPr>
              <w:t>Practice Update:</w:t>
            </w:r>
          </w:p>
          <w:p w14:paraId="28A2B0B9" w14:textId="77777777" w:rsidR="00FA0817" w:rsidRDefault="00FA0817">
            <w:pPr>
              <w:rPr>
                <w:sz w:val="28"/>
                <w:szCs w:val="28"/>
              </w:rPr>
            </w:pPr>
          </w:p>
          <w:p w14:paraId="04627F61" w14:textId="77777777" w:rsidR="00FB56E1" w:rsidRPr="00FB56E1" w:rsidRDefault="00FB56E1">
            <w:pPr>
              <w:rPr>
                <w:sz w:val="28"/>
                <w:szCs w:val="28"/>
                <w:u w:val="single"/>
              </w:rPr>
            </w:pPr>
            <w:r w:rsidRPr="00FB56E1">
              <w:rPr>
                <w:sz w:val="28"/>
                <w:szCs w:val="28"/>
                <w:u w:val="single"/>
              </w:rPr>
              <w:t>Staffing</w:t>
            </w:r>
          </w:p>
          <w:p w14:paraId="51BD5B5E" w14:textId="77777777" w:rsidR="00FB56E1" w:rsidRDefault="00FB56E1">
            <w:pPr>
              <w:rPr>
                <w:sz w:val="28"/>
                <w:szCs w:val="28"/>
              </w:rPr>
            </w:pPr>
          </w:p>
          <w:p w14:paraId="686708A7" w14:textId="77777777" w:rsidR="00FA0817" w:rsidRDefault="00FB56E1">
            <w:pPr>
              <w:rPr>
                <w:sz w:val="28"/>
                <w:szCs w:val="28"/>
              </w:rPr>
            </w:pPr>
            <w:proofErr w:type="spellStart"/>
            <w:r>
              <w:rPr>
                <w:sz w:val="28"/>
                <w:szCs w:val="28"/>
              </w:rPr>
              <w:t>Dr.</w:t>
            </w:r>
            <w:proofErr w:type="spellEnd"/>
            <w:r>
              <w:rPr>
                <w:sz w:val="28"/>
                <w:szCs w:val="28"/>
              </w:rPr>
              <w:t xml:space="preserve"> Rittmeyer is on a three month sabbatical where she is helping Operation Riley in Tanzania.  </w:t>
            </w:r>
            <w:proofErr w:type="spellStart"/>
            <w:r>
              <w:rPr>
                <w:sz w:val="28"/>
                <w:szCs w:val="28"/>
              </w:rPr>
              <w:t>Dr.</w:t>
            </w:r>
            <w:proofErr w:type="spellEnd"/>
            <w:r>
              <w:rPr>
                <w:sz w:val="28"/>
                <w:szCs w:val="28"/>
              </w:rPr>
              <w:t xml:space="preserve"> Hafiz Aladin is covering three of her four working days.  </w:t>
            </w:r>
            <w:proofErr w:type="spellStart"/>
            <w:r>
              <w:rPr>
                <w:sz w:val="28"/>
                <w:szCs w:val="28"/>
              </w:rPr>
              <w:t>Dr.</w:t>
            </w:r>
            <w:proofErr w:type="spellEnd"/>
            <w:r>
              <w:rPr>
                <w:sz w:val="28"/>
                <w:szCs w:val="28"/>
              </w:rPr>
              <w:t xml:space="preserve"> Aladin was with us until recently to complete his training and is now a newly qualified GP</w:t>
            </w:r>
            <w:r w:rsidR="00263B0E">
              <w:rPr>
                <w:sz w:val="28"/>
                <w:szCs w:val="28"/>
              </w:rPr>
              <w:t>.</w:t>
            </w:r>
          </w:p>
          <w:p w14:paraId="53C3D0E6" w14:textId="77777777" w:rsidR="00FA0817" w:rsidRDefault="00FA0817">
            <w:pPr>
              <w:rPr>
                <w:sz w:val="28"/>
                <w:szCs w:val="28"/>
              </w:rPr>
            </w:pPr>
          </w:p>
          <w:p w14:paraId="1A31E66B" w14:textId="77777777" w:rsidR="00FA0817" w:rsidRDefault="00FB56E1">
            <w:pPr>
              <w:rPr>
                <w:sz w:val="28"/>
                <w:szCs w:val="28"/>
              </w:rPr>
            </w:pPr>
            <w:r>
              <w:rPr>
                <w:sz w:val="28"/>
                <w:szCs w:val="28"/>
              </w:rPr>
              <w:t>Although we are fully staffed with regards to nurses we will have a couple of long-term nursing locums with us for three to six months as the younger members of the nursing team complete their training</w:t>
            </w:r>
            <w:r w:rsidR="00263B0E">
              <w:rPr>
                <w:sz w:val="28"/>
                <w:szCs w:val="28"/>
              </w:rPr>
              <w:t>.</w:t>
            </w:r>
          </w:p>
          <w:p w14:paraId="076148B4" w14:textId="77777777" w:rsidR="00FB56E1" w:rsidRDefault="00FB56E1">
            <w:pPr>
              <w:rPr>
                <w:sz w:val="28"/>
                <w:szCs w:val="28"/>
              </w:rPr>
            </w:pPr>
          </w:p>
          <w:p w14:paraId="3A2ECCDA" w14:textId="77777777" w:rsidR="00FB56E1" w:rsidRPr="00FB56E1" w:rsidRDefault="00FB56E1">
            <w:pPr>
              <w:rPr>
                <w:sz w:val="28"/>
                <w:szCs w:val="28"/>
                <w:u w:val="single"/>
              </w:rPr>
            </w:pPr>
            <w:r w:rsidRPr="00FB56E1">
              <w:rPr>
                <w:sz w:val="28"/>
                <w:szCs w:val="28"/>
                <w:u w:val="single"/>
              </w:rPr>
              <w:t>PCN’s (Primary Care Networks)</w:t>
            </w:r>
          </w:p>
          <w:p w14:paraId="30758829" w14:textId="77777777" w:rsidR="0079770C" w:rsidRDefault="0079770C">
            <w:pPr>
              <w:rPr>
                <w:sz w:val="28"/>
                <w:szCs w:val="28"/>
              </w:rPr>
            </w:pPr>
          </w:p>
          <w:p w14:paraId="27F552E1" w14:textId="77777777" w:rsidR="00FB56E1" w:rsidRDefault="00FB56E1">
            <w:pPr>
              <w:rPr>
                <w:sz w:val="28"/>
                <w:szCs w:val="28"/>
              </w:rPr>
            </w:pPr>
            <w:r>
              <w:rPr>
                <w:sz w:val="28"/>
                <w:szCs w:val="28"/>
              </w:rPr>
              <w:t xml:space="preserve">Patrick explained that the NHS Contract that was signed in April </w:t>
            </w:r>
            <w:r w:rsidR="000C786E">
              <w:rPr>
                <w:sz w:val="28"/>
                <w:szCs w:val="28"/>
              </w:rPr>
              <w:t xml:space="preserve">included PCN’s.  We have joined with Argyll House, The Esplanade Surgery, East Cowes and St. Helens surgery to deliver this service.  This means that as a network we are able to purchase services in the community that we think will benefit our patients. </w:t>
            </w:r>
          </w:p>
          <w:p w14:paraId="09794E3E" w14:textId="77777777" w:rsidR="000C786E" w:rsidRDefault="000C786E">
            <w:pPr>
              <w:rPr>
                <w:sz w:val="28"/>
                <w:szCs w:val="28"/>
              </w:rPr>
            </w:pPr>
          </w:p>
          <w:p w14:paraId="0DBB6576" w14:textId="77777777" w:rsidR="000C786E" w:rsidRDefault="0001354D">
            <w:pPr>
              <w:rPr>
                <w:sz w:val="28"/>
                <w:szCs w:val="28"/>
              </w:rPr>
            </w:pPr>
            <w:r>
              <w:rPr>
                <w:sz w:val="28"/>
                <w:szCs w:val="28"/>
              </w:rPr>
              <w:t>Firstly, a</w:t>
            </w:r>
            <w:r w:rsidR="000C786E">
              <w:rPr>
                <w:sz w:val="28"/>
                <w:szCs w:val="28"/>
              </w:rPr>
              <w:t>s a network we are going to employ a Social Prescriber</w:t>
            </w:r>
            <w:r w:rsidR="00FD5A40">
              <w:rPr>
                <w:sz w:val="28"/>
                <w:szCs w:val="28"/>
              </w:rPr>
              <w:t xml:space="preserve"> </w:t>
            </w:r>
            <w:r w:rsidR="000C786E">
              <w:rPr>
                <w:sz w:val="28"/>
                <w:szCs w:val="28"/>
              </w:rPr>
              <w:t xml:space="preserve">who will be able to </w:t>
            </w:r>
            <w:r>
              <w:rPr>
                <w:sz w:val="28"/>
                <w:szCs w:val="28"/>
              </w:rPr>
              <w:t>assess patients and signpost them</w:t>
            </w:r>
            <w:r w:rsidR="000C786E">
              <w:rPr>
                <w:sz w:val="28"/>
                <w:szCs w:val="28"/>
              </w:rPr>
              <w:t xml:space="preserve"> to the correct service that they </w:t>
            </w:r>
            <w:r w:rsidR="000C786E">
              <w:rPr>
                <w:sz w:val="28"/>
                <w:szCs w:val="28"/>
              </w:rPr>
              <w:lastRenderedPageBreak/>
              <w:t xml:space="preserve">feel </w:t>
            </w:r>
            <w:r w:rsidR="00FD5A40">
              <w:rPr>
                <w:sz w:val="28"/>
                <w:szCs w:val="28"/>
              </w:rPr>
              <w:t>appropriate, i.e. social groups etc</w:t>
            </w:r>
            <w:r w:rsidR="00263B0E">
              <w:rPr>
                <w:sz w:val="28"/>
                <w:szCs w:val="28"/>
              </w:rPr>
              <w:t xml:space="preserve"> upon referral from a GP</w:t>
            </w:r>
            <w:r w:rsidR="00FD5A40">
              <w:rPr>
                <w:sz w:val="28"/>
                <w:szCs w:val="28"/>
              </w:rPr>
              <w:t>.</w:t>
            </w:r>
            <w:r w:rsidR="000C786E">
              <w:rPr>
                <w:sz w:val="28"/>
                <w:szCs w:val="28"/>
              </w:rPr>
              <w:t xml:space="preserve">  Initially there will be one Social Prescriber employed for the five practices </w:t>
            </w:r>
            <w:r>
              <w:rPr>
                <w:sz w:val="28"/>
                <w:szCs w:val="28"/>
              </w:rPr>
              <w:t xml:space="preserve">in the network, </w:t>
            </w:r>
            <w:r w:rsidR="000C786E">
              <w:rPr>
                <w:sz w:val="28"/>
                <w:szCs w:val="28"/>
              </w:rPr>
              <w:t>which is 44</w:t>
            </w:r>
            <w:r w:rsidR="00FD5A40">
              <w:rPr>
                <w:sz w:val="28"/>
                <w:szCs w:val="28"/>
              </w:rPr>
              <w:t>,000 patients</w:t>
            </w:r>
            <w:r>
              <w:rPr>
                <w:sz w:val="28"/>
                <w:szCs w:val="28"/>
              </w:rPr>
              <w:t>,</w:t>
            </w:r>
            <w:r w:rsidR="00FD5A40">
              <w:rPr>
                <w:sz w:val="28"/>
                <w:szCs w:val="28"/>
              </w:rPr>
              <w:t xml:space="preserve"> but it is hoped that after the first year if it is successful that another one will be employed.</w:t>
            </w:r>
            <w:r w:rsidR="00263B0E">
              <w:rPr>
                <w:sz w:val="28"/>
                <w:szCs w:val="28"/>
              </w:rPr>
              <w:t xml:space="preserve">  </w:t>
            </w:r>
          </w:p>
          <w:p w14:paraId="69301789" w14:textId="77777777" w:rsidR="00263B0E" w:rsidRDefault="00263B0E">
            <w:pPr>
              <w:rPr>
                <w:sz w:val="28"/>
                <w:szCs w:val="28"/>
              </w:rPr>
            </w:pPr>
          </w:p>
          <w:p w14:paraId="7503E165" w14:textId="77777777" w:rsidR="00263B0E" w:rsidRDefault="00263B0E">
            <w:pPr>
              <w:rPr>
                <w:sz w:val="28"/>
                <w:szCs w:val="28"/>
              </w:rPr>
            </w:pPr>
            <w:r>
              <w:rPr>
                <w:sz w:val="28"/>
                <w:szCs w:val="28"/>
              </w:rPr>
              <w:t>JH asked who we would be looking at to employ to deliver these services.  PL explained that we are working with Age UK as they previously had Care Co-Ordinators who had a similar role.</w:t>
            </w:r>
          </w:p>
          <w:p w14:paraId="30EADED9" w14:textId="77777777" w:rsidR="00FD5A40" w:rsidRDefault="00FD5A40">
            <w:pPr>
              <w:rPr>
                <w:sz w:val="28"/>
                <w:szCs w:val="28"/>
              </w:rPr>
            </w:pPr>
          </w:p>
          <w:p w14:paraId="3D73E7C0" w14:textId="77777777" w:rsidR="00FD5A40" w:rsidRDefault="00FD5A40">
            <w:pPr>
              <w:rPr>
                <w:sz w:val="28"/>
                <w:szCs w:val="28"/>
              </w:rPr>
            </w:pPr>
            <w:r>
              <w:rPr>
                <w:sz w:val="28"/>
                <w:szCs w:val="28"/>
              </w:rPr>
              <w:t xml:space="preserve">In the future </w:t>
            </w:r>
            <w:r w:rsidR="0001354D">
              <w:rPr>
                <w:sz w:val="28"/>
                <w:szCs w:val="28"/>
              </w:rPr>
              <w:t>we</w:t>
            </w:r>
            <w:r w:rsidR="00263B0E">
              <w:rPr>
                <w:sz w:val="28"/>
                <w:szCs w:val="28"/>
              </w:rPr>
              <w:t xml:space="preserve"> will be looking to expand the service with Pharmacists and physiotherapists.</w:t>
            </w:r>
          </w:p>
          <w:p w14:paraId="228E7E14" w14:textId="77777777" w:rsidR="00263B0E" w:rsidRDefault="00263B0E">
            <w:pPr>
              <w:rPr>
                <w:sz w:val="28"/>
                <w:szCs w:val="28"/>
              </w:rPr>
            </w:pPr>
          </w:p>
          <w:p w14:paraId="4F878A20" w14:textId="77777777" w:rsidR="00263B0E" w:rsidRDefault="00263B0E">
            <w:pPr>
              <w:rPr>
                <w:sz w:val="28"/>
                <w:szCs w:val="28"/>
              </w:rPr>
            </w:pPr>
            <w:r>
              <w:rPr>
                <w:sz w:val="28"/>
                <w:szCs w:val="28"/>
              </w:rPr>
              <w:t xml:space="preserve">Tower House is the Lead Practice for our network, </w:t>
            </w:r>
            <w:proofErr w:type="spellStart"/>
            <w:r>
              <w:rPr>
                <w:sz w:val="28"/>
                <w:szCs w:val="28"/>
              </w:rPr>
              <w:t>Dr.</w:t>
            </w:r>
            <w:proofErr w:type="spellEnd"/>
            <w:r>
              <w:rPr>
                <w:sz w:val="28"/>
                <w:szCs w:val="28"/>
              </w:rPr>
              <w:t xml:space="preserve"> Jo Hesse is the Lead GP and Patrick is the Business Manager.</w:t>
            </w:r>
          </w:p>
          <w:p w14:paraId="1DCAC4B2" w14:textId="77777777" w:rsidR="00263B0E" w:rsidRDefault="00263B0E">
            <w:pPr>
              <w:rPr>
                <w:sz w:val="28"/>
                <w:szCs w:val="28"/>
              </w:rPr>
            </w:pPr>
          </w:p>
          <w:p w14:paraId="06E896B1" w14:textId="7CA96D91" w:rsidR="00263B0E" w:rsidRDefault="00263B0E">
            <w:pPr>
              <w:rPr>
                <w:sz w:val="28"/>
                <w:szCs w:val="28"/>
              </w:rPr>
            </w:pPr>
            <w:r>
              <w:rPr>
                <w:sz w:val="28"/>
                <w:szCs w:val="28"/>
              </w:rPr>
              <w:t xml:space="preserve">DF asked if My Life a Full Life still exists.  PL said  – NHS England want more </w:t>
            </w:r>
            <w:r w:rsidR="006A3430">
              <w:rPr>
                <w:sz w:val="28"/>
                <w:szCs w:val="28"/>
              </w:rPr>
              <w:t xml:space="preserve">community </w:t>
            </w:r>
            <w:r>
              <w:rPr>
                <w:sz w:val="28"/>
                <w:szCs w:val="28"/>
              </w:rPr>
              <w:t xml:space="preserve">services delivered by the PCN’s </w:t>
            </w:r>
          </w:p>
          <w:p w14:paraId="23E9B65B" w14:textId="77777777" w:rsidR="00263B0E" w:rsidRDefault="00263B0E">
            <w:pPr>
              <w:rPr>
                <w:sz w:val="28"/>
                <w:szCs w:val="28"/>
              </w:rPr>
            </w:pPr>
          </w:p>
          <w:p w14:paraId="5805816C" w14:textId="77777777" w:rsidR="00FA3750" w:rsidRDefault="00263B0E">
            <w:pPr>
              <w:rPr>
                <w:sz w:val="28"/>
                <w:szCs w:val="28"/>
              </w:rPr>
            </w:pPr>
            <w:r>
              <w:rPr>
                <w:sz w:val="28"/>
                <w:szCs w:val="28"/>
              </w:rPr>
              <w:t xml:space="preserve">JH asked that if a patient wanted to get fit for example can the GP refer them for swimming etc.  </w:t>
            </w:r>
            <w:proofErr w:type="spellStart"/>
            <w:r>
              <w:rPr>
                <w:sz w:val="28"/>
                <w:szCs w:val="28"/>
              </w:rPr>
              <w:t>Dr.</w:t>
            </w:r>
            <w:proofErr w:type="spellEnd"/>
            <w:r>
              <w:rPr>
                <w:sz w:val="28"/>
                <w:szCs w:val="28"/>
              </w:rPr>
              <w:t xml:space="preserve"> Legg said that GP’s can refer for help with weight loss which includes reduced price gym membership</w:t>
            </w:r>
            <w:r w:rsidR="00FA3750">
              <w:rPr>
                <w:sz w:val="28"/>
                <w:szCs w:val="28"/>
              </w:rPr>
              <w:t xml:space="preserve">.  </w:t>
            </w:r>
          </w:p>
          <w:p w14:paraId="6642E732" w14:textId="77777777" w:rsidR="00FA3750" w:rsidRDefault="00FA3750">
            <w:pPr>
              <w:rPr>
                <w:sz w:val="28"/>
                <w:szCs w:val="28"/>
              </w:rPr>
            </w:pPr>
          </w:p>
          <w:p w14:paraId="2FAC56A3" w14:textId="77777777" w:rsidR="00263B0E" w:rsidRDefault="00FA3750">
            <w:pPr>
              <w:rPr>
                <w:sz w:val="28"/>
                <w:szCs w:val="28"/>
              </w:rPr>
            </w:pPr>
            <w:r>
              <w:rPr>
                <w:sz w:val="28"/>
                <w:szCs w:val="28"/>
              </w:rPr>
              <w:t>NHS England want services pushed away from the Trust and into community-led services.</w:t>
            </w:r>
          </w:p>
          <w:p w14:paraId="01846D28" w14:textId="77777777" w:rsidR="00FA3750" w:rsidRDefault="00FA3750">
            <w:pPr>
              <w:rPr>
                <w:sz w:val="28"/>
                <w:szCs w:val="28"/>
              </w:rPr>
            </w:pPr>
          </w:p>
          <w:p w14:paraId="505C4503" w14:textId="77777777" w:rsidR="00FA3750" w:rsidRDefault="00FA3750">
            <w:pPr>
              <w:rPr>
                <w:sz w:val="28"/>
                <w:szCs w:val="28"/>
                <w:u w:val="single"/>
              </w:rPr>
            </w:pPr>
            <w:r w:rsidRPr="00FA3750">
              <w:rPr>
                <w:sz w:val="28"/>
                <w:szCs w:val="28"/>
                <w:u w:val="single"/>
              </w:rPr>
              <w:t>EAS (Enhanced Access Service)</w:t>
            </w:r>
          </w:p>
          <w:p w14:paraId="7ED067BE" w14:textId="77777777" w:rsidR="00FA3750" w:rsidRDefault="00FA3750">
            <w:pPr>
              <w:rPr>
                <w:sz w:val="28"/>
                <w:szCs w:val="28"/>
                <w:u w:val="single"/>
              </w:rPr>
            </w:pPr>
          </w:p>
          <w:p w14:paraId="1C28DFA8" w14:textId="77777777" w:rsidR="00FA3750" w:rsidRDefault="00FA3750">
            <w:pPr>
              <w:rPr>
                <w:sz w:val="28"/>
                <w:szCs w:val="28"/>
              </w:rPr>
            </w:pPr>
            <w:r>
              <w:rPr>
                <w:sz w:val="28"/>
                <w:szCs w:val="28"/>
              </w:rPr>
              <w:t xml:space="preserve">PL explained, for the benefit of PN that part of the GP contract says that surgeries have to open seven days a week which Tower House runs for the Island.  On a Saturday we have three main hubs around the Island; Tower House, Sandown Medical Centre and Carisbrooke Medical Centre.  We have satellite hubs which we also run at Ventnor, </w:t>
            </w:r>
            <w:proofErr w:type="spellStart"/>
            <w:r>
              <w:rPr>
                <w:sz w:val="28"/>
                <w:szCs w:val="28"/>
              </w:rPr>
              <w:t>Godshill</w:t>
            </w:r>
            <w:proofErr w:type="spellEnd"/>
            <w:r>
              <w:rPr>
                <w:sz w:val="28"/>
                <w:szCs w:val="28"/>
              </w:rPr>
              <w:t xml:space="preserve">, </w:t>
            </w:r>
            <w:proofErr w:type="spellStart"/>
            <w:r>
              <w:rPr>
                <w:sz w:val="28"/>
                <w:szCs w:val="28"/>
              </w:rPr>
              <w:t>Brading</w:t>
            </w:r>
            <w:proofErr w:type="spellEnd"/>
            <w:r>
              <w:rPr>
                <w:sz w:val="28"/>
                <w:szCs w:val="28"/>
              </w:rPr>
              <w:t xml:space="preserve">, </w:t>
            </w:r>
            <w:proofErr w:type="spellStart"/>
            <w:r>
              <w:rPr>
                <w:sz w:val="28"/>
                <w:szCs w:val="28"/>
              </w:rPr>
              <w:t>Bembridge</w:t>
            </w:r>
            <w:proofErr w:type="spellEnd"/>
            <w:r>
              <w:rPr>
                <w:sz w:val="28"/>
                <w:szCs w:val="28"/>
              </w:rPr>
              <w:t xml:space="preserve"> sometimes and we will be doing a Saturday Clinic at Freshwater in the future. </w:t>
            </w:r>
          </w:p>
          <w:p w14:paraId="6718FEC7" w14:textId="77777777" w:rsidR="002F140D" w:rsidRDefault="002F140D">
            <w:pPr>
              <w:rPr>
                <w:sz w:val="28"/>
                <w:szCs w:val="28"/>
              </w:rPr>
            </w:pPr>
          </w:p>
          <w:p w14:paraId="44F314D3" w14:textId="77777777" w:rsidR="002F140D" w:rsidRDefault="002F140D">
            <w:pPr>
              <w:rPr>
                <w:sz w:val="28"/>
                <w:szCs w:val="28"/>
              </w:rPr>
            </w:pPr>
            <w:r>
              <w:rPr>
                <w:sz w:val="28"/>
                <w:szCs w:val="28"/>
              </w:rPr>
              <w:t>We have GP’s, ANP’s, HCA’s, asthma nurses and reception staff who all work on Saturdays.</w:t>
            </w:r>
          </w:p>
          <w:p w14:paraId="3C72B825" w14:textId="77777777" w:rsidR="00FA3750" w:rsidRDefault="00FA3750">
            <w:pPr>
              <w:rPr>
                <w:sz w:val="28"/>
                <w:szCs w:val="28"/>
              </w:rPr>
            </w:pPr>
          </w:p>
          <w:p w14:paraId="180F46F3" w14:textId="77777777" w:rsidR="002F140D" w:rsidRDefault="00FA3750">
            <w:pPr>
              <w:rPr>
                <w:sz w:val="28"/>
                <w:szCs w:val="28"/>
              </w:rPr>
            </w:pPr>
            <w:r>
              <w:rPr>
                <w:sz w:val="28"/>
                <w:szCs w:val="28"/>
              </w:rPr>
              <w:t>111 can book four of these appointments per hub</w:t>
            </w:r>
            <w:r w:rsidR="002F140D">
              <w:rPr>
                <w:sz w:val="28"/>
                <w:szCs w:val="28"/>
              </w:rPr>
              <w:t>.</w:t>
            </w:r>
          </w:p>
          <w:p w14:paraId="1D219426" w14:textId="77777777" w:rsidR="002F140D" w:rsidRDefault="002F140D">
            <w:pPr>
              <w:rPr>
                <w:sz w:val="28"/>
                <w:szCs w:val="28"/>
              </w:rPr>
            </w:pPr>
          </w:p>
          <w:p w14:paraId="2C3D2E4D" w14:textId="77777777" w:rsidR="00C4252F" w:rsidRDefault="002F140D">
            <w:pPr>
              <w:rPr>
                <w:sz w:val="28"/>
                <w:szCs w:val="28"/>
              </w:rPr>
            </w:pPr>
            <w:r>
              <w:rPr>
                <w:sz w:val="28"/>
                <w:szCs w:val="28"/>
              </w:rPr>
              <w:t xml:space="preserve">We have been doing a pilot in the </w:t>
            </w:r>
            <w:r w:rsidR="00C4252F">
              <w:rPr>
                <w:sz w:val="28"/>
                <w:szCs w:val="28"/>
              </w:rPr>
              <w:t xml:space="preserve">111 </w:t>
            </w:r>
            <w:r>
              <w:rPr>
                <w:sz w:val="28"/>
                <w:szCs w:val="28"/>
              </w:rPr>
              <w:t>hub</w:t>
            </w:r>
            <w:r w:rsidR="00C4252F">
              <w:rPr>
                <w:sz w:val="28"/>
                <w:szCs w:val="28"/>
              </w:rPr>
              <w:t xml:space="preserve"> at the weekends</w:t>
            </w:r>
            <w:r>
              <w:rPr>
                <w:sz w:val="28"/>
                <w:szCs w:val="28"/>
              </w:rPr>
              <w:t xml:space="preserve"> </w:t>
            </w:r>
            <w:r w:rsidR="00C4252F">
              <w:rPr>
                <w:sz w:val="28"/>
                <w:szCs w:val="28"/>
              </w:rPr>
              <w:t>where we have provided GP cover</w:t>
            </w:r>
            <w:r>
              <w:rPr>
                <w:sz w:val="28"/>
                <w:szCs w:val="28"/>
              </w:rPr>
              <w:t xml:space="preserve"> </w:t>
            </w:r>
            <w:r w:rsidR="00C4252F">
              <w:rPr>
                <w:sz w:val="28"/>
                <w:szCs w:val="28"/>
              </w:rPr>
              <w:t xml:space="preserve">to triage </w:t>
            </w:r>
            <w:r>
              <w:rPr>
                <w:sz w:val="28"/>
                <w:szCs w:val="28"/>
              </w:rPr>
              <w:t>the phone calls to see if this benefits the patient</w:t>
            </w:r>
            <w:r w:rsidR="00C4252F">
              <w:rPr>
                <w:sz w:val="28"/>
                <w:szCs w:val="28"/>
              </w:rPr>
              <w:t xml:space="preserve"> because the GP will be able to issue a script or offer advice rather than the patient needing to be seen</w:t>
            </w:r>
            <w:r>
              <w:rPr>
                <w:sz w:val="28"/>
                <w:szCs w:val="28"/>
              </w:rPr>
              <w:t xml:space="preserve">.  The idea of the pilot is to collect data to confirm </w:t>
            </w:r>
            <w:r>
              <w:rPr>
                <w:sz w:val="28"/>
                <w:szCs w:val="28"/>
              </w:rPr>
              <w:lastRenderedPageBreak/>
              <w:t xml:space="preserve">this.  </w:t>
            </w:r>
          </w:p>
          <w:p w14:paraId="4226182A" w14:textId="77777777" w:rsidR="00C4252F" w:rsidRDefault="00C4252F">
            <w:pPr>
              <w:rPr>
                <w:sz w:val="28"/>
                <w:szCs w:val="28"/>
              </w:rPr>
            </w:pPr>
          </w:p>
          <w:p w14:paraId="4A79D514" w14:textId="77777777" w:rsidR="00FA3750" w:rsidRDefault="002F140D">
            <w:pPr>
              <w:rPr>
                <w:sz w:val="28"/>
                <w:szCs w:val="28"/>
              </w:rPr>
            </w:pPr>
            <w:r>
              <w:rPr>
                <w:sz w:val="28"/>
                <w:szCs w:val="28"/>
              </w:rPr>
              <w:t>We have been unable to cover every shift so there are still some weekends when there is no GP available.  If this is the case the phone calls are triaged to a company called PHL who are not Island based so there may be a delay in the GP phoning the patient back.</w:t>
            </w:r>
            <w:r w:rsidR="00FA3750">
              <w:rPr>
                <w:sz w:val="28"/>
                <w:szCs w:val="28"/>
              </w:rPr>
              <w:t xml:space="preserve"> </w:t>
            </w:r>
            <w:r>
              <w:rPr>
                <w:sz w:val="28"/>
                <w:szCs w:val="28"/>
              </w:rPr>
              <w:t xml:space="preserve">If this </w:t>
            </w:r>
            <w:r w:rsidR="00C4252F">
              <w:rPr>
                <w:sz w:val="28"/>
                <w:szCs w:val="28"/>
              </w:rPr>
              <w:t>is successful it is hoped that the contract with PHL will be ended as it is hugely expensive and the service will be run by the GP’s.</w:t>
            </w:r>
          </w:p>
          <w:p w14:paraId="3EF04798" w14:textId="77777777" w:rsidR="00C4252F" w:rsidRDefault="00C4252F">
            <w:pPr>
              <w:rPr>
                <w:sz w:val="28"/>
                <w:szCs w:val="28"/>
              </w:rPr>
            </w:pPr>
          </w:p>
          <w:p w14:paraId="22F75834" w14:textId="77777777" w:rsidR="00C4252F" w:rsidRDefault="00C4252F">
            <w:pPr>
              <w:rPr>
                <w:sz w:val="28"/>
                <w:szCs w:val="28"/>
              </w:rPr>
            </w:pPr>
            <w:r>
              <w:rPr>
                <w:sz w:val="28"/>
                <w:szCs w:val="28"/>
              </w:rPr>
              <w:t>Lighthouse do phone calls Friday evening and Sundays but do not offer face-to-face appointments.</w:t>
            </w:r>
          </w:p>
          <w:p w14:paraId="05FF8F65" w14:textId="77777777" w:rsidR="00C4252F" w:rsidRDefault="00C4252F">
            <w:pPr>
              <w:rPr>
                <w:sz w:val="28"/>
                <w:szCs w:val="28"/>
              </w:rPr>
            </w:pPr>
          </w:p>
          <w:p w14:paraId="382CDAA0" w14:textId="77777777" w:rsidR="00C4252F" w:rsidRPr="00FA3750" w:rsidRDefault="00C4252F">
            <w:pPr>
              <w:rPr>
                <w:sz w:val="28"/>
                <w:szCs w:val="28"/>
              </w:rPr>
            </w:pPr>
            <w:r>
              <w:rPr>
                <w:sz w:val="28"/>
                <w:szCs w:val="28"/>
              </w:rPr>
              <w:t>We are the first service in England to offer this.</w:t>
            </w:r>
          </w:p>
          <w:p w14:paraId="2BCC0A29" w14:textId="77777777" w:rsidR="005E3F7D" w:rsidRPr="005E3F7D" w:rsidRDefault="005E3F7D" w:rsidP="00FB56E1">
            <w:pPr>
              <w:rPr>
                <w:sz w:val="28"/>
                <w:szCs w:val="28"/>
              </w:rPr>
            </w:pPr>
          </w:p>
        </w:tc>
        <w:tc>
          <w:tcPr>
            <w:tcW w:w="709" w:type="dxa"/>
          </w:tcPr>
          <w:p w14:paraId="4DAE9F29" w14:textId="77777777" w:rsidR="005E3F7D" w:rsidRPr="005E3F7D" w:rsidRDefault="005E3F7D">
            <w:pPr>
              <w:rPr>
                <w:sz w:val="28"/>
                <w:szCs w:val="28"/>
              </w:rPr>
            </w:pPr>
            <w:r>
              <w:rPr>
                <w:sz w:val="28"/>
                <w:szCs w:val="28"/>
              </w:rPr>
              <w:lastRenderedPageBreak/>
              <w:t>PL</w:t>
            </w:r>
          </w:p>
        </w:tc>
      </w:tr>
      <w:tr w:rsidR="002522D4" w:rsidRPr="005E3F7D" w14:paraId="5D71B75C" w14:textId="77777777" w:rsidTr="003B785F">
        <w:tc>
          <w:tcPr>
            <w:tcW w:w="0" w:type="auto"/>
          </w:tcPr>
          <w:p w14:paraId="4D18DCC7" w14:textId="77777777" w:rsidR="002522D4" w:rsidRDefault="002522D4">
            <w:pPr>
              <w:rPr>
                <w:sz w:val="28"/>
                <w:szCs w:val="28"/>
              </w:rPr>
            </w:pPr>
            <w:r>
              <w:rPr>
                <w:sz w:val="28"/>
                <w:szCs w:val="28"/>
              </w:rPr>
              <w:lastRenderedPageBreak/>
              <w:t>6.</w:t>
            </w:r>
          </w:p>
        </w:tc>
        <w:tc>
          <w:tcPr>
            <w:tcW w:w="9209" w:type="dxa"/>
          </w:tcPr>
          <w:p w14:paraId="4DDAAB03" w14:textId="77777777" w:rsidR="002522D4" w:rsidRDefault="002522D4">
            <w:pPr>
              <w:rPr>
                <w:sz w:val="28"/>
                <w:szCs w:val="28"/>
              </w:rPr>
            </w:pPr>
            <w:r>
              <w:rPr>
                <w:sz w:val="28"/>
                <w:szCs w:val="28"/>
              </w:rPr>
              <w:t>AOB</w:t>
            </w:r>
          </w:p>
          <w:p w14:paraId="58DF816F" w14:textId="77777777" w:rsidR="002522D4" w:rsidRDefault="002522D4">
            <w:pPr>
              <w:rPr>
                <w:sz w:val="28"/>
                <w:szCs w:val="28"/>
              </w:rPr>
            </w:pPr>
          </w:p>
        </w:tc>
        <w:tc>
          <w:tcPr>
            <w:tcW w:w="709" w:type="dxa"/>
          </w:tcPr>
          <w:p w14:paraId="11755605" w14:textId="77777777" w:rsidR="002522D4" w:rsidRDefault="002522D4">
            <w:pPr>
              <w:rPr>
                <w:sz w:val="28"/>
                <w:szCs w:val="28"/>
              </w:rPr>
            </w:pPr>
          </w:p>
        </w:tc>
      </w:tr>
      <w:tr w:rsidR="002522D4" w:rsidRPr="005E3F7D" w14:paraId="4EFA8C0E" w14:textId="77777777" w:rsidTr="003B785F">
        <w:tc>
          <w:tcPr>
            <w:tcW w:w="0" w:type="auto"/>
          </w:tcPr>
          <w:p w14:paraId="6E943171" w14:textId="77777777" w:rsidR="002522D4" w:rsidRDefault="002522D4">
            <w:pPr>
              <w:rPr>
                <w:sz w:val="28"/>
                <w:szCs w:val="28"/>
              </w:rPr>
            </w:pPr>
          </w:p>
        </w:tc>
        <w:tc>
          <w:tcPr>
            <w:tcW w:w="9209" w:type="dxa"/>
          </w:tcPr>
          <w:p w14:paraId="4639A0E7" w14:textId="77777777" w:rsidR="002522D4" w:rsidRDefault="00C4252F" w:rsidP="00C4252F">
            <w:pPr>
              <w:rPr>
                <w:sz w:val="28"/>
                <w:szCs w:val="28"/>
              </w:rPr>
            </w:pPr>
            <w:r>
              <w:rPr>
                <w:sz w:val="28"/>
                <w:szCs w:val="28"/>
              </w:rPr>
              <w:t xml:space="preserve">DF said that a friend of his on the mainland was refused any prescription medication under the Pharmacy First scheme unless it was for a female.  PL had looked this up and there are some things that Pharmacy First can’t provide treatment for, i.e. recurrent urine infections in females but not males.  ML explained that if a man gets recurrent infections this could be a sign of something more serious.  </w:t>
            </w:r>
          </w:p>
          <w:p w14:paraId="2BDEAAA4" w14:textId="77777777" w:rsidR="00317842" w:rsidRDefault="00317842" w:rsidP="00C4252F">
            <w:pPr>
              <w:rPr>
                <w:sz w:val="28"/>
                <w:szCs w:val="28"/>
              </w:rPr>
            </w:pPr>
          </w:p>
          <w:p w14:paraId="18451E90" w14:textId="77777777" w:rsidR="00317842" w:rsidRDefault="00317842" w:rsidP="00C4252F">
            <w:pPr>
              <w:rPr>
                <w:sz w:val="28"/>
                <w:szCs w:val="28"/>
              </w:rPr>
            </w:pPr>
            <w:r>
              <w:rPr>
                <w:sz w:val="28"/>
                <w:szCs w:val="28"/>
              </w:rPr>
              <w:t>MW said that she had read an article in the newspaper where it said that if you phone 111 for minor ailments you will be directed to a Pharmacy but she understood that you would have to pay for any medication given to you. PL confirmed that 111 can direct people to Pharmacy First.</w:t>
            </w:r>
          </w:p>
          <w:p w14:paraId="2EB22AA5" w14:textId="77777777" w:rsidR="00317842" w:rsidRDefault="00317842" w:rsidP="00C4252F">
            <w:pPr>
              <w:rPr>
                <w:sz w:val="28"/>
                <w:szCs w:val="28"/>
              </w:rPr>
            </w:pPr>
          </w:p>
          <w:p w14:paraId="041AB57E" w14:textId="77777777" w:rsidR="00317842" w:rsidRDefault="00317842" w:rsidP="00C4252F">
            <w:pPr>
              <w:rPr>
                <w:sz w:val="28"/>
                <w:szCs w:val="28"/>
              </w:rPr>
            </w:pPr>
            <w:r>
              <w:rPr>
                <w:sz w:val="28"/>
                <w:szCs w:val="28"/>
              </w:rPr>
              <w:t>PL explained that you have to ask to see the Pharmacist under the Pharmacy First scheme and you will have a consultation with the Pharmacist who will provide any treatment they feel appropriate.  If you are entitled to free prescriptions you don’t have to pay for the medication.</w:t>
            </w:r>
          </w:p>
          <w:p w14:paraId="0FB14312" w14:textId="77777777" w:rsidR="00317842" w:rsidRDefault="00317842" w:rsidP="00C4252F">
            <w:pPr>
              <w:rPr>
                <w:sz w:val="28"/>
                <w:szCs w:val="28"/>
              </w:rPr>
            </w:pPr>
          </w:p>
          <w:p w14:paraId="1E66C808" w14:textId="77777777" w:rsidR="00317842" w:rsidRDefault="00317842" w:rsidP="00C4252F">
            <w:pPr>
              <w:rPr>
                <w:sz w:val="28"/>
                <w:szCs w:val="28"/>
              </w:rPr>
            </w:pPr>
            <w:r>
              <w:rPr>
                <w:sz w:val="28"/>
                <w:szCs w:val="28"/>
              </w:rPr>
              <w:t xml:space="preserve">Not every Pharmacist has signed up to the Pharmacy First scheme so it is not always available.  </w:t>
            </w:r>
          </w:p>
          <w:p w14:paraId="6814A11D" w14:textId="77777777" w:rsidR="00317842" w:rsidRDefault="00317842" w:rsidP="00C4252F">
            <w:pPr>
              <w:rPr>
                <w:sz w:val="28"/>
                <w:szCs w:val="28"/>
              </w:rPr>
            </w:pPr>
          </w:p>
          <w:p w14:paraId="7A75B6F0" w14:textId="77777777" w:rsidR="00317842" w:rsidRDefault="00317842" w:rsidP="00C4252F">
            <w:pPr>
              <w:rPr>
                <w:sz w:val="28"/>
                <w:szCs w:val="28"/>
              </w:rPr>
            </w:pPr>
            <w:r>
              <w:rPr>
                <w:sz w:val="28"/>
                <w:szCs w:val="28"/>
              </w:rPr>
              <w:t>JL asked if we could employ more ANP’s to cover minor ailments but PL said that the ANP’s are always fully booked.</w:t>
            </w:r>
          </w:p>
          <w:p w14:paraId="10F81A7D" w14:textId="77777777" w:rsidR="00317842" w:rsidRDefault="00317842" w:rsidP="00C4252F">
            <w:pPr>
              <w:rPr>
                <w:sz w:val="28"/>
                <w:szCs w:val="28"/>
              </w:rPr>
            </w:pPr>
          </w:p>
          <w:p w14:paraId="191CE649" w14:textId="77777777" w:rsidR="00317842" w:rsidRDefault="00317842" w:rsidP="00C4252F">
            <w:pPr>
              <w:rPr>
                <w:sz w:val="28"/>
                <w:szCs w:val="28"/>
              </w:rPr>
            </w:pPr>
            <w:r>
              <w:rPr>
                <w:sz w:val="28"/>
                <w:szCs w:val="28"/>
              </w:rPr>
              <w:t>DF said that he had been told by Tesco Pharmacy that they send the Surgery a bill to cover the consultation and medication but PL confirmed that this is not the case.  The Pharmacist gets paid £50 per consultation which is paid by NHS England.</w:t>
            </w:r>
          </w:p>
          <w:p w14:paraId="04BB2CD4" w14:textId="77777777" w:rsidR="00AD4EC2" w:rsidRDefault="00AD4EC2" w:rsidP="00AD4EC2">
            <w:pPr>
              <w:rPr>
                <w:sz w:val="28"/>
                <w:szCs w:val="28"/>
              </w:rPr>
            </w:pPr>
          </w:p>
        </w:tc>
        <w:tc>
          <w:tcPr>
            <w:tcW w:w="709" w:type="dxa"/>
          </w:tcPr>
          <w:p w14:paraId="1BB37E3C" w14:textId="77777777" w:rsidR="002522D4" w:rsidRDefault="002522D4">
            <w:pPr>
              <w:rPr>
                <w:sz w:val="28"/>
                <w:szCs w:val="28"/>
              </w:rPr>
            </w:pPr>
            <w:r>
              <w:rPr>
                <w:sz w:val="28"/>
                <w:szCs w:val="28"/>
              </w:rPr>
              <w:t>PL</w:t>
            </w:r>
            <w:r w:rsidR="00C4252F">
              <w:rPr>
                <w:sz w:val="28"/>
                <w:szCs w:val="28"/>
              </w:rPr>
              <w:t>/ML</w:t>
            </w:r>
          </w:p>
          <w:p w14:paraId="4FFE86A2" w14:textId="77777777" w:rsidR="00317842" w:rsidRDefault="00317842">
            <w:pPr>
              <w:rPr>
                <w:sz w:val="28"/>
                <w:szCs w:val="28"/>
              </w:rPr>
            </w:pPr>
          </w:p>
          <w:p w14:paraId="727FCF96" w14:textId="77777777" w:rsidR="00317842" w:rsidRDefault="00317842">
            <w:pPr>
              <w:rPr>
                <w:sz w:val="28"/>
                <w:szCs w:val="28"/>
              </w:rPr>
            </w:pPr>
          </w:p>
          <w:p w14:paraId="2C4BAC6C" w14:textId="77777777" w:rsidR="00317842" w:rsidRDefault="00317842">
            <w:pPr>
              <w:rPr>
                <w:sz w:val="28"/>
                <w:szCs w:val="28"/>
              </w:rPr>
            </w:pPr>
          </w:p>
          <w:p w14:paraId="6E2279AF" w14:textId="77777777" w:rsidR="00317842" w:rsidRDefault="00317842">
            <w:pPr>
              <w:rPr>
                <w:sz w:val="28"/>
                <w:szCs w:val="28"/>
              </w:rPr>
            </w:pPr>
          </w:p>
          <w:p w14:paraId="3BA30F3B" w14:textId="77777777" w:rsidR="00317842" w:rsidRDefault="00317842">
            <w:pPr>
              <w:rPr>
                <w:sz w:val="28"/>
                <w:szCs w:val="28"/>
              </w:rPr>
            </w:pPr>
          </w:p>
          <w:p w14:paraId="798C308F" w14:textId="77777777" w:rsidR="00317842" w:rsidRDefault="00317842">
            <w:pPr>
              <w:rPr>
                <w:sz w:val="28"/>
                <w:szCs w:val="28"/>
              </w:rPr>
            </w:pPr>
          </w:p>
          <w:p w14:paraId="122FCDE5" w14:textId="77777777" w:rsidR="00317842" w:rsidRDefault="00317842">
            <w:pPr>
              <w:rPr>
                <w:sz w:val="28"/>
                <w:szCs w:val="28"/>
              </w:rPr>
            </w:pPr>
          </w:p>
        </w:tc>
      </w:tr>
      <w:tr w:rsidR="002522D4" w:rsidRPr="005E3F7D" w14:paraId="2C29A9FC" w14:textId="77777777" w:rsidTr="003B785F">
        <w:tc>
          <w:tcPr>
            <w:tcW w:w="0" w:type="auto"/>
          </w:tcPr>
          <w:p w14:paraId="7CDBC1F5" w14:textId="77777777" w:rsidR="002522D4" w:rsidRDefault="002522D4">
            <w:pPr>
              <w:rPr>
                <w:sz w:val="28"/>
                <w:szCs w:val="28"/>
              </w:rPr>
            </w:pPr>
          </w:p>
        </w:tc>
        <w:tc>
          <w:tcPr>
            <w:tcW w:w="9209" w:type="dxa"/>
          </w:tcPr>
          <w:p w14:paraId="15ACE225" w14:textId="77777777" w:rsidR="00AD4EC2" w:rsidRDefault="00AD4EC2" w:rsidP="00AD4EC2">
            <w:pPr>
              <w:rPr>
                <w:sz w:val="28"/>
                <w:szCs w:val="28"/>
              </w:rPr>
            </w:pPr>
            <w:r>
              <w:rPr>
                <w:sz w:val="28"/>
                <w:szCs w:val="28"/>
              </w:rPr>
              <w:t xml:space="preserve">We have a patient who is visually impaired who has been talking to somebody at Head Office at Boots because they say that they cannot print the medication labels in anything larger than 12 font.  He says that nobody is monitoring the Patient Access Legislation with regards the visually impaired.  </w:t>
            </w:r>
          </w:p>
          <w:p w14:paraId="246C6EF3" w14:textId="77777777" w:rsidR="00AD4EC2" w:rsidRDefault="00AD4EC2" w:rsidP="00AD4EC2">
            <w:pPr>
              <w:rPr>
                <w:sz w:val="28"/>
                <w:szCs w:val="28"/>
              </w:rPr>
            </w:pPr>
          </w:p>
          <w:p w14:paraId="6EE91B05" w14:textId="77777777" w:rsidR="00E44DB9" w:rsidRDefault="00AD4EC2" w:rsidP="00AD4EC2">
            <w:pPr>
              <w:rPr>
                <w:sz w:val="28"/>
                <w:szCs w:val="28"/>
              </w:rPr>
            </w:pPr>
            <w:r>
              <w:rPr>
                <w:sz w:val="28"/>
                <w:szCs w:val="28"/>
              </w:rPr>
              <w:t>It was agreed that we would write a letter to Boots to find out why they cannot print labels in bigger font for the visually impaired and how they deal with people who are blind and need braille printed on their medication. Copy to be sent to the CCG.</w:t>
            </w:r>
          </w:p>
          <w:p w14:paraId="7FBE783D" w14:textId="77777777" w:rsidR="00AD4EC2" w:rsidRDefault="00AD4EC2" w:rsidP="00AD4EC2">
            <w:pPr>
              <w:rPr>
                <w:sz w:val="28"/>
                <w:szCs w:val="28"/>
              </w:rPr>
            </w:pPr>
          </w:p>
        </w:tc>
        <w:tc>
          <w:tcPr>
            <w:tcW w:w="709" w:type="dxa"/>
          </w:tcPr>
          <w:p w14:paraId="4917ABE1" w14:textId="77777777" w:rsidR="002522D4" w:rsidRDefault="002522D4">
            <w:pPr>
              <w:rPr>
                <w:sz w:val="28"/>
                <w:szCs w:val="28"/>
              </w:rPr>
            </w:pPr>
            <w:r>
              <w:rPr>
                <w:sz w:val="28"/>
                <w:szCs w:val="28"/>
              </w:rPr>
              <w:t>PL</w:t>
            </w:r>
            <w:r w:rsidR="00AD4EC2">
              <w:rPr>
                <w:sz w:val="28"/>
                <w:szCs w:val="28"/>
              </w:rPr>
              <w:t>/ML</w:t>
            </w:r>
          </w:p>
        </w:tc>
      </w:tr>
      <w:tr w:rsidR="00E44DB9" w:rsidRPr="005E3F7D" w14:paraId="13121E42" w14:textId="77777777" w:rsidTr="003B785F">
        <w:tc>
          <w:tcPr>
            <w:tcW w:w="0" w:type="auto"/>
          </w:tcPr>
          <w:p w14:paraId="556AFAD1" w14:textId="77777777" w:rsidR="00E44DB9" w:rsidRDefault="00E44DB9">
            <w:pPr>
              <w:rPr>
                <w:sz w:val="28"/>
                <w:szCs w:val="28"/>
              </w:rPr>
            </w:pPr>
          </w:p>
        </w:tc>
        <w:tc>
          <w:tcPr>
            <w:tcW w:w="9209" w:type="dxa"/>
          </w:tcPr>
          <w:p w14:paraId="04250EB4" w14:textId="77777777" w:rsidR="00F06546" w:rsidRDefault="00AD4EC2" w:rsidP="001D173D">
            <w:pPr>
              <w:rPr>
                <w:sz w:val="28"/>
                <w:szCs w:val="28"/>
              </w:rPr>
            </w:pPr>
            <w:r>
              <w:rPr>
                <w:sz w:val="28"/>
                <w:szCs w:val="28"/>
              </w:rPr>
              <w:t xml:space="preserve">JH asked if it would be possible to have a copy of </w:t>
            </w:r>
            <w:r w:rsidR="00E47A0E">
              <w:rPr>
                <w:sz w:val="28"/>
                <w:szCs w:val="28"/>
              </w:rPr>
              <w:t>your</w:t>
            </w:r>
            <w:r>
              <w:rPr>
                <w:sz w:val="28"/>
                <w:szCs w:val="28"/>
              </w:rPr>
              <w:t xml:space="preserve"> consultation </w:t>
            </w:r>
            <w:r w:rsidR="00E47A0E">
              <w:rPr>
                <w:sz w:val="28"/>
                <w:szCs w:val="28"/>
              </w:rPr>
              <w:t>notes following an appointment</w:t>
            </w:r>
            <w:r>
              <w:rPr>
                <w:sz w:val="28"/>
                <w:szCs w:val="28"/>
              </w:rPr>
              <w:t xml:space="preserve"> to make sure that everything has been dealt with because sometimes you forget if you’ve asked something when you leave the surgery.  ML said that this wouldn’t be possible in a ten minute appointment but the best thing to do is to write a list so that each thing can be ticked off once it is dealt with.</w:t>
            </w:r>
          </w:p>
          <w:p w14:paraId="1CB1BCA6" w14:textId="77777777" w:rsidR="00AD4EC2" w:rsidRDefault="00AD4EC2" w:rsidP="001D173D">
            <w:pPr>
              <w:rPr>
                <w:sz w:val="28"/>
                <w:szCs w:val="28"/>
              </w:rPr>
            </w:pPr>
          </w:p>
        </w:tc>
        <w:tc>
          <w:tcPr>
            <w:tcW w:w="709" w:type="dxa"/>
          </w:tcPr>
          <w:p w14:paraId="699EFB0D" w14:textId="77777777" w:rsidR="00E44DB9" w:rsidRDefault="00AD4EC2">
            <w:pPr>
              <w:rPr>
                <w:sz w:val="28"/>
                <w:szCs w:val="28"/>
              </w:rPr>
            </w:pPr>
            <w:r>
              <w:rPr>
                <w:sz w:val="28"/>
                <w:szCs w:val="28"/>
              </w:rPr>
              <w:t>ML</w:t>
            </w:r>
          </w:p>
        </w:tc>
      </w:tr>
      <w:tr w:rsidR="00171E48" w:rsidRPr="005E3F7D" w14:paraId="67BC3929" w14:textId="77777777" w:rsidTr="003B785F">
        <w:tc>
          <w:tcPr>
            <w:tcW w:w="0" w:type="auto"/>
          </w:tcPr>
          <w:p w14:paraId="391F791B" w14:textId="77777777" w:rsidR="00171E48" w:rsidRDefault="00171E48">
            <w:pPr>
              <w:rPr>
                <w:sz w:val="28"/>
                <w:szCs w:val="28"/>
              </w:rPr>
            </w:pPr>
          </w:p>
        </w:tc>
        <w:tc>
          <w:tcPr>
            <w:tcW w:w="9209" w:type="dxa"/>
          </w:tcPr>
          <w:p w14:paraId="0775E451" w14:textId="71D0B666" w:rsidR="005E6A77" w:rsidRDefault="00E47A0E" w:rsidP="001D173D">
            <w:pPr>
              <w:rPr>
                <w:sz w:val="28"/>
                <w:szCs w:val="28"/>
              </w:rPr>
            </w:pPr>
            <w:r>
              <w:rPr>
                <w:sz w:val="28"/>
                <w:szCs w:val="28"/>
              </w:rPr>
              <w:t xml:space="preserve">DF asked who is responsible for referrals for ADHD/Autism.  PL advised that we do referrals for autism and that there is a new provider for this called </w:t>
            </w:r>
            <w:proofErr w:type="spellStart"/>
            <w:r>
              <w:rPr>
                <w:sz w:val="28"/>
                <w:szCs w:val="28"/>
              </w:rPr>
              <w:t>Pscion</w:t>
            </w:r>
            <w:proofErr w:type="spellEnd"/>
            <w:r>
              <w:rPr>
                <w:sz w:val="28"/>
                <w:szCs w:val="28"/>
              </w:rPr>
              <w:t xml:space="preserve"> who have recently taken over the contract.  They have been dealing with the backlog of referrals that they took over from the previous </w:t>
            </w:r>
            <w:proofErr w:type="gramStart"/>
            <w:r>
              <w:rPr>
                <w:sz w:val="28"/>
                <w:szCs w:val="28"/>
              </w:rPr>
              <w:t>provider  and</w:t>
            </w:r>
            <w:proofErr w:type="gramEnd"/>
            <w:r>
              <w:rPr>
                <w:sz w:val="28"/>
                <w:szCs w:val="28"/>
              </w:rPr>
              <w:t xml:space="preserve"> are no</w:t>
            </w:r>
            <w:r w:rsidR="00123BC3">
              <w:rPr>
                <w:sz w:val="28"/>
                <w:szCs w:val="28"/>
              </w:rPr>
              <w:t>w</w:t>
            </w:r>
            <w:r>
              <w:rPr>
                <w:sz w:val="28"/>
                <w:szCs w:val="28"/>
              </w:rPr>
              <w:t xml:space="preserve"> caught up.  The current wait for an assessment is approximately three months.  </w:t>
            </w:r>
          </w:p>
          <w:p w14:paraId="50C4B34B" w14:textId="77777777" w:rsidR="00E47A0E" w:rsidRDefault="00E47A0E" w:rsidP="001D173D">
            <w:pPr>
              <w:rPr>
                <w:sz w:val="28"/>
                <w:szCs w:val="28"/>
              </w:rPr>
            </w:pPr>
          </w:p>
          <w:p w14:paraId="251F231B" w14:textId="77777777" w:rsidR="00E47A0E" w:rsidRDefault="00E47A0E" w:rsidP="001D173D">
            <w:pPr>
              <w:rPr>
                <w:sz w:val="28"/>
                <w:szCs w:val="28"/>
              </w:rPr>
            </w:pPr>
            <w:r>
              <w:rPr>
                <w:sz w:val="28"/>
                <w:szCs w:val="28"/>
              </w:rPr>
              <w:t>DF is a regular member of the Education Appeals Panel at County Hall and without a diagnosis or a letter from the consultant children can’t always get a place at their preferred school.  ML explained that we can’t refer children under the age of five for an assessment regarding ADHD/autism but if there were concerns with a child under five they would be referred to Barnardo’s who offer help in dealing with children’s behaviour.  We cannot diagnose either condition within Primary Care.</w:t>
            </w:r>
          </w:p>
          <w:p w14:paraId="36929B00" w14:textId="77777777" w:rsidR="00E47A0E" w:rsidRDefault="00E47A0E" w:rsidP="001D173D">
            <w:pPr>
              <w:rPr>
                <w:sz w:val="28"/>
                <w:szCs w:val="28"/>
              </w:rPr>
            </w:pPr>
          </w:p>
        </w:tc>
        <w:tc>
          <w:tcPr>
            <w:tcW w:w="709" w:type="dxa"/>
          </w:tcPr>
          <w:p w14:paraId="315120D3" w14:textId="77777777" w:rsidR="00171E48" w:rsidRDefault="00E47A0E">
            <w:pPr>
              <w:rPr>
                <w:sz w:val="28"/>
                <w:szCs w:val="28"/>
              </w:rPr>
            </w:pPr>
            <w:r>
              <w:rPr>
                <w:sz w:val="28"/>
                <w:szCs w:val="28"/>
              </w:rPr>
              <w:t>PL</w:t>
            </w:r>
          </w:p>
          <w:p w14:paraId="1064FF9E" w14:textId="77777777" w:rsidR="00E47A0E" w:rsidRDefault="00E47A0E">
            <w:pPr>
              <w:rPr>
                <w:sz w:val="28"/>
                <w:szCs w:val="28"/>
              </w:rPr>
            </w:pPr>
          </w:p>
          <w:p w14:paraId="0DAF1663" w14:textId="77777777" w:rsidR="00E47A0E" w:rsidRDefault="00E47A0E">
            <w:pPr>
              <w:rPr>
                <w:sz w:val="28"/>
                <w:szCs w:val="28"/>
              </w:rPr>
            </w:pPr>
          </w:p>
          <w:p w14:paraId="10FA7A1B" w14:textId="77777777" w:rsidR="00E47A0E" w:rsidRDefault="00E47A0E">
            <w:pPr>
              <w:rPr>
                <w:sz w:val="28"/>
                <w:szCs w:val="28"/>
              </w:rPr>
            </w:pPr>
          </w:p>
          <w:p w14:paraId="742B22BD" w14:textId="77777777" w:rsidR="00E47A0E" w:rsidRDefault="00E47A0E">
            <w:pPr>
              <w:rPr>
                <w:sz w:val="28"/>
                <w:szCs w:val="28"/>
              </w:rPr>
            </w:pPr>
          </w:p>
          <w:p w14:paraId="35E0B10F" w14:textId="77777777" w:rsidR="00E47A0E" w:rsidRDefault="00E47A0E">
            <w:pPr>
              <w:rPr>
                <w:sz w:val="28"/>
                <w:szCs w:val="28"/>
              </w:rPr>
            </w:pPr>
          </w:p>
          <w:p w14:paraId="07F564CB" w14:textId="77777777" w:rsidR="00E47A0E" w:rsidRDefault="00E47A0E">
            <w:pPr>
              <w:rPr>
                <w:sz w:val="28"/>
                <w:szCs w:val="28"/>
              </w:rPr>
            </w:pPr>
          </w:p>
          <w:p w14:paraId="6C287924" w14:textId="77777777" w:rsidR="00E47A0E" w:rsidRDefault="00E47A0E">
            <w:pPr>
              <w:rPr>
                <w:sz w:val="28"/>
                <w:szCs w:val="28"/>
              </w:rPr>
            </w:pPr>
            <w:r>
              <w:rPr>
                <w:sz w:val="28"/>
                <w:szCs w:val="28"/>
              </w:rPr>
              <w:t>ML</w:t>
            </w:r>
          </w:p>
        </w:tc>
      </w:tr>
      <w:tr w:rsidR="00171E48" w:rsidRPr="005E3F7D" w14:paraId="6409BC62" w14:textId="77777777" w:rsidTr="003B785F">
        <w:tc>
          <w:tcPr>
            <w:tcW w:w="0" w:type="auto"/>
          </w:tcPr>
          <w:p w14:paraId="3AE9C711" w14:textId="77777777" w:rsidR="00171E48" w:rsidRDefault="00171E48">
            <w:pPr>
              <w:rPr>
                <w:sz w:val="28"/>
                <w:szCs w:val="28"/>
              </w:rPr>
            </w:pPr>
          </w:p>
        </w:tc>
        <w:tc>
          <w:tcPr>
            <w:tcW w:w="9209" w:type="dxa"/>
          </w:tcPr>
          <w:p w14:paraId="3586A39B" w14:textId="77777777" w:rsidR="00171E48" w:rsidRDefault="00E47A0E" w:rsidP="001D173D">
            <w:pPr>
              <w:rPr>
                <w:sz w:val="28"/>
                <w:szCs w:val="28"/>
              </w:rPr>
            </w:pPr>
            <w:r>
              <w:rPr>
                <w:sz w:val="28"/>
                <w:szCs w:val="28"/>
              </w:rPr>
              <w:t xml:space="preserve">PN has been referred to the Diabetes Prevention Programme and wondered how her recent blood result would </w:t>
            </w:r>
            <w:r w:rsidR="003728BA">
              <w:rPr>
                <w:sz w:val="28"/>
                <w:szCs w:val="28"/>
              </w:rPr>
              <w:t>get to them.  ML explained that they wouldn’t get the result as they didn’t one as they are just for education because she is pre-diabetic.  She will be called annually for a further blood test to make sure that she isn’t becoming diabetic.</w:t>
            </w:r>
          </w:p>
          <w:p w14:paraId="093F2F47" w14:textId="77777777" w:rsidR="003728BA" w:rsidRDefault="003728BA" w:rsidP="001D173D">
            <w:pPr>
              <w:rPr>
                <w:sz w:val="28"/>
                <w:szCs w:val="28"/>
              </w:rPr>
            </w:pPr>
          </w:p>
        </w:tc>
        <w:tc>
          <w:tcPr>
            <w:tcW w:w="709" w:type="dxa"/>
          </w:tcPr>
          <w:p w14:paraId="58057296" w14:textId="77777777" w:rsidR="00171E48" w:rsidRDefault="003728BA" w:rsidP="003728BA">
            <w:pPr>
              <w:rPr>
                <w:sz w:val="28"/>
                <w:szCs w:val="28"/>
              </w:rPr>
            </w:pPr>
            <w:r>
              <w:rPr>
                <w:sz w:val="28"/>
                <w:szCs w:val="28"/>
              </w:rPr>
              <w:t>ML</w:t>
            </w:r>
          </w:p>
        </w:tc>
      </w:tr>
      <w:tr w:rsidR="009F5AB8" w:rsidRPr="005E3F7D" w14:paraId="1C385531" w14:textId="77777777" w:rsidTr="003B785F">
        <w:tc>
          <w:tcPr>
            <w:tcW w:w="0" w:type="auto"/>
          </w:tcPr>
          <w:p w14:paraId="648CD7E9" w14:textId="77777777" w:rsidR="009F5AB8" w:rsidRDefault="009F5AB8">
            <w:pPr>
              <w:rPr>
                <w:sz w:val="28"/>
                <w:szCs w:val="28"/>
              </w:rPr>
            </w:pPr>
          </w:p>
        </w:tc>
        <w:tc>
          <w:tcPr>
            <w:tcW w:w="9209" w:type="dxa"/>
          </w:tcPr>
          <w:p w14:paraId="0A43FD75" w14:textId="77777777" w:rsidR="001F1CC1" w:rsidRDefault="003728BA" w:rsidP="003728BA">
            <w:pPr>
              <w:rPr>
                <w:sz w:val="28"/>
                <w:szCs w:val="28"/>
              </w:rPr>
            </w:pPr>
            <w:r>
              <w:rPr>
                <w:sz w:val="28"/>
                <w:szCs w:val="28"/>
              </w:rPr>
              <w:t>JH asked if the CHD and diabetes clinics were an open session but ML confirmed that they were booked appointments.</w:t>
            </w:r>
          </w:p>
          <w:p w14:paraId="6D5F35FC" w14:textId="77777777" w:rsidR="003728BA" w:rsidRDefault="003728BA" w:rsidP="003728BA">
            <w:pPr>
              <w:rPr>
                <w:sz w:val="28"/>
                <w:szCs w:val="28"/>
              </w:rPr>
            </w:pPr>
          </w:p>
          <w:p w14:paraId="78A7057F" w14:textId="77777777" w:rsidR="003728BA" w:rsidRDefault="003728BA" w:rsidP="003728BA">
            <w:pPr>
              <w:rPr>
                <w:sz w:val="28"/>
                <w:szCs w:val="28"/>
              </w:rPr>
            </w:pPr>
            <w:r>
              <w:rPr>
                <w:sz w:val="28"/>
                <w:szCs w:val="28"/>
              </w:rPr>
              <w:t>JH then asked that if a patient wanted referral for help in getting fit, for example, could we refer for swimming etc.  ML explained that we can refer for physical exercise which also includes reduced membership at the gym.</w:t>
            </w:r>
          </w:p>
          <w:p w14:paraId="3A8ACA34" w14:textId="77777777" w:rsidR="003728BA" w:rsidRPr="003728BA" w:rsidRDefault="003728BA" w:rsidP="003728BA">
            <w:pPr>
              <w:rPr>
                <w:rFonts w:ascii="Calibri" w:eastAsia="Times New Roman" w:hAnsi="Calibri"/>
                <w:color w:val="000000"/>
                <w:sz w:val="28"/>
                <w:szCs w:val="28"/>
              </w:rPr>
            </w:pPr>
            <w:r>
              <w:rPr>
                <w:sz w:val="28"/>
                <w:szCs w:val="28"/>
              </w:rPr>
              <w:lastRenderedPageBreak/>
              <w:t xml:space="preserve">DF said that he had recently requested copies of his clinical record and was amazed and impressed </w:t>
            </w:r>
            <w:r w:rsidRPr="003728BA">
              <w:rPr>
                <w:rFonts w:ascii="Calibri" w:eastAsia="Times New Roman" w:hAnsi="Calibri"/>
                <w:color w:val="000000"/>
                <w:sz w:val="28"/>
                <w:szCs w:val="28"/>
              </w:rPr>
              <w:t>at the amount of background work requir</w:t>
            </w:r>
            <w:r>
              <w:rPr>
                <w:rFonts w:ascii="Calibri" w:eastAsia="Times New Roman" w:hAnsi="Calibri"/>
                <w:color w:val="000000"/>
                <w:sz w:val="28"/>
                <w:szCs w:val="28"/>
              </w:rPr>
              <w:t xml:space="preserve">ed of the  practice to keep the </w:t>
            </w:r>
            <w:r w:rsidRPr="003728BA">
              <w:rPr>
                <w:rFonts w:ascii="Calibri" w:eastAsia="Times New Roman" w:hAnsi="Calibri"/>
                <w:color w:val="000000"/>
                <w:sz w:val="28"/>
                <w:szCs w:val="28"/>
              </w:rPr>
              <w:t>records up to date, commented upon as appropriate and complete.</w:t>
            </w:r>
            <w:r>
              <w:rPr>
                <w:rFonts w:ascii="Calibri" w:eastAsia="Times New Roman" w:hAnsi="Calibri"/>
                <w:color w:val="000000"/>
                <w:sz w:val="28"/>
                <w:szCs w:val="28"/>
              </w:rPr>
              <w:t xml:space="preserve"> He said that it was </w:t>
            </w:r>
            <w:r w:rsidRPr="003728BA">
              <w:rPr>
                <w:rFonts w:ascii="Calibri" w:eastAsia="Times New Roman" w:hAnsi="Calibri"/>
                <w:color w:val="000000"/>
                <w:sz w:val="28"/>
                <w:szCs w:val="28"/>
              </w:rPr>
              <w:t>completed very quickly.</w:t>
            </w:r>
          </w:p>
          <w:p w14:paraId="797C0A79" w14:textId="77777777" w:rsidR="003728BA" w:rsidRDefault="003728BA" w:rsidP="003728BA">
            <w:pPr>
              <w:rPr>
                <w:sz w:val="28"/>
                <w:szCs w:val="28"/>
              </w:rPr>
            </w:pPr>
          </w:p>
        </w:tc>
        <w:tc>
          <w:tcPr>
            <w:tcW w:w="709" w:type="dxa"/>
          </w:tcPr>
          <w:p w14:paraId="26AABF24" w14:textId="77777777" w:rsidR="009F5AB8" w:rsidRDefault="009F5AB8">
            <w:pPr>
              <w:rPr>
                <w:sz w:val="28"/>
                <w:szCs w:val="28"/>
              </w:rPr>
            </w:pPr>
            <w:r>
              <w:rPr>
                <w:sz w:val="28"/>
                <w:szCs w:val="28"/>
              </w:rPr>
              <w:lastRenderedPageBreak/>
              <w:t>PL</w:t>
            </w:r>
          </w:p>
          <w:p w14:paraId="7F73933A" w14:textId="77777777" w:rsidR="003728BA" w:rsidRDefault="003728BA">
            <w:pPr>
              <w:rPr>
                <w:sz w:val="28"/>
                <w:szCs w:val="28"/>
              </w:rPr>
            </w:pPr>
          </w:p>
          <w:p w14:paraId="0FE41F65" w14:textId="77777777" w:rsidR="003728BA" w:rsidRDefault="003728BA">
            <w:pPr>
              <w:rPr>
                <w:sz w:val="28"/>
                <w:szCs w:val="28"/>
              </w:rPr>
            </w:pPr>
          </w:p>
          <w:p w14:paraId="3D951AF7" w14:textId="77777777" w:rsidR="003728BA" w:rsidRDefault="003728BA">
            <w:pPr>
              <w:rPr>
                <w:sz w:val="28"/>
                <w:szCs w:val="28"/>
              </w:rPr>
            </w:pPr>
            <w:r>
              <w:rPr>
                <w:sz w:val="28"/>
                <w:szCs w:val="28"/>
              </w:rPr>
              <w:t>ML</w:t>
            </w:r>
          </w:p>
        </w:tc>
      </w:tr>
      <w:tr w:rsidR="003728BA" w:rsidRPr="005E3F7D" w14:paraId="0109A67F" w14:textId="77777777" w:rsidTr="003B785F">
        <w:tc>
          <w:tcPr>
            <w:tcW w:w="0" w:type="auto"/>
          </w:tcPr>
          <w:p w14:paraId="3828FC03" w14:textId="77777777" w:rsidR="003728BA" w:rsidRDefault="003728BA">
            <w:pPr>
              <w:rPr>
                <w:sz w:val="28"/>
                <w:szCs w:val="28"/>
              </w:rPr>
            </w:pPr>
          </w:p>
        </w:tc>
        <w:tc>
          <w:tcPr>
            <w:tcW w:w="9209" w:type="dxa"/>
          </w:tcPr>
          <w:p w14:paraId="1758D64F" w14:textId="77777777" w:rsidR="003728BA" w:rsidRDefault="003728BA" w:rsidP="003728BA">
            <w:pPr>
              <w:rPr>
                <w:sz w:val="28"/>
                <w:szCs w:val="28"/>
              </w:rPr>
            </w:pPr>
            <w:r>
              <w:rPr>
                <w:sz w:val="28"/>
                <w:szCs w:val="28"/>
              </w:rPr>
              <w:t xml:space="preserve">JH mentioned that she had concerns regarding Health &amp; Safety with the reception staff on the desk not having their computer monitors at the right height. </w:t>
            </w:r>
          </w:p>
          <w:p w14:paraId="462258A9" w14:textId="77777777" w:rsidR="003728BA" w:rsidRDefault="003728BA" w:rsidP="003728BA">
            <w:pPr>
              <w:rPr>
                <w:sz w:val="28"/>
                <w:szCs w:val="28"/>
              </w:rPr>
            </w:pPr>
          </w:p>
          <w:p w14:paraId="2EB01B92" w14:textId="77777777" w:rsidR="003728BA" w:rsidRDefault="003728BA" w:rsidP="003728BA">
            <w:pPr>
              <w:rPr>
                <w:sz w:val="28"/>
                <w:szCs w:val="28"/>
              </w:rPr>
            </w:pPr>
            <w:r>
              <w:rPr>
                <w:sz w:val="28"/>
                <w:szCs w:val="28"/>
              </w:rPr>
              <w:t>Patrick did say that we monitor this but the screens do get moved.  We have a Health &amp; Safety p</w:t>
            </w:r>
            <w:r w:rsidR="0072628A">
              <w:rPr>
                <w:sz w:val="28"/>
                <w:szCs w:val="28"/>
              </w:rPr>
              <w:t xml:space="preserve">olicy about this which is accessible for all staff to read.  </w:t>
            </w:r>
          </w:p>
          <w:p w14:paraId="351E7127" w14:textId="77777777" w:rsidR="0072628A" w:rsidRDefault="0072628A" w:rsidP="003728BA">
            <w:pPr>
              <w:rPr>
                <w:sz w:val="28"/>
                <w:szCs w:val="28"/>
              </w:rPr>
            </w:pPr>
          </w:p>
          <w:p w14:paraId="6BE7B916" w14:textId="77777777" w:rsidR="0072628A" w:rsidRDefault="0072628A" w:rsidP="0072628A">
            <w:pPr>
              <w:rPr>
                <w:sz w:val="28"/>
                <w:szCs w:val="28"/>
              </w:rPr>
            </w:pPr>
            <w:r>
              <w:rPr>
                <w:sz w:val="28"/>
                <w:szCs w:val="28"/>
              </w:rPr>
              <w:t>If an employee is having problems with the equipment we do involve Occupational Health if we can’t deal with by it providing alternative equipment.</w:t>
            </w:r>
          </w:p>
          <w:p w14:paraId="33B46B9E" w14:textId="77777777" w:rsidR="0072628A" w:rsidRDefault="0072628A" w:rsidP="0072628A">
            <w:pPr>
              <w:rPr>
                <w:sz w:val="28"/>
                <w:szCs w:val="28"/>
              </w:rPr>
            </w:pPr>
          </w:p>
        </w:tc>
        <w:tc>
          <w:tcPr>
            <w:tcW w:w="709" w:type="dxa"/>
          </w:tcPr>
          <w:p w14:paraId="2B915229" w14:textId="77777777" w:rsidR="003728BA" w:rsidRDefault="0072628A">
            <w:pPr>
              <w:rPr>
                <w:sz w:val="28"/>
                <w:szCs w:val="28"/>
              </w:rPr>
            </w:pPr>
            <w:r>
              <w:rPr>
                <w:sz w:val="28"/>
                <w:szCs w:val="28"/>
              </w:rPr>
              <w:t>PL</w:t>
            </w:r>
          </w:p>
        </w:tc>
      </w:tr>
      <w:tr w:rsidR="005E6A77" w:rsidRPr="005E3F7D" w14:paraId="65D4AE6D" w14:textId="77777777" w:rsidTr="003B785F">
        <w:tc>
          <w:tcPr>
            <w:tcW w:w="0" w:type="auto"/>
          </w:tcPr>
          <w:p w14:paraId="6A450112" w14:textId="77777777" w:rsidR="005E6A77" w:rsidRDefault="005E6A77">
            <w:pPr>
              <w:rPr>
                <w:sz w:val="28"/>
                <w:szCs w:val="28"/>
              </w:rPr>
            </w:pPr>
          </w:p>
        </w:tc>
        <w:tc>
          <w:tcPr>
            <w:tcW w:w="9209" w:type="dxa"/>
          </w:tcPr>
          <w:p w14:paraId="7446EC73" w14:textId="77777777" w:rsidR="005E6A77" w:rsidRDefault="005E6A77" w:rsidP="003728BA">
            <w:pPr>
              <w:rPr>
                <w:sz w:val="28"/>
                <w:szCs w:val="28"/>
              </w:rPr>
            </w:pPr>
            <w:r>
              <w:rPr>
                <w:sz w:val="28"/>
                <w:szCs w:val="28"/>
              </w:rPr>
              <w:t>Post meeting note</w:t>
            </w:r>
          </w:p>
          <w:p w14:paraId="5FE9E612" w14:textId="77777777" w:rsidR="005E6A77" w:rsidRDefault="005E6A77" w:rsidP="003728BA">
            <w:pPr>
              <w:rPr>
                <w:sz w:val="28"/>
                <w:szCs w:val="28"/>
              </w:rPr>
            </w:pPr>
          </w:p>
          <w:p w14:paraId="2B2C28C4" w14:textId="77777777" w:rsidR="005E6A77" w:rsidRDefault="005E6A77" w:rsidP="003728BA">
            <w:pPr>
              <w:rPr>
                <w:sz w:val="28"/>
                <w:szCs w:val="28"/>
              </w:rPr>
            </w:pPr>
            <w:r>
              <w:rPr>
                <w:sz w:val="28"/>
                <w:szCs w:val="28"/>
              </w:rPr>
              <w:t>Deborah Rooke from Healthwatch Isle of Wight has asked us to let you know about an event that is coming up on the 11</w:t>
            </w:r>
            <w:r w:rsidRPr="005E6A77">
              <w:rPr>
                <w:sz w:val="28"/>
                <w:szCs w:val="28"/>
                <w:vertAlign w:val="superscript"/>
              </w:rPr>
              <w:t>th</w:t>
            </w:r>
            <w:r>
              <w:rPr>
                <w:sz w:val="28"/>
                <w:szCs w:val="28"/>
              </w:rPr>
              <w:t xml:space="preserve"> October which I attach a poster for.</w:t>
            </w:r>
          </w:p>
          <w:p w14:paraId="5824B414" w14:textId="77777777" w:rsidR="005E6A77" w:rsidRDefault="005E6A77" w:rsidP="003728BA">
            <w:pPr>
              <w:rPr>
                <w:sz w:val="28"/>
                <w:szCs w:val="28"/>
              </w:rPr>
            </w:pPr>
          </w:p>
        </w:tc>
        <w:tc>
          <w:tcPr>
            <w:tcW w:w="709" w:type="dxa"/>
          </w:tcPr>
          <w:p w14:paraId="131D4B0B" w14:textId="77777777" w:rsidR="005E6A77" w:rsidRDefault="005E6A77">
            <w:pPr>
              <w:rPr>
                <w:sz w:val="28"/>
                <w:szCs w:val="28"/>
              </w:rPr>
            </w:pPr>
          </w:p>
        </w:tc>
      </w:tr>
      <w:tr w:rsidR="009F5AB8" w:rsidRPr="005E3F7D" w14:paraId="05F3F79A" w14:textId="77777777" w:rsidTr="003B785F">
        <w:tc>
          <w:tcPr>
            <w:tcW w:w="0" w:type="auto"/>
          </w:tcPr>
          <w:p w14:paraId="2B3465BD" w14:textId="77777777" w:rsidR="009F5AB8" w:rsidRDefault="009F5AB8">
            <w:pPr>
              <w:rPr>
                <w:sz w:val="28"/>
                <w:szCs w:val="28"/>
              </w:rPr>
            </w:pPr>
            <w:r>
              <w:rPr>
                <w:sz w:val="28"/>
                <w:szCs w:val="28"/>
              </w:rPr>
              <w:t>7.</w:t>
            </w:r>
          </w:p>
        </w:tc>
        <w:tc>
          <w:tcPr>
            <w:tcW w:w="9209" w:type="dxa"/>
          </w:tcPr>
          <w:p w14:paraId="142FCAD8" w14:textId="530D84DF" w:rsidR="009F5AB8" w:rsidRDefault="009F5AB8" w:rsidP="00AD4EC2">
            <w:pPr>
              <w:rPr>
                <w:sz w:val="28"/>
                <w:szCs w:val="28"/>
              </w:rPr>
            </w:pPr>
            <w:r>
              <w:rPr>
                <w:sz w:val="28"/>
                <w:szCs w:val="28"/>
              </w:rPr>
              <w:t xml:space="preserve">Next meeting to be held on </w:t>
            </w:r>
            <w:r w:rsidR="00123BC3">
              <w:rPr>
                <w:sz w:val="28"/>
                <w:szCs w:val="28"/>
              </w:rPr>
              <w:t>Wednesday 11</w:t>
            </w:r>
            <w:r w:rsidR="00123BC3" w:rsidRPr="00123BC3">
              <w:rPr>
                <w:sz w:val="28"/>
                <w:szCs w:val="28"/>
                <w:vertAlign w:val="superscript"/>
              </w:rPr>
              <w:t>th</w:t>
            </w:r>
            <w:r w:rsidR="00123BC3">
              <w:rPr>
                <w:sz w:val="28"/>
                <w:szCs w:val="28"/>
              </w:rPr>
              <w:t xml:space="preserve"> December at 12pm</w:t>
            </w:r>
          </w:p>
        </w:tc>
        <w:tc>
          <w:tcPr>
            <w:tcW w:w="709" w:type="dxa"/>
          </w:tcPr>
          <w:p w14:paraId="08858961" w14:textId="77777777" w:rsidR="009F5AB8" w:rsidRDefault="009F5AB8">
            <w:pPr>
              <w:rPr>
                <w:sz w:val="28"/>
                <w:szCs w:val="28"/>
              </w:rPr>
            </w:pPr>
          </w:p>
        </w:tc>
      </w:tr>
    </w:tbl>
    <w:p w14:paraId="7B6E8C9C" w14:textId="77777777" w:rsidR="00847622" w:rsidRPr="005E3F7D" w:rsidRDefault="00847622">
      <w:pPr>
        <w:rPr>
          <w:sz w:val="28"/>
          <w:szCs w:val="28"/>
        </w:rPr>
      </w:pPr>
    </w:p>
    <w:sectPr w:rsidR="00847622" w:rsidRPr="005E3F7D" w:rsidSect="009F5AB8">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12C49"/>
    <w:multiLevelType w:val="hybridMultilevel"/>
    <w:tmpl w:val="AAC28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7D"/>
    <w:rsid w:val="0001354D"/>
    <w:rsid w:val="000C786E"/>
    <w:rsid w:val="00123BC3"/>
    <w:rsid w:val="00171E48"/>
    <w:rsid w:val="001D173D"/>
    <w:rsid w:val="001F1CC1"/>
    <w:rsid w:val="002522D4"/>
    <w:rsid w:val="00263B0E"/>
    <w:rsid w:val="002F140D"/>
    <w:rsid w:val="00317842"/>
    <w:rsid w:val="0033600F"/>
    <w:rsid w:val="003728BA"/>
    <w:rsid w:val="003B785F"/>
    <w:rsid w:val="004C0BF5"/>
    <w:rsid w:val="004C0D2E"/>
    <w:rsid w:val="005E3F7D"/>
    <w:rsid w:val="005E6A77"/>
    <w:rsid w:val="006A3430"/>
    <w:rsid w:val="0072628A"/>
    <w:rsid w:val="0079770C"/>
    <w:rsid w:val="00816CF4"/>
    <w:rsid w:val="00847622"/>
    <w:rsid w:val="00941A85"/>
    <w:rsid w:val="009F5AB8"/>
    <w:rsid w:val="00A31450"/>
    <w:rsid w:val="00AD4EC2"/>
    <w:rsid w:val="00B8560A"/>
    <w:rsid w:val="00C4252F"/>
    <w:rsid w:val="00E44DB9"/>
    <w:rsid w:val="00E47A0E"/>
    <w:rsid w:val="00F06546"/>
    <w:rsid w:val="00F274C3"/>
    <w:rsid w:val="00FA0817"/>
    <w:rsid w:val="00FA3750"/>
    <w:rsid w:val="00FB56E1"/>
    <w:rsid w:val="00FD5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3F7D"/>
    <w:pPr>
      <w:ind w:left="720"/>
      <w:contextualSpacing/>
    </w:pPr>
  </w:style>
  <w:style w:type="paragraph" w:styleId="BalloonText">
    <w:name w:val="Balloon Text"/>
    <w:basedOn w:val="Normal"/>
    <w:link w:val="BalloonTextChar"/>
    <w:uiPriority w:val="99"/>
    <w:semiHidden/>
    <w:unhideWhenUsed/>
    <w:rsid w:val="001F1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3F7D"/>
    <w:pPr>
      <w:ind w:left="720"/>
      <w:contextualSpacing/>
    </w:pPr>
  </w:style>
  <w:style w:type="paragraph" w:styleId="BalloonText">
    <w:name w:val="Balloon Text"/>
    <w:basedOn w:val="Normal"/>
    <w:link w:val="BalloonTextChar"/>
    <w:uiPriority w:val="99"/>
    <w:semiHidden/>
    <w:unhideWhenUsed/>
    <w:rsid w:val="001F1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5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9EAEF1-399F-40A1-A1D3-6459D804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NHS</cp:lastModifiedBy>
  <cp:revision>2</cp:revision>
  <cp:lastPrinted>2019-09-19T14:51:00Z</cp:lastPrinted>
  <dcterms:created xsi:type="dcterms:W3CDTF">2020-07-25T11:21:00Z</dcterms:created>
  <dcterms:modified xsi:type="dcterms:W3CDTF">2020-07-25T11:21:00Z</dcterms:modified>
</cp:coreProperties>
</file>