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95" w:type="dxa"/>
        <w:jc w:val="center"/>
        <w:tblLook w:val="04A0" w:firstRow="1" w:lastRow="0" w:firstColumn="1" w:lastColumn="0" w:noHBand="0" w:noVBand="1"/>
      </w:tblPr>
      <w:tblGrid>
        <w:gridCol w:w="9995"/>
      </w:tblGrid>
      <w:tr w:rsidR="00421552" w:rsidRPr="00F97732" w14:paraId="2FF75D33" w14:textId="77777777" w:rsidTr="009F0282">
        <w:trPr>
          <w:trHeight w:val="1270"/>
          <w:jc w:val="center"/>
        </w:trPr>
        <w:tc>
          <w:tcPr>
            <w:tcW w:w="9995" w:type="dxa"/>
            <w:shd w:val="clear" w:color="auto" w:fill="auto"/>
          </w:tcPr>
          <w:p w14:paraId="2EFD459C" w14:textId="162B8ABE" w:rsidR="00421552" w:rsidRDefault="009827DB" w:rsidP="00421552">
            <w:pPr>
              <w:jc w:val="center"/>
              <w:rPr>
                <w:rFonts w:ascii="Calibri" w:hAnsi="Calibri"/>
                <w:b/>
                <w:sz w:val="32"/>
                <w:szCs w:val="32"/>
                <w:lang w:val="en-US" w:eastAsia="en-US"/>
              </w:rPr>
            </w:pPr>
            <w:r>
              <w:rPr>
                <w:noProof/>
              </w:rPr>
              <w:drawing>
                <wp:inline distT="0" distB="0" distL="0" distR="0" wp14:anchorId="6405AEA2" wp14:editId="4909581D">
                  <wp:extent cx="1581150" cy="1190625"/>
                  <wp:effectExtent l="0" t="0" r="0" b="9525"/>
                  <wp:docPr id="1" name="Picture 1" descr="C:\Users\M Boulter\Downloads\sunnyside[Small].jpg"/>
                  <wp:cNvGraphicFramePr/>
                  <a:graphic xmlns:a="http://schemas.openxmlformats.org/drawingml/2006/main">
                    <a:graphicData uri="http://schemas.openxmlformats.org/drawingml/2006/picture">
                      <pic:pic xmlns:pic="http://schemas.openxmlformats.org/drawingml/2006/picture">
                        <pic:nvPicPr>
                          <pic:cNvPr id="3" name="Picture 3" descr="C:\Users\M Boulter\Downloads\sunnyside[Small].jpg"/>
                          <pic:cNvPicPr/>
                        </pic:nvPicPr>
                        <pic:blipFill rotWithShape="1">
                          <a:blip r:embed="rId8" cstate="print">
                            <a:extLst>
                              <a:ext uri="{28A0092B-C50C-407E-A947-70E740481C1C}">
                                <a14:useLocalDpi xmlns:a14="http://schemas.microsoft.com/office/drawing/2010/main" val="0"/>
                              </a:ext>
                            </a:extLst>
                          </a:blip>
                          <a:srcRect l="-716" t="556" r="-716" b="30449"/>
                          <a:stretch/>
                        </pic:blipFill>
                        <pic:spPr bwMode="auto">
                          <a:xfrm>
                            <a:off x="0" y="0"/>
                            <a:ext cx="1581150" cy="1190625"/>
                          </a:xfrm>
                          <a:prstGeom prst="rect">
                            <a:avLst/>
                          </a:prstGeom>
                          <a:noFill/>
                          <a:ln>
                            <a:noFill/>
                          </a:ln>
                          <a:extLst>
                            <a:ext uri="{53640926-AAD7-44D8-BBD7-CCE9431645EC}">
                              <a14:shadowObscured xmlns:a14="http://schemas.microsoft.com/office/drawing/2010/main"/>
                            </a:ext>
                          </a:extLst>
                        </pic:spPr>
                      </pic:pic>
                    </a:graphicData>
                  </a:graphic>
                </wp:inline>
              </w:drawing>
            </w:r>
          </w:p>
          <w:p w14:paraId="456432A2" w14:textId="77777777" w:rsidR="009827DB" w:rsidRPr="00421552" w:rsidRDefault="009827DB" w:rsidP="00FB4D64">
            <w:pPr>
              <w:jc w:val="center"/>
              <w:rPr>
                <w:rFonts w:ascii="Calibri" w:hAnsi="Calibri"/>
                <w:b/>
                <w:sz w:val="32"/>
                <w:szCs w:val="32"/>
                <w:lang w:val="en-US" w:eastAsia="en-US"/>
              </w:rPr>
            </w:pPr>
          </w:p>
        </w:tc>
      </w:tr>
    </w:tbl>
    <w:p w14:paraId="2EC78D30" w14:textId="239F62CD" w:rsidR="006E5A17" w:rsidRDefault="002D79EC" w:rsidP="0045678A">
      <w:pPr>
        <w:jc w:val="center"/>
        <w:rPr>
          <w:b/>
          <w:sz w:val="32"/>
        </w:rPr>
      </w:pPr>
      <w:r>
        <w:rPr>
          <w:b/>
          <w:sz w:val="32"/>
        </w:rPr>
        <w:t>PPG Meeting</w:t>
      </w:r>
      <w:r w:rsidR="00594D87">
        <w:rPr>
          <w:b/>
          <w:sz w:val="32"/>
        </w:rPr>
        <w:t xml:space="preserve"> </w:t>
      </w:r>
      <w:r w:rsidR="0045678A">
        <w:rPr>
          <w:b/>
          <w:sz w:val="32"/>
        </w:rPr>
        <w:t>Minutes for</w:t>
      </w:r>
      <w:r w:rsidR="002E39EF">
        <w:rPr>
          <w:b/>
          <w:sz w:val="32"/>
        </w:rPr>
        <w:t xml:space="preserve"> </w:t>
      </w:r>
      <w:r>
        <w:rPr>
          <w:b/>
          <w:sz w:val="32"/>
        </w:rPr>
        <w:t>22</w:t>
      </w:r>
      <w:r w:rsidRPr="002D79EC">
        <w:rPr>
          <w:b/>
          <w:sz w:val="32"/>
          <w:vertAlign w:val="superscript"/>
        </w:rPr>
        <w:t>nd</w:t>
      </w:r>
      <w:r>
        <w:rPr>
          <w:b/>
          <w:sz w:val="32"/>
        </w:rPr>
        <w:t xml:space="preserve"> </w:t>
      </w:r>
      <w:r w:rsidR="008B0951">
        <w:rPr>
          <w:b/>
          <w:sz w:val="32"/>
        </w:rPr>
        <w:t>January 2024</w:t>
      </w:r>
    </w:p>
    <w:tbl>
      <w:tblPr>
        <w:tblStyle w:val="TableGrid"/>
        <w:tblW w:w="1020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4"/>
      </w:tblGrid>
      <w:tr w:rsidR="0045678A" w14:paraId="74154C57" w14:textId="77777777" w:rsidTr="00DC7505">
        <w:tc>
          <w:tcPr>
            <w:tcW w:w="10207" w:type="dxa"/>
            <w:gridSpan w:val="2"/>
          </w:tcPr>
          <w:p w14:paraId="02E05B25" w14:textId="77777777" w:rsidR="0045678A" w:rsidRPr="004B3ED5" w:rsidRDefault="0045678A" w:rsidP="00DC7505">
            <w:pPr>
              <w:rPr>
                <w:b/>
              </w:rPr>
            </w:pPr>
            <w:r>
              <w:rPr>
                <w:b/>
              </w:rPr>
              <w:t>Attendees:</w:t>
            </w:r>
          </w:p>
        </w:tc>
      </w:tr>
      <w:tr w:rsidR="0045678A" w14:paraId="3A583D4E" w14:textId="77777777" w:rsidTr="00DC7505">
        <w:tc>
          <w:tcPr>
            <w:tcW w:w="5103" w:type="dxa"/>
          </w:tcPr>
          <w:p w14:paraId="60A31BC9" w14:textId="3560BC61" w:rsidR="00164912" w:rsidRDefault="00164912" w:rsidP="00DC7505"/>
          <w:p w14:paraId="0172762F" w14:textId="4B9F5065" w:rsidR="00A5466A" w:rsidRDefault="007F3D61" w:rsidP="00204B3D">
            <w:r>
              <w:t>ZP</w:t>
            </w:r>
          </w:p>
          <w:p w14:paraId="379DE84E" w14:textId="6DFC42AF" w:rsidR="007F3D61" w:rsidRDefault="007F3D61" w:rsidP="00204B3D">
            <w:r>
              <w:t>HK</w:t>
            </w:r>
          </w:p>
          <w:p w14:paraId="1BFB810C" w14:textId="7CD7F136" w:rsidR="007F3D61" w:rsidRDefault="007F3D61" w:rsidP="00204B3D">
            <w:r>
              <w:t>MB</w:t>
            </w:r>
          </w:p>
          <w:p w14:paraId="5686393E" w14:textId="49071832" w:rsidR="007F3D61" w:rsidRDefault="007F3D61" w:rsidP="00204B3D">
            <w:r>
              <w:t>JR</w:t>
            </w:r>
          </w:p>
          <w:p w14:paraId="6FE7DDC2" w14:textId="2684B1A2" w:rsidR="007F3D61" w:rsidRDefault="007F3D61" w:rsidP="00204B3D">
            <w:r>
              <w:t>DW</w:t>
            </w:r>
          </w:p>
          <w:p w14:paraId="37CB0C3C" w14:textId="77777777" w:rsidR="00A5466A" w:rsidRDefault="00A5466A" w:rsidP="00204B3D"/>
          <w:p w14:paraId="701EA4C2" w14:textId="22B104A6" w:rsidR="00232E6C" w:rsidRPr="004B3ED5" w:rsidRDefault="00232E6C" w:rsidP="00CD5699"/>
        </w:tc>
        <w:tc>
          <w:tcPr>
            <w:tcW w:w="5104" w:type="dxa"/>
          </w:tcPr>
          <w:p w14:paraId="203A1AC4" w14:textId="0BF72B6F" w:rsidR="00CE51D6" w:rsidRDefault="00CE51D6" w:rsidP="00DC7505"/>
          <w:p w14:paraId="2FFEB103" w14:textId="65E4363C" w:rsidR="002D79EC" w:rsidRDefault="002D79EC" w:rsidP="00DC7505">
            <w:r>
              <w:t>Lin Rees- Chair</w:t>
            </w:r>
          </w:p>
          <w:p w14:paraId="445A3DD2" w14:textId="33F6EDA9" w:rsidR="00AB783F" w:rsidRDefault="007F2A8D" w:rsidP="00DC7505">
            <w:r>
              <w:t xml:space="preserve">Sophie Rees </w:t>
            </w:r>
            <w:r w:rsidR="002D79EC">
              <w:t>-Minutes</w:t>
            </w:r>
          </w:p>
          <w:p w14:paraId="3C3BBA2B" w14:textId="2746BFFA" w:rsidR="0045678A" w:rsidRDefault="0045678A" w:rsidP="00DC7505"/>
          <w:p w14:paraId="62A3A0AF" w14:textId="1401D355" w:rsidR="00594D87" w:rsidRPr="004B3ED5" w:rsidRDefault="00594D87" w:rsidP="00DC7505"/>
        </w:tc>
      </w:tr>
      <w:tr w:rsidR="0045678A" w14:paraId="6DC8676F" w14:textId="77777777" w:rsidTr="00DC7505">
        <w:tc>
          <w:tcPr>
            <w:tcW w:w="5103" w:type="dxa"/>
          </w:tcPr>
          <w:p w14:paraId="6634AA1B" w14:textId="13E88636" w:rsidR="0045678A" w:rsidRPr="004B3ED5" w:rsidRDefault="0045678A" w:rsidP="00DC7505"/>
        </w:tc>
        <w:tc>
          <w:tcPr>
            <w:tcW w:w="5104" w:type="dxa"/>
          </w:tcPr>
          <w:p w14:paraId="0D6EC6AC" w14:textId="33B6E37E" w:rsidR="0045678A" w:rsidRPr="004B3ED5" w:rsidRDefault="0045678A" w:rsidP="00DC7505"/>
        </w:tc>
      </w:tr>
      <w:tr w:rsidR="0045678A" w14:paraId="2CFE21DC" w14:textId="77777777" w:rsidTr="00DC7505">
        <w:tc>
          <w:tcPr>
            <w:tcW w:w="5103" w:type="dxa"/>
          </w:tcPr>
          <w:p w14:paraId="3C34FAF2" w14:textId="4AD34B9F" w:rsidR="0045678A" w:rsidRPr="004B3ED5" w:rsidRDefault="0045678A" w:rsidP="00DC7505"/>
        </w:tc>
        <w:tc>
          <w:tcPr>
            <w:tcW w:w="5104" w:type="dxa"/>
          </w:tcPr>
          <w:p w14:paraId="578BE5DD" w14:textId="26B6B891" w:rsidR="0045678A" w:rsidRPr="004B3ED5" w:rsidRDefault="0045678A" w:rsidP="00DC7505"/>
        </w:tc>
      </w:tr>
      <w:tr w:rsidR="0045678A" w14:paraId="6CBAA58E" w14:textId="77777777" w:rsidTr="00DC7505">
        <w:tc>
          <w:tcPr>
            <w:tcW w:w="5103" w:type="dxa"/>
          </w:tcPr>
          <w:p w14:paraId="2C65AED8" w14:textId="77777777" w:rsidR="0045678A" w:rsidRDefault="0045678A" w:rsidP="00DC7505"/>
        </w:tc>
        <w:tc>
          <w:tcPr>
            <w:tcW w:w="5104" w:type="dxa"/>
          </w:tcPr>
          <w:p w14:paraId="53F1579B" w14:textId="77777777" w:rsidR="0045678A" w:rsidRPr="004B3ED5" w:rsidRDefault="0045678A" w:rsidP="00DC7505"/>
        </w:tc>
      </w:tr>
      <w:tr w:rsidR="0045678A" w14:paraId="4CD7FD21" w14:textId="77777777" w:rsidTr="00DC7505">
        <w:tc>
          <w:tcPr>
            <w:tcW w:w="5103" w:type="dxa"/>
          </w:tcPr>
          <w:p w14:paraId="4F6E2708" w14:textId="77777777" w:rsidR="0045678A" w:rsidRDefault="0045678A" w:rsidP="00DC7505"/>
        </w:tc>
        <w:tc>
          <w:tcPr>
            <w:tcW w:w="5104" w:type="dxa"/>
          </w:tcPr>
          <w:p w14:paraId="4FDC2DDB" w14:textId="2708EE67" w:rsidR="0045678A" w:rsidRPr="004B3ED5" w:rsidRDefault="0045678A" w:rsidP="00DC7505"/>
        </w:tc>
      </w:tr>
    </w:tbl>
    <w:p w14:paraId="1516BB46" w14:textId="77777777" w:rsidR="0045678A" w:rsidRDefault="0045678A" w:rsidP="0045678A"/>
    <w:tbl>
      <w:tblPr>
        <w:tblW w:w="10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8"/>
        <w:gridCol w:w="7482"/>
      </w:tblGrid>
      <w:tr w:rsidR="0045678A" w:rsidRPr="0025767A" w14:paraId="19279583" w14:textId="77777777" w:rsidTr="00A21757">
        <w:trPr>
          <w:trHeight w:val="624"/>
          <w:jc w:val="center"/>
        </w:trPr>
        <w:tc>
          <w:tcPr>
            <w:tcW w:w="2758" w:type="dxa"/>
            <w:shd w:val="clear" w:color="auto" w:fill="auto"/>
          </w:tcPr>
          <w:p w14:paraId="241B2F91" w14:textId="77777777" w:rsidR="0045678A" w:rsidRDefault="0045678A" w:rsidP="00DC7505">
            <w:pPr>
              <w:rPr>
                <w:b/>
                <w:sz w:val="20"/>
                <w:szCs w:val="20"/>
              </w:rPr>
            </w:pPr>
            <w:r>
              <w:rPr>
                <w:b/>
                <w:sz w:val="20"/>
                <w:szCs w:val="20"/>
              </w:rPr>
              <w:t>Agenda No</w:t>
            </w:r>
          </w:p>
          <w:p w14:paraId="41FC9DED" w14:textId="77777777" w:rsidR="0045678A" w:rsidRPr="0025767A" w:rsidRDefault="0045678A" w:rsidP="00DC7505">
            <w:pPr>
              <w:rPr>
                <w:b/>
                <w:sz w:val="20"/>
                <w:szCs w:val="20"/>
              </w:rPr>
            </w:pPr>
          </w:p>
        </w:tc>
        <w:tc>
          <w:tcPr>
            <w:tcW w:w="7482" w:type="dxa"/>
            <w:shd w:val="clear" w:color="auto" w:fill="auto"/>
          </w:tcPr>
          <w:p w14:paraId="1343552F" w14:textId="77777777" w:rsidR="0045678A" w:rsidRPr="0025767A" w:rsidRDefault="0045678A" w:rsidP="00DC7505">
            <w:pPr>
              <w:jc w:val="both"/>
              <w:rPr>
                <w:b/>
                <w:sz w:val="20"/>
                <w:szCs w:val="20"/>
              </w:rPr>
            </w:pPr>
            <w:r>
              <w:rPr>
                <w:b/>
                <w:sz w:val="20"/>
                <w:szCs w:val="20"/>
              </w:rPr>
              <w:t>Notes</w:t>
            </w:r>
          </w:p>
        </w:tc>
      </w:tr>
      <w:tr w:rsidR="0045678A" w:rsidRPr="0025767A" w14:paraId="2BDE862F" w14:textId="77777777" w:rsidTr="005821B5">
        <w:trPr>
          <w:trHeight w:val="1158"/>
          <w:jc w:val="center"/>
        </w:trPr>
        <w:tc>
          <w:tcPr>
            <w:tcW w:w="2758" w:type="dxa"/>
            <w:shd w:val="clear" w:color="auto" w:fill="auto"/>
            <w:vAlign w:val="center"/>
          </w:tcPr>
          <w:p w14:paraId="1E9F873A" w14:textId="3B0DF785" w:rsidR="0045678A" w:rsidRPr="00A11C5F" w:rsidRDefault="0045678A" w:rsidP="00CC149F">
            <w:pPr>
              <w:pStyle w:val="ListParagraph"/>
              <w:numPr>
                <w:ilvl w:val="0"/>
                <w:numId w:val="1"/>
              </w:numPr>
            </w:pPr>
          </w:p>
        </w:tc>
        <w:tc>
          <w:tcPr>
            <w:tcW w:w="7482" w:type="dxa"/>
            <w:shd w:val="clear" w:color="auto" w:fill="auto"/>
            <w:vAlign w:val="center"/>
          </w:tcPr>
          <w:p w14:paraId="250E8D06" w14:textId="77777777" w:rsidR="00A73596" w:rsidRDefault="00A73596" w:rsidP="00645DA4">
            <w:pPr>
              <w:jc w:val="both"/>
            </w:pPr>
          </w:p>
          <w:p w14:paraId="0CFF9A0E" w14:textId="6E95A44C" w:rsidR="00747BA5" w:rsidRDefault="00645DA4" w:rsidP="00645DA4">
            <w:pPr>
              <w:jc w:val="both"/>
            </w:pPr>
            <w:r>
              <w:t xml:space="preserve">Read and agree minutes from </w:t>
            </w:r>
            <w:r w:rsidR="002D79EC">
              <w:t>the last</w:t>
            </w:r>
            <w:r>
              <w:t xml:space="preserve"> meeting. </w:t>
            </w:r>
          </w:p>
          <w:p w14:paraId="7754713E" w14:textId="77777777" w:rsidR="002D79EC" w:rsidRDefault="002D79EC" w:rsidP="00645DA4">
            <w:pPr>
              <w:jc w:val="both"/>
            </w:pPr>
          </w:p>
          <w:p w14:paraId="180B96ED" w14:textId="02B0169B" w:rsidR="002D79EC" w:rsidRDefault="002D79EC" w:rsidP="00645DA4">
            <w:pPr>
              <w:jc w:val="both"/>
            </w:pPr>
            <w:r>
              <w:t>Welcome</w:t>
            </w:r>
          </w:p>
          <w:p w14:paraId="2F3E7193" w14:textId="77777777" w:rsidR="00A73596" w:rsidRDefault="00A73596" w:rsidP="00645DA4">
            <w:pPr>
              <w:jc w:val="both"/>
            </w:pPr>
          </w:p>
          <w:p w14:paraId="33EC192A" w14:textId="1EA4A77A" w:rsidR="007F3D61" w:rsidRDefault="007F3D61" w:rsidP="00645DA4">
            <w:pPr>
              <w:jc w:val="both"/>
            </w:pPr>
            <w:r>
              <w:t xml:space="preserve">LR explains new </w:t>
            </w:r>
            <w:proofErr w:type="spellStart"/>
            <w:r>
              <w:t>accurx</w:t>
            </w:r>
            <w:proofErr w:type="spellEnd"/>
            <w:r>
              <w:t xml:space="preserve"> which can be accessed through the website. Demonstrated but out of hours so LR and SR explained the process of submitting. </w:t>
            </w:r>
          </w:p>
          <w:p w14:paraId="46B68C7B" w14:textId="77777777" w:rsidR="007F3D61" w:rsidRDefault="007F3D61" w:rsidP="00645DA4">
            <w:pPr>
              <w:jc w:val="both"/>
            </w:pPr>
          </w:p>
          <w:p w14:paraId="5679B5E6" w14:textId="7F8C678F" w:rsidR="007F3D61" w:rsidRDefault="007F3D61" w:rsidP="00645DA4">
            <w:pPr>
              <w:jc w:val="both"/>
            </w:pPr>
            <w:r>
              <w:t xml:space="preserve">LR asks about the 8.30am “scramble” for appointments. Explained new system </w:t>
            </w:r>
            <w:r w:rsidR="00014B9A">
              <w:t>that</w:t>
            </w:r>
            <w:r>
              <w:t xml:space="preserve"> if patients don’t want to wait </w:t>
            </w:r>
            <w:r w:rsidR="00014B9A">
              <w:t>on the phone, they can request a call back which will be processed in order which will be implemented</w:t>
            </w:r>
            <w:r>
              <w:t xml:space="preserve"> </w:t>
            </w:r>
            <w:r w:rsidR="00014B9A">
              <w:t xml:space="preserve">in April. </w:t>
            </w:r>
          </w:p>
          <w:p w14:paraId="07590E42" w14:textId="77777777" w:rsidR="007F3D61" w:rsidRDefault="007F3D61" w:rsidP="00645DA4">
            <w:pPr>
              <w:jc w:val="both"/>
            </w:pPr>
          </w:p>
          <w:p w14:paraId="43EAC235" w14:textId="0D13E9D5" w:rsidR="007F3D61" w:rsidRDefault="007F3D61" w:rsidP="00645DA4">
            <w:pPr>
              <w:jc w:val="both"/>
            </w:pPr>
            <w:r>
              <w:t xml:space="preserve">Terms and reference and ground rules agreed last time. EW resigned from the PPG. </w:t>
            </w:r>
          </w:p>
          <w:p w14:paraId="69137E3B" w14:textId="54E4DDAB" w:rsidR="00A73596" w:rsidRPr="00A11C5F" w:rsidRDefault="00A73596" w:rsidP="001611D3">
            <w:pPr>
              <w:jc w:val="both"/>
            </w:pPr>
          </w:p>
        </w:tc>
      </w:tr>
      <w:tr w:rsidR="0045678A" w14:paraId="25B89852" w14:textId="77777777" w:rsidTr="00A21757">
        <w:trPr>
          <w:trHeight w:val="624"/>
          <w:jc w:val="center"/>
        </w:trPr>
        <w:tc>
          <w:tcPr>
            <w:tcW w:w="2758" w:type="dxa"/>
            <w:shd w:val="clear" w:color="auto" w:fill="auto"/>
            <w:vAlign w:val="center"/>
          </w:tcPr>
          <w:p w14:paraId="12CE905E" w14:textId="7DCCF5EF" w:rsidR="0045678A" w:rsidRPr="00A11C5F" w:rsidRDefault="0045678A" w:rsidP="002D79EC">
            <w:pPr>
              <w:pStyle w:val="ListParagraph"/>
              <w:numPr>
                <w:ilvl w:val="0"/>
                <w:numId w:val="1"/>
              </w:numPr>
            </w:pPr>
          </w:p>
        </w:tc>
        <w:tc>
          <w:tcPr>
            <w:tcW w:w="7482" w:type="dxa"/>
            <w:shd w:val="clear" w:color="auto" w:fill="auto"/>
            <w:vAlign w:val="center"/>
          </w:tcPr>
          <w:p w14:paraId="15FEB2E5" w14:textId="77777777" w:rsidR="009342D3" w:rsidRDefault="002D79EC" w:rsidP="00E4021E">
            <w:r>
              <w:t>Benefits of switching phone line over at 5.30pm daily</w:t>
            </w:r>
          </w:p>
          <w:p w14:paraId="6810BF25" w14:textId="77777777" w:rsidR="007F3D61" w:rsidRDefault="007F3D61" w:rsidP="00E4021E"/>
          <w:p w14:paraId="3F54BF2C" w14:textId="6DFBF8CA" w:rsidR="007F3D61" w:rsidRDefault="007B3CE8" w:rsidP="00E4021E">
            <w:r>
              <w:t xml:space="preserve">Audit will take place in Feb to audit the calls we receive between 5.30pm and 6pm. Look to switch the phones over to 5.30pm to an answering service to allow staff to catch </w:t>
            </w:r>
            <w:r w:rsidR="00014B9A">
              <w:t>up and</w:t>
            </w:r>
            <w:r>
              <w:t xml:space="preserve"> bring </w:t>
            </w:r>
            <w:r w:rsidR="00014B9A">
              <w:t xml:space="preserve">the </w:t>
            </w:r>
            <w:r>
              <w:t xml:space="preserve">working day back into the day. Anything urgent would still be put through to the Surgery to be actioned. </w:t>
            </w:r>
          </w:p>
          <w:p w14:paraId="4F04DBBF" w14:textId="77777777" w:rsidR="007B3CE8" w:rsidRDefault="007B3CE8" w:rsidP="00E4021E"/>
          <w:p w14:paraId="27508299" w14:textId="0C34AA76" w:rsidR="007B3CE8" w:rsidRDefault="007B3CE8" w:rsidP="00E4021E">
            <w:r>
              <w:t xml:space="preserve">LR explains we need to go back through NHS England to get permission. </w:t>
            </w:r>
          </w:p>
          <w:p w14:paraId="47739425" w14:textId="77777777" w:rsidR="007B3CE8" w:rsidRDefault="007B3CE8" w:rsidP="00E4021E"/>
          <w:p w14:paraId="06BBD5D7" w14:textId="1C82449B" w:rsidR="007B3CE8" w:rsidRDefault="007B3CE8" w:rsidP="00E4021E">
            <w:r>
              <w:t xml:space="preserve">PPG </w:t>
            </w:r>
            <w:proofErr w:type="gramStart"/>
            <w:r>
              <w:t>are in agreement</w:t>
            </w:r>
            <w:proofErr w:type="gramEnd"/>
            <w:r>
              <w:t xml:space="preserve"> with the idea. </w:t>
            </w:r>
          </w:p>
          <w:p w14:paraId="19CCDA75" w14:textId="77777777" w:rsidR="007B3CE8" w:rsidRDefault="007B3CE8" w:rsidP="00E4021E"/>
          <w:p w14:paraId="16574C41" w14:textId="77777777" w:rsidR="007B3CE8" w:rsidRDefault="007B3CE8" w:rsidP="00E4021E"/>
          <w:p w14:paraId="1264A5BA" w14:textId="77777777" w:rsidR="002D79EC" w:rsidRDefault="002D79EC" w:rsidP="00E4021E"/>
          <w:p w14:paraId="5A01402F" w14:textId="77777777" w:rsidR="002D79EC" w:rsidRDefault="002D79EC" w:rsidP="00E4021E"/>
          <w:p w14:paraId="19853114" w14:textId="597B9868" w:rsidR="002D79EC" w:rsidRPr="00A11C5F" w:rsidRDefault="002D79EC" w:rsidP="00E4021E"/>
        </w:tc>
      </w:tr>
      <w:tr w:rsidR="0045678A" w14:paraId="21F4ECD2" w14:textId="77777777" w:rsidTr="00A21757">
        <w:trPr>
          <w:trHeight w:val="624"/>
          <w:jc w:val="center"/>
        </w:trPr>
        <w:tc>
          <w:tcPr>
            <w:tcW w:w="2758" w:type="dxa"/>
            <w:shd w:val="clear" w:color="auto" w:fill="auto"/>
            <w:vAlign w:val="center"/>
          </w:tcPr>
          <w:p w14:paraId="35B84347" w14:textId="27D82B9E" w:rsidR="00DB21DE" w:rsidRPr="00A11C5F" w:rsidRDefault="00DB21DE" w:rsidP="002D79EC">
            <w:pPr>
              <w:pStyle w:val="ListParagraph"/>
              <w:numPr>
                <w:ilvl w:val="0"/>
                <w:numId w:val="1"/>
              </w:numPr>
            </w:pPr>
          </w:p>
        </w:tc>
        <w:tc>
          <w:tcPr>
            <w:tcW w:w="7482" w:type="dxa"/>
            <w:shd w:val="clear" w:color="auto" w:fill="auto"/>
            <w:vAlign w:val="center"/>
          </w:tcPr>
          <w:p w14:paraId="4CCC00DF" w14:textId="77777777" w:rsidR="00143DEB" w:rsidRDefault="002D79EC" w:rsidP="00DC7505">
            <w:pPr>
              <w:jc w:val="both"/>
            </w:pPr>
            <w:r>
              <w:t xml:space="preserve">DNAs- December and January </w:t>
            </w:r>
          </w:p>
          <w:p w14:paraId="42B02050" w14:textId="77777777" w:rsidR="002D79EC" w:rsidRDefault="002D79EC" w:rsidP="00DC7505">
            <w:pPr>
              <w:jc w:val="both"/>
            </w:pPr>
          </w:p>
          <w:p w14:paraId="6A641A80" w14:textId="6B36C777" w:rsidR="0066468B" w:rsidRDefault="0066468B" w:rsidP="00DC7505">
            <w:pPr>
              <w:jc w:val="both"/>
            </w:pPr>
            <w:r>
              <w:t xml:space="preserve">104 DNA appointments in December. </w:t>
            </w:r>
          </w:p>
          <w:p w14:paraId="1F04A948" w14:textId="77777777" w:rsidR="0066468B" w:rsidRDefault="0066468B" w:rsidP="00DC7505">
            <w:pPr>
              <w:jc w:val="both"/>
            </w:pPr>
          </w:p>
          <w:p w14:paraId="562F9E67" w14:textId="30256985" w:rsidR="0066468B" w:rsidRDefault="0066468B" w:rsidP="00DC7505">
            <w:pPr>
              <w:jc w:val="both"/>
            </w:pPr>
            <w:r>
              <w:t xml:space="preserve">Could we add to the reminder text a Yes or No to see if the patient is going to attend. Some of the accountability should go back to the customer. </w:t>
            </w:r>
          </w:p>
          <w:p w14:paraId="14B2BEAD" w14:textId="77777777" w:rsidR="0066468B" w:rsidRDefault="0066468B" w:rsidP="00DC7505">
            <w:pPr>
              <w:jc w:val="both"/>
            </w:pPr>
          </w:p>
          <w:p w14:paraId="2B761BB9" w14:textId="4B77272B" w:rsidR="0066468B" w:rsidRDefault="0066468B" w:rsidP="00DC7505">
            <w:pPr>
              <w:jc w:val="both"/>
            </w:pPr>
            <w:r>
              <w:t xml:space="preserve">LR and SR will </w:t>
            </w:r>
            <w:proofErr w:type="gramStart"/>
            <w:r>
              <w:t>look into</w:t>
            </w:r>
            <w:proofErr w:type="gramEnd"/>
            <w:r>
              <w:t xml:space="preserve"> this to see if it is something that is possible within </w:t>
            </w:r>
            <w:proofErr w:type="spellStart"/>
            <w:r>
              <w:t>accurx</w:t>
            </w:r>
            <w:proofErr w:type="spellEnd"/>
            <w:r>
              <w:t xml:space="preserve">. </w:t>
            </w:r>
          </w:p>
          <w:p w14:paraId="1D50F8ED" w14:textId="77777777" w:rsidR="0066468B" w:rsidRDefault="0066468B" w:rsidP="00DC7505">
            <w:pPr>
              <w:jc w:val="both"/>
            </w:pPr>
          </w:p>
          <w:p w14:paraId="76EBD28A" w14:textId="29B17C7D" w:rsidR="0066468B" w:rsidRDefault="0066468B" w:rsidP="00DC7505">
            <w:pPr>
              <w:jc w:val="both"/>
            </w:pPr>
            <w:r>
              <w:t xml:space="preserve">Could we look at demographics. </w:t>
            </w:r>
          </w:p>
          <w:p w14:paraId="6D91318F" w14:textId="77777777" w:rsidR="0066468B" w:rsidRDefault="0066468B" w:rsidP="00DC7505">
            <w:pPr>
              <w:jc w:val="both"/>
            </w:pPr>
          </w:p>
          <w:p w14:paraId="080C09B3" w14:textId="74EB40BE" w:rsidR="0066468B" w:rsidRDefault="0066468B" w:rsidP="00DC7505">
            <w:pPr>
              <w:jc w:val="both"/>
            </w:pPr>
            <w:r>
              <w:t>LR will set a poll up to see why patients are missing appointments- could be sent at the end of the day.</w:t>
            </w:r>
          </w:p>
          <w:p w14:paraId="5C48556F" w14:textId="77777777" w:rsidR="0066468B" w:rsidRDefault="0066468B" w:rsidP="00DC7505">
            <w:pPr>
              <w:jc w:val="both"/>
            </w:pPr>
          </w:p>
          <w:p w14:paraId="1D85FFC1" w14:textId="1D9914F4" w:rsidR="0066468B" w:rsidRDefault="0066468B" w:rsidP="00DC7505">
            <w:pPr>
              <w:jc w:val="both"/>
            </w:pPr>
            <w:r>
              <w:t xml:space="preserve">Add DNA numbers to the TV screen </w:t>
            </w:r>
            <w:proofErr w:type="gramStart"/>
            <w:r>
              <w:t>down stairs</w:t>
            </w:r>
            <w:proofErr w:type="gramEnd"/>
            <w:r>
              <w:t xml:space="preserve">. </w:t>
            </w:r>
          </w:p>
          <w:p w14:paraId="7BFD764C" w14:textId="77777777" w:rsidR="0066468B" w:rsidRDefault="0066468B" w:rsidP="00DC7505">
            <w:pPr>
              <w:jc w:val="both"/>
            </w:pPr>
          </w:p>
          <w:p w14:paraId="13195A12" w14:textId="7684557D" w:rsidR="0066468B" w:rsidRDefault="0066468B" w:rsidP="00DC7505">
            <w:pPr>
              <w:jc w:val="both"/>
            </w:pPr>
            <w:r>
              <w:t>47 DNA appointments in January so far</w:t>
            </w:r>
            <w:r w:rsidR="00014B9A">
              <w:t>.</w:t>
            </w:r>
          </w:p>
          <w:p w14:paraId="6840FDCF" w14:textId="77777777" w:rsidR="002D79EC" w:rsidRDefault="002D79EC" w:rsidP="00DC7505">
            <w:pPr>
              <w:jc w:val="both"/>
            </w:pPr>
          </w:p>
          <w:p w14:paraId="78F9CB30" w14:textId="50D8493B" w:rsidR="002D79EC" w:rsidRPr="00A11C5F" w:rsidRDefault="002D79EC" w:rsidP="00DC7505">
            <w:pPr>
              <w:jc w:val="both"/>
            </w:pPr>
          </w:p>
        </w:tc>
      </w:tr>
      <w:tr w:rsidR="00A67154" w14:paraId="5393EEAF" w14:textId="77777777" w:rsidTr="00A21757">
        <w:trPr>
          <w:trHeight w:val="624"/>
          <w:jc w:val="center"/>
        </w:trPr>
        <w:tc>
          <w:tcPr>
            <w:tcW w:w="2758" w:type="dxa"/>
            <w:shd w:val="clear" w:color="auto" w:fill="auto"/>
            <w:vAlign w:val="center"/>
          </w:tcPr>
          <w:p w14:paraId="29DECADC" w14:textId="372DA481" w:rsidR="00A67154" w:rsidRPr="00A11C5F" w:rsidRDefault="00A67154" w:rsidP="002D79EC">
            <w:pPr>
              <w:pStyle w:val="ListParagraph"/>
              <w:numPr>
                <w:ilvl w:val="0"/>
                <w:numId w:val="1"/>
              </w:numPr>
            </w:pPr>
          </w:p>
        </w:tc>
        <w:tc>
          <w:tcPr>
            <w:tcW w:w="7482" w:type="dxa"/>
            <w:shd w:val="clear" w:color="auto" w:fill="auto"/>
            <w:vAlign w:val="center"/>
          </w:tcPr>
          <w:p w14:paraId="1D59CE8C" w14:textId="77777777" w:rsidR="00376964" w:rsidRDefault="002D79EC" w:rsidP="00376964">
            <w:r>
              <w:t xml:space="preserve">How to engage patients under 30 who have not had an MMR </w:t>
            </w:r>
            <w:proofErr w:type="gramStart"/>
            <w:r>
              <w:t>vaccine</w:t>
            </w:r>
            <w:proofErr w:type="gramEnd"/>
            <w:r>
              <w:t xml:space="preserve"> </w:t>
            </w:r>
          </w:p>
          <w:p w14:paraId="0B082AE4" w14:textId="77777777" w:rsidR="0066468B" w:rsidRDefault="0066468B" w:rsidP="00376964"/>
          <w:p w14:paraId="75982C5A" w14:textId="069E484D" w:rsidR="0066468B" w:rsidRDefault="0066468B" w:rsidP="00376964">
            <w:r>
              <w:t xml:space="preserve">Completing a data cleanse piece of work to make sure all MMR vaccines have been coded correctly when we migrated patients across to the new system. </w:t>
            </w:r>
          </w:p>
          <w:p w14:paraId="4EA2BE64" w14:textId="77777777" w:rsidR="0066468B" w:rsidRDefault="0066468B" w:rsidP="00376964"/>
          <w:p w14:paraId="37E528F8" w14:textId="4DD0A335" w:rsidR="002D79EC" w:rsidRDefault="0066468B" w:rsidP="00376964">
            <w:r>
              <w:t xml:space="preserve">Any suggestions on how to engage them. Text and information about the MMR vaccine to help patients make an informed decision. </w:t>
            </w:r>
          </w:p>
          <w:p w14:paraId="63191051" w14:textId="780EBB8A" w:rsidR="002D79EC" w:rsidRDefault="002D79EC" w:rsidP="00376964"/>
        </w:tc>
      </w:tr>
      <w:tr w:rsidR="007703F2" w14:paraId="41B743ED" w14:textId="77777777" w:rsidTr="00A21757">
        <w:trPr>
          <w:trHeight w:val="624"/>
          <w:jc w:val="center"/>
        </w:trPr>
        <w:tc>
          <w:tcPr>
            <w:tcW w:w="2758" w:type="dxa"/>
            <w:shd w:val="clear" w:color="auto" w:fill="auto"/>
            <w:vAlign w:val="center"/>
          </w:tcPr>
          <w:p w14:paraId="2B56DF27" w14:textId="43712A40" w:rsidR="007703F2" w:rsidRDefault="007703F2" w:rsidP="002D79EC">
            <w:pPr>
              <w:pStyle w:val="ListParagraph"/>
              <w:numPr>
                <w:ilvl w:val="0"/>
                <w:numId w:val="1"/>
              </w:numPr>
            </w:pPr>
          </w:p>
        </w:tc>
        <w:tc>
          <w:tcPr>
            <w:tcW w:w="7482" w:type="dxa"/>
            <w:shd w:val="clear" w:color="auto" w:fill="auto"/>
            <w:vAlign w:val="center"/>
          </w:tcPr>
          <w:p w14:paraId="4499B364" w14:textId="77777777" w:rsidR="00EF4BD0" w:rsidRDefault="0066468B" w:rsidP="00164912">
            <w:r>
              <w:t xml:space="preserve">Texts/Screening Letters- would patients be more likely to respond to a Sunnyside Surgery letter/text than the NHS. Felt more personal coming from Sunnyside. </w:t>
            </w:r>
          </w:p>
          <w:p w14:paraId="3EBBB263" w14:textId="25D32756" w:rsidR="00014B9A" w:rsidRDefault="00014B9A" w:rsidP="00164912"/>
        </w:tc>
      </w:tr>
      <w:tr w:rsidR="0066468B" w14:paraId="3B668FA1" w14:textId="77777777" w:rsidTr="00A21757">
        <w:trPr>
          <w:trHeight w:val="624"/>
          <w:jc w:val="center"/>
        </w:trPr>
        <w:tc>
          <w:tcPr>
            <w:tcW w:w="2758" w:type="dxa"/>
            <w:shd w:val="clear" w:color="auto" w:fill="auto"/>
            <w:vAlign w:val="center"/>
          </w:tcPr>
          <w:p w14:paraId="48FBA82A" w14:textId="77777777" w:rsidR="0066468B" w:rsidRDefault="0066468B" w:rsidP="002D79EC">
            <w:pPr>
              <w:pStyle w:val="ListParagraph"/>
              <w:numPr>
                <w:ilvl w:val="0"/>
                <w:numId w:val="1"/>
              </w:numPr>
            </w:pPr>
          </w:p>
        </w:tc>
        <w:tc>
          <w:tcPr>
            <w:tcW w:w="7482" w:type="dxa"/>
            <w:shd w:val="clear" w:color="auto" w:fill="auto"/>
            <w:vAlign w:val="center"/>
          </w:tcPr>
          <w:p w14:paraId="3A4A069D" w14:textId="77777777" w:rsidR="0066468B" w:rsidRDefault="0066468B" w:rsidP="00164912">
            <w:r>
              <w:t xml:space="preserve">AOB </w:t>
            </w:r>
          </w:p>
          <w:p w14:paraId="2E7DF459" w14:textId="6BD1D25E" w:rsidR="0066468B" w:rsidRDefault="0066468B" w:rsidP="00164912">
            <w:r>
              <w:t>Prescription quer</w:t>
            </w:r>
            <w:r w:rsidR="00014B9A">
              <w:t xml:space="preserve">y- discussed. LR and SR will </w:t>
            </w:r>
            <w:proofErr w:type="gramStart"/>
            <w:r w:rsidR="00014B9A">
              <w:t>look into</w:t>
            </w:r>
            <w:proofErr w:type="gramEnd"/>
            <w:r w:rsidR="00014B9A">
              <w:t xml:space="preserve">. </w:t>
            </w:r>
          </w:p>
          <w:p w14:paraId="69244092" w14:textId="77777777" w:rsidR="00B822C3" w:rsidRDefault="00B822C3" w:rsidP="00164912"/>
          <w:p w14:paraId="7EE25770" w14:textId="77777777" w:rsidR="00B822C3" w:rsidRDefault="00B822C3" w:rsidP="00164912">
            <w:r>
              <w:t>Next Meeting 15</w:t>
            </w:r>
            <w:r w:rsidRPr="00B822C3">
              <w:rPr>
                <w:vertAlign w:val="superscript"/>
              </w:rPr>
              <w:t>th</w:t>
            </w:r>
            <w:r>
              <w:t xml:space="preserve"> April 6pm</w:t>
            </w:r>
          </w:p>
          <w:p w14:paraId="03DE50CA" w14:textId="77777777" w:rsidR="00B822C3" w:rsidRDefault="00B822C3" w:rsidP="00164912"/>
          <w:p w14:paraId="796F3C3B" w14:textId="313E16B9" w:rsidR="00B822C3" w:rsidRDefault="00B822C3" w:rsidP="00164912">
            <w:r>
              <w:t>Anything you would like to bring up/discuss email LR/SR</w:t>
            </w:r>
          </w:p>
        </w:tc>
      </w:tr>
    </w:tbl>
    <w:p w14:paraId="7A7A23A6" w14:textId="083686C0" w:rsidR="0045678A" w:rsidRPr="00857567" w:rsidRDefault="0045678A" w:rsidP="0045678A">
      <w:pPr>
        <w:rPr>
          <w:b/>
        </w:rPr>
      </w:pPr>
    </w:p>
    <w:p w14:paraId="57E12678" w14:textId="77777777" w:rsidR="00DF4E3A" w:rsidRPr="00857567" w:rsidRDefault="00DF4E3A" w:rsidP="0045678A">
      <w:pPr>
        <w:rPr>
          <w:b/>
        </w:rPr>
      </w:pPr>
    </w:p>
    <w:p w14:paraId="6536B863" w14:textId="6C4616AF" w:rsidR="00DF4E3A" w:rsidRDefault="00DF4E3A" w:rsidP="0045678A">
      <w:pPr>
        <w:rPr>
          <w:b/>
        </w:rPr>
      </w:pPr>
      <w:r>
        <w:rPr>
          <w:b/>
        </w:rPr>
        <w:t xml:space="preserve">ACTIONS </w:t>
      </w:r>
    </w:p>
    <w:p w14:paraId="57C3DCE4" w14:textId="0FFDEA74" w:rsidR="00DF4E3A" w:rsidRDefault="00DF4E3A" w:rsidP="0045678A">
      <w:pPr>
        <w:rPr>
          <w:b/>
        </w:rPr>
      </w:pPr>
    </w:p>
    <w:tbl>
      <w:tblPr>
        <w:tblStyle w:val="TableGrid"/>
        <w:tblW w:w="0" w:type="auto"/>
        <w:tblLook w:val="04A0" w:firstRow="1" w:lastRow="0" w:firstColumn="1" w:lastColumn="0" w:noHBand="0" w:noVBand="1"/>
      </w:tblPr>
      <w:tblGrid>
        <w:gridCol w:w="1185"/>
        <w:gridCol w:w="5614"/>
        <w:gridCol w:w="1276"/>
        <w:gridCol w:w="1553"/>
      </w:tblGrid>
      <w:tr w:rsidR="00DF4E3A" w14:paraId="74472C1F" w14:textId="6901BE31" w:rsidTr="00883DDA">
        <w:tc>
          <w:tcPr>
            <w:tcW w:w="1185" w:type="dxa"/>
          </w:tcPr>
          <w:p w14:paraId="2734C3AE" w14:textId="77950372" w:rsidR="00DF4E3A" w:rsidRDefault="00DF4E3A" w:rsidP="0045678A">
            <w:pPr>
              <w:rPr>
                <w:b/>
              </w:rPr>
            </w:pPr>
            <w:r>
              <w:rPr>
                <w:b/>
              </w:rPr>
              <w:t>Item number</w:t>
            </w:r>
          </w:p>
        </w:tc>
        <w:tc>
          <w:tcPr>
            <w:tcW w:w="5614" w:type="dxa"/>
          </w:tcPr>
          <w:p w14:paraId="2E43A614" w14:textId="28955E16" w:rsidR="00DF4E3A" w:rsidRDefault="00DF4E3A" w:rsidP="0045678A">
            <w:pPr>
              <w:rPr>
                <w:b/>
              </w:rPr>
            </w:pPr>
            <w:r>
              <w:rPr>
                <w:b/>
              </w:rPr>
              <w:t xml:space="preserve">Action </w:t>
            </w:r>
          </w:p>
        </w:tc>
        <w:tc>
          <w:tcPr>
            <w:tcW w:w="1276" w:type="dxa"/>
          </w:tcPr>
          <w:p w14:paraId="1E3EB261" w14:textId="6F4F14C2" w:rsidR="00DF4E3A" w:rsidRDefault="00DF4E3A" w:rsidP="0045678A">
            <w:pPr>
              <w:rPr>
                <w:b/>
              </w:rPr>
            </w:pPr>
            <w:r>
              <w:rPr>
                <w:b/>
              </w:rPr>
              <w:t xml:space="preserve">By </w:t>
            </w:r>
            <w:proofErr w:type="gramStart"/>
            <w:r>
              <w:rPr>
                <w:b/>
              </w:rPr>
              <w:t>Who</w:t>
            </w:r>
            <w:proofErr w:type="gramEnd"/>
            <w:r>
              <w:rPr>
                <w:b/>
              </w:rPr>
              <w:t xml:space="preserve"> </w:t>
            </w:r>
          </w:p>
        </w:tc>
        <w:tc>
          <w:tcPr>
            <w:tcW w:w="1553" w:type="dxa"/>
          </w:tcPr>
          <w:p w14:paraId="02EA5F35" w14:textId="2306DAF7" w:rsidR="00DF4E3A" w:rsidRDefault="00DF4E3A" w:rsidP="0045678A">
            <w:pPr>
              <w:rPr>
                <w:b/>
              </w:rPr>
            </w:pPr>
            <w:r>
              <w:rPr>
                <w:b/>
              </w:rPr>
              <w:t xml:space="preserve">By When </w:t>
            </w:r>
          </w:p>
        </w:tc>
      </w:tr>
      <w:tr w:rsidR="00DF4E3A" w14:paraId="6713A5A2" w14:textId="17E0E2DF" w:rsidTr="00A20B3F">
        <w:trPr>
          <w:trHeight w:val="321"/>
        </w:trPr>
        <w:tc>
          <w:tcPr>
            <w:tcW w:w="1185" w:type="dxa"/>
          </w:tcPr>
          <w:p w14:paraId="26D83C60" w14:textId="65AC2AAE" w:rsidR="00DF4E3A" w:rsidRPr="00DF4E3A" w:rsidRDefault="005C3BE5" w:rsidP="0045678A">
            <w:pPr>
              <w:rPr>
                <w:bCs/>
              </w:rPr>
            </w:pPr>
            <w:r>
              <w:rPr>
                <w:bCs/>
              </w:rPr>
              <w:t>1</w:t>
            </w:r>
          </w:p>
        </w:tc>
        <w:tc>
          <w:tcPr>
            <w:tcW w:w="5614" w:type="dxa"/>
          </w:tcPr>
          <w:p w14:paraId="50910903" w14:textId="53BD95F0" w:rsidR="00DF4E3A" w:rsidRPr="00057B7B" w:rsidRDefault="00014B9A" w:rsidP="00057B7B">
            <w:r>
              <w:t>Look into if we can add a Yes/No to see if patient is attending booked appointment.</w:t>
            </w:r>
          </w:p>
        </w:tc>
        <w:tc>
          <w:tcPr>
            <w:tcW w:w="1276" w:type="dxa"/>
          </w:tcPr>
          <w:p w14:paraId="5B58FB59" w14:textId="67CA5177" w:rsidR="00DF4E3A" w:rsidRPr="00DF4E3A" w:rsidRDefault="00014B9A" w:rsidP="0045678A">
            <w:pPr>
              <w:rPr>
                <w:bCs/>
              </w:rPr>
            </w:pPr>
            <w:r>
              <w:rPr>
                <w:bCs/>
              </w:rPr>
              <w:t>LR/SR</w:t>
            </w:r>
          </w:p>
        </w:tc>
        <w:tc>
          <w:tcPr>
            <w:tcW w:w="1553" w:type="dxa"/>
          </w:tcPr>
          <w:p w14:paraId="296C3711" w14:textId="3127BE30" w:rsidR="00DF4E3A" w:rsidRPr="00DF4E3A" w:rsidRDefault="00DF4E3A" w:rsidP="0045678A">
            <w:pPr>
              <w:rPr>
                <w:bCs/>
              </w:rPr>
            </w:pPr>
          </w:p>
        </w:tc>
      </w:tr>
      <w:tr w:rsidR="006E5A17" w14:paraId="149E4E4F" w14:textId="77777777" w:rsidTr="00883DDA">
        <w:trPr>
          <w:trHeight w:val="70"/>
        </w:trPr>
        <w:tc>
          <w:tcPr>
            <w:tcW w:w="1185" w:type="dxa"/>
          </w:tcPr>
          <w:p w14:paraId="12627175" w14:textId="2E5D5A30" w:rsidR="006E5A17" w:rsidRPr="00DF4E3A" w:rsidRDefault="005C3BE5" w:rsidP="0088296F">
            <w:pPr>
              <w:rPr>
                <w:bCs/>
              </w:rPr>
            </w:pPr>
            <w:r>
              <w:rPr>
                <w:bCs/>
              </w:rPr>
              <w:t>2</w:t>
            </w:r>
          </w:p>
        </w:tc>
        <w:tc>
          <w:tcPr>
            <w:tcW w:w="5614" w:type="dxa"/>
          </w:tcPr>
          <w:p w14:paraId="65A75A96" w14:textId="2E196F30" w:rsidR="006E5A17" w:rsidRPr="00DF4E3A" w:rsidRDefault="00014B9A" w:rsidP="0088296F">
            <w:pPr>
              <w:rPr>
                <w:bCs/>
              </w:rPr>
            </w:pPr>
            <w:r>
              <w:rPr>
                <w:bCs/>
              </w:rPr>
              <w:t xml:space="preserve">Add DNA numbers to the TV Screen in the waiting room </w:t>
            </w:r>
          </w:p>
        </w:tc>
        <w:tc>
          <w:tcPr>
            <w:tcW w:w="1276" w:type="dxa"/>
          </w:tcPr>
          <w:p w14:paraId="604B23F7" w14:textId="1F81116B" w:rsidR="006E5A17" w:rsidRPr="00DF4E3A" w:rsidRDefault="00014B9A" w:rsidP="0088296F">
            <w:pPr>
              <w:rPr>
                <w:bCs/>
              </w:rPr>
            </w:pPr>
            <w:r>
              <w:rPr>
                <w:bCs/>
              </w:rPr>
              <w:t xml:space="preserve">SR </w:t>
            </w:r>
            <w:r w:rsidR="00BE4610">
              <w:rPr>
                <w:bCs/>
              </w:rPr>
              <w:t xml:space="preserve"> </w:t>
            </w:r>
          </w:p>
        </w:tc>
        <w:tc>
          <w:tcPr>
            <w:tcW w:w="1553" w:type="dxa"/>
          </w:tcPr>
          <w:p w14:paraId="3DAF9971" w14:textId="27D5AD48" w:rsidR="006E5A17" w:rsidRPr="00DF4E3A" w:rsidRDefault="00BE4610" w:rsidP="0088296F">
            <w:pPr>
              <w:rPr>
                <w:bCs/>
              </w:rPr>
            </w:pPr>
            <w:r>
              <w:rPr>
                <w:bCs/>
              </w:rPr>
              <w:t xml:space="preserve"> </w:t>
            </w:r>
          </w:p>
        </w:tc>
      </w:tr>
      <w:tr w:rsidR="006E5A17" w14:paraId="065EE83A" w14:textId="77777777" w:rsidTr="00883DDA">
        <w:tc>
          <w:tcPr>
            <w:tcW w:w="1185" w:type="dxa"/>
          </w:tcPr>
          <w:p w14:paraId="522B5362" w14:textId="581F5135" w:rsidR="006E5A17" w:rsidRPr="00DF4E3A" w:rsidRDefault="005C3BE5" w:rsidP="0088296F">
            <w:pPr>
              <w:rPr>
                <w:bCs/>
              </w:rPr>
            </w:pPr>
            <w:r>
              <w:rPr>
                <w:bCs/>
              </w:rPr>
              <w:t>3</w:t>
            </w:r>
          </w:p>
        </w:tc>
        <w:tc>
          <w:tcPr>
            <w:tcW w:w="5614" w:type="dxa"/>
          </w:tcPr>
          <w:p w14:paraId="632ABD1A" w14:textId="7E5C0B2E" w:rsidR="005C3BE5" w:rsidRPr="00DF4E3A" w:rsidRDefault="005C3BE5" w:rsidP="003B55F9">
            <w:pPr>
              <w:jc w:val="both"/>
              <w:rPr>
                <w:bCs/>
              </w:rPr>
            </w:pPr>
          </w:p>
        </w:tc>
        <w:tc>
          <w:tcPr>
            <w:tcW w:w="1276" w:type="dxa"/>
          </w:tcPr>
          <w:p w14:paraId="79A57ADD" w14:textId="5FBA04EE" w:rsidR="006E5A17" w:rsidRPr="00DF4E3A" w:rsidRDefault="006E5A17" w:rsidP="0088296F">
            <w:pPr>
              <w:rPr>
                <w:bCs/>
              </w:rPr>
            </w:pPr>
          </w:p>
        </w:tc>
        <w:tc>
          <w:tcPr>
            <w:tcW w:w="1553" w:type="dxa"/>
          </w:tcPr>
          <w:p w14:paraId="5C676A1E" w14:textId="2248D903" w:rsidR="001764B4" w:rsidRPr="00DF4E3A" w:rsidRDefault="001764B4" w:rsidP="0088296F">
            <w:pPr>
              <w:rPr>
                <w:bCs/>
              </w:rPr>
            </w:pPr>
          </w:p>
        </w:tc>
      </w:tr>
    </w:tbl>
    <w:p w14:paraId="1B180C88" w14:textId="77777777" w:rsidR="00DF4E3A" w:rsidRDefault="00DF4E3A" w:rsidP="0045678A">
      <w:pPr>
        <w:rPr>
          <w:b/>
        </w:rPr>
      </w:pPr>
    </w:p>
    <w:p w14:paraId="36E8B12A" w14:textId="77777777" w:rsidR="00DF4E3A" w:rsidRDefault="00DF4E3A" w:rsidP="0045678A">
      <w:pPr>
        <w:rPr>
          <w:b/>
        </w:rPr>
      </w:pPr>
    </w:p>
    <w:p w14:paraId="2EDC1B9D" w14:textId="29B8876E" w:rsidR="00CC149F" w:rsidRPr="00CC149F" w:rsidRDefault="00CC149F" w:rsidP="0045678A">
      <w:pPr>
        <w:rPr>
          <w:b/>
        </w:rPr>
      </w:pPr>
      <w:r>
        <w:rPr>
          <w:b/>
        </w:rPr>
        <w:t xml:space="preserve">Date of Next Meeting:  </w:t>
      </w:r>
      <w:r w:rsidR="00014B9A">
        <w:rPr>
          <w:b/>
        </w:rPr>
        <w:t>15</w:t>
      </w:r>
      <w:r w:rsidR="00014B9A" w:rsidRPr="00014B9A">
        <w:rPr>
          <w:b/>
          <w:vertAlign w:val="superscript"/>
        </w:rPr>
        <w:t>th</w:t>
      </w:r>
      <w:r w:rsidR="00014B9A">
        <w:rPr>
          <w:b/>
        </w:rPr>
        <w:t xml:space="preserve"> April 6pm</w:t>
      </w:r>
    </w:p>
    <w:sectPr w:rsidR="00CC149F" w:rsidRPr="00CC149F" w:rsidSect="0045678A">
      <w:headerReference w:type="even" r:id="rId9"/>
      <w:headerReference w:type="default" r:id="rId10"/>
      <w:footerReference w:type="even" r:id="rId11"/>
      <w:footerReference w:type="default" r:id="rId12"/>
      <w:headerReference w:type="first" r:id="rId13"/>
      <w:footerReference w:type="first" r:id="rId14"/>
      <w:pgSz w:w="11906" w:h="16838"/>
      <w:pgMar w:top="851" w:right="1134" w:bottom="284" w:left="1134"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02A18" w14:textId="77777777" w:rsidR="001E49DF" w:rsidRDefault="001E49DF" w:rsidP="00680681">
      <w:r>
        <w:separator/>
      </w:r>
    </w:p>
  </w:endnote>
  <w:endnote w:type="continuationSeparator" w:id="0">
    <w:p w14:paraId="7D1EBE76" w14:textId="77777777" w:rsidR="001E49DF" w:rsidRDefault="001E49DF" w:rsidP="0068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374DE" w14:textId="77777777" w:rsidR="00DD3E70" w:rsidRDefault="00DD3E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707177"/>
      <w:docPartObj>
        <w:docPartGallery w:val="Page Numbers (Bottom of Page)"/>
        <w:docPartUnique/>
      </w:docPartObj>
    </w:sdtPr>
    <w:sdtEndPr/>
    <w:sdtContent>
      <w:sdt>
        <w:sdtPr>
          <w:id w:val="860082579"/>
          <w:docPartObj>
            <w:docPartGallery w:val="Page Numbers (Top of Page)"/>
            <w:docPartUnique/>
          </w:docPartObj>
        </w:sdtPr>
        <w:sdtEndPr/>
        <w:sdtContent>
          <w:p w14:paraId="6010917D" w14:textId="77777777" w:rsidR="00DD3E70" w:rsidRDefault="00DD3E7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B4D6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B4D64">
              <w:rPr>
                <w:b/>
                <w:bCs/>
                <w:noProof/>
              </w:rPr>
              <w:t>1</w:t>
            </w:r>
            <w:r>
              <w:rPr>
                <w:b/>
                <w:bCs/>
                <w:sz w:val="24"/>
                <w:szCs w:val="24"/>
              </w:rPr>
              <w:fldChar w:fldCharType="end"/>
            </w:r>
          </w:p>
        </w:sdtContent>
      </w:sdt>
    </w:sdtContent>
  </w:sdt>
  <w:p w14:paraId="76AA5ADC" w14:textId="77777777" w:rsidR="00DD3E70" w:rsidRDefault="00DD3E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A6507" w14:textId="77777777" w:rsidR="00DD3E70" w:rsidRDefault="00DD3E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63385" w14:textId="77777777" w:rsidR="001E49DF" w:rsidRDefault="001E49DF" w:rsidP="00680681">
      <w:r>
        <w:separator/>
      </w:r>
    </w:p>
  </w:footnote>
  <w:footnote w:type="continuationSeparator" w:id="0">
    <w:p w14:paraId="0DA328EA" w14:textId="77777777" w:rsidR="001E49DF" w:rsidRDefault="001E49DF" w:rsidP="00680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1EE49" w14:textId="77777777" w:rsidR="00DD3E70" w:rsidRDefault="00DD3E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90ABE" w14:textId="77777777" w:rsidR="00DD3E70" w:rsidRDefault="00DD3E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54245" w14:textId="77777777" w:rsidR="00DD3E70" w:rsidRDefault="00DD3E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F1B36"/>
    <w:multiLevelType w:val="hybridMultilevel"/>
    <w:tmpl w:val="69AC519C"/>
    <w:lvl w:ilvl="0" w:tplc="549C71E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671C3"/>
    <w:multiLevelType w:val="hybridMultilevel"/>
    <w:tmpl w:val="2362AC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720BD2"/>
    <w:multiLevelType w:val="hybridMultilevel"/>
    <w:tmpl w:val="AC107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033EE7"/>
    <w:multiLevelType w:val="hybridMultilevel"/>
    <w:tmpl w:val="256E71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5F51F9"/>
    <w:multiLevelType w:val="hybridMultilevel"/>
    <w:tmpl w:val="EC3E8D46"/>
    <w:lvl w:ilvl="0" w:tplc="9D46F03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FE6755"/>
    <w:multiLevelType w:val="hybridMultilevel"/>
    <w:tmpl w:val="CDF6FD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A439CA"/>
    <w:multiLevelType w:val="hybridMultilevel"/>
    <w:tmpl w:val="2362AC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6F2E88"/>
    <w:multiLevelType w:val="hybridMultilevel"/>
    <w:tmpl w:val="64C415AC"/>
    <w:lvl w:ilvl="0" w:tplc="40BCF3B0">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C64151"/>
    <w:multiLevelType w:val="hybridMultilevel"/>
    <w:tmpl w:val="2362AC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CF0D2A"/>
    <w:multiLevelType w:val="hybridMultilevel"/>
    <w:tmpl w:val="4B2EB868"/>
    <w:lvl w:ilvl="0" w:tplc="9AA8990E">
      <w:start w:val="1"/>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0" w15:restartNumberingAfterBreak="0">
    <w:nsid w:val="358038D1"/>
    <w:multiLevelType w:val="hybridMultilevel"/>
    <w:tmpl w:val="AC829A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9344FF"/>
    <w:multiLevelType w:val="hybridMultilevel"/>
    <w:tmpl w:val="7C1A538E"/>
    <w:lvl w:ilvl="0" w:tplc="B008A6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874848"/>
    <w:multiLevelType w:val="hybridMultilevel"/>
    <w:tmpl w:val="8FA64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883A2E"/>
    <w:multiLevelType w:val="hybridMultilevel"/>
    <w:tmpl w:val="508464B8"/>
    <w:lvl w:ilvl="0" w:tplc="38CC556A">
      <w:start w:val="2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D830DC"/>
    <w:multiLevelType w:val="hybridMultilevel"/>
    <w:tmpl w:val="D012E5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1431F3"/>
    <w:multiLevelType w:val="hybridMultilevel"/>
    <w:tmpl w:val="8E9A53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C2641F"/>
    <w:multiLevelType w:val="hybridMultilevel"/>
    <w:tmpl w:val="71C4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7D36F3"/>
    <w:multiLevelType w:val="hybridMultilevel"/>
    <w:tmpl w:val="37AE57BA"/>
    <w:lvl w:ilvl="0" w:tplc="C016BD0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19B209F"/>
    <w:multiLevelType w:val="hybridMultilevel"/>
    <w:tmpl w:val="6B4A5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7809476">
    <w:abstractNumId w:val="15"/>
  </w:num>
  <w:num w:numId="2" w16cid:durableId="1861629436">
    <w:abstractNumId w:val="7"/>
  </w:num>
  <w:num w:numId="3" w16cid:durableId="376859805">
    <w:abstractNumId w:val="10"/>
  </w:num>
  <w:num w:numId="4" w16cid:durableId="280116017">
    <w:abstractNumId w:val="2"/>
  </w:num>
  <w:num w:numId="5" w16cid:durableId="1439788974">
    <w:abstractNumId w:val="3"/>
  </w:num>
  <w:num w:numId="6" w16cid:durableId="1824467844">
    <w:abstractNumId w:val="5"/>
  </w:num>
  <w:num w:numId="7" w16cid:durableId="1226376929">
    <w:abstractNumId w:val="16"/>
  </w:num>
  <w:num w:numId="8" w16cid:durableId="674112714">
    <w:abstractNumId w:val="13"/>
  </w:num>
  <w:num w:numId="9" w16cid:durableId="503477104">
    <w:abstractNumId w:val="11"/>
  </w:num>
  <w:num w:numId="10" w16cid:durableId="461534777">
    <w:abstractNumId w:val="0"/>
  </w:num>
  <w:num w:numId="11" w16cid:durableId="1234462242">
    <w:abstractNumId w:val="18"/>
  </w:num>
  <w:num w:numId="12" w16cid:durableId="1577401262">
    <w:abstractNumId w:val="12"/>
  </w:num>
  <w:num w:numId="13" w16cid:durableId="1451902286">
    <w:abstractNumId w:val="1"/>
  </w:num>
  <w:num w:numId="14" w16cid:durableId="36514163">
    <w:abstractNumId w:val="8"/>
  </w:num>
  <w:num w:numId="15" w16cid:durableId="108595325">
    <w:abstractNumId w:val="4"/>
  </w:num>
  <w:num w:numId="16" w16cid:durableId="886113845">
    <w:abstractNumId w:val="6"/>
  </w:num>
  <w:num w:numId="17" w16cid:durableId="431170227">
    <w:abstractNumId w:val="17"/>
  </w:num>
  <w:num w:numId="18" w16cid:durableId="205725089">
    <w:abstractNumId w:val="14"/>
  </w:num>
  <w:num w:numId="19" w16cid:durableId="18880298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514"/>
    <w:rsid w:val="000022AD"/>
    <w:rsid w:val="00002B79"/>
    <w:rsid w:val="00004FAD"/>
    <w:rsid w:val="00007A1C"/>
    <w:rsid w:val="00010194"/>
    <w:rsid w:val="000118A3"/>
    <w:rsid w:val="00014B9A"/>
    <w:rsid w:val="000217C3"/>
    <w:rsid w:val="00026220"/>
    <w:rsid w:val="00036EFE"/>
    <w:rsid w:val="00037DFF"/>
    <w:rsid w:val="00043CC8"/>
    <w:rsid w:val="0004542A"/>
    <w:rsid w:val="00053499"/>
    <w:rsid w:val="00055218"/>
    <w:rsid w:val="000556CE"/>
    <w:rsid w:val="000562AC"/>
    <w:rsid w:val="0005734F"/>
    <w:rsid w:val="00057B7B"/>
    <w:rsid w:val="0006232A"/>
    <w:rsid w:val="000634A0"/>
    <w:rsid w:val="000666CE"/>
    <w:rsid w:val="00066917"/>
    <w:rsid w:val="00066D44"/>
    <w:rsid w:val="00075137"/>
    <w:rsid w:val="00082582"/>
    <w:rsid w:val="000978F2"/>
    <w:rsid w:val="000A3FA6"/>
    <w:rsid w:val="000B174D"/>
    <w:rsid w:val="000B4E37"/>
    <w:rsid w:val="000B7108"/>
    <w:rsid w:val="000C1C17"/>
    <w:rsid w:val="000C2CB3"/>
    <w:rsid w:val="000C3986"/>
    <w:rsid w:val="000C4678"/>
    <w:rsid w:val="000C53A5"/>
    <w:rsid w:val="000C6B4D"/>
    <w:rsid w:val="000D4102"/>
    <w:rsid w:val="000E3770"/>
    <w:rsid w:val="000E40AF"/>
    <w:rsid w:val="0010059F"/>
    <w:rsid w:val="00103020"/>
    <w:rsid w:val="0010790D"/>
    <w:rsid w:val="001105D5"/>
    <w:rsid w:val="00110BD3"/>
    <w:rsid w:val="00113D52"/>
    <w:rsid w:val="00114E9C"/>
    <w:rsid w:val="00121A0B"/>
    <w:rsid w:val="00121F74"/>
    <w:rsid w:val="00125CBB"/>
    <w:rsid w:val="00132D0A"/>
    <w:rsid w:val="00133F5A"/>
    <w:rsid w:val="00137952"/>
    <w:rsid w:val="001423E1"/>
    <w:rsid w:val="00143399"/>
    <w:rsid w:val="00143DEB"/>
    <w:rsid w:val="00146085"/>
    <w:rsid w:val="0014663D"/>
    <w:rsid w:val="00147D70"/>
    <w:rsid w:val="00150E7E"/>
    <w:rsid w:val="00156DB1"/>
    <w:rsid w:val="00157FDC"/>
    <w:rsid w:val="001611D3"/>
    <w:rsid w:val="00163F34"/>
    <w:rsid w:val="00164912"/>
    <w:rsid w:val="00165780"/>
    <w:rsid w:val="001764B4"/>
    <w:rsid w:val="00183A2B"/>
    <w:rsid w:val="0018407E"/>
    <w:rsid w:val="001845BA"/>
    <w:rsid w:val="00186B87"/>
    <w:rsid w:val="0018778B"/>
    <w:rsid w:val="0019473A"/>
    <w:rsid w:val="00196994"/>
    <w:rsid w:val="00197FA6"/>
    <w:rsid w:val="001A2D73"/>
    <w:rsid w:val="001A5D96"/>
    <w:rsid w:val="001B7DD2"/>
    <w:rsid w:val="001C4750"/>
    <w:rsid w:val="001C4AB2"/>
    <w:rsid w:val="001D28E6"/>
    <w:rsid w:val="001D2D0C"/>
    <w:rsid w:val="001E0F11"/>
    <w:rsid w:val="001E3FDC"/>
    <w:rsid w:val="001E42E2"/>
    <w:rsid w:val="001E49DF"/>
    <w:rsid w:val="001E5BEA"/>
    <w:rsid w:val="001E616F"/>
    <w:rsid w:val="001F50DE"/>
    <w:rsid w:val="001F786C"/>
    <w:rsid w:val="001F799E"/>
    <w:rsid w:val="00204B3D"/>
    <w:rsid w:val="00204C64"/>
    <w:rsid w:val="002051F2"/>
    <w:rsid w:val="00207661"/>
    <w:rsid w:val="00211406"/>
    <w:rsid w:val="00222C6B"/>
    <w:rsid w:val="002318DE"/>
    <w:rsid w:val="00232E6C"/>
    <w:rsid w:val="00233A75"/>
    <w:rsid w:val="002366F0"/>
    <w:rsid w:val="002410B4"/>
    <w:rsid w:val="00242A57"/>
    <w:rsid w:val="00244BDA"/>
    <w:rsid w:val="0024603C"/>
    <w:rsid w:val="002475BD"/>
    <w:rsid w:val="00251F6D"/>
    <w:rsid w:val="0025471B"/>
    <w:rsid w:val="00254E4C"/>
    <w:rsid w:val="002559FD"/>
    <w:rsid w:val="002614AE"/>
    <w:rsid w:val="002641BB"/>
    <w:rsid w:val="00271455"/>
    <w:rsid w:val="00274681"/>
    <w:rsid w:val="00275BD6"/>
    <w:rsid w:val="00281844"/>
    <w:rsid w:val="00283150"/>
    <w:rsid w:val="00287B04"/>
    <w:rsid w:val="00292926"/>
    <w:rsid w:val="002953BC"/>
    <w:rsid w:val="00295F45"/>
    <w:rsid w:val="00296946"/>
    <w:rsid w:val="002A7F98"/>
    <w:rsid w:val="002B0644"/>
    <w:rsid w:val="002B2679"/>
    <w:rsid w:val="002B5C17"/>
    <w:rsid w:val="002B6746"/>
    <w:rsid w:val="002C0998"/>
    <w:rsid w:val="002C18D7"/>
    <w:rsid w:val="002C469F"/>
    <w:rsid w:val="002D6055"/>
    <w:rsid w:val="002D7534"/>
    <w:rsid w:val="002D79EC"/>
    <w:rsid w:val="002E39EF"/>
    <w:rsid w:val="002E7BAE"/>
    <w:rsid w:val="002F23BD"/>
    <w:rsid w:val="002F4171"/>
    <w:rsid w:val="002F45B7"/>
    <w:rsid w:val="002F75BC"/>
    <w:rsid w:val="002F76F4"/>
    <w:rsid w:val="00300617"/>
    <w:rsid w:val="00301592"/>
    <w:rsid w:val="003134E5"/>
    <w:rsid w:val="00325165"/>
    <w:rsid w:val="00326499"/>
    <w:rsid w:val="00326F80"/>
    <w:rsid w:val="00331411"/>
    <w:rsid w:val="00337AD5"/>
    <w:rsid w:val="003471CA"/>
    <w:rsid w:val="00350A30"/>
    <w:rsid w:val="00355EDF"/>
    <w:rsid w:val="00357C01"/>
    <w:rsid w:val="00364728"/>
    <w:rsid w:val="00364F65"/>
    <w:rsid w:val="00366879"/>
    <w:rsid w:val="00370580"/>
    <w:rsid w:val="003723CA"/>
    <w:rsid w:val="003745E8"/>
    <w:rsid w:val="0037479F"/>
    <w:rsid w:val="00374C2E"/>
    <w:rsid w:val="0037629D"/>
    <w:rsid w:val="00376964"/>
    <w:rsid w:val="003775BC"/>
    <w:rsid w:val="00377ACC"/>
    <w:rsid w:val="00377E7A"/>
    <w:rsid w:val="003818E2"/>
    <w:rsid w:val="00383F59"/>
    <w:rsid w:val="00396573"/>
    <w:rsid w:val="003A2BC4"/>
    <w:rsid w:val="003A4321"/>
    <w:rsid w:val="003B432F"/>
    <w:rsid w:val="003B52EE"/>
    <w:rsid w:val="003B55F9"/>
    <w:rsid w:val="003C1A70"/>
    <w:rsid w:val="003C3923"/>
    <w:rsid w:val="003C4FDC"/>
    <w:rsid w:val="003C50E9"/>
    <w:rsid w:val="003D33BA"/>
    <w:rsid w:val="003E0EAC"/>
    <w:rsid w:val="003E47E8"/>
    <w:rsid w:val="003E5F8B"/>
    <w:rsid w:val="003F0A9D"/>
    <w:rsid w:val="003F1592"/>
    <w:rsid w:val="003F2EBA"/>
    <w:rsid w:val="003F4F9C"/>
    <w:rsid w:val="003F5990"/>
    <w:rsid w:val="003F690B"/>
    <w:rsid w:val="00407CE4"/>
    <w:rsid w:val="00421552"/>
    <w:rsid w:val="00425304"/>
    <w:rsid w:val="00426889"/>
    <w:rsid w:val="00436390"/>
    <w:rsid w:val="00440D57"/>
    <w:rsid w:val="00440EDC"/>
    <w:rsid w:val="0044533D"/>
    <w:rsid w:val="004509D8"/>
    <w:rsid w:val="004539CE"/>
    <w:rsid w:val="00453EC7"/>
    <w:rsid w:val="0045678A"/>
    <w:rsid w:val="00457975"/>
    <w:rsid w:val="00461AD1"/>
    <w:rsid w:val="004638BE"/>
    <w:rsid w:val="00467B01"/>
    <w:rsid w:val="004714B8"/>
    <w:rsid w:val="0047154B"/>
    <w:rsid w:val="00472E36"/>
    <w:rsid w:val="00473AF9"/>
    <w:rsid w:val="00475C36"/>
    <w:rsid w:val="00476004"/>
    <w:rsid w:val="00476D0A"/>
    <w:rsid w:val="00482937"/>
    <w:rsid w:val="004867FD"/>
    <w:rsid w:val="00487199"/>
    <w:rsid w:val="0048752C"/>
    <w:rsid w:val="00494DBC"/>
    <w:rsid w:val="00496031"/>
    <w:rsid w:val="004B010B"/>
    <w:rsid w:val="004B048A"/>
    <w:rsid w:val="004B22B1"/>
    <w:rsid w:val="004B4495"/>
    <w:rsid w:val="004B5002"/>
    <w:rsid w:val="004C2343"/>
    <w:rsid w:val="004C4ACB"/>
    <w:rsid w:val="004C7E2C"/>
    <w:rsid w:val="004D0A67"/>
    <w:rsid w:val="004D0F0E"/>
    <w:rsid w:val="004E0887"/>
    <w:rsid w:val="004E28E1"/>
    <w:rsid w:val="004E3130"/>
    <w:rsid w:val="004E6B2C"/>
    <w:rsid w:val="004E7DAB"/>
    <w:rsid w:val="004F1AC2"/>
    <w:rsid w:val="004F5364"/>
    <w:rsid w:val="00500D91"/>
    <w:rsid w:val="00513829"/>
    <w:rsid w:val="005175BA"/>
    <w:rsid w:val="00517F63"/>
    <w:rsid w:val="00522CDB"/>
    <w:rsid w:val="00525F33"/>
    <w:rsid w:val="00526C93"/>
    <w:rsid w:val="005277BD"/>
    <w:rsid w:val="00537F2C"/>
    <w:rsid w:val="00541C36"/>
    <w:rsid w:val="0056482B"/>
    <w:rsid w:val="0056529E"/>
    <w:rsid w:val="00567175"/>
    <w:rsid w:val="00570793"/>
    <w:rsid w:val="005731B7"/>
    <w:rsid w:val="00574A1C"/>
    <w:rsid w:val="005821B5"/>
    <w:rsid w:val="00583075"/>
    <w:rsid w:val="00583821"/>
    <w:rsid w:val="0058395D"/>
    <w:rsid w:val="00584D87"/>
    <w:rsid w:val="00584F99"/>
    <w:rsid w:val="005875C1"/>
    <w:rsid w:val="00592547"/>
    <w:rsid w:val="00592AEC"/>
    <w:rsid w:val="00594D87"/>
    <w:rsid w:val="00597373"/>
    <w:rsid w:val="00597649"/>
    <w:rsid w:val="005A01D0"/>
    <w:rsid w:val="005A4A6D"/>
    <w:rsid w:val="005B0032"/>
    <w:rsid w:val="005B5642"/>
    <w:rsid w:val="005B6F7D"/>
    <w:rsid w:val="005C3BE5"/>
    <w:rsid w:val="005C4274"/>
    <w:rsid w:val="005C58E0"/>
    <w:rsid w:val="005C6739"/>
    <w:rsid w:val="005D3C28"/>
    <w:rsid w:val="005E2166"/>
    <w:rsid w:val="005E6182"/>
    <w:rsid w:val="005E6FC2"/>
    <w:rsid w:val="005F4985"/>
    <w:rsid w:val="005F6AF9"/>
    <w:rsid w:val="00606006"/>
    <w:rsid w:val="00616FA6"/>
    <w:rsid w:val="00617F27"/>
    <w:rsid w:val="00624705"/>
    <w:rsid w:val="00630AD1"/>
    <w:rsid w:val="00640485"/>
    <w:rsid w:val="00640933"/>
    <w:rsid w:val="00641C3B"/>
    <w:rsid w:val="00641F65"/>
    <w:rsid w:val="0064266E"/>
    <w:rsid w:val="00644B66"/>
    <w:rsid w:val="00645DA4"/>
    <w:rsid w:val="00657880"/>
    <w:rsid w:val="00660D5E"/>
    <w:rsid w:val="006620F9"/>
    <w:rsid w:val="00662CF6"/>
    <w:rsid w:val="0066468B"/>
    <w:rsid w:val="00664BAF"/>
    <w:rsid w:val="006659CA"/>
    <w:rsid w:val="00680681"/>
    <w:rsid w:val="006828D3"/>
    <w:rsid w:val="00687820"/>
    <w:rsid w:val="006923E4"/>
    <w:rsid w:val="00693323"/>
    <w:rsid w:val="0069495C"/>
    <w:rsid w:val="00697EAF"/>
    <w:rsid w:val="006A49A5"/>
    <w:rsid w:val="006A61FB"/>
    <w:rsid w:val="006A6324"/>
    <w:rsid w:val="006A76F6"/>
    <w:rsid w:val="006A7AC5"/>
    <w:rsid w:val="006B1963"/>
    <w:rsid w:val="006B1C63"/>
    <w:rsid w:val="006B4230"/>
    <w:rsid w:val="006B542A"/>
    <w:rsid w:val="006B5FDD"/>
    <w:rsid w:val="006B72AC"/>
    <w:rsid w:val="006C3DAE"/>
    <w:rsid w:val="006C45E4"/>
    <w:rsid w:val="006C4971"/>
    <w:rsid w:val="006C78DA"/>
    <w:rsid w:val="006C7C66"/>
    <w:rsid w:val="006D048B"/>
    <w:rsid w:val="006D136B"/>
    <w:rsid w:val="006D420E"/>
    <w:rsid w:val="006D5106"/>
    <w:rsid w:val="006D585C"/>
    <w:rsid w:val="006D5ABC"/>
    <w:rsid w:val="006D6552"/>
    <w:rsid w:val="006D6D86"/>
    <w:rsid w:val="006D6DBC"/>
    <w:rsid w:val="006E2173"/>
    <w:rsid w:val="006E256D"/>
    <w:rsid w:val="006E5422"/>
    <w:rsid w:val="006E5A17"/>
    <w:rsid w:val="006F34C8"/>
    <w:rsid w:val="006F3668"/>
    <w:rsid w:val="006F5960"/>
    <w:rsid w:val="00712C22"/>
    <w:rsid w:val="007131F0"/>
    <w:rsid w:val="00721B6E"/>
    <w:rsid w:val="007233CB"/>
    <w:rsid w:val="00730636"/>
    <w:rsid w:val="007378C2"/>
    <w:rsid w:val="00737960"/>
    <w:rsid w:val="00741CEE"/>
    <w:rsid w:val="00747BA5"/>
    <w:rsid w:val="00751E75"/>
    <w:rsid w:val="00753A8A"/>
    <w:rsid w:val="00754440"/>
    <w:rsid w:val="007703F2"/>
    <w:rsid w:val="00772094"/>
    <w:rsid w:val="00772BCD"/>
    <w:rsid w:val="00785511"/>
    <w:rsid w:val="0078606E"/>
    <w:rsid w:val="00786B05"/>
    <w:rsid w:val="007A1C8D"/>
    <w:rsid w:val="007A2394"/>
    <w:rsid w:val="007A55E2"/>
    <w:rsid w:val="007A6ACC"/>
    <w:rsid w:val="007B0D65"/>
    <w:rsid w:val="007B3CE8"/>
    <w:rsid w:val="007C0EE5"/>
    <w:rsid w:val="007C430A"/>
    <w:rsid w:val="007D14C6"/>
    <w:rsid w:val="007D14F7"/>
    <w:rsid w:val="007D4673"/>
    <w:rsid w:val="007D494D"/>
    <w:rsid w:val="007D5D31"/>
    <w:rsid w:val="007E04B5"/>
    <w:rsid w:val="007E0829"/>
    <w:rsid w:val="007E4F6D"/>
    <w:rsid w:val="007F059E"/>
    <w:rsid w:val="007F09D4"/>
    <w:rsid w:val="007F120D"/>
    <w:rsid w:val="007F2A8D"/>
    <w:rsid w:val="007F3D61"/>
    <w:rsid w:val="00801D8F"/>
    <w:rsid w:val="00802D3A"/>
    <w:rsid w:val="00804748"/>
    <w:rsid w:val="0080584D"/>
    <w:rsid w:val="0081142A"/>
    <w:rsid w:val="00812208"/>
    <w:rsid w:val="00812778"/>
    <w:rsid w:val="00813E4C"/>
    <w:rsid w:val="00815E87"/>
    <w:rsid w:val="008248AD"/>
    <w:rsid w:val="008321A1"/>
    <w:rsid w:val="00832B20"/>
    <w:rsid w:val="00833A8B"/>
    <w:rsid w:val="00837674"/>
    <w:rsid w:val="00837AF0"/>
    <w:rsid w:val="00843D74"/>
    <w:rsid w:val="00845486"/>
    <w:rsid w:val="008465D5"/>
    <w:rsid w:val="00850133"/>
    <w:rsid w:val="00855106"/>
    <w:rsid w:val="00856C7B"/>
    <w:rsid w:val="00857567"/>
    <w:rsid w:val="008655E8"/>
    <w:rsid w:val="008661CD"/>
    <w:rsid w:val="00867D05"/>
    <w:rsid w:val="00870AB3"/>
    <w:rsid w:val="00873D21"/>
    <w:rsid w:val="00874E2B"/>
    <w:rsid w:val="00883DDA"/>
    <w:rsid w:val="00895AD1"/>
    <w:rsid w:val="008A7027"/>
    <w:rsid w:val="008B0951"/>
    <w:rsid w:val="008B0B51"/>
    <w:rsid w:val="008B16FF"/>
    <w:rsid w:val="008C119C"/>
    <w:rsid w:val="008C6CD8"/>
    <w:rsid w:val="008C7379"/>
    <w:rsid w:val="008D43AF"/>
    <w:rsid w:val="008F020F"/>
    <w:rsid w:val="008F15A4"/>
    <w:rsid w:val="008F31B0"/>
    <w:rsid w:val="008F62D0"/>
    <w:rsid w:val="009169D5"/>
    <w:rsid w:val="00916F5C"/>
    <w:rsid w:val="009173FA"/>
    <w:rsid w:val="00927D11"/>
    <w:rsid w:val="0093080B"/>
    <w:rsid w:val="009342D3"/>
    <w:rsid w:val="009376E8"/>
    <w:rsid w:val="0094392D"/>
    <w:rsid w:val="00951BF3"/>
    <w:rsid w:val="00954C47"/>
    <w:rsid w:val="00955507"/>
    <w:rsid w:val="0095631D"/>
    <w:rsid w:val="009611B7"/>
    <w:rsid w:val="00961802"/>
    <w:rsid w:val="0096187B"/>
    <w:rsid w:val="0096433D"/>
    <w:rsid w:val="00964C7B"/>
    <w:rsid w:val="00971843"/>
    <w:rsid w:val="00971BCC"/>
    <w:rsid w:val="009724C1"/>
    <w:rsid w:val="009750C2"/>
    <w:rsid w:val="00975299"/>
    <w:rsid w:val="0098233B"/>
    <w:rsid w:val="009827DB"/>
    <w:rsid w:val="00985D50"/>
    <w:rsid w:val="00990020"/>
    <w:rsid w:val="009919FA"/>
    <w:rsid w:val="00997510"/>
    <w:rsid w:val="009A17E6"/>
    <w:rsid w:val="009A4153"/>
    <w:rsid w:val="009A7CCD"/>
    <w:rsid w:val="009B7A6F"/>
    <w:rsid w:val="009C161A"/>
    <w:rsid w:val="009C6FE2"/>
    <w:rsid w:val="009D0F9D"/>
    <w:rsid w:val="009D3701"/>
    <w:rsid w:val="009D6999"/>
    <w:rsid w:val="009D743E"/>
    <w:rsid w:val="009D7FE5"/>
    <w:rsid w:val="009E14FC"/>
    <w:rsid w:val="009E3EB8"/>
    <w:rsid w:val="009E67BB"/>
    <w:rsid w:val="009F0282"/>
    <w:rsid w:val="009F4E84"/>
    <w:rsid w:val="00A010B1"/>
    <w:rsid w:val="00A03267"/>
    <w:rsid w:val="00A05867"/>
    <w:rsid w:val="00A0641C"/>
    <w:rsid w:val="00A074CB"/>
    <w:rsid w:val="00A07F0A"/>
    <w:rsid w:val="00A10F11"/>
    <w:rsid w:val="00A125B3"/>
    <w:rsid w:val="00A1536E"/>
    <w:rsid w:val="00A171FC"/>
    <w:rsid w:val="00A2013C"/>
    <w:rsid w:val="00A20B3F"/>
    <w:rsid w:val="00A21757"/>
    <w:rsid w:val="00A23178"/>
    <w:rsid w:val="00A33B9E"/>
    <w:rsid w:val="00A410F7"/>
    <w:rsid w:val="00A46C0F"/>
    <w:rsid w:val="00A53333"/>
    <w:rsid w:val="00A5466A"/>
    <w:rsid w:val="00A5553F"/>
    <w:rsid w:val="00A564A4"/>
    <w:rsid w:val="00A60817"/>
    <w:rsid w:val="00A62558"/>
    <w:rsid w:val="00A66158"/>
    <w:rsid w:val="00A6645E"/>
    <w:rsid w:val="00A66D19"/>
    <w:rsid w:val="00A67154"/>
    <w:rsid w:val="00A73596"/>
    <w:rsid w:val="00A77479"/>
    <w:rsid w:val="00A81CF6"/>
    <w:rsid w:val="00A84510"/>
    <w:rsid w:val="00A87B31"/>
    <w:rsid w:val="00A921DC"/>
    <w:rsid w:val="00AA0A56"/>
    <w:rsid w:val="00AA18CD"/>
    <w:rsid w:val="00AB108F"/>
    <w:rsid w:val="00AB62E4"/>
    <w:rsid w:val="00AB6BD7"/>
    <w:rsid w:val="00AB7755"/>
    <w:rsid w:val="00AB783F"/>
    <w:rsid w:val="00AC3A47"/>
    <w:rsid w:val="00AC503D"/>
    <w:rsid w:val="00AD1C18"/>
    <w:rsid w:val="00AD1DA0"/>
    <w:rsid w:val="00AE311C"/>
    <w:rsid w:val="00AE4260"/>
    <w:rsid w:val="00AE49BA"/>
    <w:rsid w:val="00AE56F9"/>
    <w:rsid w:val="00AF21E1"/>
    <w:rsid w:val="00AF726E"/>
    <w:rsid w:val="00B00410"/>
    <w:rsid w:val="00B048B5"/>
    <w:rsid w:val="00B07F63"/>
    <w:rsid w:val="00B14265"/>
    <w:rsid w:val="00B16389"/>
    <w:rsid w:val="00B167DB"/>
    <w:rsid w:val="00B22C5D"/>
    <w:rsid w:val="00B230BA"/>
    <w:rsid w:val="00B2468D"/>
    <w:rsid w:val="00B26B94"/>
    <w:rsid w:val="00B366BD"/>
    <w:rsid w:val="00B36BF7"/>
    <w:rsid w:val="00B379FC"/>
    <w:rsid w:val="00B42082"/>
    <w:rsid w:val="00B45ACA"/>
    <w:rsid w:val="00B53B8F"/>
    <w:rsid w:val="00B54AC8"/>
    <w:rsid w:val="00B57074"/>
    <w:rsid w:val="00B61336"/>
    <w:rsid w:val="00B638E2"/>
    <w:rsid w:val="00B65F32"/>
    <w:rsid w:val="00B725F5"/>
    <w:rsid w:val="00B74D8D"/>
    <w:rsid w:val="00B81CBD"/>
    <w:rsid w:val="00B822C3"/>
    <w:rsid w:val="00B824B7"/>
    <w:rsid w:val="00B86DD7"/>
    <w:rsid w:val="00B90AB3"/>
    <w:rsid w:val="00B90AC0"/>
    <w:rsid w:val="00B915B5"/>
    <w:rsid w:val="00B91B2B"/>
    <w:rsid w:val="00B91BDA"/>
    <w:rsid w:val="00B931E7"/>
    <w:rsid w:val="00BA06DB"/>
    <w:rsid w:val="00BA4313"/>
    <w:rsid w:val="00BA6761"/>
    <w:rsid w:val="00BA678F"/>
    <w:rsid w:val="00BB00AF"/>
    <w:rsid w:val="00BB0723"/>
    <w:rsid w:val="00BB1DD2"/>
    <w:rsid w:val="00BB2921"/>
    <w:rsid w:val="00BB49B3"/>
    <w:rsid w:val="00BB6609"/>
    <w:rsid w:val="00BC4FCF"/>
    <w:rsid w:val="00BD20FE"/>
    <w:rsid w:val="00BD395D"/>
    <w:rsid w:val="00BE1776"/>
    <w:rsid w:val="00BE227E"/>
    <w:rsid w:val="00BE4610"/>
    <w:rsid w:val="00BE4DF1"/>
    <w:rsid w:val="00BE5E55"/>
    <w:rsid w:val="00BF2EBC"/>
    <w:rsid w:val="00BF5E26"/>
    <w:rsid w:val="00BF61A4"/>
    <w:rsid w:val="00BF64FD"/>
    <w:rsid w:val="00C0140C"/>
    <w:rsid w:val="00C01740"/>
    <w:rsid w:val="00C01EBB"/>
    <w:rsid w:val="00C01ECB"/>
    <w:rsid w:val="00C04A0A"/>
    <w:rsid w:val="00C0700B"/>
    <w:rsid w:val="00C113A9"/>
    <w:rsid w:val="00C151A1"/>
    <w:rsid w:val="00C16B8B"/>
    <w:rsid w:val="00C21AB0"/>
    <w:rsid w:val="00C2532B"/>
    <w:rsid w:val="00C3256F"/>
    <w:rsid w:val="00C36981"/>
    <w:rsid w:val="00C41041"/>
    <w:rsid w:val="00C44E85"/>
    <w:rsid w:val="00C4595D"/>
    <w:rsid w:val="00C45A85"/>
    <w:rsid w:val="00C47840"/>
    <w:rsid w:val="00C47E68"/>
    <w:rsid w:val="00C55F1B"/>
    <w:rsid w:val="00C575DE"/>
    <w:rsid w:val="00C576E0"/>
    <w:rsid w:val="00C606A9"/>
    <w:rsid w:val="00C60DA5"/>
    <w:rsid w:val="00C60E6A"/>
    <w:rsid w:val="00C657E3"/>
    <w:rsid w:val="00C74D45"/>
    <w:rsid w:val="00C75559"/>
    <w:rsid w:val="00C75598"/>
    <w:rsid w:val="00C83189"/>
    <w:rsid w:val="00C85056"/>
    <w:rsid w:val="00C85286"/>
    <w:rsid w:val="00C86563"/>
    <w:rsid w:val="00C8741F"/>
    <w:rsid w:val="00C907BD"/>
    <w:rsid w:val="00C91D23"/>
    <w:rsid w:val="00C95205"/>
    <w:rsid w:val="00CA0854"/>
    <w:rsid w:val="00CA130D"/>
    <w:rsid w:val="00CA2428"/>
    <w:rsid w:val="00CA66F2"/>
    <w:rsid w:val="00CA68D1"/>
    <w:rsid w:val="00CB500C"/>
    <w:rsid w:val="00CC149F"/>
    <w:rsid w:val="00CC5E76"/>
    <w:rsid w:val="00CC7F7D"/>
    <w:rsid w:val="00CD0BB2"/>
    <w:rsid w:val="00CD4F03"/>
    <w:rsid w:val="00CD5699"/>
    <w:rsid w:val="00CE51D6"/>
    <w:rsid w:val="00CE5486"/>
    <w:rsid w:val="00CE5E30"/>
    <w:rsid w:val="00CE76D9"/>
    <w:rsid w:val="00CF17AF"/>
    <w:rsid w:val="00CF3913"/>
    <w:rsid w:val="00D05016"/>
    <w:rsid w:val="00D152BC"/>
    <w:rsid w:val="00D21A04"/>
    <w:rsid w:val="00D25306"/>
    <w:rsid w:val="00D259CE"/>
    <w:rsid w:val="00D25CFD"/>
    <w:rsid w:val="00D260CE"/>
    <w:rsid w:val="00D27409"/>
    <w:rsid w:val="00D34A88"/>
    <w:rsid w:val="00D43C56"/>
    <w:rsid w:val="00D50556"/>
    <w:rsid w:val="00D53878"/>
    <w:rsid w:val="00D8148F"/>
    <w:rsid w:val="00D83369"/>
    <w:rsid w:val="00D8358A"/>
    <w:rsid w:val="00D87AAB"/>
    <w:rsid w:val="00D93EE3"/>
    <w:rsid w:val="00D9581F"/>
    <w:rsid w:val="00DA18CB"/>
    <w:rsid w:val="00DA6E07"/>
    <w:rsid w:val="00DB21DE"/>
    <w:rsid w:val="00DB4B2F"/>
    <w:rsid w:val="00DC0C74"/>
    <w:rsid w:val="00DC129F"/>
    <w:rsid w:val="00DC7246"/>
    <w:rsid w:val="00DD145B"/>
    <w:rsid w:val="00DD3E70"/>
    <w:rsid w:val="00DD4E20"/>
    <w:rsid w:val="00DD74AE"/>
    <w:rsid w:val="00DE081F"/>
    <w:rsid w:val="00DE7419"/>
    <w:rsid w:val="00DF4E3A"/>
    <w:rsid w:val="00DF4E52"/>
    <w:rsid w:val="00DF600C"/>
    <w:rsid w:val="00DF6FC6"/>
    <w:rsid w:val="00E018AA"/>
    <w:rsid w:val="00E051D7"/>
    <w:rsid w:val="00E06316"/>
    <w:rsid w:val="00E11D36"/>
    <w:rsid w:val="00E21CA6"/>
    <w:rsid w:val="00E22BE8"/>
    <w:rsid w:val="00E34212"/>
    <w:rsid w:val="00E4021E"/>
    <w:rsid w:val="00E40348"/>
    <w:rsid w:val="00E442D3"/>
    <w:rsid w:val="00E47791"/>
    <w:rsid w:val="00E54830"/>
    <w:rsid w:val="00E55F47"/>
    <w:rsid w:val="00E60A9D"/>
    <w:rsid w:val="00E61F35"/>
    <w:rsid w:val="00E65BCA"/>
    <w:rsid w:val="00E6659B"/>
    <w:rsid w:val="00E677CA"/>
    <w:rsid w:val="00E70CD2"/>
    <w:rsid w:val="00E72282"/>
    <w:rsid w:val="00E737E3"/>
    <w:rsid w:val="00E74514"/>
    <w:rsid w:val="00E74EAF"/>
    <w:rsid w:val="00E75DB2"/>
    <w:rsid w:val="00E760AD"/>
    <w:rsid w:val="00E768C6"/>
    <w:rsid w:val="00E76D4F"/>
    <w:rsid w:val="00E77B83"/>
    <w:rsid w:val="00E9067C"/>
    <w:rsid w:val="00E93570"/>
    <w:rsid w:val="00E95294"/>
    <w:rsid w:val="00E97FC3"/>
    <w:rsid w:val="00EA4B42"/>
    <w:rsid w:val="00EB431D"/>
    <w:rsid w:val="00EB448B"/>
    <w:rsid w:val="00EB5043"/>
    <w:rsid w:val="00EC4393"/>
    <w:rsid w:val="00EC5881"/>
    <w:rsid w:val="00EC6125"/>
    <w:rsid w:val="00EC625A"/>
    <w:rsid w:val="00ED03B3"/>
    <w:rsid w:val="00ED0CCB"/>
    <w:rsid w:val="00ED1015"/>
    <w:rsid w:val="00ED385F"/>
    <w:rsid w:val="00EE185C"/>
    <w:rsid w:val="00EE2266"/>
    <w:rsid w:val="00EE6E94"/>
    <w:rsid w:val="00EF2E1D"/>
    <w:rsid w:val="00EF4BD0"/>
    <w:rsid w:val="00EF51B7"/>
    <w:rsid w:val="00EF7834"/>
    <w:rsid w:val="00EF7C82"/>
    <w:rsid w:val="00F01173"/>
    <w:rsid w:val="00F01A78"/>
    <w:rsid w:val="00F027ED"/>
    <w:rsid w:val="00F04726"/>
    <w:rsid w:val="00F07CDA"/>
    <w:rsid w:val="00F11956"/>
    <w:rsid w:val="00F11C70"/>
    <w:rsid w:val="00F16BED"/>
    <w:rsid w:val="00F17F90"/>
    <w:rsid w:val="00F2027B"/>
    <w:rsid w:val="00F21B70"/>
    <w:rsid w:val="00F25E24"/>
    <w:rsid w:val="00F26BFC"/>
    <w:rsid w:val="00F27D86"/>
    <w:rsid w:val="00F41D8A"/>
    <w:rsid w:val="00F43156"/>
    <w:rsid w:val="00F44ACC"/>
    <w:rsid w:val="00F512C3"/>
    <w:rsid w:val="00F558FA"/>
    <w:rsid w:val="00F567EE"/>
    <w:rsid w:val="00F63F41"/>
    <w:rsid w:val="00F64C34"/>
    <w:rsid w:val="00F77C00"/>
    <w:rsid w:val="00F84C15"/>
    <w:rsid w:val="00F87329"/>
    <w:rsid w:val="00F9024D"/>
    <w:rsid w:val="00F97732"/>
    <w:rsid w:val="00FA009F"/>
    <w:rsid w:val="00FA0AB3"/>
    <w:rsid w:val="00FA129B"/>
    <w:rsid w:val="00FA1504"/>
    <w:rsid w:val="00FA1885"/>
    <w:rsid w:val="00FA5AC5"/>
    <w:rsid w:val="00FA61E2"/>
    <w:rsid w:val="00FA733F"/>
    <w:rsid w:val="00FB14A8"/>
    <w:rsid w:val="00FB2BF3"/>
    <w:rsid w:val="00FB45A1"/>
    <w:rsid w:val="00FB48C6"/>
    <w:rsid w:val="00FB4D64"/>
    <w:rsid w:val="00FC2477"/>
    <w:rsid w:val="00FC3A33"/>
    <w:rsid w:val="00FC4BD6"/>
    <w:rsid w:val="00FC6944"/>
    <w:rsid w:val="00FC79D9"/>
    <w:rsid w:val="00FD1894"/>
    <w:rsid w:val="00FD5679"/>
    <w:rsid w:val="00FF53BE"/>
    <w:rsid w:val="00FF5EE1"/>
    <w:rsid w:val="00FF5FFE"/>
    <w:rsid w:val="00FF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0225"/>
    <o:shapelayout v:ext="edit">
      <o:idmap v:ext="edit" data="1"/>
    </o:shapelayout>
  </w:shapeDefaults>
  <w:decimalSymbol w:val="."/>
  <w:listSeparator w:val=","/>
  <w14:docId w14:val="53123041"/>
  <w15:docId w15:val="{5D8253BC-8BA1-4655-A7F1-A9FFFF53A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0C"/>
    <w:rPr>
      <w:rFonts w:ascii="Arial" w:hAnsi="Arial" w:cs="Arial"/>
      <w:sz w:val="22"/>
      <w:szCs w:val="22"/>
    </w:rPr>
  </w:style>
  <w:style w:type="paragraph" w:styleId="Heading1">
    <w:name w:val="heading 1"/>
    <w:basedOn w:val="Normal"/>
    <w:next w:val="Normal"/>
    <w:link w:val="Heading1Char"/>
    <w:uiPriority w:val="99"/>
    <w:qFormat/>
    <w:rsid w:val="004B22B1"/>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B22B1"/>
    <w:pPr>
      <w:keepNext/>
      <w:spacing w:before="240" w:after="60"/>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6B1963"/>
    <w:rPr>
      <w:rFonts w:ascii="Cambria" w:hAnsi="Cambria" w:cs="Cambria"/>
      <w:b/>
      <w:bCs/>
      <w:kern w:val="32"/>
      <w:sz w:val="32"/>
      <w:szCs w:val="32"/>
    </w:rPr>
  </w:style>
  <w:style w:type="character" w:customStyle="1" w:styleId="Heading2Char">
    <w:name w:val="Heading 2 Char"/>
    <w:link w:val="Heading2"/>
    <w:uiPriority w:val="99"/>
    <w:semiHidden/>
    <w:rsid w:val="006B1963"/>
    <w:rPr>
      <w:rFonts w:ascii="Cambria" w:hAnsi="Cambria" w:cs="Cambria"/>
      <w:b/>
      <w:bCs/>
      <w:i/>
      <w:iCs/>
      <w:sz w:val="28"/>
      <w:szCs w:val="28"/>
    </w:rPr>
  </w:style>
  <w:style w:type="paragraph" w:customStyle="1" w:styleId="Style1">
    <w:name w:val="Style1"/>
    <w:basedOn w:val="Normal"/>
    <w:uiPriority w:val="99"/>
    <w:rsid w:val="00F027ED"/>
  </w:style>
  <w:style w:type="paragraph" w:customStyle="1" w:styleId="Style2">
    <w:name w:val="Style2"/>
    <w:basedOn w:val="Normal"/>
    <w:uiPriority w:val="99"/>
    <w:rsid w:val="00F027ED"/>
  </w:style>
  <w:style w:type="paragraph" w:customStyle="1" w:styleId="mtHeading1">
    <w:name w:val="mtHeading1"/>
    <w:basedOn w:val="Heading1"/>
    <w:autoRedefine/>
    <w:uiPriority w:val="99"/>
    <w:rsid w:val="004B22B1"/>
    <w:rPr>
      <w:rFonts w:ascii="Lucida Console" w:hAnsi="Lucida Console" w:cs="Lucida Console"/>
      <w:sz w:val="24"/>
      <w:szCs w:val="24"/>
      <w:u w:val="single"/>
    </w:rPr>
  </w:style>
  <w:style w:type="paragraph" w:customStyle="1" w:styleId="mtHeading2">
    <w:name w:val="mtHeading2"/>
    <w:basedOn w:val="Heading2"/>
    <w:autoRedefine/>
    <w:uiPriority w:val="99"/>
    <w:rsid w:val="004B22B1"/>
    <w:rPr>
      <w:rFonts w:ascii="Lucida Console" w:hAnsi="Lucida Console" w:cs="Lucida Console"/>
      <w:sz w:val="20"/>
      <w:szCs w:val="20"/>
    </w:rPr>
  </w:style>
  <w:style w:type="paragraph" w:styleId="Header">
    <w:name w:val="header"/>
    <w:basedOn w:val="Normal"/>
    <w:link w:val="HeaderChar"/>
    <w:uiPriority w:val="99"/>
    <w:rsid w:val="00251F6D"/>
    <w:pPr>
      <w:tabs>
        <w:tab w:val="center" w:pos="4153"/>
        <w:tab w:val="right" w:pos="8306"/>
      </w:tabs>
    </w:pPr>
  </w:style>
  <w:style w:type="character" w:customStyle="1" w:styleId="HeaderChar">
    <w:name w:val="Header Char"/>
    <w:link w:val="Header"/>
    <w:uiPriority w:val="99"/>
    <w:semiHidden/>
    <w:rsid w:val="00244BDA"/>
    <w:rPr>
      <w:rFonts w:ascii="Arial" w:hAnsi="Arial" w:cs="Arial"/>
    </w:rPr>
  </w:style>
  <w:style w:type="paragraph" w:styleId="Footer">
    <w:name w:val="footer"/>
    <w:basedOn w:val="Normal"/>
    <w:link w:val="FooterChar"/>
    <w:uiPriority w:val="99"/>
    <w:rsid w:val="00251F6D"/>
    <w:pPr>
      <w:tabs>
        <w:tab w:val="center" w:pos="4153"/>
        <w:tab w:val="right" w:pos="8306"/>
      </w:tabs>
    </w:pPr>
  </w:style>
  <w:style w:type="character" w:customStyle="1" w:styleId="FooterChar">
    <w:name w:val="Footer Char"/>
    <w:link w:val="Footer"/>
    <w:uiPriority w:val="99"/>
    <w:rsid w:val="00244BDA"/>
    <w:rPr>
      <w:rFonts w:ascii="Arial" w:hAnsi="Arial" w:cs="Arial"/>
    </w:rPr>
  </w:style>
  <w:style w:type="table" w:styleId="TableGrid">
    <w:name w:val="Table Grid"/>
    <w:basedOn w:val="TableNormal"/>
    <w:uiPriority w:val="59"/>
    <w:rsid w:val="00EB448B"/>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04FAD"/>
    <w:rPr>
      <w:color w:val="0000FF"/>
      <w:u w:val="single"/>
    </w:rPr>
  </w:style>
  <w:style w:type="paragraph" w:styleId="BalloonText">
    <w:name w:val="Balloon Text"/>
    <w:basedOn w:val="Normal"/>
    <w:link w:val="BalloonTextChar"/>
    <w:uiPriority w:val="99"/>
    <w:semiHidden/>
    <w:unhideWhenUsed/>
    <w:rsid w:val="00F97732"/>
    <w:rPr>
      <w:rFonts w:ascii="Tahoma" w:hAnsi="Tahoma" w:cs="Tahoma"/>
      <w:sz w:val="16"/>
      <w:szCs w:val="16"/>
    </w:rPr>
  </w:style>
  <w:style w:type="character" w:customStyle="1" w:styleId="BalloonTextChar">
    <w:name w:val="Balloon Text Char"/>
    <w:link w:val="BalloonText"/>
    <w:uiPriority w:val="99"/>
    <w:semiHidden/>
    <w:rsid w:val="00F97732"/>
    <w:rPr>
      <w:rFonts w:ascii="Tahoma" w:hAnsi="Tahoma" w:cs="Tahoma"/>
      <w:sz w:val="16"/>
      <w:szCs w:val="16"/>
      <w:lang w:val="en-GB" w:eastAsia="en-GB"/>
    </w:rPr>
  </w:style>
  <w:style w:type="paragraph" w:styleId="ListParagraph">
    <w:name w:val="List Paragraph"/>
    <w:basedOn w:val="Normal"/>
    <w:uiPriority w:val="34"/>
    <w:qFormat/>
    <w:rsid w:val="00CC149F"/>
    <w:pPr>
      <w:ind w:left="720"/>
      <w:contextualSpacing/>
    </w:pPr>
  </w:style>
  <w:style w:type="character" w:styleId="UnresolvedMention">
    <w:name w:val="Unresolved Mention"/>
    <w:basedOn w:val="DefaultParagraphFont"/>
    <w:uiPriority w:val="99"/>
    <w:semiHidden/>
    <w:unhideWhenUsed/>
    <w:rsid w:val="001E42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827762">
      <w:bodyDiv w:val="1"/>
      <w:marLeft w:val="0"/>
      <w:marRight w:val="0"/>
      <w:marTop w:val="0"/>
      <w:marBottom w:val="0"/>
      <w:divBdr>
        <w:top w:val="none" w:sz="0" w:space="0" w:color="auto"/>
        <w:left w:val="none" w:sz="0" w:space="0" w:color="auto"/>
        <w:bottom w:val="none" w:sz="0" w:space="0" w:color="auto"/>
        <w:right w:val="none" w:sz="0" w:space="0" w:color="auto"/>
      </w:divBdr>
    </w:div>
    <w:div w:id="21088836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64B21-9445-464D-A5D2-B07E78309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2123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NHS Enterprise Agreement</dc:creator>
  <cp:lastModifiedBy>REES, Sophie (SUNNYSIDE SURGERY - L82070)</cp:lastModifiedBy>
  <cp:revision>2</cp:revision>
  <cp:lastPrinted>2023-11-28T12:36:00Z</cp:lastPrinted>
  <dcterms:created xsi:type="dcterms:W3CDTF">2024-02-08T10:25:00Z</dcterms:created>
  <dcterms:modified xsi:type="dcterms:W3CDTF">2024-02-08T10:25:00Z</dcterms:modified>
</cp:coreProperties>
</file>