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9145" w14:textId="77777777" w:rsidR="00675084" w:rsidRPr="00A3186A" w:rsidRDefault="00675084" w:rsidP="00675084">
      <w:pPr>
        <w:jc w:val="center"/>
        <w:rPr>
          <w:rFonts w:ascii="Arial" w:hAnsi="Arial" w:cs="Arial"/>
          <w:b/>
          <w:sz w:val="36"/>
          <w:szCs w:val="36"/>
        </w:rPr>
      </w:pPr>
    </w:p>
    <w:p w14:paraId="1956DFA9" w14:textId="0D6B551D" w:rsidR="00E85096" w:rsidRPr="00366E73" w:rsidRDefault="00C27E47" w:rsidP="00675084">
      <w:pPr>
        <w:jc w:val="center"/>
        <w:rPr>
          <w:rFonts w:ascii="Arial" w:hAnsi="Arial" w:cs="Arial"/>
          <w:b/>
          <w:sz w:val="36"/>
          <w:szCs w:val="36"/>
        </w:rPr>
      </w:pPr>
      <w:r w:rsidRPr="00366E73">
        <w:rPr>
          <w:rFonts w:ascii="Arial" w:hAnsi="Arial" w:cs="Arial"/>
          <w:b/>
          <w:sz w:val="36"/>
          <w:szCs w:val="36"/>
        </w:rPr>
        <w:t xml:space="preserve">Equality and </w:t>
      </w:r>
      <w:r w:rsidR="009802D0" w:rsidRPr="00366E73">
        <w:rPr>
          <w:rFonts w:ascii="Arial" w:hAnsi="Arial" w:cs="Arial"/>
          <w:b/>
          <w:sz w:val="36"/>
          <w:szCs w:val="36"/>
        </w:rPr>
        <w:t>Diversity Policy</w:t>
      </w:r>
    </w:p>
    <w:p w14:paraId="34CF158F" w14:textId="77777777" w:rsidR="00E85096" w:rsidRPr="00366E73"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1306"/>
        <w:gridCol w:w="1843"/>
        <w:gridCol w:w="1984"/>
        <w:gridCol w:w="4487"/>
      </w:tblGrid>
      <w:tr w:rsidR="00675084" w:rsidRPr="00366E73" w14:paraId="522235BE" w14:textId="77777777" w:rsidTr="001B036A">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366E73" w:rsidRDefault="00675084" w:rsidP="008D5579">
            <w:pPr>
              <w:jc w:val="center"/>
              <w:rPr>
                <w:rFonts w:ascii="Arial" w:eastAsia="Arial" w:hAnsi="Arial" w:cs="Arial"/>
                <w:b/>
                <w:spacing w:val="-2"/>
                <w:sz w:val="26"/>
                <w:szCs w:val="26"/>
              </w:rPr>
            </w:pPr>
            <w:r w:rsidRPr="00366E73">
              <w:rPr>
                <w:rFonts w:ascii="Arial" w:eastAsia="Arial" w:hAnsi="Arial" w:cs="Arial"/>
                <w:b/>
                <w:spacing w:val="-2"/>
                <w:sz w:val="26"/>
                <w:szCs w:val="26"/>
              </w:rPr>
              <w:t>Version:</w:t>
            </w:r>
          </w:p>
        </w:tc>
        <w:tc>
          <w:tcPr>
            <w:tcW w:w="130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366E73" w:rsidRDefault="00675084" w:rsidP="008D5579">
            <w:pPr>
              <w:jc w:val="center"/>
              <w:rPr>
                <w:rFonts w:ascii="Arial" w:eastAsia="Arial" w:hAnsi="Arial" w:cs="Arial"/>
                <w:b/>
                <w:spacing w:val="-2"/>
                <w:sz w:val="26"/>
                <w:szCs w:val="26"/>
              </w:rPr>
            </w:pPr>
            <w:r w:rsidRPr="00366E73">
              <w:rPr>
                <w:rFonts w:ascii="Arial" w:eastAsia="Arial" w:hAnsi="Arial" w:cs="Arial"/>
                <w:b/>
                <w:spacing w:val="-2"/>
                <w:sz w:val="26"/>
                <w:szCs w:val="26"/>
              </w:rPr>
              <w:t>Review date:</w:t>
            </w:r>
          </w:p>
        </w:tc>
        <w:tc>
          <w:tcPr>
            <w:tcW w:w="184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366E73" w:rsidRDefault="00675084" w:rsidP="008D5579">
            <w:pPr>
              <w:jc w:val="center"/>
              <w:rPr>
                <w:rFonts w:ascii="Arial" w:eastAsia="Arial" w:hAnsi="Arial" w:cs="Arial"/>
                <w:b/>
                <w:spacing w:val="-2"/>
                <w:sz w:val="26"/>
                <w:szCs w:val="26"/>
              </w:rPr>
            </w:pPr>
            <w:r w:rsidRPr="00366E73">
              <w:rPr>
                <w:rFonts w:ascii="Arial" w:eastAsia="Arial" w:hAnsi="Arial" w:cs="Arial"/>
                <w:b/>
                <w:spacing w:val="-2"/>
                <w:sz w:val="26"/>
                <w:szCs w:val="26"/>
              </w:rPr>
              <w:t>Edited by:</w:t>
            </w:r>
          </w:p>
        </w:tc>
        <w:tc>
          <w:tcPr>
            <w:tcW w:w="198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366E73" w:rsidRDefault="00675084" w:rsidP="008D5579">
            <w:pPr>
              <w:jc w:val="center"/>
              <w:rPr>
                <w:rFonts w:ascii="Arial" w:eastAsia="Arial" w:hAnsi="Arial" w:cs="Arial"/>
                <w:b/>
                <w:spacing w:val="-2"/>
                <w:sz w:val="26"/>
                <w:szCs w:val="26"/>
              </w:rPr>
            </w:pPr>
            <w:r w:rsidRPr="00366E73">
              <w:rPr>
                <w:rFonts w:ascii="Arial" w:eastAsia="Arial" w:hAnsi="Arial" w:cs="Arial"/>
                <w:b/>
                <w:spacing w:val="-2"/>
                <w:sz w:val="26"/>
                <w:szCs w:val="26"/>
              </w:rPr>
              <w:t>Approved by:</w:t>
            </w:r>
          </w:p>
        </w:tc>
        <w:tc>
          <w:tcPr>
            <w:tcW w:w="4487"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366E73" w:rsidRDefault="00675084" w:rsidP="008D5579">
            <w:pPr>
              <w:jc w:val="center"/>
              <w:rPr>
                <w:rFonts w:ascii="Arial" w:eastAsia="Arial" w:hAnsi="Arial" w:cs="Arial"/>
                <w:b/>
                <w:spacing w:val="-2"/>
                <w:sz w:val="26"/>
                <w:szCs w:val="26"/>
              </w:rPr>
            </w:pPr>
            <w:r w:rsidRPr="00366E73">
              <w:rPr>
                <w:rFonts w:ascii="Arial" w:eastAsia="Arial" w:hAnsi="Arial" w:cs="Arial"/>
                <w:b/>
                <w:spacing w:val="-2"/>
                <w:sz w:val="26"/>
                <w:szCs w:val="26"/>
              </w:rPr>
              <w:t>Comments:</w:t>
            </w:r>
          </w:p>
        </w:tc>
      </w:tr>
      <w:tr w:rsidR="001B036A" w:rsidRPr="00366E73" w14:paraId="75B3BBF8" w14:textId="77777777" w:rsidTr="001B036A">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53D33B00" w:rsidR="001B036A" w:rsidRPr="00366E73" w:rsidRDefault="001B036A" w:rsidP="001B036A">
            <w:pPr>
              <w:jc w:val="center"/>
              <w:rPr>
                <w:rFonts w:ascii="Arial" w:eastAsia="Arial" w:hAnsi="Arial" w:cs="Arial"/>
                <w:spacing w:val="-2"/>
                <w:sz w:val="26"/>
                <w:szCs w:val="26"/>
              </w:rPr>
            </w:pPr>
            <w:r>
              <w:rPr>
                <w:rFonts w:ascii="Arial" w:eastAsia="Arial" w:hAnsi="Arial" w:cs="Arial"/>
                <w:spacing w:val="-2"/>
                <w:sz w:val="26"/>
                <w:szCs w:val="26"/>
              </w:rPr>
              <w:t>1</w:t>
            </w:r>
          </w:p>
        </w:tc>
        <w:tc>
          <w:tcPr>
            <w:tcW w:w="1306" w:type="dxa"/>
            <w:tcBorders>
              <w:top w:val="single" w:sz="4" w:space="0" w:color="333333"/>
              <w:left w:val="single" w:sz="4" w:space="0" w:color="333333"/>
              <w:bottom w:val="single" w:sz="4" w:space="0" w:color="333333"/>
              <w:right w:val="single" w:sz="4" w:space="0" w:color="333333"/>
            </w:tcBorders>
            <w:shd w:val="clear" w:color="auto" w:fill="auto"/>
          </w:tcPr>
          <w:p w14:paraId="63F1DB9C" w14:textId="698B5DD1" w:rsidR="001B036A" w:rsidRPr="00366E73" w:rsidRDefault="001B036A" w:rsidP="001B036A">
            <w:pPr>
              <w:rPr>
                <w:rFonts w:ascii="Arial" w:eastAsia="Arial" w:hAnsi="Arial" w:cs="Arial"/>
                <w:spacing w:val="-2"/>
                <w:sz w:val="26"/>
                <w:szCs w:val="26"/>
              </w:rPr>
            </w:pPr>
            <w:r>
              <w:rPr>
                <w:rFonts w:ascii="Arial" w:eastAsia="Arial" w:hAnsi="Arial" w:cs="Arial"/>
                <w:spacing w:val="-2"/>
                <w:sz w:val="26"/>
                <w:szCs w:val="26"/>
              </w:rPr>
              <w:t>6.11.22</w:t>
            </w:r>
          </w:p>
        </w:tc>
        <w:tc>
          <w:tcPr>
            <w:tcW w:w="1843" w:type="dxa"/>
            <w:tcBorders>
              <w:top w:val="single" w:sz="4" w:space="0" w:color="333333"/>
              <w:left w:val="single" w:sz="4" w:space="0" w:color="333333"/>
              <w:bottom w:val="single" w:sz="4" w:space="0" w:color="333333"/>
              <w:right w:val="single" w:sz="4" w:space="0" w:color="333333"/>
            </w:tcBorders>
            <w:shd w:val="clear" w:color="auto" w:fill="auto"/>
          </w:tcPr>
          <w:p w14:paraId="5082EA54" w14:textId="229B0D91" w:rsidR="001B036A" w:rsidRPr="00366E73" w:rsidRDefault="001B036A" w:rsidP="001B036A">
            <w:pPr>
              <w:rPr>
                <w:rFonts w:ascii="Arial" w:eastAsia="Arial" w:hAnsi="Arial" w:cs="Arial"/>
                <w:spacing w:val="-2"/>
                <w:sz w:val="26"/>
                <w:szCs w:val="26"/>
              </w:rPr>
            </w:pPr>
            <w:r>
              <w:rPr>
                <w:rFonts w:ascii="Arial" w:eastAsia="Arial" w:hAnsi="Arial" w:cs="Arial"/>
                <w:spacing w:val="-2"/>
                <w:sz w:val="26"/>
                <w:szCs w:val="26"/>
              </w:rPr>
              <w:t>Ana Carvalho</w:t>
            </w:r>
          </w:p>
        </w:tc>
        <w:tc>
          <w:tcPr>
            <w:tcW w:w="1984" w:type="dxa"/>
            <w:tcBorders>
              <w:top w:val="single" w:sz="4" w:space="0" w:color="333333"/>
              <w:left w:val="single" w:sz="4" w:space="0" w:color="333333"/>
              <w:bottom w:val="single" w:sz="4" w:space="0" w:color="333333"/>
              <w:right w:val="single" w:sz="4" w:space="0" w:color="333333"/>
            </w:tcBorders>
            <w:shd w:val="clear" w:color="auto" w:fill="auto"/>
          </w:tcPr>
          <w:p w14:paraId="49647F9E" w14:textId="31644A12" w:rsidR="001B036A" w:rsidRPr="00366E73" w:rsidRDefault="001B036A" w:rsidP="001B036A">
            <w:pPr>
              <w:rPr>
                <w:rFonts w:ascii="Arial" w:eastAsia="Arial" w:hAnsi="Arial" w:cs="Arial"/>
                <w:spacing w:val="-2"/>
                <w:sz w:val="26"/>
                <w:szCs w:val="26"/>
              </w:rPr>
            </w:pPr>
            <w:r>
              <w:rPr>
                <w:rFonts w:ascii="Arial" w:eastAsia="Arial" w:hAnsi="Arial" w:cs="Arial"/>
                <w:spacing w:val="-2"/>
                <w:sz w:val="26"/>
                <w:szCs w:val="26"/>
              </w:rPr>
              <w:t>Georgina Gwynne</w:t>
            </w:r>
          </w:p>
        </w:tc>
        <w:tc>
          <w:tcPr>
            <w:tcW w:w="4487"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1B036A" w:rsidRPr="00366E73" w:rsidRDefault="001B036A" w:rsidP="001B036A">
            <w:pPr>
              <w:rPr>
                <w:rFonts w:ascii="Arial" w:hAnsi="Arial" w:cs="Arial"/>
                <w:sz w:val="26"/>
                <w:szCs w:val="26"/>
              </w:rPr>
            </w:pPr>
          </w:p>
        </w:tc>
      </w:tr>
      <w:tr w:rsidR="001B036A" w:rsidRPr="00366E73" w14:paraId="7C35111B" w14:textId="77777777" w:rsidTr="001B036A">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4F2D3179" w:rsidR="001B036A" w:rsidRPr="00366E73" w:rsidRDefault="001B036A" w:rsidP="001B036A">
            <w:pPr>
              <w:jc w:val="center"/>
              <w:rPr>
                <w:rFonts w:ascii="Arial" w:hAnsi="Arial" w:cs="Arial"/>
                <w:sz w:val="26"/>
                <w:szCs w:val="26"/>
              </w:rPr>
            </w:pPr>
            <w:r>
              <w:rPr>
                <w:rFonts w:ascii="Arial" w:hAnsi="Arial" w:cs="Arial"/>
                <w:sz w:val="26"/>
                <w:szCs w:val="26"/>
              </w:rPr>
              <w:t>2</w:t>
            </w:r>
          </w:p>
        </w:tc>
        <w:tc>
          <w:tcPr>
            <w:tcW w:w="1306" w:type="dxa"/>
            <w:tcBorders>
              <w:top w:val="single" w:sz="4" w:space="0" w:color="333333"/>
              <w:left w:val="single" w:sz="4" w:space="0" w:color="333333"/>
              <w:bottom w:val="single" w:sz="4" w:space="0" w:color="333333"/>
              <w:right w:val="single" w:sz="4" w:space="0" w:color="333333"/>
            </w:tcBorders>
            <w:shd w:val="clear" w:color="auto" w:fill="auto"/>
          </w:tcPr>
          <w:p w14:paraId="0B6D3062" w14:textId="30D34DFB" w:rsidR="001B036A" w:rsidRPr="00366E73" w:rsidRDefault="001B036A" w:rsidP="001B036A">
            <w:pPr>
              <w:rPr>
                <w:rFonts w:ascii="Arial" w:hAnsi="Arial" w:cs="Arial"/>
                <w:sz w:val="26"/>
                <w:szCs w:val="26"/>
              </w:rPr>
            </w:pPr>
            <w:r>
              <w:rPr>
                <w:rFonts w:ascii="Arial" w:hAnsi="Arial" w:cs="Arial"/>
                <w:sz w:val="26"/>
                <w:szCs w:val="26"/>
              </w:rPr>
              <w:t>7.2.24</w:t>
            </w:r>
          </w:p>
        </w:tc>
        <w:tc>
          <w:tcPr>
            <w:tcW w:w="1843" w:type="dxa"/>
            <w:tcBorders>
              <w:top w:val="single" w:sz="4" w:space="0" w:color="333333"/>
              <w:left w:val="single" w:sz="4" w:space="0" w:color="333333"/>
              <w:bottom w:val="single" w:sz="4" w:space="0" w:color="333333"/>
              <w:right w:val="single" w:sz="4" w:space="0" w:color="333333"/>
            </w:tcBorders>
            <w:shd w:val="clear" w:color="auto" w:fill="auto"/>
          </w:tcPr>
          <w:p w14:paraId="76E5C98F" w14:textId="3E4FEFD9" w:rsidR="001B036A" w:rsidRPr="00366E73" w:rsidRDefault="001B036A" w:rsidP="001B036A">
            <w:pPr>
              <w:rPr>
                <w:rFonts w:ascii="Arial" w:hAnsi="Arial" w:cs="Arial"/>
                <w:sz w:val="26"/>
                <w:szCs w:val="26"/>
              </w:rPr>
            </w:pPr>
            <w:r>
              <w:rPr>
                <w:rFonts w:ascii="Arial" w:hAnsi="Arial" w:cs="Arial"/>
                <w:sz w:val="26"/>
                <w:szCs w:val="26"/>
              </w:rPr>
              <w:t>Ana Carvalho</w:t>
            </w:r>
          </w:p>
        </w:tc>
        <w:tc>
          <w:tcPr>
            <w:tcW w:w="1984" w:type="dxa"/>
            <w:tcBorders>
              <w:top w:val="single" w:sz="4" w:space="0" w:color="333333"/>
              <w:left w:val="single" w:sz="4" w:space="0" w:color="333333"/>
              <w:bottom w:val="single" w:sz="4" w:space="0" w:color="333333"/>
              <w:right w:val="single" w:sz="4" w:space="0" w:color="333333"/>
            </w:tcBorders>
            <w:shd w:val="clear" w:color="auto" w:fill="auto"/>
          </w:tcPr>
          <w:p w14:paraId="6872685C" w14:textId="23FF754A" w:rsidR="001B036A" w:rsidRPr="00366E73" w:rsidRDefault="001B036A" w:rsidP="001B036A">
            <w:pPr>
              <w:rPr>
                <w:rFonts w:ascii="Arial" w:hAnsi="Arial" w:cs="Arial"/>
                <w:sz w:val="26"/>
                <w:szCs w:val="26"/>
              </w:rPr>
            </w:pPr>
            <w:r>
              <w:rPr>
                <w:rFonts w:ascii="Arial" w:hAnsi="Arial" w:cs="Arial"/>
                <w:sz w:val="26"/>
                <w:szCs w:val="26"/>
              </w:rPr>
              <w:t>Georgina Gwynne</w:t>
            </w:r>
          </w:p>
        </w:tc>
        <w:tc>
          <w:tcPr>
            <w:tcW w:w="4487" w:type="dxa"/>
            <w:tcBorders>
              <w:top w:val="single" w:sz="4" w:space="0" w:color="333333"/>
              <w:left w:val="single" w:sz="4" w:space="0" w:color="333333"/>
              <w:bottom w:val="single" w:sz="4" w:space="0" w:color="333333"/>
              <w:right w:val="single" w:sz="4" w:space="0" w:color="333333"/>
            </w:tcBorders>
            <w:shd w:val="clear" w:color="auto" w:fill="auto"/>
          </w:tcPr>
          <w:p w14:paraId="3BD7CB1A" w14:textId="77777777" w:rsidR="001B036A" w:rsidRPr="001B036A" w:rsidRDefault="001B036A" w:rsidP="001B036A">
            <w:pPr>
              <w:rPr>
                <w:rFonts w:ascii="Arial" w:hAnsi="Arial" w:cs="Arial"/>
              </w:rPr>
            </w:pPr>
            <w:r w:rsidRPr="001B036A">
              <w:rPr>
                <w:rFonts w:ascii="Arial" w:hAnsi="Arial" w:cs="Arial"/>
              </w:rPr>
              <w:t>3.1. Protected categories – additional wording</w:t>
            </w:r>
          </w:p>
          <w:p w14:paraId="081A838B" w14:textId="288A4FB6" w:rsidR="001B036A" w:rsidRPr="00366E73" w:rsidRDefault="001B036A" w:rsidP="001B036A">
            <w:pPr>
              <w:rPr>
                <w:rFonts w:ascii="Arial" w:hAnsi="Arial" w:cs="Arial"/>
                <w:sz w:val="26"/>
                <w:szCs w:val="26"/>
              </w:rPr>
            </w:pPr>
            <w:r w:rsidRPr="001B036A">
              <w:rPr>
                <w:rFonts w:ascii="Arial" w:hAnsi="Arial" w:cs="Arial"/>
              </w:rPr>
              <w:t>4.5. Educating and promoting equality and diversity – new paragraph</w:t>
            </w:r>
          </w:p>
        </w:tc>
      </w:tr>
      <w:tr w:rsidR="001B036A" w:rsidRPr="00366E73" w14:paraId="0E2C595C" w14:textId="77777777" w:rsidTr="001B036A">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1B036A" w:rsidRPr="00366E73" w:rsidRDefault="001B036A" w:rsidP="001B036A">
            <w:pPr>
              <w:rPr>
                <w:rFonts w:ascii="Arial" w:hAnsi="Arial" w:cs="Arial"/>
                <w:sz w:val="26"/>
                <w:szCs w:val="26"/>
              </w:rPr>
            </w:pPr>
          </w:p>
        </w:tc>
        <w:tc>
          <w:tcPr>
            <w:tcW w:w="1306"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1B036A" w:rsidRPr="00366E73" w:rsidRDefault="001B036A" w:rsidP="001B036A">
            <w:pPr>
              <w:rPr>
                <w:rFonts w:ascii="Arial" w:hAnsi="Arial" w:cs="Arial"/>
                <w:sz w:val="26"/>
                <w:szCs w:val="26"/>
              </w:rPr>
            </w:pPr>
          </w:p>
        </w:tc>
        <w:tc>
          <w:tcPr>
            <w:tcW w:w="1843"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1B036A" w:rsidRPr="00366E73" w:rsidRDefault="001B036A" w:rsidP="001B036A">
            <w:pPr>
              <w:rPr>
                <w:rFonts w:ascii="Arial" w:hAnsi="Arial" w:cs="Arial"/>
                <w:sz w:val="26"/>
                <w:szCs w:val="26"/>
              </w:rPr>
            </w:pPr>
          </w:p>
        </w:tc>
        <w:tc>
          <w:tcPr>
            <w:tcW w:w="1984"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1B036A" w:rsidRPr="00366E73" w:rsidRDefault="001B036A" w:rsidP="001B036A">
            <w:pPr>
              <w:rPr>
                <w:rFonts w:ascii="Arial" w:hAnsi="Arial" w:cs="Arial"/>
                <w:sz w:val="26"/>
                <w:szCs w:val="26"/>
              </w:rPr>
            </w:pPr>
          </w:p>
        </w:tc>
        <w:tc>
          <w:tcPr>
            <w:tcW w:w="4487"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1B036A" w:rsidRPr="00366E73" w:rsidRDefault="001B036A" w:rsidP="001B036A">
            <w:pPr>
              <w:rPr>
                <w:rFonts w:ascii="Arial" w:hAnsi="Arial" w:cs="Arial"/>
                <w:sz w:val="26"/>
                <w:szCs w:val="26"/>
              </w:rPr>
            </w:pPr>
          </w:p>
        </w:tc>
      </w:tr>
      <w:tr w:rsidR="001B036A" w:rsidRPr="00366E73" w14:paraId="12E8CE9E" w14:textId="77777777" w:rsidTr="001B036A">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1B036A" w:rsidRPr="00366E73" w:rsidRDefault="001B036A" w:rsidP="001B036A">
            <w:pPr>
              <w:rPr>
                <w:rFonts w:ascii="Arial" w:hAnsi="Arial" w:cs="Arial"/>
                <w:sz w:val="26"/>
                <w:szCs w:val="26"/>
              </w:rPr>
            </w:pPr>
          </w:p>
        </w:tc>
        <w:tc>
          <w:tcPr>
            <w:tcW w:w="1306"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1B036A" w:rsidRPr="00366E73" w:rsidRDefault="001B036A" w:rsidP="001B036A">
            <w:pPr>
              <w:rPr>
                <w:rFonts w:ascii="Arial" w:hAnsi="Arial" w:cs="Arial"/>
                <w:sz w:val="26"/>
                <w:szCs w:val="26"/>
              </w:rPr>
            </w:pPr>
          </w:p>
        </w:tc>
        <w:tc>
          <w:tcPr>
            <w:tcW w:w="1843"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1B036A" w:rsidRPr="00366E73" w:rsidRDefault="001B036A" w:rsidP="001B036A">
            <w:pPr>
              <w:rPr>
                <w:rFonts w:ascii="Arial" w:hAnsi="Arial" w:cs="Arial"/>
                <w:sz w:val="26"/>
                <w:szCs w:val="26"/>
              </w:rPr>
            </w:pPr>
          </w:p>
        </w:tc>
        <w:tc>
          <w:tcPr>
            <w:tcW w:w="1984"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1B036A" w:rsidRPr="00366E73" w:rsidRDefault="001B036A" w:rsidP="001B036A">
            <w:pPr>
              <w:rPr>
                <w:rFonts w:ascii="Arial" w:hAnsi="Arial" w:cs="Arial"/>
                <w:sz w:val="26"/>
                <w:szCs w:val="26"/>
              </w:rPr>
            </w:pPr>
          </w:p>
        </w:tc>
        <w:tc>
          <w:tcPr>
            <w:tcW w:w="4487"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1B036A" w:rsidRPr="00366E73" w:rsidRDefault="001B036A" w:rsidP="001B036A">
            <w:pPr>
              <w:rPr>
                <w:rFonts w:ascii="Arial" w:hAnsi="Arial" w:cs="Arial"/>
                <w:sz w:val="26"/>
                <w:szCs w:val="26"/>
              </w:rPr>
            </w:pPr>
          </w:p>
        </w:tc>
      </w:tr>
    </w:tbl>
    <w:p w14:paraId="34A22122" w14:textId="77777777" w:rsidR="00E85096" w:rsidRPr="00366E73" w:rsidRDefault="00E85096">
      <w:pPr>
        <w:rPr>
          <w:rFonts w:ascii="Arial" w:hAnsi="Arial" w:cs="Arial"/>
          <w:sz w:val="28"/>
          <w:szCs w:val="28"/>
        </w:rPr>
      </w:pPr>
    </w:p>
    <w:p w14:paraId="4ADDD4F7" w14:textId="24234286" w:rsidR="000858D5" w:rsidRPr="00366E73" w:rsidRDefault="00366E73">
      <w:pPr>
        <w:rPr>
          <w:rFonts w:ascii="Arial" w:hAnsi="Arial" w:cs="Arial"/>
          <w:b/>
          <w:sz w:val="28"/>
          <w:szCs w:val="28"/>
        </w:rPr>
      </w:pPr>
      <w:r>
        <w:rPr>
          <w:rFonts w:ascii="Arial" w:hAnsi="Arial" w:cs="Arial"/>
          <w:b/>
          <w:sz w:val="28"/>
          <w:szCs w:val="28"/>
        </w:rPr>
        <w:t>Table of c</w:t>
      </w:r>
      <w:r w:rsidR="000858D5" w:rsidRPr="00366E73">
        <w:rPr>
          <w:rFonts w:ascii="Arial" w:hAnsi="Arial" w:cs="Arial"/>
          <w:b/>
          <w:sz w:val="28"/>
          <w:szCs w:val="28"/>
        </w:rPr>
        <w:t>ontents</w:t>
      </w:r>
    </w:p>
    <w:p w14:paraId="0147A3AD" w14:textId="52C58660" w:rsidR="00494E93" w:rsidRPr="00366E73" w:rsidRDefault="00D85E4D">
      <w:pPr>
        <w:pStyle w:val="TOC1"/>
        <w:tabs>
          <w:tab w:val="left" w:pos="440"/>
          <w:tab w:val="right" w:pos="8296"/>
        </w:tabs>
        <w:rPr>
          <w:rFonts w:ascii="Arial" w:eastAsiaTheme="minorEastAsia" w:hAnsi="Arial" w:cs="Arial"/>
          <w:b w:val="0"/>
          <w:bCs w:val="0"/>
          <w:caps w:val="0"/>
          <w:noProof/>
          <w:lang w:eastAsia="en-GB"/>
        </w:rPr>
      </w:pPr>
      <w:r w:rsidRPr="00366E73">
        <w:rPr>
          <w:rFonts w:ascii="Arial" w:hAnsi="Arial" w:cs="Arial"/>
          <w:bCs w:val="0"/>
          <w:caps w:val="0"/>
          <w:sz w:val="20"/>
          <w:szCs w:val="28"/>
        </w:rPr>
        <w:fldChar w:fldCharType="begin"/>
      </w:r>
      <w:r w:rsidRPr="00366E73">
        <w:rPr>
          <w:rFonts w:ascii="Arial" w:hAnsi="Arial" w:cs="Arial"/>
          <w:bCs w:val="0"/>
          <w:caps w:val="0"/>
          <w:sz w:val="20"/>
          <w:szCs w:val="28"/>
        </w:rPr>
        <w:instrText xml:space="preserve"> TOC \o "1-3" \h \z \u </w:instrText>
      </w:r>
      <w:r w:rsidRPr="00366E73">
        <w:rPr>
          <w:rFonts w:ascii="Arial" w:hAnsi="Arial" w:cs="Arial"/>
          <w:bCs w:val="0"/>
          <w:caps w:val="0"/>
          <w:sz w:val="20"/>
          <w:szCs w:val="28"/>
        </w:rPr>
        <w:fldChar w:fldCharType="separate"/>
      </w:r>
      <w:hyperlink w:anchor="_Toc123813055" w:history="1">
        <w:r w:rsidR="00494E93" w:rsidRPr="00366E73">
          <w:rPr>
            <w:rStyle w:val="Hyperlink"/>
            <w:rFonts w:ascii="Arial" w:hAnsi="Arial" w:cs="Arial"/>
            <w:caps w:val="0"/>
            <w:noProof/>
          </w:rPr>
          <w:t>1</w:t>
        </w:r>
        <w:r w:rsidR="00494E93" w:rsidRPr="00366E73">
          <w:rPr>
            <w:rFonts w:ascii="Arial" w:eastAsiaTheme="minorEastAsia" w:hAnsi="Arial" w:cs="Arial"/>
            <w:b w:val="0"/>
            <w:bCs w:val="0"/>
            <w:caps w:val="0"/>
            <w:noProof/>
            <w:lang w:eastAsia="en-GB"/>
          </w:rPr>
          <w:tab/>
        </w:r>
        <w:r w:rsidR="00494E93" w:rsidRPr="00366E73">
          <w:rPr>
            <w:rStyle w:val="Hyperlink"/>
            <w:rFonts w:ascii="Arial" w:hAnsi="Arial" w:cs="Arial"/>
            <w:caps w:val="0"/>
            <w:noProof/>
          </w:rPr>
          <w:t>Introduction</w:t>
        </w:r>
        <w:r w:rsidR="00494E93" w:rsidRPr="00366E73">
          <w:rPr>
            <w:rFonts w:ascii="Arial" w:hAnsi="Arial" w:cs="Arial"/>
            <w:caps w:val="0"/>
            <w:noProof/>
            <w:webHidden/>
          </w:rPr>
          <w:tab/>
        </w:r>
        <w:r w:rsidR="00494E93" w:rsidRPr="00366E73">
          <w:rPr>
            <w:rFonts w:ascii="Arial" w:hAnsi="Arial" w:cs="Arial"/>
            <w:caps w:val="0"/>
            <w:noProof/>
            <w:webHidden/>
          </w:rPr>
          <w:fldChar w:fldCharType="begin"/>
        </w:r>
        <w:r w:rsidR="00494E93" w:rsidRPr="00366E73">
          <w:rPr>
            <w:rFonts w:ascii="Arial" w:hAnsi="Arial" w:cs="Arial"/>
            <w:caps w:val="0"/>
            <w:noProof/>
            <w:webHidden/>
          </w:rPr>
          <w:instrText xml:space="preserve"> PAGEREF _Toc123813055 \h </w:instrText>
        </w:r>
        <w:r w:rsidR="00494E93" w:rsidRPr="00366E73">
          <w:rPr>
            <w:rFonts w:ascii="Arial" w:hAnsi="Arial" w:cs="Arial"/>
            <w:caps w:val="0"/>
            <w:noProof/>
            <w:webHidden/>
          </w:rPr>
        </w:r>
        <w:r w:rsidR="00494E93" w:rsidRPr="00366E73">
          <w:rPr>
            <w:rFonts w:ascii="Arial" w:hAnsi="Arial" w:cs="Arial"/>
            <w:caps w:val="0"/>
            <w:noProof/>
            <w:webHidden/>
          </w:rPr>
          <w:fldChar w:fldCharType="separate"/>
        </w:r>
        <w:r w:rsidR="006019E2">
          <w:rPr>
            <w:rFonts w:ascii="Arial" w:hAnsi="Arial" w:cs="Arial"/>
            <w:caps w:val="0"/>
            <w:noProof/>
            <w:webHidden/>
          </w:rPr>
          <w:t>2</w:t>
        </w:r>
        <w:r w:rsidR="00494E93" w:rsidRPr="00366E73">
          <w:rPr>
            <w:rFonts w:ascii="Arial" w:hAnsi="Arial" w:cs="Arial"/>
            <w:caps w:val="0"/>
            <w:noProof/>
            <w:webHidden/>
          </w:rPr>
          <w:fldChar w:fldCharType="end"/>
        </w:r>
      </w:hyperlink>
    </w:p>
    <w:p w14:paraId="345EC2B8" w14:textId="264B111A" w:rsidR="00494E93" w:rsidRPr="00366E73" w:rsidRDefault="001B036A">
      <w:pPr>
        <w:pStyle w:val="TOC2"/>
        <w:rPr>
          <w:rFonts w:ascii="Arial" w:eastAsiaTheme="minorEastAsia" w:hAnsi="Arial" w:cs="Arial"/>
          <w:b w:val="0"/>
          <w:bCs w:val="0"/>
          <w:noProof/>
          <w:sz w:val="24"/>
          <w:szCs w:val="24"/>
          <w:lang w:eastAsia="en-GB"/>
        </w:rPr>
      </w:pPr>
      <w:hyperlink w:anchor="_Toc123813056" w:history="1">
        <w:r w:rsidR="00494E93" w:rsidRPr="00366E73">
          <w:rPr>
            <w:rStyle w:val="Hyperlink"/>
            <w:rFonts w:ascii="Arial" w:hAnsi="Arial" w:cs="Arial"/>
            <w:noProof/>
          </w:rPr>
          <w:t>1.1</w:t>
        </w:r>
        <w:r w:rsidR="00494E93" w:rsidRPr="00366E73">
          <w:rPr>
            <w:rFonts w:ascii="Arial" w:eastAsiaTheme="minorEastAsia" w:hAnsi="Arial" w:cs="Arial"/>
            <w:b w:val="0"/>
            <w:bCs w:val="0"/>
            <w:noProof/>
            <w:sz w:val="24"/>
            <w:szCs w:val="24"/>
            <w:lang w:eastAsia="en-GB"/>
          </w:rPr>
          <w:tab/>
        </w:r>
        <w:r w:rsidR="00494E93" w:rsidRPr="00366E73">
          <w:rPr>
            <w:rStyle w:val="Hyperlink"/>
            <w:rFonts w:ascii="Arial" w:hAnsi="Arial" w:cs="Arial"/>
            <w:noProof/>
          </w:rPr>
          <w:t>Policy statement</w:t>
        </w:r>
        <w:r w:rsidR="00494E93" w:rsidRPr="00366E73">
          <w:rPr>
            <w:rFonts w:ascii="Arial" w:hAnsi="Arial" w:cs="Arial"/>
            <w:noProof/>
            <w:webHidden/>
          </w:rPr>
          <w:tab/>
        </w:r>
        <w:r w:rsidR="00494E93" w:rsidRPr="00366E73">
          <w:rPr>
            <w:rFonts w:ascii="Arial" w:hAnsi="Arial" w:cs="Arial"/>
            <w:noProof/>
            <w:webHidden/>
          </w:rPr>
          <w:fldChar w:fldCharType="begin"/>
        </w:r>
        <w:r w:rsidR="00494E93" w:rsidRPr="00366E73">
          <w:rPr>
            <w:rFonts w:ascii="Arial" w:hAnsi="Arial" w:cs="Arial"/>
            <w:noProof/>
            <w:webHidden/>
          </w:rPr>
          <w:instrText xml:space="preserve"> PAGEREF _Toc123813056 \h </w:instrText>
        </w:r>
        <w:r w:rsidR="00494E93" w:rsidRPr="00366E73">
          <w:rPr>
            <w:rFonts w:ascii="Arial" w:hAnsi="Arial" w:cs="Arial"/>
            <w:noProof/>
            <w:webHidden/>
          </w:rPr>
        </w:r>
        <w:r w:rsidR="00494E93" w:rsidRPr="00366E73">
          <w:rPr>
            <w:rFonts w:ascii="Arial" w:hAnsi="Arial" w:cs="Arial"/>
            <w:noProof/>
            <w:webHidden/>
          </w:rPr>
          <w:fldChar w:fldCharType="separate"/>
        </w:r>
        <w:r w:rsidR="006019E2">
          <w:rPr>
            <w:rFonts w:ascii="Arial" w:hAnsi="Arial" w:cs="Arial"/>
            <w:noProof/>
            <w:webHidden/>
          </w:rPr>
          <w:t>2</w:t>
        </w:r>
        <w:r w:rsidR="00494E93" w:rsidRPr="00366E73">
          <w:rPr>
            <w:rFonts w:ascii="Arial" w:hAnsi="Arial" w:cs="Arial"/>
            <w:noProof/>
            <w:webHidden/>
          </w:rPr>
          <w:fldChar w:fldCharType="end"/>
        </w:r>
      </w:hyperlink>
    </w:p>
    <w:p w14:paraId="3260E064" w14:textId="654AE5DA" w:rsidR="00494E93" w:rsidRPr="00366E73" w:rsidRDefault="001B036A">
      <w:pPr>
        <w:pStyle w:val="TOC2"/>
        <w:rPr>
          <w:rFonts w:ascii="Arial" w:eastAsiaTheme="minorEastAsia" w:hAnsi="Arial" w:cs="Arial"/>
          <w:b w:val="0"/>
          <w:bCs w:val="0"/>
          <w:noProof/>
          <w:sz w:val="24"/>
          <w:szCs w:val="24"/>
          <w:lang w:eastAsia="en-GB"/>
        </w:rPr>
      </w:pPr>
      <w:hyperlink w:anchor="_Toc123813059" w:history="1">
        <w:r w:rsidR="00494E93" w:rsidRPr="00366E73">
          <w:rPr>
            <w:rStyle w:val="Hyperlink"/>
            <w:rFonts w:ascii="Arial" w:hAnsi="Arial" w:cs="Arial"/>
            <w:noProof/>
          </w:rPr>
          <w:t>1.2</w:t>
        </w:r>
        <w:r w:rsidR="00494E93" w:rsidRPr="00366E73">
          <w:rPr>
            <w:rFonts w:ascii="Arial" w:eastAsiaTheme="minorEastAsia" w:hAnsi="Arial" w:cs="Arial"/>
            <w:b w:val="0"/>
            <w:bCs w:val="0"/>
            <w:noProof/>
            <w:sz w:val="24"/>
            <w:szCs w:val="24"/>
            <w:lang w:eastAsia="en-GB"/>
          </w:rPr>
          <w:tab/>
        </w:r>
        <w:r w:rsidR="00494E93" w:rsidRPr="00366E73">
          <w:rPr>
            <w:rStyle w:val="Hyperlink"/>
            <w:rFonts w:ascii="Arial" w:hAnsi="Arial" w:cs="Arial"/>
            <w:noProof/>
          </w:rPr>
          <w:t>Status</w:t>
        </w:r>
        <w:r w:rsidR="00494E93" w:rsidRPr="00366E73">
          <w:rPr>
            <w:rFonts w:ascii="Arial" w:hAnsi="Arial" w:cs="Arial"/>
            <w:noProof/>
            <w:webHidden/>
          </w:rPr>
          <w:tab/>
        </w:r>
        <w:r w:rsidR="00494E93" w:rsidRPr="00366E73">
          <w:rPr>
            <w:rFonts w:ascii="Arial" w:hAnsi="Arial" w:cs="Arial"/>
            <w:noProof/>
            <w:webHidden/>
          </w:rPr>
          <w:fldChar w:fldCharType="begin"/>
        </w:r>
        <w:r w:rsidR="00494E93" w:rsidRPr="00366E73">
          <w:rPr>
            <w:rFonts w:ascii="Arial" w:hAnsi="Arial" w:cs="Arial"/>
            <w:noProof/>
            <w:webHidden/>
          </w:rPr>
          <w:instrText xml:space="preserve"> PAGEREF _Toc123813059 \h </w:instrText>
        </w:r>
        <w:r w:rsidR="00494E93" w:rsidRPr="00366E73">
          <w:rPr>
            <w:rFonts w:ascii="Arial" w:hAnsi="Arial" w:cs="Arial"/>
            <w:noProof/>
            <w:webHidden/>
          </w:rPr>
        </w:r>
        <w:r w:rsidR="00494E93" w:rsidRPr="00366E73">
          <w:rPr>
            <w:rFonts w:ascii="Arial" w:hAnsi="Arial" w:cs="Arial"/>
            <w:noProof/>
            <w:webHidden/>
          </w:rPr>
          <w:fldChar w:fldCharType="separate"/>
        </w:r>
        <w:r w:rsidR="006019E2">
          <w:rPr>
            <w:rFonts w:ascii="Arial" w:hAnsi="Arial" w:cs="Arial"/>
            <w:noProof/>
            <w:webHidden/>
          </w:rPr>
          <w:t>2</w:t>
        </w:r>
        <w:r w:rsidR="00494E93" w:rsidRPr="00366E73">
          <w:rPr>
            <w:rFonts w:ascii="Arial" w:hAnsi="Arial" w:cs="Arial"/>
            <w:noProof/>
            <w:webHidden/>
          </w:rPr>
          <w:fldChar w:fldCharType="end"/>
        </w:r>
      </w:hyperlink>
    </w:p>
    <w:p w14:paraId="498D2F9C" w14:textId="1D3092C7" w:rsidR="00494E93" w:rsidRPr="00366E73" w:rsidRDefault="001B036A">
      <w:pPr>
        <w:pStyle w:val="TOC2"/>
        <w:rPr>
          <w:rFonts w:ascii="Arial" w:eastAsiaTheme="minorEastAsia" w:hAnsi="Arial" w:cs="Arial"/>
          <w:b w:val="0"/>
          <w:bCs w:val="0"/>
          <w:noProof/>
          <w:sz w:val="24"/>
          <w:szCs w:val="24"/>
          <w:lang w:eastAsia="en-GB"/>
        </w:rPr>
      </w:pPr>
      <w:hyperlink w:anchor="_Toc123813060" w:history="1">
        <w:r w:rsidR="00494E93" w:rsidRPr="00366E73">
          <w:rPr>
            <w:rStyle w:val="Hyperlink"/>
            <w:rFonts w:ascii="Arial" w:hAnsi="Arial" w:cs="Arial"/>
            <w:noProof/>
          </w:rPr>
          <w:t>1.3</w:t>
        </w:r>
        <w:r w:rsidR="00494E93" w:rsidRPr="00366E73">
          <w:rPr>
            <w:rFonts w:ascii="Arial" w:eastAsiaTheme="minorEastAsia" w:hAnsi="Arial" w:cs="Arial"/>
            <w:b w:val="0"/>
            <w:bCs w:val="0"/>
            <w:noProof/>
            <w:sz w:val="24"/>
            <w:szCs w:val="24"/>
            <w:lang w:eastAsia="en-GB"/>
          </w:rPr>
          <w:tab/>
        </w:r>
        <w:r w:rsidR="00494E93" w:rsidRPr="00366E73">
          <w:rPr>
            <w:rStyle w:val="Hyperlink"/>
            <w:rFonts w:ascii="Arial" w:hAnsi="Arial" w:cs="Arial"/>
            <w:noProof/>
          </w:rPr>
          <w:t>Training and support</w:t>
        </w:r>
        <w:r w:rsidR="00494E93" w:rsidRPr="00366E73">
          <w:rPr>
            <w:rFonts w:ascii="Arial" w:hAnsi="Arial" w:cs="Arial"/>
            <w:noProof/>
            <w:webHidden/>
          </w:rPr>
          <w:tab/>
        </w:r>
        <w:r w:rsidR="00494E93" w:rsidRPr="00366E73">
          <w:rPr>
            <w:rFonts w:ascii="Arial" w:hAnsi="Arial" w:cs="Arial"/>
            <w:noProof/>
            <w:webHidden/>
          </w:rPr>
          <w:fldChar w:fldCharType="begin"/>
        </w:r>
        <w:r w:rsidR="00494E93" w:rsidRPr="00366E73">
          <w:rPr>
            <w:rFonts w:ascii="Arial" w:hAnsi="Arial" w:cs="Arial"/>
            <w:noProof/>
            <w:webHidden/>
          </w:rPr>
          <w:instrText xml:space="preserve"> PAGEREF _Toc123813060 \h </w:instrText>
        </w:r>
        <w:r w:rsidR="00494E93" w:rsidRPr="00366E73">
          <w:rPr>
            <w:rFonts w:ascii="Arial" w:hAnsi="Arial" w:cs="Arial"/>
            <w:noProof/>
            <w:webHidden/>
          </w:rPr>
        </w:r>
        <w:r w:rsidR="00494E93" w:rsidRPr="00366E73">
          <w:rPr>
            <w:rFonts w:ascii="Arial" w:hAnsi="Arial" w:cs="Arial"/>
            <w:noProof/>
            <w:webHidden/>
          </w:rPr>
          <w:fldChar w:fldCharType="separate"/>
        </w:r>
        <w:r w:rsidR="006019E2">
          <w:rPr>
            <w:rFonts w:ascii="Arial" w:hAnsi="Arial" w:cs="Arial"/>
            <w:noProof/>
            <w:webHidden/>
          </w:rPr>
          <w:t>2</w:t>
        </w:r>
        <w:r w:rsidR="00494E93" w:rsidRPr="00366E73">
          <w:rPr>
            <w:rFonts w:ascii="Arial" w:hAnsi="Arial" w:cs="Arial"/>
            <w:noProof/>
            <w:webHidden/>
          </w:rPr>
          <w:fldChar w:fldCharType="end"/>
        </w:r>
      </w:hyperlink>
    </w:p>
    <w:p w14:paraId="48685C9C" w14:textId="46747BB4" w:rsidR="00494E93" w:rsidRPr="00366E73" w:rsidRDefault="001B036A">
      <w:pPr>
        <w:pStyle w:val="TOC1"/>
        <w:tabs>
          <w:tab w:val="left" w:pos="440"/>
          <w:tab w:val="right" w:pos="8296"/>
        </w:tabs>
        <w:rPr>
          <w:rFonts w:ascii="Arial" w:eastAsiaTheme="minorEastAsia" w:hAnsi="Arial" w:cs="Arial"/>
          <w:b w:val="0"/>
          <w:bCs w:val="0"/>
          <w:caps w:val="0"/>
          <w:noProof/>
          <w:lang w:eastAsia="en-GB"/>
        </w:rPr>
      </w:pPr>
      <w:hyperlink w:anchor="_Toc123813061" w:history="1">
        <w:r w:rsidR="00494E93" w:rsidRPr="00366E73">
          <w:rPr>
            <w:rStyle w:val="Hyperlink"/>
            <w:rFonts w:ascii="Arial" w:hAnsi="Arial" w:cs="Arial"/>
            <w:caps w:val="0"/>
            <w:noProof/>
          </w:rPr>
          <w:t>2</w:t>
        </w:r>
        <w:r w:rsidR="00494E93" w:rsidRPr="00366E73">
          <w:rPr>
            <w:rFonts w:ascii="Arial" w:eastAsiaTheme="minorEastAsia" w:hAnsi="Arial" w:cs="Arial"/>
            <w:b w:val="0"/>
            <w:bCs w:val="0"/>
            <w:caps w:val="0"/>
            <w:noProof/>
            <w:lang w:eastAsia="en-GB"/>
          </w:rPr>
          <w:tab/>
        </w:r>
        <w:r w:rsidR="00494E93" w:rsidRPr="00366E73">
          <w:rPr>
            <w:rStyle w:val="Hyperlink"/>
            <w:rFonts w:ascii="Arial" w:hAnsi="Arial" w:cs="Arial"/>
            <w:caps w:val="0"/>
            <w:noProof/>
          </w:rPr>
          <w:t>Scope</w:t>
        </w:r>
        <w:r w:rsidR="00494E93" w:rsidRPr="00366E73">
          <w:rPr>
            <w:rFonts w:ascii="Arial" w:hAnsi="Arial" w:cs="Arial"/>
            <w:caps w:val="0"/>
            <w:noProof/>
            <w:webHidden/>
          </w:rPr>
          <w:tab/>
        </w:r>
        <w:r w:rsidR="00494E93" w:rsidRPr="00366E73">
          <w:rPr>
            <w:rFonts w:ascii="Arial" w:hAnsi="Arial" w:cs="Arial"/>
            <w:caps w:val="0"/>
            <w:noProof/>
            <w:webHidden/>
          </w:rPr>
          <w:fldChar w:fldCharType="begin"/>
        </w:r>
        <w:r w:rsidR="00494E93" w:rsidRPr="00366E73">
          <w:rPr>
            <w:rFonts w:ascii="Arial" w:hAnsi="Arial" w:cs="Arial"/>
            <w:caps w:val="0"/>
            <w:noProof/>
            <w:webHidden/>
          </w:rPr>
          <w:instrText xml:space="preserve"> PAGEREF _Toc123813061 \h </w:instrText>
        </w:r>
        <w:r w:rsidR="00494E93" w:rsidRPr="00366E73">
          <w:rPr>
            <w:rFonts w:ascii="Arial" w:hAnsi="Arial" w:cs="Arial"/>
            <w:caps w:val="0"/>
            <w:noProof/>
            <w:webHidden/>
          </w:rPr>
        </w:r>
        <w:r w:rsidR="00494E93" w:rsidRPr="00366E73">
          <w:rPr>
            <w:rFonts w:ascii="Arial" w:hAnsi="Arial" w:cs="Arial"/>
            <w:caps w:val="0"/>
            <w:noProof/>
            <w:webHidden/>
          </w:rPr>
          <w:fldChar w:fldCharType="separate"/>
        </w:r>
        <w:r w:rsidR="006019E2">
          <w:rPr>
            <w:rFonts w:ascii="Arial" w:hAnsi="Arial" w:cs="Arial"/>
            <w:caps w:val="0"/>
            <w:noProof/>
            <w:webHidden/>
          </w:rPr>
          <w:t>3</w:t>
        </w:r>
        <w:r w:rsidR="00494E93" w:rsidRPr="00366E73">
          <w:rPr>
            <w:rFonts w:ascii="Arial" w:hAnsi="Arial" w:cs="Arial"/>
            <w:caps w:val="0"/>
            <w:noProof/>
            <w:webHidden/>
          </w:rPr>
          <w:fldChar w:fldCharType="end"/>
        </w:r>
      </w:hyperlink>
    </w:p>
    <w:p w14:paraId="66B5A23D" w14:textId="5DF57353" w:rsidR="00494E93" w:rsidRPr="00366E73" w:rsidRDefault="001B036A">
      <w:pPr>
        <w:pStyle w:val="TOC2"/>
        <w:rPr>
          <w:rFonts w:ascii="Arial" w:eastAsiaTheme="minorEastAsia" w:hAnsi="Arial" w:cs="Arial"/>
          <w:b w:val="0"/>
          <w:bCs w:val="0"/>
          <w:noProof/>
          <w:sz w:val="24"/>
          <w:szCs w:val="24"/>
          <w:lang w:eastAsia="en-GB"/>
        </w:rPr>
      </w:pPr>
      <w:hyperlink w:anchor="_Toc123813062" w:history="1">
        <w:r w:rsidR="00494E93" w:rsidRPr="00366E73">
          <w:rPr>
            <w:rStyle w:val="Hyperlink"/>
            <w:rFonts w:ascii="Arial" w:hAnsi="Arial" w:cs="Arial"/>
            <w:noProof/>
          </w:rPr>
          <w:t>2.1</w:t>
        </w:r>
        <w:r w:rsidR="00494E93" w:rsidRPr="00366E73">
          <w:rPr>
            <w:rFonts w:ascii="Arial" w:eastAsiaTheme="minorEastAsia" w:hAnsi="Arial" w:cs="Arial"/>
            <w:b w:val="0"/>
            <w:bCs w:val="0"/>
            <w:noProof/>
            <w:sz w:val="24"/>
            <w:szCs w:val="24"/>
            <w:lang w:eastAsia="en-GB"/>
          </w:rPr>
          <w:tab/>
        </w:r>
        <w:r w:rsidR="00494E93" w:rsidRPr="00366E73">
          <w:rPr>
            <w:rStyle w:val="Hyperlink"/>
            <w:rFonts w:ascii="Arial" w:hAnsi="Arial" w:cs="Arial"/>
            <w:noProof/>
          </w:rPr>
          <w:t>Who it applies to</w:t>
        </w:r>
        <w:r w:rsidR="00494E93" w:rsidRPr="00366E73">
          <w:rPr>
            <w:rFonts w:ascii="Arial" w:hAnsi="Arial" w:cs="Arial"/>
            <w:noProof/>
            <w:webHidden/>
          </w:rPr>
          <w:tab/>
        </w:r>
        <w:r w:rsidR="00494E93" w:rsidRPr="00366E73">
          <w:rPr>
            <w:rFonts w:ascii="Arial" w:hAnsi="Arial" w:cs="Arial"/>
            <w:noProof/>
            <w:webHidden/>
          </w:rPr>
          <w:fldChar w:fldCharType="begin"/>
        </w:r>
        <w:r w:rsidR="00494E93" w:rsidRPr="00366E73">
          <w:rPr>
            <w:rFonts w:ascii="Arial" w:hAnsi="Arial" w:cs="Arial"/>
            <w:noProof/>
            <w:webHidden/>
          </w:rPr>
          <w:instrText xml:space="preserve"> PAGEREF _Toc123813062 \h </w:instrText>
        </w:r>
        <w:r w:rsidR="00494E93" w:rsidRPr="00366E73">
          <w:rPr>
            <w:rFonts w:ascii="Arial" w:hAnsi="Arial" w:cs="Arial"/>
            <w:noProof/>
            <w:webHidden/>
          </w:rPr>
        </w:r>
        <w:r w:rsidR="00494E93" w:rsidRPr="00366E73">
          <w:rPr>
            <w:rFonts w:ascii="Arial" w:hAnsi="Arial" w:cs="Arial"/>
            <w:noProof/>
            <w:webHidden/>
          </w:rPr>
          <w:fldChar w:fldCharType="separate"/>
        </w:r>
        <w:r w:rsidR="006019E2">
          <w:rPr>
            <w:rFonts w:ascii="Arial" w:hAnsi="Arial" w:cs="Arial"/>
            <w:noProof/>
            <w:webHidden/>
          </w:rPr>
          <w:t>3</w:t>
        </w:r>
        <w:r w:rsidR="00494E93" w:rsidRPr="00366E73">
          <w:rPr>
            <w:rFonts w:ascii="Arial" w:hAnsi="Arial" w:cs="Arial"/>
            <w:noProof/>
            <w:webHidden/>
          </w:rPr>
          <w:fldChar w:fldCharType="end"/>
        </w:r>
      </w:hyperlink>
    </w:p>
    <w:p w14:paraId="611DE8A2" w14:textId="02AFFAE8" w:rsidR="00494E93" w:rsidRPr="00366E73" w:rsidRDefault="001B036A">
      <w:pPr>
        <w:pStyle w:val="TOC2"/>
        <w:rPr>
          <w:rFonts w:ascii="Arial" w:eastAsiaTheme="minorEastAsia" w:hAnsi="Arial" w:cs="Arial"/>
          <w:b w:val="0"/>
          <w:bCs w:val="0"/>
          <w:noProof/>
          <w:sz w:val="24"/>
          <w:szCs w:val="24"/>
          <w:lang w:eastAsia="en-GB"/>
        </w:rPr>
      </w:pPr>
      <w:hyperlink w:anchor="_Toc123813064" w:history="1">
        <w:r w:rsidR="00494E93" w:rsidRPr="00366E73">
          <w:rPr>
            <w:rStyle w:val="Hyperlink"/>
            <w:rFonts w:ascii="Arial" w:hAnsi="Arial" w:cs="Arial"/>
            <w:noProof/>
          </w:rPr>
          <w:t>2.2</w:t>
        </w:r>
        <w:r w:rsidR="00494E93" w:rsidRPr="00366E73">
          <w:rPr>
            <w:rFonts w:ascii="Arial" w:eastAsiaTheme="minorEastAsia" w:hAnsi="Arial" w:cs="Arial"/>
            <w:b w:val="0"/>
            <w:bCs w:val="0"/>
            <w:noProof/>
            <w:sz w:val="24"/>
            <w:szCs w:val="24"/>
            <w:lang w:eastAsia="en-GB"/>
          </w:rPr>
          <w:tab/>
        </w:r>
        <w:r w:rsidR="00494E93" w:rsidRPr="00366E73">
          <w:rPr>
            <w:rStyle w:val="Hyperlink"/>
            <w:rFonts w:ascii="Arial" w:hAnsi="Arial" w:cs="Arial"/>
            <w:noProof/>
          </w:rPr>
          <w:t>Why and how it applies to them</w:t>
        </w:r>
        <w:r w:rsidR="00494E93" w:rsidRPr="00366E73">
          <w:rPr>
            <w:rFonts w:ascii="Arial" w:hAnsi="Arial" w:cs="Arial"/>
            <w:noProof/>
            <w:webHidden/>
          </w:rPr>
          <w:tab/>
        </w:r>
        <w:r w:rsidR="00494E93" w:rsidRPr="00366E73">
          <w:rPr>
            <w:rFonts w:ascii="Arial" w:hAnsi="Arial" w:cs="Arial"/>
            <w:noProof/>
            <w:webHidden/>
          </w:rPr>
          <w:fldChar w:fldCharType="begin"/>
        </w:r>
        <w:r w:rsidR="00494E93" w:rsidRPr="00366E73">
          <w:rPr>
            <w:rFonts w:ascii="Arial" w:hAnsi="Arial" w:cs="Arial"/>
            <w:noProof/>
            <w:webHidden/>
          </w:rPr>
          <w:instrText xml:space="preserve"> PAGEREF _Toc123813064 \h </w:instrText>
        </w:r>
        <w:r w:rsidR="00494E93" w:rsidRPr="00366E73">
          <w:rPr>
            <w:rFonts w:ascii="Arial" w:hAnsi="Arial" w:cs="Arial"/>
            <w:noProof/>
            <w:webHidden/>
          </w:rPr>
        </w:r>
        <w:r w:rsidR="00494E93" w:rsidRPr="00366E73">
          <w:rPr>
            <w:rFonts w:ascii="Arial" w:hAnsi="Arial" w:cs="Arial"/>
            <w:noProof/>
            <w:webHidden/>
          </w:rPr>
          <w:fldChar w:fldCharType="separate"/>
        </w:r>
        <w:r w:rsidR="006019E2">
          <w:rPr>
            <w:rFonts w:ascii="Arial" w:hAnsi="Arial" w:cs="Arial"/>
            <w:noProof/>
            <w:webHidden/>
          </w:rPr>
          <w:t>3</w:t>
        </w:r>
        <w:r w:rsidR="00494E93" w:rsidRPr="00366E73">
          <w:rPr>
            <w:rFonts w:ascii="Arial" w:hAnsi="Arial" w:cs="Arial"/>
            <w:noProof/>
            <w:webHidden/>
          </w:rPr>
          <w:fldChar w:fldCharType="end"/>
        </w:r>
      </w:hyperlink>
    </w:p>
    <w:p w14:paraId="53726CF6" w14:textId="30CFDF9E" w:rsidR="00494E93" w:rsidRPr="00366E73" w:rsidRDefault="001B036A">
      <w:pPr>
        <w:pStyle w:val="TOC1"/>
        <w:tabs>
          <w:tab w:val="left" w:pos="440"/>
          <w:tab w:val="right" w:pos="8296"/>
        </w:tabs>
        <w:rPr>
          <w:rFonts w:ascii="Arial" w:eastAsiaTheme="minorEastAsia" w:hAnsi="Arial" w:cs="Arial"/>
          <w:b w:val="0"/>
          <w:bCs w:val="0"/>
          <w:caps w:val="0"/>
          <w:noProof/>
          <w:lang w:eastAsia="en-GB"/>
        </w:rPr>
      </w:pPr>
      <w:hyperlink w:anchor="_Toc123813065" w:history="1">
        <w:r w:rsidR="00494E93" w:rsidRPr="00366E73">
          <w:rPr>
            <w:rStyle w:val="Hyperlink"/>
            <w:rFonts w:ascii="Arial" w:hAnsi="Arial" w:cs="Arial"/>
            <w:caps w:val="0"/>
            <w:noProof/>
          </w:rPr>
          <w:t>3</w:t>
        </w:r>
        <w:r w:rsidR="00494E93" w:rsidRPr="00366E73">
          <w:rPr>
            <w:rFonts w:ascii="Arial" w:eastAsiaTheme="minorEastAsia" w:hAnsi="Arial" w:cs="Arial"/>
            <w:b w:val="0"/>
            <w:bCs w:val="0"/>
            <w:caps w:val="0"/>
            <w:noProof/>
            <w:lang w:eastAsia="en-GB"/>
          </w:rPr>
          <w:tab/>
        </w:r>
        <w:r w:rsidR="00494E93" w:rsidRPr="00366E73">
          <w:rPr>
            <w:rStyle w:val="Hyperlink"/>
            <w:rFonts w:ascii="Arial" w:hAnsi="Arial" w:cs="Arial"/>
            <w:caps w:val="0"/>
            <w:noProof/>
          </w:rPr>
          <w:t>Definition of terms</w:t>
        </w:r>
        <w:r w:rsidR="00494E93" w:rsidRPr="00366E73">
          <w:rPr>
            <w:rFonts w:ascii="Arial" w:hAnsi="Arial" w:cs="Arial"/>
            <w:caps w:val="0"/>
            <w:noProof/>
            <w:webHidden/>
          </w:rPr>
          <w:tab/>
        </w:r>
        <w:r w:rsidR="00494E93" w:rsidRPr="00366E73">
          <w:rPr>
            <w:rFonts w:ascii="Arial" w:hAnsi="Arial" w:cs="Arial"/>
            <w:caps w:val="0"/>
            <w:noProof/>
            <w:webHidden/>
          </w:rPr>
          <w:fldChar w:fldCharType="begin"/>
        </w:r>
        <w:r w:rsidR="00494E93" w:rsidRPr="00366E73">
          <w:rPr>
            <w:rFonts w:ascii="Arial" w:hAnsi="Arial" w:cs="Arial"/>
            <w:caps w:val="0"/>
            <w:noProof/>
            <w:webHidden/>
          </w:rPr>
          <w:instrText xml:space="preserve"> PAGEREF _Toc123813065 \h </w:instrText>
        </w:r>
        <w:r w:rsidR="00494E93" w:rsidRPr="00366E73">
          <w:rPr>
            <w:rFonts w:ascii="Arial" w:hAnsi="Arial" w:cs="Arial"/>
            <w:caps w:val="0"/>
            <w:noProof/>
            <w:webHidden/>
          </w:rPr>
        </w:r>
        <w:r w:rsidR="00494E93" w:rsidRPr="00366E73">
          <w:rPr>
            <w:rFonts w:ascii="Arial" w:hAnsi="Arial" w:cs="Arial"/>
            <w:caps w:val="0"/>
            <w:noProof/>
            <w:webHidden/>
          </w:rPr>
          <w:fldChar w:fldCharType="separate"/>
        </w:r>
        <w:r w:rsidR="006019E2">
          <w:rPr>
            <w:rFonts w:ascii="Arial" w:hAnsi="Arial" w:cs="Arial"/>
            <w:caps w:val="0"/>
            <w:noProof/>
            <w:webHidden/>
          </w:rPr>
          <w:t>4</w:t>
        </w:r>
        <w:r w:rsidR="00494E93" w:rsidRPr="00366E73">
          <w:rPr>
            <w:rFonts w:ascii="Arial" w:hAnsi="Arial" w:cs="Arial"/>
            <w:caps w:val="0"/>
            <w:noProof/>
            <w:webHidden/>
          </w:rPr>
          <w:fldChar w:fldCharType="end"/>
        </w:r>
      </w:hyperlink>
    </w:p>
    <w:p w14:paraId="67CAF899" w14:textId="41807185" w:rsidR="00494E93" w:rsidRPr="00366E73" w:rsidRDefault="001B036A">
      <w:pPr>
        <w:pStyle w:val="TOC2"/>
        <w:rPr>
          <w:rFonts w:ascii="Arial" w:eastAsiaTheme="minorEastAsia" w:hAnsi="Arial" w:cs="Arial"/>
          <w:b w:val="0"/>
          <w:bCs w:val="0"/>
          <w:noProof/>
          <w:sz w:val="24"/>
          <w:szCs w:val="24"/>
          <w:lang w:eastAsia="en-GB"/>
        </w:rPr>
      </w:pPr>
      <w:hyperlink w:anchor="_Toc123813066" w:history="1">
        <w:r w:rsidR="00494E93" w:rsidRPr="00366E73">
          <w:rPr>
            <w:rStyle w:val="Hyperlink"/>
            <w:rFonts w:ascii="Arial" w:hAnsi="Arial" w:cs="Arial"/>
            <w:noProof/>
          </w:rPr>
          <w:t>3.1</w:t>
        </w:r>
        <w:r w:rsidR="00494E93" w:rsidRPr="00366E73">
          <w:rPr>
            <w:rFonts w:ascii="Arial" w:eastAsiaTheme="minorEastAsia" w:hAnsi="Arial" w:cs="Arial"/>
            <w:b w:val="0"/>
            <w:bCs w:val="0"/>
            <w:noProof/>
            <w:sz w:val="24"/>
            <w:szCs w:val="24"/>
            <w:lang w:eastAsia="en-GB"/>
          </w:rPr>
          <w:tab/>
        </w:r>
        <w:r w:rsidR="00494E93" w:rsidRPr="00366E73">
          <w:rPr>
            <w:rStyle w:val="Hyperlink"/>
            <w:rFonts w:ascii="Arial" w:hAnsi="Arial" w:cs="Arial"/>
            <w:noProof/>
          </w:rPr>
          <w:t>Protected characteristics</w:t>
        </w:r>
        <w:r w:rsidR="00494E93" w:rsidRPr="00366E73">
          <w:rPr>
            <w:rFonts w:ascii="Arial" w:hAnsi="Arial" w:cs="Arial"/>
            <w:noProof/>
            <w:webHidden/>
          </w:rPr>
          <w:tab/>
        </w:r>
        <w:r w:rsidR="00494E93" w:rsidRPr="00366E73">
          <w:rPr>
            <w:rFonts w:ascii="Arial" w:hAnsi="Arial" w:cs="Arial"/>
            <w:noProof/>
            <w:webHidden/>
          </w:rPr>
          <w:fldChar w:fldCharType="begin"/>
        </w:r>
        <w:r w:rsidR="00494E93" w:rsidRPr="00366E73">
          <w:rPr>
            <w:rFonts w:ascii="Arial" w:hAnsi="Arial" w:cs="Arial"/>
            <w:noProof/>
            <w:webHidden/>
          </w:rPr>
          <w:instrText xml:space="preserve"> PAGEREF _Toc123813066 \h </w:instrText>
        </w:r>
        <w:r w:rsidR="00494E93" w:rsidRPr="00366E73">
          <w:rPr>
            <w:rFonts w:ascii="Arial" w:hAnsi="Arial" w:cs="Arial"/>
            <w:noProof/>
            <w:webHidden/>
          </w:rPr>
        </w:r>
        <w:r w:rsidR="00494E93" w:rsidRPr="00366E73">
          <w:rPr>
            <w:rFonts w:ascii="Arial" w:hAnsi="Arial" w:cs="Arial"/>
            <w:noProof/>
            <w:webHidden/>
          </w:rPr>
          <w:fldChar w:fldCharType="separate"/>
        </w:r>
        <w:r w:rsidR="006019E2">
          <w:rPr>
            <w:rFonts w:ascii="Arial" w:hAnsi="Arial" w:cs="Arial"/>
            <w:noProof/>
            <w:webHidden/>
          </w:rPr>
          <w:t>4</w:t>
        </w:r>
        <w:r w:rsidR="00494E93" w:rsidRPr="00366E73">
          <w:rPr>
            <w:rFonts w:ascii="Arial" w:hAnsi="Arial" w:cs="Arial"/>
            <w:noProof/>
            <w:webHidden/>
          </w:rPr>
          <w:fldChar w:fldCharType="end"/>
        </w:r>
      </w:hyperlink>
    </w:p>
    <w:p w14:paraId="70B0009D" w14:textId="3B76C769" w:rsidR="00494E93" w:rsidRPr="00366E73" w:rsidRDefault="001B036A">
      <w:pPr>
        <w:pStyle w:val="TOC2"/>
        <w:rPr>
          <w:rFonts w:ascii="Arial" w:eastAsiaTheme="minorEastAsia" w:hAnsi="Arial" w:cs="Arial"/>
          <w:b w:val="0"/>
          <w:bCs w:val="0"/>
          <w:noProof/>
          <w:sz w:val="24"/>
          <w:szCs w:val="24"/>
          <w:lang w:eastAsia="en-GB"/>
        </w:rPr>
      </w:pPr>
      <w:hyperlink w:anchor="_Toc123813076" w:history="1">
        <w:r w:rsidR="00494E93" w:rsidRPr="00366E73">
          <w:rPr>
            <w:rStyle w:val="Hyperlink"/>
            <w:rFonts w:ascii="Arial" w:hAnsi="Arial" w:cs="Arial"/>
            <w:noProof/>
          </w:rPr>
          <w:t>3.2</w:t>
        </w:r>
        <w:r w:rsidR="00494E93" w:rsidRPr="00366E73">
          <w:rPr>
            <w:rFonts w:ascii="Arial" w:eastAsiaTheme="minorEastAsia" w:hAnsi="Arial" w:cs="Arial"/>
            <w:b w:val="0"/>
            <w:bCs w:val="0"/>
            <w:noProof/>
            <w:sz w:val="24"/>
            <w:szCs w:val="24"/>
            <w:lang w:eastAsia="en-GB"/>
          </w:rPr>
          <w:tab/>
        </w:r>
        <w:r w:rsidR="00494E93" w:rsidRPr="00366E73">
          <w:rPr>
            <w:rStyle w:val="Hyperlink"/>
            <w:rFonts w:ascii="Arial" w:hAnsi="Arial" w:cs="Arial"/>
            <w:noProof/>
          </w:rPr>
          <w:t>Direct discrimination</w:t>
        </w:r>
        <w:r w:rsidR="00494E93" w:rsidRPr="00366E73">
          <w:rPr>
            <w:rFonts w:ascii="Arial" w:hAnsi="Arial" w:cs="Arial"/>
            <w:noProof/>
            <w:webHidden/>
          </w:rPr>
          <w:tab/>
        </w:r>
        <w:r w:rsidR="00494E93" w:rsidRPr="00366E73">
          <w:rPr>
            <w:rFonts w:ascii="Arial" w:hAnsi="Arial" w:cs="Arial"/>
            <w:noProof/>
            <w:webHidden/>
          </w:rPr>
          <w:fldChar w:fldCharType="begin"/>
        </w:r>
        <w:r w:rsidR="00494E93" w:rsidRPr="00366E73">
          <w:rPr>
            <w:rFonts w:ascii="Arial" w:hAnsi="Arial" w:cs="Arial"/>
            <w:noProof/>
            <w:webHidden/>
          </w:rPr>
          <w:instrText xml:space="preserve"> PAGEREF _Toc123813076 \h </w:instrText>
        </w:r>
        <w:r w:rsidR="00494E93" w:rsidRPr="00366E73">
          <w:rPr>
            <w:rFonts w:ascii="Arial" w:hAnsi="Arial" w:cs="Arial"/>
            <w:noProof/>
            <w:webHidden/>
          </w:rPr>
        </w:r>
        <w:r w:rsidR="00494E93" w:rsidRPr="00366E73">
          <w:rPr>
            <w:rFonts w:ascii="Arial" w:hAnsi="Arial" w:cs="Arial"/>
            <w:noProof/>
            <w:webHidden/>
          </w:rPr>
          <w:fldChar w:fldCharType="separate"/>
        </w:r>
        <w:r w:rsidR="006019E2">
          <w:rPr>
            <w:rFonts w:ascii="Arial" w:hAnsi="Arial" w:cs="Arial"/>
            <w:noProof/>
            <w:webHidden/>
          </w:rPr>
          <w:t>4</w:t>
        </w:r>
        <w:r w:rsidR="00494E93" w:rsidRPr="00366E73">
          <w:rPr>
            <w:rFonts w:ascii="Arial" w:hAnsi="Arial" w:cs="Arial"/>
            <w:noProof/>
            <w:webHidden/>
          </w:rPr>
          <w:fldChar w:fldCharType="end"/>
        </w:r>
      </w:hyperlink>
    </w:p>
    <w:p w14:paraId="2B146A9E" w14:textId="7620C2EA" w:rsidR="00494E93" w:rsidRPr="00366E73" w:rsidRDefault="001B036A">
      <w:pPr>
        <w:pStyle w:val="TOC2"/>
        <w:rPr>
          <w:rFonts w:ascii="Arial" w:eastAsiaTheme="minorEastAsia" w:hAnsi="Arial" w:cs="Arial"/>
          <w:b w:val="0"/>
          <w:bCs w:val="0"/>
          <w:noProof/>
          <w:sz w:val="24"/>
          <w:szCs w:val="24"/>
          <w:lang w:eastAsia="en-GB"/>
        </w:rPr>
      </w:pPr>
      <w:hyperlink w:anchor="_Toc123813077" w:history="1">
        <w:r w:rsidR="00494E93" w:rsidRPr="00366E73">
          <w:rPr>
            <w:rStyle w:val="Hyperlink"/>
            <w:rFonts w:ascii="Arial" w:hAnsi="Arial" w:cs="Arial"/>
            <w:noProof/>
          </w:rPr>
          <w:t>3.3</w:t>
        </w:r>
        <w:r w:rsidR="00494E93" w:rsidRPr="00366E73">
          <w:rPr>
            <w:rFonts w:ascii="Arial" w:eastAsiaTheme="minorEastAsia" w:hAnsi="Arial" w:cs="Arial"/>
            <w:b w:val="0"/>
            <w:bCs w:val="0"/>
            <w:noProof/>
            <w:sz w:val="24"/>
            <w:szCs w:val="24"/>
            <w:lang w:eastAsia="en-GB"/>
          </w:rPr>
          <w:tab/>
        </w:r>
        <w:r w:rsidR="00494E93" w:rsidRPr="00366E73">
          <w:rPr>
            <w:rStyle w:val="Hyperlink"/>
            <w:rFonts w:ascii="Arial" w:hAnsi="Arial" w:cs="Arial"/>
            <w:noProof/>
          </w:rPr>
          <w:t>Indirect discrimination</w:t>
        </w:r>
        <w:r w:rsidR="00494E93" w:rsidRPr="00366E73">
          <w:rPr>
            <w:rFonts w:ascii="Arial" w:hAnsi="Arial" w:cs="Arial"/>
            <w:noProof/>
            <w:webHidden/>
          </w:rPr>
          <w:tab/>
        </w:r>
        <w:r w:rsidR="00494E93" w:rsidRPr="00366E73">
          <w:rPr>
            <w:rFonts w:ascii="Arial" w:hAnsi="Arial" w:cs="Arial"/>
            <w:noProof/>
            <w:webHidden/>
          </w:rPr>
          <w:fldChar w:fldCharType="begin"/>
        </w:r>
        <w:r w:rsidR="00494E93" w:rsidRPr="00366E73">
          <w:rPr>
            <w:rFonts w:ascii="Arial" w:hAnsi="Arial" w:cs="Arial"/>
            <w:noProof/>
            <w:webHidden/>
          </w:rPr>
          <w:instrText xml:space="preserve"> PAGEREF _Toc123813077 \h </w:instrText>
        </w:r>
        <w:r w:rsidR="00494E93" w:rsidRPr="00366E73">
          <w:rPr>
            <w:rFonts w:ascii="Arial" w:hAnsi="Arial" w:cs="Arial"/>
            <w:noProof/>
            <w:webHidden/>
          </w:rPr>
        </w:r>
        <w:r w:rsidR="00494E93" w:rsidRPr="00366E73">
          <w:rPr>
            <w:rFonts w:ascii="Arial" w:hAnsi="Arial" w:cs="Arial"/>
            <w:noProof/>
            <w:webHidden/>
          </w:rPr>
          <w:fldChar w:fldCharType="separate"/>
        </w:r>
        <w:r w:rsidR="006019E2">
          <w:rPr>
            <w:rFonts w:ascii="Arial" w:hAnsi="Arial" w:cs="Arial"/>
            <w:noProof/>
            <w:webHidden/>
          </w:rPr>
          <w:t>4</w:t>
        </w:r>
        <w:r w:rsidR="00494E93" w:rsidRPr="00366E73">
          <w:rPr>
            <w:rFonts w:ascii="Arial" w:hAnsi="Arial" w:cs="Arial"/>
            <w:noProof/>
            <w:webHidden/>
          </w:rPr>
          <w:fldChar w:fldCharType="end"/>
        </w:r>
      </w:hyperlink>
    </w:p>
    <w:p w14:paraId="494AF24F" w14:textId="2B823132" w:rsidR="00494E93" w:rsidRPr="00366E73" w:rsidRDefault="001B036A">
      <w:pPr>
        <w:pStyle w:val="TOC2"/>
        <w:rPr>
          <w:rFonts w:ascii="Arial" w:eastAsiaTheme="minorEastAsia" w:hAnsi="Arial" w:cs="Arial"/>
          <w:b w:val="0"/>
          <w:bCs w:val="0"/>
          <w:noProof/>
          <w:sz w:val="24"/>
          <w:szCs w:val="24"/>
          <w:lang w:eastAsia="en-GB"/>
        </w:rPr>
      </w:pPr>
      <w:hyperlink w:anchor="_Toc123813078" w:history="1">
        <w:r w:rsidR="00494E93" w:rsidRPr="00366E73">
          <w:rPr>
            <w:rStyle w:val="Hyperlink"/>
            <w:rFonts w:ascii="Arial" w:hAnsi="Arial" w:cs="Arial"/>
            <w:noProof/>
          </w:rPr>
          <w:t>3.4</w:t>
        </w:r>
        <w:r w:rsidR="00494E93" w:rsidRPr="00366E73">
          <w:rPr>
            <w:rFonts w:ascii="Arial" w:eastAsiaTheme="minorEastAsia" w:hAnsi="Arial" w:cs="Arial"/>
            <w:b w:val="0"/>
            <w:bCs w:val="0"/>
            <w:noProof/>
            <w:sz w:val="24"/>
            <w:szCs w:val="24"/>
            <w:lang w:eastAsia="en-GB"/>
          </w:rPr>
          <w:tab/>
        </w:r>
        <w:r w:rsidR="00494E93" w:rsidRPr="00366E73">
          <w:rPr>
            <w:rStyle w:val="Hyperlink"/>
            <w:rFonts w:ascii="Arial" w:hAnsi="Arial" w:cs="Arial"/>
            <w:noProof/>
          </w:rPr>
          <w:t>Harassment</w:t>
        </w:r>
        <w:r w:rsidR="00494E93" w:rsidRPr="00366E73">
          <w:rPr>
            <w:rFonts w:ascii="Arial" w:hAnsi="Arial" w:cs="Arial"/>
            <w:noProof/>
            <w:webHidden/>
          </w:rPr>
          <w:tab/>
        </w:r>
        <w:r w:rsidR="00494E93" w:rsidRPr="00366E73">
          <w:rPr>
            <w:rFonts w:ascii="Arial" w:hAnsi="Arial" w:cs="Arial"/>
            <w:noProof/>
            <w:webHidden/>
          </w:rPr>
          <w:fldChar w:fldCharType="begin"/>
        </w:r>
        <w:r w:rsidR="00494E93" w:rsidRPr="00366E73">
          <w:rPr>
            <w:rFonts w:ascii="Arial" w:hAnsi="Arial" w:cs="Arial"/>
            <w:noProof/>
            <w:webHidden/>
          </w:rPr>
          <w:instrText xml:space="preserve"> PAGEREF _Toc123813078 \h </w:instrText>
        </w:r>
        <w:r w:rsidR="00494E93" w:rsidRPr="00366E73">
          <w:rPr>
            <w:rFonts w:ascii="Arial" w:hAnsi="Arial" w:cs="Arial"/>
            <w:noProof/>
            <w:webHidden/>
          </w:rPr>
        </w:r>
        <w:r w:rsidR="00494E93" w:rsidRPr="00366E73">
          <w:rPr>
            <w:rFonts w:ascii="Arial" w:hAnsi="Arial" w:cs="Arial"/>
            <w:noProof/>
            <w:webHidden/>
          </w:rPr>
          <w:fldChar w:fldCharType="separate"/>
        </w:r>
        <w:r w:rsidR="006019E2">
          <w:rPr>
            <w:rFonts w:ascii="Arial" w:hAnsi="Arial" w:cs="Arial"/>
            <w:noProof/>
            <w:webHidden/>
          </w:rPr>
          <w:t>4</w:t>
        </w:r>
        <w:r w:rsidR="00494E93" w:rsidRPr="00366E73">
          <w:rPr>
            <w:rFonts w:ascii="Arial" w:hAnsi="Arial" w:cs="Arial"/>
            <w:noProof/>
            <w:webHidden/>
          </w:rPr>
          <w:fldChar w:fldCharType="end"/>
        </w:r>
      </w:hyperlink>
    </w:p>
    <w:p w14:paraId="5B3EA268" w14:textId="4DAA2B9B" w:rsidR="00494E93" w:rsidRPr="00366E73" w:rsidRDefault="001B036A">
      <w:pPr>
        <w:pStyle w:val="TOC2"/>
        <w:rPr>
          <w:rFonts w:ascii="Arial" w:eastAsiaTheme="minorEastAsia" w:hAnsi="Arial" w:cs="Arial"/>
          <w:b w:val="0"/>
          <w:bCs w:val="0"/>
          <w:noProof/>
          <w:sz w:val="24"/>
          <w:szCs w:val="24"/>
          <w:lang w:eastAsia="en-GB"/>
        </w:rPr>
      </w:pPr>
      <w:hyperlink w:anchor="_Toc123813079" w:history="1">
        <w:r w:rsidR="00494E93" w:rsidRPr="00366E73">
          <w:rPr>
            <w:rStyle w:val="Hyperlink"/>
            <w:rFonts w:ascii="Arial" w:hAnsi="Arial" w:cs="Arial"/>
            <w:noProof/>
          </w:rPr>
          <w:t>3.5</w:t>
        </w:r>
        <w:r w:rsidR="00494E93" w:rsidRPr="00366E73">
          <w:rPr>
            <w:rFonts w:ascii="Arial" w:eastAsiaTheme="minorEastAsia" w:hAnsi="Arial" w:cs="Arial"/>
            <w:b w:val="0"/>
            <w:bCs w:val="0"/>
            <w:noProof/>
            <w:sz w:val="24"/>
            <w:szCs w:val="24"/>
            <w:lang w:eastAsia="en-GB"/>
          </w:rPr>
          <w:tab/>
        </w:r>
        <w:r w:rsidR="00494E93" w:rsidRPr="00366E73">
          <w:rPr>
            <w:rStyle w:val="Hyperlink"/>
            <w:rFonts w:ascii="Arial" w:hAnsi="Arial" w:cs="Arial"/>
            <w:noProof/>
          </w:rPr>
          <w:t>Victimisation</w:t>
        </w:r>
        <w:r w:rsidR="00494E93" w:rsidRPr="00366E73">
          <w:rPr>
            <w:rFonts w:ascii="Arial" w:hAnsi="Arial" w:cs="Arial"/>
            <w:noProof/>
            <w:webHidden/>
          </w:rPr>
          <w:tab/>
        </w:r>
        <w:r w:rsidR="00494E93" w:rsidRPr="00366E73">
          <w:rPr>
            <w:rFonts w:ascii="Arial" w:hAnsi="Arial" w:cs="Arial"/>
            <w:noProof/>
            <w:webHidden/>
          </w:rPr>
          <w:fldChar w:fldCharType="begin"/>
        </w:r>
        <w:r w:rsidR="00494E93" w:rsidRPr="00366E73">
          <w:rPr>
            <w:rFonts w:ascii="Arial" w:hAnsi="Arial" w:cs="Arial"/>
            <w:noProof/>
            <w:webHidden/>
          </w:rPr>
          <w:instrText xml:space="preserve"> PAGEREF _Toc123813079 \h </w:instrText>
        </w:r>
        <w:r w:rsidR="00494E93" w:rsidRPr="00366E73">
          <w:rPr>
            <w:rFonts w:ascii="Arial" w:hAnsi="Arial" w:cs="Arial"/>
            <w:noProof/>
            <w:webHidden/>
          </w:rPr>
        </w:r>
        <w:r w:rsidR="00494E93" w:rsidRPr="00366E73">
          <w:rPr>
            <w:rFonts w:ascii="Arial" w:hAnsi="Arial" w:cs="Arial"/>
            <w:noProof/>
            <w:webHidden/>
          </w:rPr>
          <w:fldChar w:fldCharType="separate"/>
        </w:r>
        <w:r w:rsidR="006019E2">
          <w:rPr>
            <w:rFonts w:ascii="Arial" w:hAnsi="Arial" w:cs="Arial"/>
            <w:noProof/>
            <w:webHidden/>
          </w:rPr>
          <w:t>4</w:t>
        </w:r>
        <w:r w:rsidR="00494E93" w:rsidRPr="00366E73">
          <w:rPr>
            <w:rFonts w:ascii="Arial" w:hAnsi="Arial" w:cs="Arial"/>
            <w:noProof/>
            <w:webHidden/>
          </w:rPr>
          <w:fldChar w:fldCharType="end"/>
        </w:r>
      </w:hyperlink>
    </w:p>
    <w:p w14:paraId="0CE9443B" w14:textId="4B2E24DF" w:rsidR="00494E93" w:rsidRPr="00366E73" w:rsidRDefault="001B036A">
      <w:pPr>
        <w:pStyle w:val="TOC1"/>
        <w:tabs>
          <w:tab w:val="left" w:pos="440"/>
          <w:tab w:val="right" w:pos="8296"/>
        </w:tabs>
        <w:rPr>
          <w:rFonts w:ascii="Arial" w:eastAsiaTheme="minorEastAsia" w:hAnsi="Arial" w:cs="Arial"/>
          <w:b w:val="0"/>
          <w:bCs w:val="0"/>
          <w:caps w:val="0"/>
          <w:noProof/>
          <w:lang w:eastAsia="en-GB"/>
        </w:rPr>
      </w:pPr>
      <w:hyperlink w:anchor="_Toc123813080" w:history="1">
        <w:r w:rsidR="00494E93" w:rsidRPr="00366E73">
          <w:rPr>
            <w:rStyle w:val="Hyperlink"/>
            <w:rFonts w:ascii="Arial" w:hAnsi="Arial" w:cs="Arial"/>
            <w:caps w:val="0"/>
            <w:noProof/>
          </w:rPr>
          <w:t>4</w:t>
        </w:r>
        <w:r w:rsidR="00494E93" w:rsidRPr="00366E73">
          <w:rPr>
            <w:rFonts w:ascii="Arial" w:eastAsiaTheme="minorEastAsia" w:hAnsi="Arial" w:cs="Arial"/>
            <w:b w:val="0"/>
            <w:bCs w:val="0"/>
            <w:caps w:val="0"/>
            <w:noProof/>
            <w:lang w:eastAsia="en-GB"/>
          </w:rPr>
          <w:tab/>
        </w:r>
        <w:r w:rsidR="00494E93" w:rsidRPr="00366E73">
          <w:rPr>
            <w:rStyle w:val="Hyperlink"/>
            <w:rFonts w:ascii="Arial" w:hAnsi="Arial" w:cs="Arial"/>
            <w:caps w:val="0"/>
            <w:noProof/>
          </w:rPr>
          <w:t>Guidance</w:t>
        </w:r>
        <w:r w:rsidR="00494E93" w:rsidRPr="00366E73">
          <w:rPr>
            <w:rFonts w:ascii="Arial" w:hAnsi="Arial" w:cs="Arial"/>
            <w:caps w:val="0"/>
            <w:noProof/>
            <w:webHidden/>
          </w:rPr>
          <w:tab/>
        </w:r>
        <w:r w:rsidR="00494E93" w:rsidRPr="00366E73">
          <w:rPr>
            <w:rFonts w:ascii="Arial" w:hAnsi="Arial" w:cs="Arial"/>
            <w:caps w:val="0"/>
            <w:noProof/>
            <w:webHidden/>
          </w:rPr>
          <w:fldChar w:fldCharType="begin"/>
        </w:r>
        <w:r w:rsidR="00494E93" w:rsidRPr="00366E73">
          <w:rPr>
            <w:rFonts w:ascii="Arial" w:hAnsi="Arial" w:cs="Arial"/>
            <w:caps w:val="0"/>
            <w:noProof/>
            <w:webHidden/>
          </w:rPr>
          <w:instrText xml:space="preserve"> PAGEREF _Toc123813080 \h </w:instrText>
        </w:r>
        <w:r w:rsidR="00494E93" w:rsidRPr="00366E73">
          <w:rPr>
            <w:rFonts w:ascii="Arial" w:hAnsi="Arial" w:cs="Arial"/>
            <w:caps w:val="0"/>
            <w:noProof/>
            <w:webHidden/>
          </w:rPr>
        </w:r>
        <w:r w:rsidR="00494E93" w:rsidRPr="00366E73">
          <w:rPr>
            <w:rFonts w:ascii="Arial" w:hAnsi="Arial" w:cs="Arial"/>
            <w:caps w:val="0"/>
            <w:noProof/>
            <w:webHidden/>
          </w:rPr>
          <w:fldChar w:fldCharType="separate"/>
        </w:r>
        <w:r w:rsidR="006019E2">
          <w:rPr>
            <w:rFonts w:ascii="Arial" w:hAnsi="Arial" w:cs="Arial"/>
            <w:caps w:val="0"/>
            <w:noProof/>
            <w:webHidden/>
          </w:rPr>
          <w:t>5</w:t>
        </w:r>
        <w:r w:rsidR="00494E93" w:rsidRPr="00366E73">
          <w:rPr>
            <w:rFonts w:ascii="Arial" w:hAnsi="Arial" w:cs="Arial"/>
            <w:caps w:val="0"/>
            <w:noProof/>
            <w:webHidden/>
          </w:rPr>
          <w:fldChar w:fldCharType="end"/>
        </w:r>
      </w:hyperlink>
    </w:p>
    <w:p w14:paraId="6BEB33BE" w14:textId="064B58EA" w:rsidR="00494E93" w:rsidRPr="00366E73" w:rsidRDefault="001B036A">
      <w:pPr>
        <w:pStyle w:val="TOC2"/>
        <w:rPr>
          <w:rFonts w:ascii="Arial" w:eastAsiaTheme="minorEastAsia" w:hAnsi="Arial" w:cs="Arial"/>
          <w:b w:val="0"/>
          <w:bCs w:val="0"/>
          <w:noProof/>
          <w:sz w:val="24"/>
          <w:szCs w:val="24"/>
          <w:lang w:eastAsia="en-GB"/>
        </w:rPr>
      </w:pPr>
      <w:hyperlink w:anchor="_Toc123813081" w:history="1">
        <w:r w:rsidR="00494E93" w:rsidRPr="00366E73">
          <w:rPr>
            <w:rStyle w:val="Hyperlink"/>
            <w:rFonts w:ascii="Arial" w:hAnsi="Arial" w:cs="Arial"/>
            <w:noProof/>
          </w:rPr>
          <w:t>4.1</w:t>
        </w:r>
        <w:r w:rsidR="00494E93" w:rsidRPr="00366E73">
          <w:rPr>
            <w:rFonts w:ascii="Arial" w:eastAsiaTheme="minorEastAsia" w:hAnsi="Arial" w:cs="Arial"/>
            <w:b w:val="0"/>
            <w:bCs w:val="0"/>
            <w:noProof/>
            <w:sz w:val="24"/>
            <w:szCs w:val="24"/>
            <w:lang w:eastAsia="en-GB"/>
          </w:rPr>
          <w:tab/>
        </w:r>
        <w:r w:rsidR="00494E93" w:rsidRPr="00366E73">
          <w:rPr>
            <w:rStyle w:val="Hyperlink"/>
            <w:rFonts w:ascii="Arial" w:hAnsi="Arial" w:cs="Arial"/>
            <w:noProof/>
          </w:rPr>
          <w:t>The law</w:t>
        </w:r>
        <w:r w:rsidR="00494E93" w:rsidRPr="00366E73">
          <w:rPr>
            <w:rFonts w:ascii="Arial" w:hAnsi="Arial" w:cs="Arial"/>
            <w:noProof/>
            <w:webHidden/>
          </w:rPr>
          <w:tab/>
        </w:r>
        <w:r w:rsidR="00494E93" w:rsidRPr="00366E73">
          <w:rPr>
            <w:rFonts w:ascii="Arial" w:hAnsi="Arial" w:cs="Arial"/>
            <w:noProof/>
            <w:webHidden/>
          </w:rPr>
          <w:fldChar w:fldCharType="begin"/>
        </w:r>
        <w:r w:rsidR="00494E93" w:rsidRPr="00366E73">
          <w:rPr>
            <w:rFonts w:ascii="Arial" w:hAnsi="Arial" w:cs="Arial"/>
            <w:noProof/>
            <w:webHidden/>
          </w:rPr>
          <w:instrText xml:space="preserve"> PAGEREF _Toc123813081 \h </w:instrText>
        </w:r>
        <w:r w:rsidR="00494E93" w:rsidRPr="00366E73">
          <w:rPr>
            <w:rFonts w:ascii="Arial" w:hAnsi="Arial" w:cs="Arial"/>
            <w:noProof/>
            <w:webHidden/>
          </w:rPr>
        </w:r>
        <w:r w:rsidR="00494E93" w:rsidRPr="00366E73">
          <w:rPr>
            <w:rFonts w:ascii="Arial" w:hAnsi="Arial" w:cs="Arial"/>
            <w:noProof/>
            <w:webHidden/>
          </w:rPr>
          <w:fldChar w:fldCharType="separate"/>
        </w:r>
        <w:r w:rsidR="006019E2">
          <w:rPr>
            <w:rFonts w:ascii="Arial" w:hAnsi="Arial" w:cs="Arial"/>
            <w:noProof/>
            <w:webHidden/>
          </w:rPr>
          <w:t>5</w:t>
        </w:r>
        <w:r w:rsidR="00494E93" w:rsidRPr="00366E73">
          <w:rPr>
            <w:rFonts w:ascii="Arial" w:hAnsi="Arial" w:cs="Arial"/>
            <w:noProof/>
            <w:webHidden/>
          </w:rPr>
          <w:fldChar w:fldCharType="end"/>
        </w:r>
      </w:hyperlink>
    </w:p>
    <w:p w14:paraId="392CF596" w14:textId="385AD7C1" w:rsidR="00494E93" w:rsidRPr="00366E73" w:rsidRDefault="001B036A">
      <w:pPr>
        <w:pStyle w:val="TOC2"/>
        <w:rPr>
          <w:rFonts w:ascii="Arial" w:eastAsiaTheme="minorEastAsia" w:hAnsi="Arial" w:cs="Arial"/>
          <w:b w:val="0"/>
          <w:bCs w:val="0"/>
          <w:noProof/>
          <w:sz w:val="24"/>
          <w:szCs w:val="24"/>
          <w:lang w:eastAsia="en-GB"/>
        </w:rPr>
      </w:pPr>
      <w:hyperlink w:anchor="_Toc123813082" w:history="1">
        <w:r w:rsidR="00494E93" w:rsidRPr="00366E73">
          <w:rPr>
            <w:rStyle w:val="Hyperlink"/>
            <w:rFonts w:ascii="Arial" w:hAnsi="Arial" w:cs="Arial"/>
            <w:noProof/>
          </w:rPr>
          <w:t>4.2</w:t>
        </w:r>
        <w:r w:rsidR="00494E93" w:rsidRPr="00366E73">
          <w:rPr>
            <w:rFonts w:ascii="Arial" w:eastAsiaTheme="minorEastAsia" w:hAnsi="Arial" w:cs="Arial"/>
            <w:b w:val="0"/>
            <w:bCs w:val="0"/>
            <w:noProof/>
            <w:sz w:val="24"/>
            <w:szCs w:val="24"/>
            <w:lang w:eastAsia="en-GB"/>
          </w:rPr>
          <w:tab/>
        </w:r>
        <w:r w:rsidR="00494E93" w:rsidRPr="00366E73">
          <w:rPr>
            <w:rStyle w:val="Hyperlink"/>
            <w:rFonts w:ascii="Arial" w:hAnsi="Arial" w:cs="Arial"/>
            <w:noProof/>
          </w:rPr>
          <w:t>Dealing with discrimination</w:t>
        </w:r>
        <w:r w:rsidR="00494E93" w:rsidRPr="00366E73">
          <w:rPr>
            <w:rFonts w:ascii="Arial" w:hAnsi="Arial" w:cs="Arial"/>
            <w:noProof/>
            <w:webHidden/>
          </w:rPr>
          <w:tab/>
        </w:r>
        <w:r w:rsidR="00494E93" w:rsidRPr="00366E73">
          <w:rPr>
            <w:rFonts w:ascii="Arial" w:hAnsi="Arial" w:cs="Arial"/>
            <w:noProof/>
            <w:webHidden/>
          </w:rPr>
          <w:fldChar w:fldCharType="begin"/>
        </w:r>
        <w:r w:rsidR="00494E93" w:rsidRPr="00366E73">
          <w:rPr>
            <w:rFonts w:ascii="Arial" w:hAnsi="Arial" w:cs="Arial"/>
            <w:noProof/>
            <w:webHidden/>
          </w:rPr>
          <w:instrText xml:space="preserve"> PAGEREF _Toc123813082 \h </w:instrText>
        </w:r>
        <w:r w:rsidR="00494E93" w:rsidRPr="00366E73">
          <w:rPr>
            <w:rFonts w:ascii="Arial" w:hAnsi="Arial" w:cs="Arial"/>
            <w:noProof/>
            <w:webHidden/>
          </w:rPr>
        </w:r>
        <w:r w:rsidR="00494E93" w:rsidRPr="00366E73">
          <w:rPr>
            <w:rFonts w:ascii="Arial" w:hAnsi="Arial" w:cs="Arial"/>
            <w:noProof/>
            <w:webHidden/>
          </w:rPr>
          <w:fldChar w:fldCharType="separate"/>
        </w:r>
        <w:r w:rsidR="006019E2">
          <w:rPr>
            <w:rFonts w:ascii="Arial" w:hAnsi="Arial" w:cs="Arial"/>
            <w:noProof/>
            <w:webHidden/>
          </w:rPr>
          <w:t>5</w:t>
        </w:r>
        <w:r w:rsidR="00494E93" w:rsidRPr="00366E73">
          <w:rPr>
            <w:rFonts w:ascii="Arial" w:hAnsi="Arial" w:cs="Arial"/>
            <w:noProof/>
            <w:webHidden/>
          </w:rPr>
          <w:fldChar w:fldCharType="end"/>
        </w:r>
      </w:hyperlink>
    </w:p>
    <w:p w14:paraId="0CD6552F" w14:textId="7EC6BF92" w:rsidR="00494E93" w:rsidRPr="00366E73" w:rsidRDefault="001B036A">
      <w:pPr>
        <w:pStyle w:val="TOC2"/>
        <w:rPr>
          <w:rFonts w:ascii="Arial" w:eastAsiaTheme="minorEastAsia" w:hAnsi="Arial" w:cs="Arial"/>
          <w:b w:val="0"/>
          <w:bCs w:val="0"/>
          <w:noProof/>
          <w:sz w:val="24"/>
          <w:szCs w:val="24"/>
          <w:lang w:eastAsia="en-GB"/>
        </w:rPr>
      </w:pPr>
      <w:hyperlink w:anchor="_Toc123813083" w:history="1">
        <w:r w:rsidR="00494E93" w:rsidRPr="00366E73">
          <w:rPr>
            <w:rStyle w:val="Hyperlink"/>
            <w:rFonts w:ascii="Arial" w:hAnsi="Arial" w:cs="Arial"/>
            <w:noProof/>
          </w:rPr>
          <w:t>4.3</w:t>
        </w:r>
        <w:r w:rsidR="00494E93" w:rsidRPr="00366E73">
          <w:rPr>
            <w:rFonts w:ascii="Arial" w:eastAsiaTheme="minorEastAsia" w:hAnsi="Arial" w:cs="Arial"/>
            <w:b w:val="0"/>
            <w:bCs w:val="0"/>
            <w:noProof/>
            <w:sz w:val="24"/>
            <w:szCs w:val="24"/>
            <w:lang w:eastAsia="en-GB"/>
          </w:rPr>
          <w:tab/>
        </w:r>
        <w:r w:rsidR="00494E93" w:rsidRPr="00366E73">
          <w:rPr>
            <w:rStyle w:val="Hyperlink"/>
            <w:rFonts w:ascii="Arial" w:hAnsi="Arial" w:cs="Arial"/>
            <w:noProof/>
          </w:rPr>
          <w:t>Equality in recruitment and selection</w:t>
        </w:r>
        <w:r w:rsidR="00494E93" w:rsidRPr="00366E73">
          <w:rPr>
            <w:rFonts w:ascii="Arial" w:hAnsi="Arial" w:cs="Arial"/>
            <w:noProof/>
            <w:webHidden/>
          </w:rPr>
          <w:tab/>
        </w:r>
        <w:r w:rsidR="00494E93" w:rsidRPr="00366E73">
          <w:rPr>
            <w:rFonts w:ascii="Arial" w:hAnsi="Arial" w:cs="Arial"/>
            <w:noProof/>
            <w:webHidden/>
          </w:rPr>
          <w:fldChar w:fldCharType="begin"/>
        </w:r>
        <w:r w:rsidR="00494E93" w:rsidRPr="00366E73">
          <w:rPr>
            <w:rFonts w:ascii="Arial" w:hAnsi="Arial" w:cs="Arial"/>
            <w:noProof/>
            <w:webHidden/>
          </w:rPr>
          <w:instrText xml:space="preserve"> PAGEREF _Toc123813083 \h </w:instrText>
        </w:r>
        <w:r w:rsidR="00494E93" w:rsidRPr="00366E73">
          <w:rPr>
            <w:rFonts w:ascii="Arial" w:hAnsi="Arial" w:cs="Arial"/>
            <w:noProof/>
            <w:webHidden/>
          </w:rPr>
        </w:r>
        <w:r w:rsidR="00494E93" w:rsidRPr="00366E73">
          <w:rPr>
            <w:rFonts w:ascii="Arial" w:hAnsi="Arial" w:cs="Arial"/>
            <w:noProof/>
            <w:webHidden/>
          </w:rPr>
          <w:fldChar w:fldCharType="separate"/>
        </w:r>
        <w:r w:rsidR="006019E2">
          <w:rPr>
            <w:rFonts w:ascii="Arial" w:hAnsi="Arial" w:cs="Arial"/>
            <w:noProof/>
            <w:webHidden/>
          </w:rPr>
          <w:t>6</w:t>
        </w:r>
        <w:r w:rsidR="00494E93" w:rsidRPr="00366E73">
          <w:rPr>
            <w:rFonts w:ascii="Arial" w:hAnsi="Arial" w:cs="Arial"/>
            <w:noProof/>
            <w:webHidden/>
          </w:rPr>
          <w:fldChar w:fldCharType="end"/>
        </w:r>
      </w:hyperlink>
    </w:p>
    <w:p w14:paraId="158EAFD0" w14:textId="36216A70" w:rsidR="00494E93" w:rsidRPr="00366E73" w:rsidRDefault="001B036A">
      <w:pPr>
        <w:pStyle w:val="TOC2"/>
        <w:rPr>
          <w:rFonts w:ascii="Arial" w:eastAsiaTheme="minorEastAsia" w:hAnsi="Arial" w:cs="Arial"/>
          <w:b w:val="0"/>
          <w:bCs w:val="0"/>
          <w:noProof/>
          <w:sz w:val="24"/>
          <w:szCs w:val="24"/>
          <w:lang w:eastAsia="en-GB"/>
        </w:rPr>
      </w:pPr>
      <w:hyperlink w:anchor="_Toc123813084" w:history="1">
        <w:r w:rsidR="00494E93" w:rsidRPr="00366E73">
          <w:rPr>
            <w:rStyle w:val="Hyperlink"/>
            <w:rFonts w:ascii="Arial" w:hAnsi="Arial" w:cs="Arial"/>
            <w:noProof/>
          </w:rPr>
          <w:t>4.4</w:t>
        </w:r>
        <w:r w:rsidR="00494E93" w:rsidRPr="00366E73">
          <w:rPr>
            <w:rFonts w:ascii="Arial" w:eastAsiaTheme="minorEastAsia" w:hAnsi="Arial" w:cs="Arial"/>
            <w:b w:val="0"/>
            <w:bCs w:val="0"/>
            <w:noProof/>
            <w:sz w:val="24"/>
            <w:szCs w:val="24"/>
            <w:lang w:eastAsia="en-GB"/>
          </w:rPr>
          <w:tab/>
        </w:r>
        <w:r w:rsidR="00494E93" w:rsidRPr="00366E73">
          <w:rPr>
            <w:rStyle w:val="Hyperlink"/>
            <w:rFonts w:ascii="Arial" w:hAnsi="Arial" w:cs="Arial"/>
            <w:noProof/>
          </w:rPr>
          <w:t>Monitoring</w:t>
        </w:r>
        <w:r w:rsidR="00494E93" w:rsidRPr="00366E73">
          <w:rPr>
            <w:rFonts w:ascii="Arial" w:hAnsi="Arial" w:cs="Arial"/>
            <w:noProof/>
            <w:webHidden/>
          </w:rPr>
          <w:tab/>
        </w:r>
        <w:r w:rsidR="00494E93" w:rsidRPr="00366E73">
          <w:rPr>
            <w:rFonts w:ascii="Arial" w:hAnsi="Arial" w:cs="Arial"/>
            <w:noProof/>
            <w:webHidden/>
          </w:rPr>
          <w:fldChar w:fldCharType="begin"/>
        </w:r>
        <w:r w:rsidR="00494E93" w:rsidRPr="00366E73">
          <w:rPr>
            <w:rFonts w:ascii="Arial" w:hAnsi="Arial" w:cs="Arial"/>
            <w:noProof/>
            <w:webHidden/>
          </w:rPr>
          <w:instrText xml:space="preserve"> PAGEREF _Toc123813084 \h </w:instrText>
        </w:r>
        <w:r w:rsidR="00494E93" w:rsidRPr="00366E73">
          <w:rPr>
            <w:rFonts w:ascii="Arial" w:hAnsi="Arial" w:cs="Arial"/>
            <w:noProof/>
            <w:webHidden/>
          </w:rPr>
        </w:r>
        <w:r w:rsidR="00494E93" w:rsidRPr="00366E73">
          <w:rPr>
            <w:rFonts w:ascii="Arial" w:hAnsi="Arial" w:cs="Arial"/>
            <w:noProof/>
            <w:webHidden/>
          </w:rPr>
          <w:fldChar w:fldCharType="separate"/>
        </w:r>
        <w:r w:rsidR="006019E2">
          <w:rPr>
            <w:rFonts w:ascii="Arial" w:hAnsi="Arial" w:cs="Arial"/>
            <w:noProof/>
            <w:webHidden/>
          </w:rPr>
          <w:t>7</w:t>
        </w:r>
        <w:r w:rsidR="00494E93" w:rsidRPr="00366E73">
          <w:rPr>
            <w:rFonts w:ascii="Arial" w:hAnsi="Arial" w:cs="Arial"/>
            <w:noProof/>
            <w:webHidden/>
          </w:rPr>
          <w:fldChar w:fldCharType="end"/>
        </w:r>
      </w:hyperlink>
    </w:p>
    <w:p w14:paraId="1DFB79D5" w14:textId="5AB845B8" w:rsidR="00494E93" w:rsidRPr="00366E73" w:rsidRDefault="001B036A">
      <w:pPr>
        <w:pStyle w:val="TOC2"/>
        <w:rPr>
          <w:rFonts w:ascii="Arial" w:eastAsiaTheme="minorEastAsia" w:hAnsi="Arial" w:cs="Arial"/>
          <w:b w:val="0"/>
          <w:bCs w:val="0"/>
          <w:noProof/>
          <w:sz w:val="24"/>
          <w:szCs w:val="24"/>
          <w:lang w:eastAsia="en-GB"/>
        </w:rPr>
      </w:pPr>
      <w:hyperlink w:anchor="_Toc123813085" w:history="1">
        <w:r w:rsidR="00494E93" w:rsidRPr="00366E73">
          <w:rPr>
            <w:rStyle w:val="Hyperlink"/>
            <w:rFonts w:ascii="Arial" w:hAnsi="Arial" w:cs="Arial"/>
            <w:noProof/>
          </w:rPr>
          <w:t>4.5</w:t>
        </w:r>
        <w:r w:rsidR="00494E93" w:rsidRPr="00366E73">
          <w:rPr>
            <w:rFonts w:ascii="Arial" w:eastAsiaTheme="minorEastAsia" w:hAnsi="Arial" w:cs="Arial"/>
            <w:b w:val="0"/>
            <w:bCs w:val="0"/>
            <w:noProof/>
            <w:sz w:val="24"/>
            <w:szCs w:val="24"/>
            <w:lang w:eastAsia="en-GB"/>
          </w:rPr>
          <w:tab/>
        </w:r>
        <w:r w:rsidR="00494E93" w:rsidRPr="00366E73">
          <w:rPr>
            <w:rStyle w:val="Hyperlink"/>
            <w:rFonts w:ascii="Arial" w:hAnsi="Arial" w:cs="Arial"/>
            <w:noProof/>
          </w:rPr>
          <w:t>Educating and promoting equality and diversity</w:t>
        </w:r>
        <w:r w:rsidR="00494E93" w:rsidRPr="00366E73">
          <w:rPr>
            <w:rFonts w:ascii="Arial" w:hAnsi="Arial" w:cs="Arial"/>
            <w:noProof/>
            <w:webHidden/>
          </w:rPr>
          <w:tab/>
        </w:r>
        <w:r w:rsidR="00494E93" w:rsidRPr="00366E73">
          <w:rPr>
            <w:rFonts w:ascii="Arial" w:hAnsi="Arial" w:cs="Arial"/>
            <w:noProof/>
            <w:webHidden/>
          </w:rPr>
          <w:fldChar w:fldCharType="begin"/>
        </w:r>
        <w:r w:rsidR="00494E93" w:rsidRPr="00366E73">
          <w:rPr>
            <w:rFonts w:ascii="Arial" w:hAnsi="Arial" w:cs="Arial"/>
            <w:noProof/>
            <w:webHidden/>
          </w:rPr>
          <w:instrText xml:space="preserve"> PAGEREF _Toc123813085 \h </w:instrText>
        </w:r>
        <w:r w:rsidR="00494E93" w:rsidRPr="00366E73">
          <w:rPr>
            <w:rFonts w:ascii="Arial" w:hAnsi="Arial" w:cs="Arial"/>
            <w:noProof/>
            <w:webHidden/>
          </w:rPr>
        </w:r>
        <w:r w:rsidR="00494E93" w:rsidRPr="00366E73">
          <w:rPr>
            <w:rFonts w:ascii="Arial" w:hAnsi="Arial" w:cs="Arial"/>
            <w:noProof/>
            <w:webHidden/>
          </w:rPr>
          <w:fldChar w:fldCharType="separate"/>
        </w:r>
        <w:r w:rsidR="006019E2">
          <w:rPr>
            <w:rFonts w:ascii="Arial" w:hAnsi="Arial" w:cs="Arial"/>
            <w:noProof/>
            <w:webHidden/>
          </w:rPr>
          <w:t>8</w:t>
        </w:r>
        <w:r w:rsidR="00494E93" w:rsidRPr="00366E73">
          <w:rPr>
            <w:rFonts w:ascii="Arial" w:hAnsi="Arial" w:cs="Arial"/>
            <w:noProof/>
            <w:webHidden/>
          </w:rPr>
          <w:fldChar w:fldCharType="end"/>
        </w:r>
      </w:hyperlink>
    </w:p>
    <w:p w14:paraId="537DADDB" w14:textId="409DE266" w:rsidR="00494E93" w:rsidRPr="00366E73" w:rsidRDefault="001B036A">
      <w:pPr>
        <w:pStyle w:val="TOC1"/>
        <w:tabs>
          <w:tab w:val="left" w:pos="440"/>
          <w:tab w:val="right" w:pos="8296"/>
        </w:tabs>
        <w:rPr>
          <w:rFonts w:ascii="Arial" w:eastAsiaTheme="minorEastAsia" w:hAnsi="Arial" w:cs="Arial"/>
          <w:b w:val="0"/>
          <w:bCs w:val="0"/>
          <w:caps w:val="0"/>
          <w:noProof/>
          <w:lang w:eastAsia="en-GB"/>
        </w:rPr>
      </w:pPr>
      <w:hyperlink w:anchor="_Toc123813086" w:history="1">
        <w:r w:rsidR="00494E93" w:rsidRPr="00366E73">
          <w:rPr>
            <w:rStyle w:val="Hyperlink"/>
            <w:rFonts w:ascii="Arial" w:hAnsi="Arial" w:cs="Arial"/>
            <w:caps w:val="0"/>
            <w:noProof/>
          </w:rPr>
          <w:t>5</w:t>
        </w:r>
        <w:r w:rsidR="00494E93" w:rsidRPr="00366E73">
          <w:rPr>
            <w:rFonts w:ascii="Arial" w:eastAsiaTheme="minorEastAsia" w:hAnsi="Arial" w:cs="Arial"/>
            <w:b w:val="0"/>
            <w:bCs w:val="0"/>
            <w:caps w:val="0"/>
            <w:noProof/>
            <w:lang w:eastAsia="en-GB"/>
          </w:rPr>
          <w:tab/>
        </w:r>
        <w:r w:rsidR="00494E93" w:rsidRPr="00366E73">
          <w:rPr>
            <w:rStyle w:val="Hyperlink"/>
            <w:rFonts w:ascii="Arial" w:hAnsi="Arial" w:cs="Arial"/>
            <w:caps w:val="0"/>
            <w:noProof/>
          </w:rPr>
          <w:t>Summary</w:t>
        </w:r>
        <w:r w:rsidR="00494E93" w:rsidRPr="00366E73">
          <w:rPr>
            <w:rFonts w:ascii="Arial" w:hAnsi="Arial" w:cs="Arial"/>
            <w:caps w:val="0"/>
            <w:noProof/>
            <w:webHidden/>
          </w:rPr>
          <w:tab/>
        </w:r>
        <w:r w:rsidR="00494E93" w:rsidRPr="00366E73">
          <w:rPr>
            <w:rFonts w:ascii="Arial" w:hAnsi="Arial" w:cs="Arial"/>
            <w:caps w:val="0"/>
            <w:noProof/>
            <w:webHidden/>
          </w:rPr>
          <w:fldChar w:fldCharType="begin"/>
        </w:r>
        <w:r w:rsidR="00494E93" w:rsidRPr="00366E73">
          <w:rPr>
            <w:rFonts w:ascii="Arial" w:hAnsi="Arial" w:cs="Arial"/>
            <w:caps w:val="0"/>
            <w:noProof/>
            <w:webHidden/>
          </w:rPr>
          <w:instrText xml:space="preserve"> PAGEREF _Toc123813086 \h </w:instrText>
        </w:r>
        <w:r w:rsidR="00494E93" w:rsidRPr="00366E73">
          <w:rPr>
            <w:rFonts w:ascii="Arial" w:hAnsi="Arial" w:cs="Arial"/>
            <w:caps w:val="0"/>
            <w:noProof/>
            <w:webHidden/>
          </w:rPr>
        </w:r>
        <w:r w:rsidR="00494E93" w:rsidRPr="00366E73">
          <w:rPr>
            <w:rFonts w:ascii="Arial" w:hAnsi="Arial" w:cs="Arial"/>
            <w:caps w:val="0"/>
            <w:noProof/>
            <w:webHidden/>
          </w:rPr>
          <w:fldChar w:fldCharType="separate"/>
        </w:r>
        <w:r w:rsidR="006019E2">
          <w:rPr>
            <w:rFonts w:ascii="Arial" w:hAnsi="Arial" w:cs="Arial"/>
            <w:caps w:val="0"/>
            <w:noProof/>
            <w:webHidden/>
          </w:rPr>
          <w:t>8</w:t>
        </w:r>
        <w:r w:rsidR="00494E93" w:rsidRPr="00366E73">
          <w:rPr>
            <w:rFonts w:ascii="Arial" w:hAnsi="Arial" w:cs="Arial"/>
            <w:caps w:val="0"/>
            <w:noProof/>
            <w:webHidden/>
          </w:rPr>
          <w:fldChar w:fldCharType="end"/>
        </w:r>
      </w:hyperlink>
    </w:p>
    <w:p w14:paraId="5D360308" w14:textId="302BE5B1" w:rsidR="00D85E4D" w:rsidRPr="00494E93" w:rsidRDefault="00D85E4D" w:rsidP="000858D5">
      <w:pPr>
        <w:rPr>
          <w:rFonts w:ascii="Arial" w:hAnsi="Arial" w:cs="Arial"/>
          <w:sz w:val="20"/>
          <w:szCs w:val="28"/>
        </w:rPr>
      </w:pPr>
      <w:r w:rsidRPr="00366E73">
        <w:rPr>
          <w:rFonts w:ascii="Arial" w:hAnsi="Arial" w:cs="Arial"/>
          <w:b/>
          <w:sz w:val="20"/>
          <w:szCs w:val="28"/>
        </w:rPr>
        <w:fldChar w:fldCharType="end"/>
      </w:r>
    </w:p>
    <w:p w14:paraId="319E469B" w14:textId="77777777" w:rsidR="00D85E4D" w:rsidRPr="00A3186A" w:rsidRDefault="00D85E4D">
      <w:pPr>
        <w:rPr>
          <w:rFonts w:ascii="Arial" w:hAnsi="Arial" w:cs="Arial"/>
          <w:sz w:val="28"/>
          <w:szCs w:val="28"/>
        </w:rPr>
      </w:pPr>
      <w:r w:rsidRPr="00A3186A">
        <w:rPr>
          <w:rFonts w:ascii="Arial" w:hAnsi="Arial" w:cs="Arial"/>
          <w:sz w:val="28"/>
          <w:szCs w:val="28"/>
        </w:rPr>
        <w:br w:type="page"/>
      </w:r>
    </w:p>
    <w:p w14:paraId="7C1F4396" w14:textId="77777777" w:rsidR="000858D5" w:rsidRPr="00A3186A"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123813055"/>
      <w:r w:rsidRPr="00A3186A">
        <w:rPr>
          <w:sz w:val="28"/>
          <w:szCs w:val="28"/>
        </w:rPr>
        <w:lastRenderedPageBreak/>
        <w:t>Introduction</w:t>
      </w:r>
      <w:bookmarkEnd w:id="0"/>
    </w:p>
    <w:p w14:paraId="5670D118" w14:textId="63C8F07F" w:rsidR="000858D5" w:rsidRPr="00366E73" w:rsidRDefault="000C68B0" w:rsidP="000858D5">
      <w:pPr>
        <w:pStyle w:val="Heading2"/>
        <w:rPr>
          <w:rFonts w:ascii="Arial" w:hAnsi="Arial" w:cs="Arial"/>
          <w:smallCaps w:val="0"/>
          <w:sz w:val="24"/>
          <w:szCs w:val="24"/>
          <w:lang w:val="en-GB"/>
        </w:rPr>
      </w:pPr>
      <w:bookmarkStart w:id="1" w:name="_Toc123813056"/>
      <w:r w:rsidRPr="00366E73">
        <w:rPr>
          <w:rFonts w:ascii="Arial" w:hAnsi="Arial" w:cs="Arial"/>
          <w:smallCaps w:val="0"/>
          <w:sz w:val="24"/>
          <w:szCs w:val="24"/>
          <w:lang w:val="en-GB"/>
        </w:rPr>
        <w:t>P</w:t>
      </w:r>
      <w:r w:rsidR="00E35A44" w:rsidRPr="00366E73">
        <w:rPr>
          <w:rFonts w:ascii="Arial" w:hAnsi="Arial" w:cs="Arial"/>
          <w:smallCaps w:val="0"/>
          <w:sz w:val="24"/>
          <w:szCs w:val="24"/>
          <w:lang w:val="en-GB"/>
        </w:rPr>
        <w:t>olicy statement</w:t>
      </w:r>
      <w:bookmarkEnd w:id="1"/>
    </w:p>
    <w:p w14:paraId="1B34678E" w14:textId="77777777" w:rsidR="00772C50" w:rsidRPr="00366E73" w:rsidRDefault="00772C50" w:rsidP="00772C50">
      <w:pPr>
        <w:rPr>
          <w:rFonts w:ascii="Arial" w:hAnsi="Arial" w:cs="Arial"/>
        </w:rPr>
      </w:pPr>
    </w:p>
    <w:p w14:paraId="133F70C6" w14:textId="39927B2C" w:rsidR="000B1675" w:rsidRPr="00366E73" w:rsidRDefault="009802D0" w:rsidP="00772C50">
      <w:pPr>
        <w:rPr>
          <w:rFonts w:ascii="Arial" w:hAnsi="Arial" w:cs="Arial"/>
        </w:rPr>
      </w:pPr>
      <w:r w:rsidRPr="00366E73">
        <w:rPr>
          <w:rFonts w:ascii="Arial" w:hAnsi="Arial" w:cs="Arial"/>
        </w:rPr>
        <w:t xml:space="preserve">The </w:t>
      </w:r>
      <w:r w:rsidR="00401EFD" w:rsidRPr="00366E73">
        <w:rPr>
          <w:rFonts w:ascii="Arial" w:hAnsi="Arial" w:cs="Arial"/>
        </w:rPr>
        <w:t>organisation</w:t>
      </w:r>
      <w:r w:rsidR="00772C50" w:rsidRPr="00366E73">
        <w:rPr>
          <w:rFonts w:ascii="Arial" w:hAnsi="Arial" w:cs="Arial"/>
        </w:rPr>
        <w:t xml:space="preserve"> values the rich diversity, skills and abilities that people from differing backgrounds and experiences bring to the workplace. Implementing and abiding by a policy that provides for diversity and equal opportunities and deters unlawful discrimination is therefore important to this </w:t>
      </w:r>
      <w:r w:rsidR="00401EFD" w:rsidRPr="00366E73">
        <w:rPr>
          <w:rFonts w:ascii="Arial" w:hAnsi="Arial" w:cs="Arial"/>
        </w:rPr>
        <w:t>organisation</w:t>
      </w:r>
      <w:r w:rsidR="00772C50" w:rsidRPr="00366E73">
        <w:rPr>
          <w:rFonts w:ascii="Arial" w:hAnsi="Arial" w:cs="Arial"/>
        </w:rPr>
        <w:t xml:space="preserve">. </w:t>
      </w:r>
    </w:p>
    <w:p w14:paraId="79760EEF" w14:textId="77777777" w:rsidR="000B1675" w:rsidRPr="00366E73" w:rsidRDefault="000B1675" w:rsidP="00772C50">
      <w:pPr>
        <w:rPr>
          <w:rFonts w:ascii="Arial" w:hAnsi="Arial" w:cs="Arial"/>
        </w:rPr>
      </w:pPr>
    </w:p>
    <w:p w14:paraId="5CB7A164" w14:textId="30C5D239" w:rsidR="00772C50" w:rsidRPr="00366E73" w:rsidRDefault="00772C50" w:rsidP="00772C50">
      <w:pPr>
        <w:rPr>
          <w:rFonts w:ascii="Arial" w:hAnsi="Arial" w:cs="Arial"/>
        </w:rPr>
      </w:pPr>
      <w:r w:rsidRPr="00366E73">
        <w:rPr>
          <w:rFonts w:ascii="Arial" w:hAnsi="Arial" w:cs="Arial"/>
        </w:rPr>
        <w:t xml:space="preserve">Every person working for, or on behalf of, this </w:t>
      </w:r>
      <w:r w:rsidR="00401EFD" w:rsidRPr="00366E73">
        <w:rPr>
          <w:rFonts w:ascii="Arial" w:hAnsi="Arial" w:cs="Arial"/>
        </w:rPr>
        <w:t>organisation</w:t>
      </w:r>
      <w:r w:rsidRPr="00366E73">
        <w:rPr>
          <w:rFonts w:ascii="Arial" w:hAnsi="Arial" w:cs="Arial"/>
        </w:rPr>
        <w:t xml:space="preserve"> plays a vital role in implementing its aim to create an inclusive working environment</w:t>
      </w:r>
      <w:r w:rsidR="00C520DC" w:rsidRPr="00366E73">
        <w:rPr>
          <w:rFonts w:ascii="Arial" w:hAnsi="Arial" w:cs="Arial"/>
        </w:rPr>
        <w:t>, taking</w:t>
      </w:r>
      <w:r w:rsidR="009559E8" w:rsidRPr="00366E73">
        <w:rPr>
          <w:rFonts w:ascii="Arial" w:hAnsi="Arial" w:cs="Arial"/>
        </w:rPr>
        <w:t xml:space="preserve"> into</w:t>
      </w:r>
      <w:r w:rsidR="00C520DC" w:rsidRPr="00366E73">
        <w:rPr>
          <w:rFonts w:ascii="Arial" w:hAnsi="Arial" w:cs="Arial"/>
        </w:rPr>
        <w:t xml:space="preserve"> account</w:t>
      </w:r>
      <w:r w:rsidR="009559E8" w:rsidRPr="00366E73">
        <w:rPr>
          <w:rFonts w:ascii="Arial" w:hAnsi="Arial" w:cs="Arial"/>
        </w:rPr>
        <w:t xml:space="preserve"> the needs of al</w:t>
      </w:r>
      <w:r w:rsidR="005445B1" w:rsidRPr="00366E73">
        <w:rPr>
          <w:rFonts w:ascii="Arial" w:hAnsi="Arial" w:cs="Arial"/>
        </w:rPr>
        <w:t>l</w:t>
      </w:r>
      <w:r w:rsidR="009559E8" w:rsidRPr="00366E73">
        <w:rPr>
          <w:rFonts w:ascii="Arial" w:hAnsi="Arial" w:cs="Arial"/>
        </w:rPr>
        <w:t xml:space="preserve"> patients, visitors and servi</w:t>
      </w:r>
      <w:r w:rsidR="005445B1" w:rsidRPr="00366E73">
        <w:rPr>
          <w:rFonts w:ascii="Arial" w:hAnsi="Arial" w:cs="Arial"/>
        </w:rPr>
        <w:t>c</w:t>
      </w:r>
      <w:r w:rsidR="009559E8" w:rsidRPr="00366E73">
        <w:rPr>
          <w:rFonts w:ascii="Arial" w:hAnsi="Arial" w:cs="Arial"/>
        </w:rPr>
        <w:t>e users,</w:t>
      </w:r>
      <w:r w:rsidRPr="00366E73">
        <w:rPr>
          <w:rFonts w:ascii="Arial" w:hAnsi="Arial" w:cs="Arial"/>
        </w:rPr>
        <w:t xml:space="preserve"> where diversity is welcomed and </w:t>
      </w:r>
      <w:r w:rsidR="00690CA7" w:rsidRPr="00366E73">
        <w:rPr>
          <w:rFonts w:ascii="Arial" w:hAnsi="Arial" w:cs="Arial"/>
        </w:rPr>
        <w:t>there is no</w:t>
      </w:r>
      <w:r w:rsidRPr="00366E73">
        <w:rPr>
          <w:rFonts w:ascii="Arial" w:hAnsi="Arial" w:cs="Arial"/>
        </w:rPr>
        <w:t xml:space="preserve"> fear of discrimination.</w:t>
      </w:r>
    </w:p>
    <w:p w14:paraId="6F083532" w14:textId="77777777" w:rsidR="0026032A" w:rsidRPr="00366E73" w:rsidRDefault="0026032A" w:rsidP="0026032A">
      <w:pPr>
        <w:rPr>
          <w:rFonts w:ascii="Arial" w:hAnsi="Arial" w:cs="Arial"/>
        </w:rPr>
      </w:pPr>
    </w:p>
    <w:p w14:paraId="55192992" w14:textId="35BFFD94" w:rsidR="00507A4A" w:rsidRPr="00366E73" w:rsidRDefault="0026032A" w:rsidP="0026032A">
      <w:pPr>
        <w:rPr>
          <w:rFonts w:ascii="Arial" w:hAnsi="Arial" w:cs="Arial"/>
        </w:rPr>
      </w:pPr>
      <w:r w:rsidRPr="00366E73">
        <w:rPr>
          <w:rFonts w:ascii="Arial" w:hAnsi="Arial" w:cs="Arial"/>
        </w:rPr>
        <w:t>The purpose of this policy is to set out the aim</w:t>
      </w:r>
      <w:r w:rsidR="006019E2">
        <w:rPr>
          <w:rFonts w:ascii="Arial" w:hAnsi="Arial" w:cs="Arial"/>
        </w:rPr>
        <w:t>s</w:t>
      </w:r>
      <w:r w:rsidRPr="00366E73">
        <w:rPr>
          <w:rFonts w:ascii="Arial" w:hAnsi="Arial" w:cs="Arial"/>
        </w:rPr>
        <w:t xml:space="preserve"> of </w:t>
      </w:r>
      <w:r w:rsidR="009802D0" w:rsidRPr="00366E73">
        <w:rPr>
          <w:rFonts w:ascii="Arial" w:hAnsi="Arial" w:cs="Arial"/>
        </w:rPr>
        <w:t xml:space="preserve">the </w:t>
      </w:r>
      <w:r w:rsidR="00401EFD" w:rsidRPr="00366E73">
        <w:rPr>
          <w:rFonts w:ascii="Arial" w:hAnsi="Arial" w:cs="Arial"/>
        </w:rPr>
        <w:t>organisation</w:t>
      </w:r>
      <w:r w:rsidR="006019E2">
        <w:rPr>
          <w:rFonts w:ascii="Arial" w:hAnsi="Arial" w:cs="Arial"/>
        </w:rPr>
        <w:t xml:space="preserve"> to</w:t>
      </w:r>
      <w:r w:rsidR="000B1675" w:rsidRPr="00366E73">
        <w:rPr>
          <w:rFonts w:ascii="Arial" w:hAnsi="Arial" w:cs="Arial"/>
        </w:rPr>
        <w:t xml:space="preserve"> creat</w:t>
      </w:r>
      <w:r w:rsidR="006019E2">
        <w:rPr>
          <w:rFonts w:ascii="Arial" w:hAnsi="Arial" w:cs="Arial"/>
        </w:rPr>
        <w:t>e</w:t>
      </w:r>
      <w:r w:rsidRPr="00366E73">
        <w:rPr>
          <w:rFonts w:ascii="Arial" w:hAnsi="Arial" w:cs="Arial"/>
        </w:rPr>
        <w:t xml:space="preserve"> an inclusive working environment, where access to work is based on fair and objective criteria, </w:t>
      </w:r>
      <w:r w:rsidR="00B42A11" w:rsidRPr="00366E73">
        <w:rPr>
          <w:rFonts w:ascii="Arial" w:hAnsi="Arial" w:cs="Arial"/>
        </w:rPr>
        <w:t xml:space="preserve">and </w:t>
      </w:r>
      <w:r w:rsidRPr="00366E73">
        <w:rPr>
          <w:rFonts w:ascii="Arial" w:hAnsi="Arial" w:cs="Arial"/>
        </w:rPr>
        <w:t xml:space="preserve">where there is zero tolerance of unlawful discrimination </w:t>
      </w:r>
      <w:r w:rsidR="00480858" w:rsidRPr="00366E73">
        <w:rPr>
          <w:rFonts w:ascii="Arial" w:hAnsi="Arial" w:cs="Arial"/>
        </w:rPr>
        <w:t xml:space="preserve">in respect of our workforce, patients, visitors and others </w:t>
      </w:r>
      <w:r w:rsidR="00B702B7" w:rsidRPr="00366E73">
        <w:rPr>
          <w:rFonts w:ascii="Arial" w:hAnsi="Arial" w:cs="Arial"/>
        </w:rPr>
        <w:t xml:space="preserve">involved in providing or receiving our services. </w:t>
      </w:r>
      <w:r w:rsidR="002B01C1" w:rsidRPr="00366E73">
        <w:rPr>
          <w:rFonts w:ascii="Arial" w:hAnsi="Arial" w:cs="Arial"/>
        </w:rPr>
        <w:t xml:space="preserve">We aim to </w:t>
      </w:r>
      <w:r w:rsidR="001A4375" w:rsidRPr="00366E73">
        <w:rPr>
          <w:rFonts w:ascii="Arial" w:hAnsi="Arial" w:cs="Arial"/>
        </w:rPr>
        <w:t xml:space="preserve">implement </w:t>
      </w:r>
      <w:r w:rsidRPr="00366E73">
        <w:rPr>
          <w:rFonts w:ascii="Arial" w:hAnsi="Arial" w:cs="Arial"/>
        </w:rPr>
        <w:t xml:space="preserve">clear processes in terms of how </w:t>
      </w:r>
      <w:r w:rsidR="009802D0" w:rsidRPr="00366E73">
        <w:rPr>
          <w:rFonts w:ascii="Arial" w:hAnsi="Arial" w:cs="Arial"/>
        </w:rPr>
        <w:t xml:space="preserve">the </w:t>
      </w:r>
      <w:r w:rsidR="00401EFD" w:rsidRPr="00366E73">
        <w:rPr>
          <w:rFonts w:ascii="Arial" w:hAnsi="Arial" w:cs="Arial"/>
        </w:rPr>
        <w:t>organisation</w:t>
      </w:r>
      <w:r w:rsidRPr="00366E73">
        <w:rPr>
          <w:rFonts w:ascii="Arial" w:hAnsi="Arial" w:cs="Arial"/>
        </w:rPr>
        <w:t xml:space="preserve"> support</w:t>
      </w:r>
      <w:r w:rsidR="009802D0" w:rsidRPr="00366E73">
        <w:rPr>
          <w:rFonts w:ascii="Arial" w:hAnsi="Arial" w:cs="Arial"/>
        </w:rPr>
        <w:t>s</w:t>
      </w:r>
      <w:r w:rsidRPr="00366E73">
        <w:rPr>
          <w:rFonts w:ascii="Arial" w:hAnsi="Arial" w:cs="Arial"/>
        </w:rPr>
        <w:t xml:space="preserve"> and work</w:t>
      </w:r>
      <w:r w:rsidR="009802D0" w:rsidRPr="00366E73">
        <w:rPr>
          <w:rFonts w:ascii="Arial" w:hAnsi="Arial" w:cs="Arial"/>
        </w:rPr>
        <w:t>s</w:t>
      </w:r>
      <w:r w:rsidRPr="00366E73">
        <w:rPr>
          <w:rFonts w:ascii="Arial" w:hAnsi="Arial" w:cs="Arial"/>
        </w:rPr>
        <w:t xml:space="preserve"> towards </w:t>
      </w:r>
      <w:r w:rsidR="009802D0" w:rsidRPr="00366E73">
        <w:rPr>
          <w:rFonts w:ascii="Arial" w:hAnsi="Arial" w:cs="Arial"/>
        </w:rPr>
        <w:t>its</w:t>
      </w:r>
      <w:r w:rsidRPr="00366E73">
        <w:rPr>
          <w:rFonts w:ascii="Arial" w:hAnsi="Arial" w:cs="Arial"/>
        </w:rPr>
        <w:t xml:space="preserve"> aims. </w:t>
      </w:r>
    </w:p>
    <w:p w14:paraId="43CCC300" w14:textId="77777777" w:rsidR="00507A4A" w:rsidRPr="00366E73" w:rsidRDefault="00507A4A" w:rsidP="0026032A">
      <w:pPr>
        <w:rPr>
          <w:rFonts w:ascii="Arial" w:hAnsi="Arial" w:cs="Arial"/>
        </w:rPr>
      </w:pPr>
    </w:p>
    <w:p w14:paraId="28EDB4F4" w14:textId="3EADBBC2" w:rsidR="0026032A" w:rsidRPr="00366E73" w:rsidRDefault="009802D0" w:rsidP="0026032A">
      <w:pPr>
        <w:rPr>
          <w:rFonts w:ascii="Arial" w:hAnsi="Arial" w:cs="Arial"/>
        </w:rPr>
      </w:pPr>
      <w:r w:rsidRPr="00366E73">
        <w:rPr>
          <w:rFonts w:ascii="Arial" w:hAnsi="Arial" w:cs="Arial"/>
        </w:rPr>
        <w:t xml:space="preserve">The </w:t>
      </w:r>
      <w:r w:rsidR="00401EFD" w:rsidRPr="00366E73">
        <w:rPr>
          <w:rFonts w:ascii="Arial" w:hAnsi="Arial" w:cs="Arial"/>
        </w:rPr>
        <w:t>organisation</w:t>
      </w:r>
      <w:r w:rsidRPr="00366E73">
        <w:rPr>
          <w:rFonts w:ascii="Arial" w:hAnsi="Arial" w:cs="Arial"/>
        </w:rPr>
        <w:t xml:space="preserve"> </w:t>
      </w:r>
      <w:r w:rsidR="0026032A" w:rsidRPr="00366E73">
        <w:rPr>
          <w:rFonts w:ascii="Arial" w:hAnsi="Arial" w:cs="Arial"/>
        </w:rPr>
        <w:t>also aim</w:t>
      </w:r>
      <w:r w:rsidRPr="00366E73">
        <w:rPr>
          <w:rFonts w:ascii="Arial" w:hAnsi="Arial" w:cs="Arial"/>
        </w:rPr>
        <w:t>s</w:t>
      </w:r>
      <w:r w:rsidR="0026032A" w:rsidRPr="00366E73">
        <w:rPr>
          <w:rFonts w:ascii="Arial" w:hAnsi="Arial" w:cs="Arial"/>
        </w:rPr>
        <w:t xml:space="preserve"> to be clear about how </w:t>
      </w:r>
      <w:r w:rsidRPr="00366E73">
        <w:rPr>
          <w:rFonts w:ascii="Arial" w:hAnsi="Arial" w:cs="Arial"/>
        </w:rPr>
        <w:t>it</w:t>
      </w:r>
      <w:r w:rsidR="0026032A" w:rsidRPr="00366E73">
        <w:rPr>
          <w:rFonts w:ascii="Arial" w:hAnsi="Arial" w:cs="Arial"/>
        </w:rPr>
        <w:t xml:space="preserve"> will deal with actions that adversely impact on </w:t>
      </w:r>
      <w:r w:rsidRPr="00366E73">
        <w:rPr>
          <w:rFonts w:ascii="Arial" w:hAnsi="Arial" w:cs="Arial"/>
        </w:rPr>
        <w:t>its</w:t>
      </w:r>
      <w:r w:rsidR="0026032A" w:rsidRPr="00366E73">
        <w:rPr>
          <w:rFonts w:ascii="Arial" w:hAnsi="Arial" w:cs="Arial"/>
        </w:rPr>
        <w:t xml:space="preserve"> stated aims.</w:t>
      </w:r>
    </w:p>
    <w:p w14:paraId="41126C72" w14:textId="2E5CD83C" w:rsidR="00E53611" w:rsidRPr="00366E73" w:rsidRDefault="000C68B0" w:rsidP="00E53611">
      <w:pPr>
        <w:pStyle w:val="Heading2"/>
        <w:rPr>
          <w:rFonts w:ascii="Arial" w:hAnsi="Arial" w:cs="Arial"/>
          <w:smallCaps w:val="0"/>
          <w:sz w:val="24"/>
          <w:szCs w:val="24"/>
          <w:lang w:val="en-GB"/>
        </w:rPr>
      </w:pPr>
      <w:bookmarkStart w:id="2" w:name="_Toc123813057"/>
      <w:bookmarkStart w:id="3" w:name="_Toc123813058"/>
      <w:bookmarkStart w:id="4" w:name="_Toc123813059"/>
      <w:bookmarkEnd w:id="2"/>
      <w:bookmarkEnd w:id="3"/>
      <w:r w:rsidRPr="00366E73">
        <w:rPr>
          <w:rFonts w:ascii="Arial" w:hAnsi="Arial" w:cs="Arial"/>
          <w:smallCaps w:val="0"/>
          <w:sz w:val="24"/>
          <w:szCs w:val="24"/>
          <w:lang w:val="en-GB"/>
        </w:rPr>
        <w:t>S</w:t>
      </w:r>
      <w:r w:rsidR="00E53611" w:rsidRPr="00366E73">
        <w:rPr>
          <w:rFonts w:ascii="Arial" w:hAnsi="Arial" w:cs="Arial"/>
          <w:smallCaps w:val="0"/>
          <w:sz w:val="24"/>
          <w:szCs w:val="24"/>
          <w:lang w:val="en-GB"/>
        </w:rPr>
        <w:t>tatus</w:t>
      </w:r>
      <w:bookmarkEnd w:id="4"/>
    </w:p>
    <w:p w14:paraId="7AD72C60" w14:textId="77777777" w:rsidR="00E53611" w:rsidRPr="00366E73" w:rsidRDefault="00E53611" w:rsidP="00E53611">
      <w:pPr>
        <w:rPr>
          <w:rFonts w:ascii="Arial" w:hAnsi="Arial" w:cs="Arial"/>
        </w:rPr>
      </w:pPr>
    </w:p>
    <w:p w14:paraId="41968A9B" w14:textId="5599CC1D" w:rsidR="008A36FF" w:rsidRPr="00366E73" w:rsidRDefault="009802D0" w:rsidP="008A36FF">
      <w:pPr>
        <w:rPr>
          <w:rFonts w:ascii="Arial" w:hAnsi="Arial" w:cs="Arial"/>
        </w:rPr>
      </w:pPr>
      <w:r w:rsidRPr="00366E73">
        <w:rPr>
          <w:rFonts w:ascii="Arial" w:hAnsi="Arial" w:cs="Arial"/>
        </w:rPr>
        <w:t xml:space="preserve">The </w:t>
      </w:r>
      <w:r w:rsidR="00401EFD" w:rsidRPr="00366E73">
        <w:rPr>
          <w:rFonts w:ascii="Arial" w:hAnsi="Arial" w:cs="Arial"/>
        </w:rPr>
        <w:t>organisation</w:t>
      </w:r>
      <w:r w:rsidR="008A36FF" w:rsidRPr="00366E73">
        <w:rPr>
          <w:rFonts w:ascii="Arial" w:hAnsi="Arial" w:cs="Arial"/>
        </w:rPr>
        <w:t xml:space="preserve"> aims to design and implement policies and procedures that meet the diverse needs of our service</w:t>
      </w:r>
      <w:r w:rsidR="00043367" w:rsidRPr="00366E73">
        <w:rPr>
          <w:rFonts w:ascii="Arial" w:hAnsi="Arial" w:cs="Arial"/>
        </w:rPr>
        <w:t>, its patients and users,</w:t>
      </w:r>
      <w:r w:rsidR="008A36FF" w:rsidRPr="00366E73">
        <w:rPr>
          <w:rFonts w:ascii="Arial" w:hAnsi="Arial" w:cs="Arial"/>
        </w:rPr>
        <w:t xml:space="preserve"> and workforce, ensuring that none are placed at a disadvantage over others, in accordan</w:t>
      </w:r>
      <w:r w:rsidR="00972379" w:rsidRPr="00366E73">
        <w:rPr>
          <w:rFonts w:ascii="Arial" w:hAnsi="Arial" w:cs="Arial"/>
        </w:rPr>
        <w:t xml:space="preserve">ce with the </w:t>
      </w:r>
      <w:hyperlink r:id="rId11" w:history="1">
        <w:r w:rsidR="00972379" w:rsidRPr="00366E73">
          <w:rPr>
            <w:rStyle w:val="Hyperlink"/>
            <w:rFonts w:ascii="Arial" w:hAnsi="Arial" w:cs="Arial"/>
          </w:rPr>
          <w:t>Equality Act 2010</w:t>
        </w:r>
      </w:hyperlink>
      <w:r w:rsidR="00972379" w:rsidRPr="00366E73">
        <w:rPr>
          <w:rFonts w:ascii="Arial" w:hAnsi="Arial" w:cs="Arial"/>
        </w:rPr>
        <w:t xml:space="preserve">. </w:t>
      </w:r>
      <w:r w:rsidR="008A36FF" w:rsidRPr="00366E73">
        <w:rPr>
          <w:rFonts w:ascii="Arial" w:hAnsi="Arial" w:cs="Arial"/>
        </w:rPr>
        <w:t xml:space="preserve">Consideration has been given to the impact this policy might have </w:t>
      </w:r>
      <w:r w:rsidR="00442A14">
        <w:rPr>
          <w:rFonts w:ascii="Arial" w:hAnsi="Arial" w:cs="Arial"/>
        </w:rPr>
        <w:t>with regard</w:t>
      </w:r>
      <w:r w:rsidR="008A36FF" w:rsidRPr="00366E73">
        <w:rPr>
          <w:rFonts w:ascii="Arial" w:hAnsi="Arial" w:cs="Arial"/>
        </w:rPr>
        <w:t xml:space="preserve"> to the individual protected characteristics of those to whom it applies.</w:t>
      </w:r>
    </w:p>
    <w:p w14:paraId="5777D1BB" w14:textId="77777777" w:rsidR="008A36FF" w:rsidRPr="00366E73" w:rsidRDefault="008A36FF" w:rsidP="008A36FF">
      <w:pPr>
        <w:rPr>
          <w:rFonts w:ascii="Arial" w:hAnsi="Arial" w:cs="Arial"/>
        </w:rPr>
      </w:pPr>
    </w:p>
    <w:p w14:paraId="2BCE4C59" w14:textId="1377291F" w:rsidR="00E53611" w:rsidRPr="00366E73" w:rsidRDefault="00E53611" w:rsidP="00E53611">
      <w:pPr>
        <w:rPr>
          <w:rFonts w:ascii="Arial" w:hAnsi="Arial" w:cs="Arial"/>
        </w:rPr>
      </w:pPr>
      <w:r w:rsidRPr="00366E73">
        <w:rPr>
          <w:rFonts w:ascii="Arial" w:hAnsi="Arial" w:cs="Arial"/>
        </w:rPr>
        <w:t>This document and any procedures contained within it are non-contractual and may be modi</w:t>
      </w:r>
      <w:r w:rsidR="00972379" w:rsidRPr="00366E73">
        <w:rPr>
          <w:rFonts w:ascii="Arial" w:hAnsi="Arial" w:cs="Arial"/>
        </w:rPr>
        <w:t xml:space="preserve">fied or withdrawn at any time. </w:t>
      </w:r>
      <w:r w:rsidRPr="00366E73">
        <w:rPr>
          <w:rFonts w:ascii="Arial" w:hAnsi="Arial" w:cs="Arial"/>
        </w:rPr>
        <w:t xml:space="preserve">For the avoidance of doubt, it does not form part of </w:t>
      </w:r>
      <w:r w:rsidR="009802D0" w:rsidRPr="00366E73">
        <w:rPr>
          <w:rFonts w:ascii="Arial" w:hAnsi="Arial" w:cs="Arial"/>
        </w:rPr>
        <w:t>a</w:t>
      </w:r>
      <w:r w:rsidRPr="00366E73">
        <w:rPr>
          <w:rFonts w:ascii="Arial" w:hAnsi="Arial" w:cs="Arial"/>
        </w:rPr>
        <w:t xml:space="preserve"> contract of employment.</w:t>
      </w:r>
    </w:p>
    <w:p w14:paraId="7ECAE449" w14:textId="54E0034B" w:rsidR="003D7BC6" w:rsidRPr="00366E73" w:rsidRDefault="000C68B0" w:rsidP="003D7BC6">
      <w:pPr>
        <w:pStyle w:val="Heading2"/>
        <w:rPr>
          <w:rFonts w:ascii="Arial" w:hAnsi="Arial" w:cs="Arial"/>
          <w:smallCaps w:val="0"/>
          <w:sz w:val="24"/>
          <w:szCs w:val="24"/>
          <w:lang w:val="en-GB"/>
        </w:rPr>
      </w:pPr>
      <w:bookmarkStart w:id="5" w:name="_Toc123813060"/>
      <w:r w:rsidRPr="00366E73">
        <w:rPr>
          <w:rFonts w:ascii="Arial" w:hAnsi="Arial" w:cs="Arial"/>
          <w:smallCaps w:val="0"/>
          <w:sz w:val="24"/>
          <w:szCs w:val="24"/>
          <w:lang w:val="en-GB"/>
        </w:rPr>
        <w:t>T</w:t>
      </w:r>
      <w:r w:rsidR="003D7BC6" w:rsidRPr="00366E73">
        <w:rPr>
          <w:rFonts w:ascii="Arial" w:hAnsi="Arial" w:cs="Arial"/>
          <w:smallCaps w:val="0"/>
          <w:sz w:val="24"/>
          <w:szCs w:val="24"/>
          <w:lang w:val="en-GB"/>
        </w:rPr>
        <w:t>raining and support</w:t>
      </w:r>
      <w:bookmarkEnd w:id="5"/>
    </w:p>
    <w:p w14:paraId="6A27F433" w14:textId="19D044FC" w:rsidR="003D7BC6" w:rsidRPr="00366E73" w:rsidRDefault="003D7BC6" w:rsidP="003D7BC6">
      <w:pPr>
        <w:rPr>
          <w:rFonts w:ascii="Arial" w:hAnsi="Arial" w:cs="Arial"/>
        </w:rPr>
      </w:pPr>
    </w:p>
    <w:p w14:paraId="65F34612" w14:textId="1900C4BC" w:rsidR="003D7BC6" w:rsidRDefault="009802D0" w:rsidP="003D7BC6">
      <w:pPr>
        <w:rPr>
          <w:rFonts w:ascii="Arial" w:hAnsi="Arial" w:cs="Arial"/>
        </w:rPr>
      </w:pPr>
      <w:r w:rsidRPr="00366E73">
        <w:rPr>
          <w:rFonts w:ascii="Arial" w:hAnsi="Arial" w:cs="Arial"/>
        </w:rPr>
        <w:t xml:space="preserve">The </w:t>
      </w:r>
      <w:r w:rsidR="00401EFD" w:rsidRPr="00366E73">
        <w:rPr>
          <w:rFonts w:ascii="Arial" w:hAnsi="Arial" w:cs="Arial"/>
        </w:rPr>
        <w:t>organisation</w:t>
      </w:r>
      <w:r w:rsidR="003D7BC6" w:rsidRPr="00366E73">
        <w:rPr>
          <w:rFonts w:ascii="Arial" w:hAnsi="Arial" w:cs="Arial"/>
        </w:rPr>
        <w:t xml:space="preserve"> will provide guidance and support to help those to whom it applies </w:t>
      </w:r>
      <w:r w:rsidR="00442A14">
        <w:rPr>
          <w:rFonts w:ascii="Arial" w:hAnsi="Arial" w:cs="Arial"/>
        </w:rPr>
        <w:t xml:space="preserve">to </w:t>
      </w:r>
      <w:r w:rsidR="003D7BC6" w:rsidRPr="00366E73">
        <w:rPr>
          <w:rFonts w:ascii="Arial" w:hAnsi="Arial" w:cs="Arial"/>
        </w:rPr>
        <w:t>understand their rights and respo</w:t>
      </w:r>
      <w:r w:rsidR="00972379" w:rsidRPr="00366E73">
        <w:rPr>
          <w:rFonts w:ascii="Arial" w:hAnsi="Arial" w:cs="Arial"/>
        </w:rPr>
        <w:t xml:space="preserve">nsibilities under this policy. </w:t>
      </w:r>
      <w:r w:rsidR="003D7BC6" w:rsidRPr="00366E73">
        <w:rPr>
          <w:rFonts w:ascii="Arial" w:hAnsi="Arial" w:cs="Arial"/>
        </w:rPr>
        <w:t>Additional support will be provided to managers and supervisors to enable them to deal more effectively with matters arising from this policy.</w:t>
      </w:r>
    </w:p>
    <w:p w14:paraId="4D882861" w14:textId="77777777" w:rsidR="00442A14" w:rsidRPr="00366E73" w:rsidRDefault="00442A14" w:rsidP="003D7BC6">
      <w:pPr>
        <w:rPr>
          <w:rFonts w:ascii="Arial" w:hAnsi="Arial" w:cs="Arial"/>
        </w:rPr>
      </w:pPr>
    </w:p>
    <w:p w14:paraId="7C09915C" w14:textId="77777777" w:rsidR="000D1FCA" w:rsidRPr="00366E73" w:rsidRDefault="000D1FCA" w:rsidP="003D7BC6">
      <w:pPr>
        <w:rPr>
          <w:rFonts w:ascii="Arial" w:hAnsi="Arial" w:cs="Arial"/>
        </w:rPr>
      </w:pPr>
    </w:p>
    <w:p w14:paraId="3A3A6EC8" w14:textId="77777777" w:rsidR="00E53611" w:rsidRPr="00A3186A" w:rsidRDefault="00E53611" w:rsidP="00E53611">
      <w:pPr>
        <w:pStyle w:val="Heading1"/>
        <w:keepLines/>
        <w:pBdr>
          <w:bottom w:val="single" w:sz="4" w:space="1" w:color="595959" w:themeColor="text1" w:themeTint="A6"/>
        </w:pBdr>
        <w:spacing w:before="360" w:after="160" w:line="259" w:lineRule="auto"/>
        <w:rPr>
          <w:sz w:val="28"/>
          <w:szCs w:val="28"/>
        </w:rPr>
      </w:pPr>
      <w:bookmarkStart w:id="6" w:name="_Toc123813061"/>
      <w:r w:rsidRPr="00A3186A">
        <w:rPr>
          <w:sz w:val="28"/>
          <w:szCs w:val="28"/>
        </w:rPr>
        <w:t>Scope</w:t>
      </w:r>
      <w:bookmarkEnd w:id="6"/>
    </w:p>
    <w:p w14:paraId="6EB8CE30" w14:textId="7C91FF3C" w:rsidR="00E53611" w:rsidRPr="00442A14" w:rsidRDefault="000C68B0" w:rsidP="00E53611">
      <w:pPr>
        <w:pStyle w:val="Heading2"/>
        <w:rPr>
          <w:rFonts w:ascii="Arial" w:hAnsi="Arial" w:cs="Arial"/>
          <w:smallCaps w:val="0"/>
          <w:sz w:val="24"/>
          <w:szCs w:val="24"/>
          <w:lang w:val="en-GB"/>
        </w:rPr>
      </w:pPr>
      <w:bookmarkStart w:id="7" w:name="_Toc123813062"/>
      <w:r w:rsidRPr="00442A14">
        <w:rPr>
          <w:rFonts w:ascii="Arial" w:hAnsi="Arial" w:cs="Arial"/>
          <w:smallCaps w:val="0"/>
          <w:sz w:val="24"/>
          <w:szCs w:val="24"/>
          <w:lang w:val="en-GB"/>
        </w:rPr>
        <w:t>W</w:t>
      </w:r>
      <w:r w:rsidR="00E53611" w:rsidRPr="00442A14">
        <w:rPr>
          <w:rFonts w:ascii="Arial" w:hAnsi="Arial" w:cs="Arial"/>
          <w:smallCaps w:val="0"/>
          <w:sz w:val="24"/>
          <w:szCs w:val="24"/>
          <w:lang w:val="en-GB"/>
        </w:rPr>
        <w:t>ho it applies to</w:t>
      </w:r>
      <w:bookmarkEnd w:id="7"/>
    </w:p>
    <w:p w14:paraId="42CAF7FB" w14:textId="77777777" w:rsidR="00E53611" w:rsidRPr="00442A14" w:rsidRDefault="00E53611" w:rsidP="00E53611">
      <w:pPr>
        <w:rPr>
          <w:rFonts w:ascii="Arial" w:hAnsi="Arial" w:cs="Arial"/>
        </w:rPr>
      </w:pPr>
    </w:p>
    <w:p w14:paraId="7F982B6D" w14:textId="7EC706C4" w:rsidR="00E53611" w:rsidRPr="00442A14" w:rsidRDefault="00E53611" w:rsidP="00E53611">
      <w:pPr>
        <w:rPr>
          <w:rFonts w:ascii="Arial" w:hAnsi="Arial" w:cs="Arial"/>
        </w:rPr>
      </w:pPr>
      <w:r w:rsidRPr="00442A14">
        <w:rPr>
          <w:rFonts w:ascii="Arial" w:hAnsi="Arial" w:cs="Arial"/>
        </w:rPr>
        <w:t xml:space="preserve">This document applies to all employees of the </w:t>
      </w:r>
      <w:r w:rsidR="00401EFD" w:rsidRPr="00442A14">
        <w:rPr>
          <w:rFonts w:ascii="Arial" w:hAnsi="Arial" w:cs="Arial"/>
        </w:rPr>
        <w:t>organisation</w:t>
      </w:r>
      <w:r w:rsidR="009802D0" w:rsidRPr="00442A14">
        <w:rPr>
          <w:rFonts w:ascii="Arial" w:hAnsi="Arial" w:cs="Arial"/>
        </w:rPr>
        <w:t xml:space="preserve">, partners and other individuals performing functions in relation to the </w:t>
      </w:r>
      <w:r w:rsidR="00401EFD" w:rsidRPr="00442A14">
        <w:rPr>
          <w:rFonts w:ascii="Arial" w:hAnsi="Arial" w:cs="Arial"/>
        </w:rPr>
        <w:t>organisation</w:t>
      </w:r>
      <w:r w:rsidR="009802D0" w:rsidRPr="00442A14">
        <w:rPr>
          <w:rFonts w:ascii="Arial" w:hAnsi="Arial" w:cs="Arial"/>
        </w:rPr>
        <w:t xml:space="preserve">, such </w:t>
      </w:r>
      <w:r w:rsidRPr="00442A14">
        <w:rPr>
          <w:rFonts w:ascii="Arial" w:hAnsi="Arial" w:cs="Arial"/>
        </w:rPr>
        <w:t>as agency workers, locums and contractors.</w:t>
      </w:r>
      <w:r w:rsidR="001A01D7" w:rsidRPr="00442A14">
        <w:rPr>
          <w:rFonts w:ascii="Arial" w:hAnsi="Arial" w:cs="Arial"/>
        </w:rPr>
        <w:t xml:space="preserve"> </w:t>
      </w:r>
    </w:p>
    <w:p w14:paraId="63B0198B" w14:textId="144D3324" w:rsidR="00064BC2" w:rsidRPr="00442A14" w:rsidRDefault="00064BC2" w:rsidP="00E53611">
      <w:pPr>
        <w:rPr>
          <w:rFonts w:ascii="Arial" w:hAnsi="Arial" w:cs="Arial"/>
        </w:rPr>
      </w:pPr>
    </w:p>
    <w:p w14:paraId="204E5235" w14:textId="2BA7F34D" w:rsidR="00064BC2" w:rsidRPr="00442A14" w:rsidRDefault="009802D0" w:rsidP="00064BC2">
      <w:pPr>
        <w:rPr>
          <w:rFonts w:ascii="Arial" w:hAnsi="Arial" w:cs="Arial"/>
        </w:rPr>
      </w:pPr>
      <w:r w:rsidRPr="00442A14">
        <w:rPr>
          <w:rFonts w:ascii="Arial" w:hAnsi="Arial" w:cs="Arial"/>
        </w:rPr>
        <w:t>This</w:t>
      </w:r>
      <w:r w:rsidR="00064BC2" w:rsidRPr="00442A14">
        <w:rPr>
          <w:rFonts w:ascii="Arial" w:hAnsi="Arial" w:cs="Arial"/>
        </w:rPr>
        <w:t xml:space="preserve"> policy recognises that the diversity that exists across </w:t>
      </w:r>
      <w:r w:rsidRPr="00442A14">
        <w:rPr>
          <w:rFonts w:ascii="Arial" w:hAnsi="Arial" w:cs="Arial"/>
        </w:rPr>
        <w:t xml:space="preserve">the </w:t>
      </w:r>
      <w:r w:rsidR="00401EFD" w:rsidRPr="00442A14">
        <w:rPr>
          <w:rFonts w:ascii="Arial" w:hAnsi="Arial" w:cs="Arial"/>
        </w:rPr>
        <w:t>organisation</w:t>
      </w:r>
      <w:r w:rsidRPr="00442A14">
        <w:rPr>
          <w:rFonts w:ascii="Arial" w:hAnsi="Arial" w:cs="Arial"/>
        </w:rPr>
        <w:t>’s</w:t>
      </w:r>
      <w:r w:rsidR="00064BC2" w:rsidRPr="00442A14">
        <w:rPr>
          <w:rFonts w:ascii="Arial" w:hAnsi="Arial" w:cs="Arial"/>
        </w:rPr>
        <w:t xml:space="preserve"> patient </w:t>
      </w:r>
      <w:r w:rsidR="00913B11" w:rsidRPr="00442A14">
        <w:rPr>
          <w:rFonts w:ascii="Arial" w:hAnsi="Arial" w:cs="Arial"/>
        </w:rPr>
        <w:t xml:space="preserve">groups </w:t>
      </w:r>
      <w:r w:rsidR="00064BC2" w:rsidRPr="00442A14">
        <w:rPr>
          <w:rFonts w:ascii="Arial" w:hAnsi="Arial" w:cs="Arial"/>
        </w:rPr>
        <w:t xml:space="preserve">should be reflected in the way </w:t>
      </w:r>
      <w:r w:rsidRPr="00442A14">
        <w:rPr>
          <w:rFonts w:ascii="Arial" w:hAnsi="Arial" w:cs="Arial"/>
        </w:rPr>
        <w:t xml:space="preserve">the </w:t>
      </w:r>
      <w:r w:rsidR="00401EFD" w:rsidRPr="00442A14">
        <w:rPr>
          <w:rFonts w:ascii="Arial" w:hAnsi="Arial" w:cs="Arial"/>
        </w:rPr>
        <w:t>organisation</w:t>
      </w:r>
      <w:r w:rsidR="00064BC2" w:rsidRPr="00442A14">
        <w:rPr>
          <w:rFonts w:ascii="Arial" w:hAnsi="Arial" w:cs="Arial"/>
        </w:rPr>
        <w:t xml:space="preserve"> operate</w:t>
      </w:r>
      <w:r w:rsidRPr="00442A14">
        <w:rPr>
          <w:rFonts w:ascii="Arial" w:hAnsi="Arial" w:cs="Arial"/>
        </w:rPr>
        <w:t>s</w:t>
      </w:r>
      <w:r w:rsidR="00064BC2" w:rsidRPr="00442A14">
        <w:rPr>
          <w:rFonts w:ascii="Arial" w:hAnsi="Arial" w:cs="Arial"/>
        </w:rPr>
        <w:t xml:space="preserve"> in terms of diversity within </w:t>
      </w:r>
      <w:r w:rsidRPr="00442A14">
        <w:rPr>
          <w:rFonts w:ascii="Arial" w:hAnsi="Arial" w:cs="Arial"/>
        </w:rPr>
        <w:t>its</w:t>
      </w:r>
      <w:r w:rsidR="00064BC2" w:rsidRPr="00442A14">
        <w:rPr>
          <w:rFonts w:ascii="Arial" w:hAnsi="Arial" w:cs="Arial"/>
        </w:rPr>
        <w:t xml:space="preserve"> employees. Also, the fair and objective treatment of others should be part of </w:t>
      </w:r>
      <w:r w:rsidR="0038490D" w:rsidRPr="00442A14">
        <w:rPr>
          <w:rFonts w:ascii="Arial" w:hAnsi="Arial" w:cs="Arial"/>
        </w:rPr>
        <w:t xml:space="preserve">the way </w:t>
      </w:r>
      <w:r w:rsidRPr="00442A14">
        <w:rPr>
          <w:rFonts w:ascii="Arial" w:hAnsi="Arial" w:cs="Arial"/>
        </w:rPr>
        <w:t xml:space="preserve">the </w:t>
      </w:r>
      <w:r w:rsidR="00401EFD" w:rsidRPr="00442A14">
        <w:rPr>
          <w:rFonts w:ascii="Arial" w:hAnsi="Arial" w:cs="Arial"/>
        </w:rPr>
        <w:t>organisation</w:t>
      </w:r>
      <w:r w:rsidRPr="00442A14">
        <w:rPr>
          <w:rFonts w:ascii="Arial" w:hAnsi="Arial" w:cs="Arial"/>
        </w:rPr>
        <w:t xml:space="preserve"> does</w:t>
      </w:r>
      <w:r w:rsidR="0038490D" w:rsidRPr="00442A14">
        <w:rPr>
          <w:rFonts w:ascii="Arial" w:hAnsi="Arial" w:cs="Arial"/>
        </w:rPr>
        <w:t xml:space="preserve"> things.</w:t>
      </w:r>
    </w:p>
    <w:p w14:paraId="77B46EF4" w14:textId="77777777" w:rsidR="00064BC2" w:rsidRPr="00442A14" w:rsidRDefault="00064BC2" w:rsidP="00064BC2">
      <w:pPr>
        <w:rPr>
          <w:rFonts w:ascii="Arial" w:hAnsi="Arial" w:cs="Arial"/>
        </w:rPr>
      </w:pPr>
      <w:r w:rsidRPr="00442A14">
        <w:rPr>
          <w:rFonts w:ascii="Arial" w:hAnsi="Arial" w:cs="Arial"/>
        </w:rPr>
        <w:t xml:space="preserve">  </w:t>
      </w:r>
    </w:p>
    <w:p w14:paraId="64A0130A" w14:textId="2DFC199F" w:rsidR="00A73DF3" w:rsidRPr="00442A14" w:rsidRDefault="009802D0" w:rsidP="00064BC2">
      <w:pPr>
        <w:rPr>
          <w:rFonts w:ascii="Arial" w:hAnsi="Arial" w:cs="Arial"/>
        </w:rPr>
      </w:pPr>
      <w:r w:rsidRPr="00442A14">
        <w:rPr>
          <w:rFonts w:ascii="Arial" w:hAnsi="Arial" w:cs="Arial"/>
        </w:rPr>
        <w:t xml:space="preserve">The </w:t>
      </w:r>
      <w:r w:rsidR="00401EFD" w:rsidRPr="00442A14">
        <w:rPr>
          <w:rFonts w:ascii="Arial" w:hAnsi="Arial" w:cs="Arial"/>
        </w:rPr>
        <w:t>organisation</w:t>
      </w:r>
      <w:r w:rsidR="00064BC2" w:rsidRPr="00442A14">
        <w:rPr>
          <w:rFonts w:ascii="Arial" w:hAnsi="Arial" w:cs="Arial"/>
        </w:rPr>
        <w:t xml:space="preserve"> will ensure that</w:t>
      </w:r>
      <w:r w:rsidRPr="00442A14">
        <w:rPr>
          <w:rFonts w:ascii="Arial" w:hAnsi="Arial" w:cs="Arial"/>
        </w:rPr>
        <w:t xml:space="preserve"> its</w:t>
      </w:r>
      <w:r w:rsidR="00064BC2" w:rsidRPr="00442A14">
        <w:rPr>
          <w:rFonts w:ascii="Arial" w:hAnsi="Arial" w:cs="Arial"/>
        </w:rPr>
        <w:t xml:space="preserve"> working practices</w:t>
      </w:r>
      <w:r w:rsidR="006019E2" w:rsidRPr="006019E2">
        <w:rPr>
          <w:rFonts w:ascii="Arial" w:hAnsi="Arial" w:cs="Arial"/>
        </w:rPr>
        <w:t xml:space="preserve"> </w:t>
      </w:r>
      <w:r w:rsidR="006019E2" w:rsidRPr="00442A14">
        <w:rPr>
          <w:rFonts w:ascii="Arial" w:hAnsi="Arial" w:cs="Arial"/>
        </w:rPr>
        <w:t>demonstrate its commitment to fairness and equity, equality of opportunity and that it is free from any bias that is founded in unlawful discrimination</w:t>
      </w:r>
      <w:r w:rsidR="00A73DF3" w:rsidRPr="00442A14">
        <w:rPr>
          <w:rFonts w:ascii="Arial" w:hAnsi="Arial" w:cs="Arial"/>
        </w:rPr>
        <w:t xml:space="preserve"> </w:t>
      </w:r>
      <w:r w:rsidR="00064BC2" w:rsidRPr="00442A14">
        <w:rPr>
          <w:rFonts w:ascii="Arial" w:hAnsi="Arial" w:cs="Arial"/>
        </w:rPr>
        <w:t xml:space="preserve">including </w:t>
      </w:r>
      <w:r w:rsidRPr="00442A14">
        <w:rPr>
          <w:rFonts w:ascii="Arial" w:hAnsi="Arial" w:cs="Arial"/>
        </w:rPr>
        <w:t>how such</w:t>
      </w:r>
      <w:r w:rsidR="00064BC2" w:rsidRPr="00442A14">
        <w:rPr>
          <w:rFonts w:ascii="Arial" w:hAnsi="Arial" w:cs="Arial"/>
        </w:rPr>
        <w:t xml:space="preserve"> aspects as</w:t>
      </w:r>
      <w:r w:rsidR="00A73DF3" w:rsidRPr="00442A14">
        <w:rPr>
          <w:rFonts w:ascii="Arial" w:hAnsi="Arial" w:cs="Arial"/>
        </w:rPr>
        <w:t xml:space="preserve"> the following are addressed</w:t>
      </w:r>
      <w:r w:rsidR="006019E2">
        <w:rPr>
          <w:rFonts w:ascii="Arial" w:hAnsi="Arial" w:cs="Arial"/>
        </w:rPr>
        <w:t>:</w:t>
      </w:r>
    </w:p>
    <w:p w14:paraId="2C71CB32" w14:textId="77777777" w:rsidR="00A73DF3" w:rsidRPr="00442A14" w:rsidRDefault="00A73DF3" w:rsidP="00064BC2">
      <w:pPr>
        <w:rPr>
          <w:rFonts w:ascii="Arial" w:hAnsi="Arial" w:cs="Arial"/>
        </w:rPr>
      </w:pPr>
    </w:p>
    <w:p w14:paraId="5FC51020" w14:textId="657616E7" w:rsidR="00A73DF3" w:rsidRPr="00442A14" w:rsidRDefault="00A73DF3" w:rsidP="00A73DF3">
      <w:pPr>
        <w:pStyle w:val="ListParagraph"/>
        <w:numPr>
          <w:ilvl w:val="0"/>
          <w:numId w:val="29"/>
        </w:numPr>
        <w:rPr>
          <w:rFonts w:ascii="Arial" w:hAnsi="Arial" w:cs="Arial"/>
        </w:rPr>
      </w:pPr>
      <w:r w:rsidRPr="00442A14">
        <w:rPr>
          <w:rFonts w:ascii="Arial" w:hAnsi="Arial" w:cs="Arial"/>
        </w:rPr>
        <w:t>R</w:t>
      </w:r>
      <w:r w:rsidR="00064BC2" w:rsidRPr="00442A14">
        <w:rPr>
          <w:rFonts w:ascii="Arial" w:hAnsi="Arial" w:cs="Arial"/>
        </w:rPr>
        <w:t>ecruitment and selection</w:t>
      </w:r>
    </w:p>
    <w:p w14:paraId="4AB27E94" w14:textId="7E599274" w:rsidR="00A73DF3" w:rsidRPr="00442A14" w:rsidRDefault="00A73DF3" w:rsidP="00A73DF3">
      <w:pPr>
        <w:pStyle w:val="ListParagraph"/>
        <w:numPr>
          <w:ilvl w:val="0"/>
          <w:numId w:val="29"/>
        </w:numPr>
        <w:rPr>
          <w:rFonts w:ascii="Arial" w:hAnsi="Arial" w:cs="Arial"/>
        </w:rPr>
      </w:pPr>
      <w:r w:rsidRPr="00442A14">
        <w:rPr>
          <w:rFonts w:ascii="Arial" w:hAnsi="Arial" w:cs="Arial"/>
        </w:rPr>
        <w:t>L</w:t>
      </w:r>
      <w:r w:rsidR="00064BC2" w:rsidRPr="00442A14">
        <w:rPr>
          <w:rFonts w:ascii="Arial" w:hAnsi="Arial" w:cs="Arial"/>
        </w:rPr>
        <w:t>earning and development opportunities</w:t>
      </w:r>
    </w:p>
    <w:p w14:paraId="752EC168" w14:textId="4D546141" w:rsidR="00A73DF3" w:rsidRPr="00442A14" w:rsidRDefault="00A73DF3" w:rsidP="00A73DF3">
      <w:pPr>
        <w:pStyle w:val="ListParagraph"/>
        <w:numPr>
          <w:ilvl w:val="0"/>
          <w:numId w:val="29"/>
        </w:numPr>
        <w:rPr>
          <w:rFonts w:ascii="Arial" w:hAnsi="Arial" w:cs="Arial"/>
        </w:rPr>
      </w:pPr>
      <w:r w:rsidRPr="00442A14">
        <w:rPr>
          <w:rFonts w:ascii="Arial" w:hAnsi="Arial" w:cs="Arial"/>
        </w:rPr>
        <w:t>P</w:t>
      </w:r>
      <w:r w:rsidR="00064BC2" w:rsidRPr="00442A14">
        <w:rPr>
          <w:rFonts w:ascii="Arial" w:hAnsi="Arial" w:cs="Arial"/>
        </w:rPr>
        <w:t>romotion opportuniti</w:t>
      </w:r>
      <w:r w:rsidR="009802D0" w:rsidRPr="00442A14">
        <w:rPr>
          <w:rFonts w:ascii="Arial" w:hAnsi="Arial" w:cs="Arial"/>
        </w:rPr>
        <w:t>es</w:t>
      </w:r>
    </w:p>
    <w:p w14:paraId="23AEB6F4" w14:textId="2E103E06" w:rsidR="00A73DF3" w:rsidRPr="00442A14" w:rsidRDefault="00A73DF3" w:rsidP="00A73DF3">
      <w:pPr>
        <w:pStyle w:val="ListParagraph"/>
        <w:numPr>
          <w:ilvl w:val="0"/>
          <w:numId w:val="29"/>
        </w:numPr>
        <w:rPr>
          <w:rFonts w:ascii="Arial" w:hAnsi="Arial" w:cs="Arial"/>
        </w:rPr>
      </w:pPr>
      <w:r w:rsidRPr="00442A14">
        <w:rPr>
          <w:rFonts w:ascii="Arial" w:hAnsi="Arial" w:cs="Arial"/>
        </w:rPr>
        <w:t>P</w:t>
      </w:r>
      <w:r w:rsidR="009802D0" w:rsidRPr="00442A14">
        <w:rPr>
          <w:rFonts w:ascii="Arial" w:hAnsi="Arial" w:cs="Arial"/>
        </w:rPr>
        <w:t>ay</w:t>
      </w:r>
    </w:p>
    <w:p w14:paraId="2EC8AA4A" w14:textId="382A4967" w:rsidR="00A73DF3" w:rsidRPr="00442A14" w:rsidRDefault="00A73DF3" w:rsidP="00A73DF3">
      <w:pPr>
        <w:pStyle w:val="ListParagraph"/>
        <w:numPr>
          <w:ilvl w:val="0"/>
          <w:numId w:val="29"/>
        </w:numPr>
        <w:rPr>
          <w:rFonts w:ascii="Arial" w:hAnsi="Arial" w:cs="Arial"/>
        </w:rPr>
      </w:pPr>
      <w:r w:rsidRPr="00442A14">
        <w:rPr>
          <w:rFonts w:ascii="Arial" w:hAnsi="Arial" w:cs="Arial"/>
        </w:rPr>
        <w:t>B</w:t>
      </w:r>
      <w:r w:rsidR="003278A5" w:rsidRPr="00442A14">
        <w:rPr>
          <w:rFonts w:ascii="Arial" w:hAnsi="Arial" w:cs="Arial"/>
        </w:rPr>
        <w:t>enefits</w:t>
      </w:r>
      <w:r w:rsidRPr="00442A14">
        <w:rPr>
          <w:rFonts w:ascii="Arial" w:hAnsi="Arial" w:cs="Arial"/>
        </w:rPr>
        <w:t xml:space="preserve"> and </w:t>
      </w:r>
      <w:r w:rsidR="00442A14">
        <w:rPr>
          <w:rFonts w:ascii="Arial" w:hAnsi="Arial" w:cs="Arial"/>
        </w:rPr>
        <w:t>t</w:t>
      </w:r>
      <w:r w:rsidR="009802D0" w:rsidRPr="00442A14">
        <w:rPr>
          <w:rFonts w:ascii="Arial" w:hAnsi="Arial" w:cs="Arial"/>
        </w:rPr>
        <w:t>erms of employment</w:t>
      </w:r>
    </w:p>
    <w:p w14:paraId="7AD62C42" w14:textId="6FBE2B14" w:rsidR="00A73DF3" w:rsidRPr="00442A14" w:rsidRDefault="00A73DF3" w:rsidP="00A73DF3">
      <w:pPr>
        <w:pStyle w:val="ListParagraph"/>
        <w:numPr>
          <w:ilvl w:val="0"/>
          <w:numId w:val="29"/>
        </w:numPr>
        <w:rPr>
          <w:rFonts w:ascii="Arial" w:hAnsi="Arial" w:cs="Arial"/>
        </w:rPr>
      </w:pPr>
      <w:r w:rsidRPr="00442A14">
        <w:rPr>
          <w:rFonts w:ascii="Arial" w:hAnsi="Arial" w:cs="Arial"/>
        </w:rPr>
        <w:t>R</w:t>
      </w:r>
      <w:r w:rsidR="003278A5" w:rsidRPr="00442A14">
        <w:rPr>
          <w:rFonts w:ascii="Arial" w:hAnsi="Arial" w:cs="Arial"/>
        </w:rPr>
        <w:t>edundancy</w:t>
      </w:r>
      <w:r w:rsidRPr="00442A14">
        <w:rPr>
          <w:rFonts w:ascii="Arial" w:hAnsi="Arial" w:cs="Arial"/>
        </w:rPr>
        <w:t xml:space="preserve"> and </w:t>
      </w:r>
      <w:r w:rsidR="003278A5" w:rsidRPr="00442A14">
        <w:rPr>
          <w:rFonts w:ascii="Arial" w:hAnsi="Arial" w:cs="Arial"/>
        </w:rPr>
        <w:t>dismissal</w:t>
      </w:r>
    </w:p>
    <w:p w14:paraId="04F3123D" w14:textId="344864B4" w:rsidR="00A73DF3" w:rsidRPr="00442A14" w:rsidRDefault="00A73DF3" w:rsidP="00A73DF3">
      <w:pPr>
        <w:pStyle w:val="ListParagraph"/>
        <w:numPr>
          <w:ilvl w:val="0"/>
          <w:numId w:val="29"/>
        </w:numPr>
        <w:rPr>
          <w:rFonts w:ascii="Arial" w:hAnsi="Arial" w:cs="Arial"/>
        </w:rPr>
      </w:pPr>
      <w:r w:rsidRPr="00442A14">
        <w:rPr>
          <w:rFonts w:ascii="Arial" w:hAnsi="Arial" w:cs="Arial"/>
        </w:rPr>
        <w:t>D</w:t>
      </w:r>
      <w:r w:rsidR="00064BC2" w:rsidRPr="00442A14">
        <w:rPr>
          <w:rFonts w:ascii="Arial" w:hAnsi="Arial" w:cs="Arial"/>
        </w:rPr>
        <w:t>isciplinary and grievance matters</w:t>
      </w:r>
    </w:p>
    <w:p w14:paraId="0BC6ED3C" w14:textId="4DE7D668" w:rsidR="00E53611" w:rsidRPr="00442A14" w:rsidRDefault="000C68B0" w:rsidP="00E53611">
      <w:pPr>
        <w:pStyle w:val="Heading2"/>
        <w:rPr>
          <w:rFonts w:ascii="Arial" w:hAnsi="Arial" w:cs="Arial"/>
          <w:smallCaps w:val="0"/>
          <w:sz w:val="24"/>
          <w:szCs w:val="24"/>
          <w:lang w:val="en-GB"/>
        </w:rPr>
      </w:pPr>
      <w:bookmarkStart w:id="8" w:name="_Toc123813064"/>
      <w:r w:rsidRPr="00442A14">
        <w:rPr>
          <w:rFonts w:ascii="Arial" w:hAnsi="Arial" w:cs="Arial"/>
          <w:smallCaps w:val="0"/>
          <w:sz w:val="24"/>
          <w:szCs w:val="24"/>
          <w:lang w:val="en-GB"/>
        </w:rPr>
        <w:t>W</w:t>
      </w:r>
      <w:r w:rsidR="00896912" w:rsidRPr="00442A14">
        <w:rPr>
          <w:rFonts w:ascii="Arial" w:hAnsi="Arial" w:cs="Arial"/>
          <w:smallCaps w:val="0"/>
          <w:sz w:val="24"/>
          <w:szCs w:val="24"/>
          <w:lang w:val="en-GB"/>
        </w:rPr>
        <w:t xml:space="preserve">hy and how it applies to </w:t>
      </w:r>
      <w:r w:rsidR="009802D0" w:rsidRPr="00442A14">
        <w:rPr>
          <w:rFonts w:ascii="Arial" w:hAnsi="Arial" w:cs="Arial"/>
          <w:smallCaps w:val="0"/>
          <w:sz w:val="24"/>
          <w:szCs w:val="24"/>
          <w:lang w:val="en-GB"/>
        </w:rPr>
        <w:t>them</w:t>
      </w:r>
      <w:bookmarkEnd w:id="8"/>
    </w:p>
    <w:p w14:paraId="6987DB5B" w14:textId="77777777" w:rsidR="00E53611" w:rsidRPr="00442A14" w:rsidRDefault="00E53611" w:rsidP="00E53611">
      <w:pPr>
        <w:rPr>
          <w:rFonts w:ascii="Arial" w:hAnsi="Arial" w:cs="Arial"/>
        </w:rPr>
      </w:pPr>
    </w:p>
    <w:p w14:paraId="4AB2A8D2" w14:textId="52C81EAC" w:rsidR="001561CB" w:rsidRPr="00442A14" w:rsidRDefault="001561CB" w:rsidP="001561CB">
      <w:pPr>
        <w:rPr>
          <w:rFonts w:ascii="Arial" w:hAnsi="Arial" w:cs="Arial"/>
        </w:rPr>
      </w:pPr>
      <w:r w:rsidRPr="00442A14">
        <w:rPr>
          <w:rFonts w:ascii="Arial" w:hAnsi="Arial" w:cs="Arial"/>
        </w:rPr>
        <w:t>Ever</w:t>
      </w:r>
      <w:r w:rsidR="009802D0" w:rsidRPr="00442A14">
        <w:rPr>
          <w:rFonts w:ascii="Arial" w:hAnsi="Arial" w:cs="Arial"/>
        </w:rPr>
        <w:t>yone</w:t>
      </w:r>
      <w:r w:rsidR="0092128D" w:rsidRPr="00442A14">
        <w:rPr>
          <w:rFonts w:ascii="Arial" w:hAnsi="Arial" w:cs="Arial"/>
        </w:rPr>
        <w:t>, meaning staff, contractors, visitors and service users</w:t>
      </w:r>
      <w:r w:rsidR="00442A14">
        <w:rPr>
          <w:rFonts w:ascii="Arial" w:hAnsi="Arial" w:cs="Arial"/>
        </w:rPr>
        <w:t>,</w:t>
      </w:r>
      <w:r w:rsidR="0092128D" w:rsidRPr="00442A14">
        <w:rPr>
          <w:rFonts w:ascii="Arial" w:hAnsi="Arial" w:cs="Arial"/>
        </w:rPr>
        <w:t xml:space="preserve"> </w:t>
      </w:r>
      <w:r w:rsidR="00442A14">
        <w:rPr>
          <w:rFonts w:ascii="Arial" w:hAnsi="Arial" w:cs="Arial"/>
        </w:rPr>
        <w:t>is</w:t>
      </w:r>
      <w:r w:rsidR="0092128D" w:rsidRPr="00442A14">
        <w:rPr>
          <w:rFonts w:ascii="Arial" w:hAnsi="Arial" w:cs="Arial"/>
        </w:rPr>
        <w:t xml:space="preserve"> </w:t>
      </w:r>
      <w:r w:rsidR="009802D0" w:rsidRPr="00442A14">
        <w:rPr>
          <w:rFonts w:ascii="Arial" w:hAnsi="Arial" w:cs="Arial"/>
        </w:rPr>
        <w:t xml:space="preserve">required to assist the </w:t>
      </w:r>
      <w:r w:rsidR="00401EFD" w:rsidRPr="00442A14">
        <w:rPr>
          <w:rFonts w:ascii="Arial" w:hAnsi="Arial" w:cs="Arial"/>
        </w:rPr>
        <w:t>organisation</w:t>
      </w:r>
      <w:r w:rsidRPr="00442A14">
        <w:rPr>
          <w:rFonts w:ascii="Arial" w:hAnsi="Arial" w:cs="Arial"/>
        </w:rPr>
        <w:t xml:space="preserve"> </w:t>
      </w:r>
      <w:r w:rsidR="00442A14">
        <w:rPr>
          <w:rFonts w:ascii="Arial" w:hAnsi="Arial" w:cs="Arial"/>
        </w:rPr>
        <w:t>to</w:t>
      </w:r>
      <w:r w:rsidRPr="00442A14">
        <w:rPr>
          <w:rFonts w:ascii="Arial" w:hAnsi="Arial" w:cs="Arial"/>
        </w:rPr>
        <w:t xml:space="preserve"> meet its commitment to provide equal opportunities</w:t>
      </w:r>
      <w:r w:rsidR="005C7BAF" w:rsidRPr="00442A14">
        <w:rPr>
          <w:rFonts w:ascii="Arial" w:hAnsi="Arial" w:cs="Arial"/>
        </w:rPr>
        <w:t xml:space="preserve"> and avoid unlawful discrimination </w:t>
      </w:r>
      <w:r w:rsidRPr="00442A14">
        <w:rPr>
          <w:rFonts w:ascii="Arial" w:hAnsi="Arial" w:cs="Arial"/>
        </w:rPr>
        <w:t xml:space="preserve">in employment </w:t>
      </w:r>
      <w:r w:rsidR="00063F50" w:rsidRPr="00442A14">
        <w:rPr>
          <w:rFonts w:ascii="Arial" w:hAnsi="Arial" w:cs="Arial"/>
        </w:rPr>
        <w:t xml:space="preserve">and in the provision of </w:t>
      </w:r>
      <w:r w:rsidR="000D1FCA" w:rsidRPr="00442A14">
        <w:rPr>
          <w:rFonts w:ascii="Arial" w:hAnsi="Arial" w:cs="Arial"/>
        </w:rPr>
        <w:t>its</w:t>
      </w:r>
      <w:r w:rsidR="00063F50" w:rsidRPr="00442A14">
        <w:rPr>
          <w:rFonts w:ascii="Arial" w:hAnsi="Arial" w:cs="Arial"/>
        </w:rPr>
        <w:t xml:space="preserve"> services</w:t>
      </w:r>
      <w:r w:rsidR="00700E4D" w:rsidRPr="00442A14">
        <w:rPr>
          <w:rFonts w:ascii="Arial" w:hAnsi="Arial" w:cs="Arial"/>
        </w:rPr>
        <w:t>.</w:t>
      </w:r>
    </w:p>
    <w:p w14:paraId="02B665D7" w14:textId="77777777" w:rsidR="007921F6" w:rsidRPr="00442A14" w:rsidRDefault="007921F6" w:rsidP="001561CB">
      <w:pPr>
        <w:rPr>
          <w:rFonts w:ascii="Arial" w:hAnsi="Arial" w:cs="Arial"/>
        </w:rPr>
      </w:pPr>
    </w:p>
    <w:p w14:paraId="43036764" w14:textId="3DD055FB" w:rsidR="001561CB" w:rsidRPr="00442A14" w:rsidRDefault="0092128D" w:rsidP="001561CB">
      <w:pPr>
        <w:rPr>
          <w:rFonts w:ascii="Arial" w:hAnsi="Arial" w:cs="Arial"/>
        </w:rPr>
      </w:pPr>
      <w:r w:rsidRPr="00442A14">
        <w:rPr>
          <w:rFonts w:ascii="Arial" w:hAnsi="Arial" w:cs="Arial"/>
        </w:rPr>
        <w:t>Any i</w:t>
      </w:r>
      <w:r w:rsidR="007921F6" w:rsidRPr="00442A14">
        <w:rPr>
          <w:rFonts w:ascii="Arial" w:hAnsi="Arial" w:cs="Arial"/>
        </w:rPr>
        <w:t>ndividual</w:t>
      </w:r>
      <w:r w:rsidR="001561CB" w:rsidRPr="00442A14">
        <w:rPr>
          <w:rFonts w:ascii="Arial" w:hAnsi="Arial" w:cs="Arial"/>
        </w:rPr>
        <w:t xml:space="preserve"> can be held personally liable </w:t>
      </w:r>
      <w:r w:rsidR="009802D0" w:rsidRPr="00442A14">
        <w:rPr>
          <w:rFonts w:ascii="Arial" w:hAnsi="Arial" w:cs="Arial"/>
        </w:rPr>
        <w:t xml:space="preserve">as well as, or instead of, the </w:t>
      </w:r>
      <w:r w:rsidR="00401EFD" w:rsidRPr="00442A14">
        <w:rPr>
          <w:rFonts w:ascii="Arial" w:hAnsi="Arial" w:cs="Arial"/>
        </w:rPr>
        <w:t>organisation</w:t>
      </w:r>
      <w:r w:rsidR="001561CB" w:rsidRPr="00442A14">
        <w:rPr>
          <w:rFonts w:ascii="Arial" w:hAnsi="Arial" w:cs="Arial"/>
        </w:rPr>
        <w:t>, for any act of unlawful discrimination</w:t>
      </w:r>
      <w:r w:rsidR="007921F6" w:rsidRPr="00442A14">
        <w:rPr>
          <w:rFonts w:ascii="Arial" w:hAnsi="Arial" w:cs="Arial"/>
        </w:rPr>
        <w:t xml:space="preserve"> and those wh</w:t>
      </w:r>
      <w:r w:rsidR="001561CB" w:rsidRPr="00442A14">
        <w:rPr>
          <w:rFonts w:ascii="Arial" w:hAnsi="Arial" w:cs="Arial"/>
        </w:rPr>
        <w:t>o commit serious acts of harassment may be guilty of a criminal offence.</w:t>
      </w:r>
    </w:p>
    <w:p w14:paraId="4D5A5A50" w14:textId="70BF1913" w:rsidR="002104E1" w:rsidRPr="00442A14" w:rsidRDefault="002104E1" w:rsidP="001561CB">
      <w:pPr>
        <w:rPr>
          <w:rFonts w:ascii="Arial" w:hAnsi="Arial" w:cs="Arial"/>
        </w:rPr>
      </w:pPr>
    </w:p>
    <w:p w14:paraId="6E31D3BA" w14:textId="47F568E7" w:rsidR="002104E1" w:rsidRPr="00442A14" w:rsidRDefault="002104E1" w:rsidP="001561CB">
      <w:pPr>
        <w:rPr>
          <w:rFonts w:ascii="Arial" w:hAnsi="Arial" w:cs="Arial"/>
        </w:rPr>
      </w:pPr>
      <w:r w:rsidRPr="00442A14">
        <w:rPr>
          <w:rFonts w:ascii="Arial" w:hAnsi="Arial" w:cs="Arial"/>
        </w:rPr>
        <w:t>All staff are to ensure that access to care is equitable for all.</w:t>
      </w:r>
    </w:p>
    <w:p w14:paraId="09BF5706" w14:textId="3774B065" w:rsidR="0092128D" w:rsidRPr="00442A14" w:rsidRDefault="0092128D" w:rsidP="001561CB">
      <w:pPr>
        <w:rPr>
          <w:rFonts w:ascii="Arial" w:hAnsi="Arial" w:cs="Arial"/>
        </w:rPr>
      </w:pPr>
    </w:p>
    <w:p w14:paraId="5347C3FD" w14:textId="25CBC795" w:rsidR="0092128D" w:rsidRPr="00442A14" w:rsidRDefault="002104E1" w:rsidP="001561CB">
      <w:pPr>
        <w:rPr>
          <w:rFonts w:ascii="Arial" w:hAnsi="Arial" w:cs="Arial"/>
        </w:rPr>
      </w:pPr>
      <w:r w:rsidRPr="00442A14">
        <w:rPr>
          <w:rFonts w:ascii="Arial" w:hAnsi="Arial" w:cs="Arial"/>
        </w:rPr>
        <w:t xml:space="preserve">As this is pan staff and users, the </w:t>
      </w:r>
      <w:r w:rsidR="0092128D" w:rsidRPr="00442A14">
        <w:rPr>
          <w:rFonts w:ascii="Arial" w:hAnsi="Arial" w:cs="Arial"/>
        </w:rPr>
        <w:t xml:space="preserve">following groups </w:t>
      </w:r>
      <w:r w:rsidRPr="00442A14">
        <w:rPr>
          <w:rFonts w:ascii="Arial" w:hAnsi="Arial" w:cs="Arial"/>
        </w:rPr>
        <w:t xml:space="preserve">should </w:t>
      </w:r>
      <w:r w:rsidR="0092128D" w:rsidRPr="00442A14">
        <w:rPr>
          <w:rFonts w:ascii="Arial" w:hAnsi="Arial" w:cs="Arial"/>
        </w:rPr>
        <w:t>follow different pathways:</w:t>
      </w:r>
    </w:p>
    <w:p w14:paraId="4EC94B86" w14:textId="6C12DB8F" w:rsidR="0092128D" w:rsidRPr="00442A14" w:rsidRDefault="0092128D" w:rsidP="001561CB">
      <w:pPr>
        <w:rPr>
          <w:rFonts w:ascii="Arial" w:hAnsi="Arial" w:cs="Arial"/>
        </w:rPr>
      </w:pPr>
    </w:p>
    <w:p w14:paraId="2A7DFFA0" w14:textId="2D0240E8" w:rsidR="0092128D" w:rsidRPr="00442A14" w:rsidRDefault="0092128D" w:rsidP="00442A14">
      <w:pPr>
        <w:pStyle w:val="ListParagraph"/>
        <w:numPr>
          <w:ilvl w:val="0"/>
          <w:numId w:val="27"/>
        </w:numPr>
        <w:rPr>
          <w:rFonts w:ascii="Arial" w:hAnsi="Arial" w:cs="Arial"/>
        </w:rPr>
      </w:pPr>
      <w:r w:rsidRPr="00442A14">
        <w:rPr>
          <w:rFonts w:ascii="Arial" w:hAnsi="Arial" w:cs="Arial"/>
        </w:rPr>
        <w:t>Staff</w:t>
      </w:r>
    </w:p>
    <w:p w14:paraId="068D664F" w14:textId="77777777" w:rsidR="0092128D" w:rsidRPr="00442A14" w:rsidRDefault="0092128D" w:rsidP="001561CB">
      <w:pPr>
        <w:rPr>
          <w:rFonts w:ascii="Arial" w:hAnsi="Arial" w:cs="Arial"/>
        </w:rPr>
      </w:pPr>
    </w:p>
    <w:p w14:paraId="2297CE0E" w14:textId="3BD3D630" w:rsidR="0092128D" w:rsidRPr="00442A14" w:rsidRDefault="0092128D" w:rsidP="00442A14">
      <w:pPr>
        <w:pStyle w:val="ListParagraph"/>
        <w:numPr>
          <w:ilvl w:val="0"/>
          <w:numId w:val="26"/>
        </w:numPr>
        <w:ind w:left="1080"/>
        <w:rPr>
          <w:rFonts w:ascii="Arial" w:hAnsi="Arial" w:cs="Arial"/>
        </w:rPr>
      </w:pPr>
      <w:r w:rsidRPr="00442A14">
        <w:rPr>
          <w:rFonts w:ascii="Arial" w:hAnsi="Arial" w:cs="Arial"/>
        </w:rPr>
        <w:t>For staff, any a</w:t>
      </w:r>
      <w:r w:rsidR="001561CB" w:rsidRPr="00442A14">
        <w:rPr>
          <w:rFonts w:ascii="Arial" w:hAnsi="Arial" w:cs="Arial"/>
        </w:rPr>
        <w:t xml:space="preserve">ct of discrimination, harassment, </w:t>
      </w:r>
      <w:r w:rsidRPr="00442A14">
        <w:rPr>
          <w:rFonts w:ascii="Arial" w:hAnsi="Arial" w:cs="Arial"/>
        </w:rPr>
        <w:t xml:space="preserve">prejudice, </w:t>
      </w:r>
      <w:r w:rsidR="001561CB" w:rsidRPr="00442A14">
        <w:rPr>
          <w:rFonts w:ascii="Arial" w:hAnsi="Arial" w:cs="Arial"/>
        </w:rPr>
        <w:t>bullying or victimisation against employees</w:t>
      </w:r>
      <w:r w:rsidR="007921F6" w:rsidRPr="00442A14">
        <w:rPr>
          <w:rFonts w:ascii="Arial" w:hAnsi="Arial" w:cs="Arial"/>
        </w:rPr>
        <w:t>, patients or other</w:t>
      </w:r>
      <w:r w:rsidR="000D1FCA" w:rsidRPr="00442A14">
        <w:rPr>
          <w:rFonts w:ascii="Arial" w:hAnsi="Arial" w:cs="Arial"/>
        </w:rPr>
        <w:t>s</w:t>
      </w:r>
      <w:r w:rsidR="007921F6" w:rsidRPr="00442A14">
        <w:rPr>
          <w:rFonts w:ascii="Arial" w:hAnsi="Arial" w:cs="Arial"/>
        </w:rPr>
        <w:t xml:space="preserve"> with whom </w:t>
      </w:r>
      <w:r w:rsidR="009802D0" w:rsidRPr="00442A14">
        <w:rPr>
          <w:rFonts w:ascii="Arial" w:hAnsi="Arial" w:cs="Arial"/>
        </w:rPr>
        <w:t xml:space="preserve">the </w:t>
      </w:r>
      <w:r w:rsidR="00401EFD" w:rsidRPr="00442A14">
        <w:rPr>
          <w:rFonts w:ascii="Arial" w:hAnsi="Arial" w:cs="Arial"/>
        </w:rPr>
        <w:t>organisation</w:t>
      </w:r>
      <w:r w:rsidR="009802D0" w:rsidRPr="00442A14">
        <w:rPr>
          <w:rFonts w:ascii="Arial" w:hAnsi="Arial" w:cs="Arial"/>
        </w:rPr>
        <w:t xml:space="preserve"> has</w:t>
      </w:r>
      <w:r w:rsidR="000D1FCA" w:rsidRPr="00442A14">
        <w:rPr>
          <w:rFonts w:ascii="Arial" w:hAnsi="Arial" w:cs="Arial"/>
        </w:rPr>
        <w:t xml:space="preserve"> contact</w:t>
      </w:r>
      <w:r w:rsidR="007700DB" w:rsidRPr="00442A14">
        <w:rPr>
          <w:rFonts w:ascii="Arial" w:hAnsi="Arial" w:cs="Arial"/>
        </w:rPr>
        <w:t xml:space="preserve"> </w:t>
      </w:r>
      <w:r w:rsidR="001561CB" w:rsidRPr="00442A14">
        <w:rPr>
          <w:rFonts w:ascii="Arial" w:hAnsi="Arial" w:cs="Arial"/>
        </w:rPr>
        <w:t>are disciplinary offences an</w:t>
      </w:r>
      <w:r w:rsidR="009802D0" w:rsidRPr="00442A14">
        <w:rPr>
          <w:rFonts w:ascii="Arial" w:hAnsi="Arial" w:cs="Arial"/>
        </w:rPr>
        <w:t xml:space="preserve">d will be dealt with under the </w:t>
      </w:r>
      <w:r w:rsidR="00401EFD" w:rsidRPr="00442A14">
        <w:rPr>
          <w:rFonts w:ascii="Arial" w:hAnsi="Arial" w:cs="Arial"/>
        </w:rPr>
        <w:t>organisation</w:t>
      </w:r>
      <w:r w:rsidR="001561CB" w:rsidRPr="00442A14">
        <w:rPr>
          <w:rFonts w:ascii="Arial" w:hAnsi="Arial" w:cs="Arial"/>
        </w:rPr>
        <w:t>'s disciplinary procedure</w:t>
      </w:r>
    </w:p>
    <w:p w14:paraId="0175CDF9" w14:textId="77777777" w:rsidR="0092128D" w:rsidRPr="00442A14" w:rsidRDefault="0092128D" w:rsidP="00442A14">
      <w:pPr>
        <w:pStyle w:val="ListParagraph"/>
        <w:ind w:left="1080"/>
        <w:rPr>
          <w:rFonts w:ascii="Arial" w:hAnsi="Arial" w:cs="Arial"/>
        </w:rPr>
      </w:pPr>
    </w:p>
    <w:p w14:paraId="041A4733" w14:textId="1DE1A659" w:rsidR="0092128D" w:rsidRPr="00442A14" w:rsidRDefault="0092128D" w:rsidP="00442A14">
      <w:pPr>
        <w:pStyle w:val="ListParagraph"/>
        <w:numPr>
          <w:ilvl w:val="0"/>
          <w:numId w:val="26"/>
        </w:numPr>
        <w:ind w:left="1080"/>
        <w:rPr>
          <w:rFonts w:ascii="Arial" w:hAnsi="Arial" w:cs="Arial"/>
        </w:rPr>
      </w:pPr>
      <w:r w:rsidRPr="00442A14">
        <w:rPr>
          <w:rFonts w:ascii="Arial" w:hAnsi="Arial" w:cs="Arial"/>
        </w:rPr>
        <w:t>Patients and visitors are to be p</w:t>
      </w:r>
      <w:r w:rsidRPr="00442A14">
        <w:rPr>
          <w:rFonts w:ascii="Arial" w:eastAsia="Times New Roman" w:hAnsi="Arial" w:cs="Arial"/>
          <w:color w:val="000000"/>
        </w:rPr>
        <w:t>rotect</w:t>
      </w:r>
      <w:r w:rsidRPr="00A3186A">
        <w:rPr>
          <w:rFonts w:ascii="Arial" w:eastAsia="Times New Roman" w:hAnsi="Arial" w:cs="Arial"/>
          <w:color w:val="000000"/>
        </w:rPr>
        <w:t>ed</w:t>
      </w:r>
      <w:r w:rsidRPr="00442A14">
        <w:rPr>
          <w:rFonts w:ascii="Arial" w:eastAsia="Times New Roman" w:hAnsi="Arial" w:cs="Arial"/>
          <w:color w:val="000000"/>
        </w:rPr>
        <w:t xml:space="preserve"> from prejudice, discrimination, harassment or violence on the grounds of the protected characteristics</w:t>
      </w:r>
    </w:p>
    <w:p w14:paraId="5700403F" w14:textId="77777777" w:rsidR="0092128D" w:rsidRPr="00442A14" w:rsidRDefault="0092128D" w:rsidP="00442A14">
      <w:pPr>
        <w:ind w:left="303"/>
        <w:rPr>
          <w:rFonts w:ascii="Arial" w:hAnsi="Arial" w:cs="Arial"/>
        </w:rPr>
      </w:pPr>
    </w:p>
    <w:p w14:paraId="1BF7139E" w14:textId="042A21EA" w:rsidR="00E53611" w:rsidRPr="00442A14" w:rsidRDefault="0092128D" w:rsidP="00442A14">
      <w:pPr>
        <w:pStyle w:val="ListParagraph"/>
        <w:numPr>
          <w:ilvl w:val="0"/>
          <w:numId w:val="26"/>
        </w:numPr>
        <w:ind w:left="1080"/>
        <w:rPr>
          <w:rFonts w:ascii="Arial" w:hAnsi="Arial" w:cs="Arial"/>
        </w:rPr>
      </w:pPr>
      <w:r w:rsidRPr="00442A14">
        <w:rPr>
          <w:rFonts w:ascii="Arial" w:hAnsi="Arial" w:cs="Arial"/>
        </w:rPr>
        <w:t>It should be noted that any c</w:t>
      </w:r>
      <w:r w:rsidR="001561CB" w:rsidRPr="00442A14">
        <w:rPr>
          <w:rFonts w:ascii="Arial" w:hAnsi="Arial" w:cs="Arial"/>
        </w:rPr>
        <w:t>onduct of this type will often be gross misconduct which can lead to dismissal without notice</w:t>
      </w:r>
      <w:r w:rsidR="00061AAB" w:rsidRPr="00442A14">
        <w:rPr>
          <w:rFonts w:ascii="Arial" w:hAnsi="Arial" w:cs="Arial"/>
        </w:rPr>
        <w:t xml:space="preserve"> and as detailed within the </w:t>
      </w:r>
      <w:hyperlink r:id="rId12" w:history="1">
        <w:r w:rsidR="00061AAB" w:rsidRPr="001B036A">
          <w:rPr>
            <w:rStyle w:val="Hyperlink"/>
            <w:rFonts w:ascii="Arial" w:hAnsi="Arial" w:cs="Arial"/>
            <w:color w:val="000000" w:themeColor="text1"/>
            <w:u w:val="none"/>
          </w:rPr>
          <w:t xml:space="preserve">Disciplinary </w:t>
        </w:r>
        <w:r w:rsidR="00442A14" w:rsidRPr="001B036A">
          <w:rPr>
            <w:rStyle w:val="Hyperlink"/>
            <w:rFonts w:ascii="Arial" w:hAnsi="Arial" w:cs="Arial"/>
            <w:color w:val="000000" w:themeColor="text1"/>
            <w:u w:val="none"/>
          </w:rPr>
          <w:t>P</w:t>
        </w:r>
        <w:r w:rsidR="00061AAB" w:rsidRPr="001B036A">
          <w:rPr>
            <w:rStyle w:val="Hyperlink"/>
            <w:rFonts w:ascii="Arial" w:hAnsi="Arial" w:cs="Arial"/>
            <w:color w:val="000000" w:themeColor="text1"/>
            <w:u w:val="none"/>
          </w:rPr>
          <w:t xml:space="preserve">olicy and </w:t>
        </w:r>
        <w:r w:rsidR="00442A14" w:rsidRPr="001B036A">
          <w:rPr>
            <w:rStyle w:val="Hyperlink"/>
            <w:rFonts w:ascii="Arial" w:hAnsi="Arial" w:cs="Arial"/>
            <w:color w:val="000000" w:themeColor="text1"/>
            <w:u w:val="none"/>
          </w:rPr>
          <w:t>P</w:t>
        </w:r>
        <w:r w:rsidR="00061AAB" w:rsidRPr="001B036A">
          <w:rPr>
            <w:rStyle w:val="Hyperlink"/>
            <w:rFonts w:ascii="Arial" w:hAnsi="Arial" w:cs="Arial"/>
            <w:color w:val="000000" w:themeColor="text1"/>
            <w:u w:val="none"/>
          </w:rPr>
          <w:t>rocedure</w:t>
        </w:r>
      </w:hyperlink>
    </w:p>
    <w:p w14:paraId="727D37DF" w14:textId="3DF3D4BA" w:rsidR="0092128D" w:rsidRPr="00442A14" w:rsidRDefault="0092128D" w:rsidP="001561CB">
      <w:pPr>
        <w:rPr>
          <w:rFonts w:ascii="Arial" w:hAnsi="Arial" w:cs="Arial"/>
        </w:rPr>
      </w:pPr>
    </w:p>
    <w:p w14:paraId="345D12F0" w14:textId="584C8698" w:rsidR="0092128D" w:rsidRDefault="0092128D" w:rsidP="001561CB">
      <w:pPr>
        <w:pStyle w:val="ListParagraph"/>
        <w:numPr>
          <w:ilvl w:val="0"/>
          <w:numId w:val="27"/>
        </w:numPr>
        <w:rPr>
          <w:rFonts w:ascii="Arial" w:hAnsi="Arial" w:cs="Arial"/>
        </w:rPr>
      </w:pPr>
      <w:r w:rsidRPr="00442A14">
        <w:rPr>
          <w:rFonts w:ascii="Arial" w:hAnsi="Arial" w:cs="Arial"/>
        </w:rPr>
        <w:t>Service users, including patients and vis</w:t>
      </w:r>
      <w:r w:rsidR="00442A14">
        <w:rPr>
          <w:rFonts w:ascii="Arial" w:hAnsi="Arial" w:cs="Arial"/>
        </w:rPr>
        <w:t>i</w:t>
      </w:r>
      <w:r w:rsidRPr="00442A14">
        <w:rPr>
          <w:rFonts w:ascii="Arial" w:hAnsi="Arial" w:cs="Arial"/>
        </w:rPr>
        <w:t xml:space="preserve">tors </w:t>
      </w:r>
    </w:p>
    <w:p w14:paraId="0D8DA101" w14:textId="77777777" w:rsidR="00A3186A" w:rsidRPr="00442A14" w:rsidRDefault="00A3186A" w:rsidP="00442A14">
      <w:pPr>
        <w:pStyle w:val="ListParagraph"/>
        <w:rPr>
          <w:rFonts w:ascii="Arial" w:hAnsi="Arial" w:cs="Arial"/>
        </w:rPr>
      </w:pPr>
    </w:p>
    <w:p w14:paraId="4E34C6DA" w14:textId="1BED49D4" w:rsidR="0092128D" w:rsidRPr="001B036A" w:rsidRDefault="0092128D" w:rsidP="00442A14">
      <w:pPr>
        <w:pStyle w:val="ListParagraph"/>
        <w:numPr>
          <w:ilvl w:val="0"/>
          <w:numId w:val="28"/>
        </w:numPr>
        <w:rPr>
          <w:rFonts w:ascii="Arial" w:hAnsi="Arial" w:cs="Arial"/>
          <w:color w:val="000000" w:themeColor="text1"/>
        </w:rPr>
      </w:pPr>
      <w:r w:rsidRPr="00442A14">
        <w:rPr>
          <w:rFonts w:ascii="Arial" w:hAnsi="Arial" w:cs="Arial"/>
        </w:rPr>
        <w:t>For patients a</w:t>
      </w:r>
      <w:r w:rsidR="00061AAB" w:rsidRPr="00442A14">
        <w:rPr>
          <w:rFonts w:ascii="Arial" w:hAnsi="Arial" w:cs="Arial"/>
        </w:rPr>
        <w:t xml:space="preserve">nd visitors, </w:t>
      </w:r>
      <w:r w:rsidRPr="00442A14">
        <w:rPr>
          <w:rFonts w:ascii="Arial" w:hAnsi="Arial" w:cs="Arial"/>
        </w:rPr>
        <w:t>any act of discrimination, harassment, prejudice, bullying or victimisation against employees, patients or others with whom the organisation has contact</w:t>
      </w:r>
      <w:r w:rsidR="00061AAB" w:rsidRPr="00442A14">
        <w:rPr>
          <w:rFonts w:ascii="Arial" w:hAnsi="Arial" w:cs="Arial"/>
        </w:rPr>
        <w:t xml:space="preserve"> will be managed in accordance with the </w:t>
      </w:r>
      <w:hyperlink r:id="rId13" w:history="1">
        <w:r w:rsidR="00061AAB" w:rsidRPr="001B036A">
          <w:rPr>
            <w:rStyle w:val="Hyperlink"/>
            <w:rFonts w:ascii="Arial" w:hAnsi="Arial" w:cs="Arial"/>
            <w:color w:val="000000" w:themeColor="text1"/>
            <w:u w:val="none"/>
          </w:rPr>
          <w:t xml:space="preserve">Dealing with </w:t>
        </w:r>
        <w:r w:rsidR="00442A14" w:rsidRPr="001B036A">
          <w:rPr>
            <w:rStyle w:val="Hyperlink"/>
            <w:rFonts w:ascii="Arial" w:hAnsi="Arial" w:cs="Arial"/>
            <w:color w:val="000000" w:themeColor="text1"/>
            <w:u w:val="none"/>
          </w:rPr>
          <w:t>Unreasonable, Violent</w:t>
        </w:r>
        <w:r w:rsidR="00061AAB" w:rsidRPr="001B036A">
          <w:rPr>
            <w:rStyle w:val="Hyperlink"/>
            <w:rFonts w:ascii="Arial" w:hAnsi="Arial" w:cs="Arial"/>
            <w:color w:val="000000" w:themeColor="text1"/>
            <w:u w:val="none"/>
          </w:rPr>
          <w:t xml:space="preserve"> and </w:t>
        </w:r>
        <w:r w:rsidR="00442A14" w:rsidRPr="001B036A">
          <w:rPr>
            <w:rStyle w:val="Hyperlink"/>
            <w:rFonts w:ascii="Arial" w:hAnsi="Arial" w:cs="Arial"/>
            <w:color w:val="000000" w:themeColor="text1"/>
            <w:u w:val="none"/>
          </w:rPr>
          <w:t>Abusive Patients Policy</w:t>
        </w:r>
      </w:hyperlink>
      <w:r w:rsidR="00061AAB" w:rsidRPr="001B036A">
        <w:rPr>
          <w:rFonts w:ascii="Arial" w:hAnsi="Arial" w:cs="Arial"/>
          <w:color w:val="000000" w:themeColor="text1"/>
        </w:rPr>
        <w:t>.</w:t>
      </w:r>
    </w:p>
    <w:p w14:paraId="6B844D32" w14:textId="0CD2DB88" w:rsidR="00896912" w:rsidRPr="00A3186A" w:rsidRDefault="00896912" w:rsidP="00896912">
      <w:pPr>
        <w:pStyle w:val="Heading1"/>
        <w:keepLines/>
        <w:pBdr>
          <w:bottom w:val="single" w:sz="4" w:space="1" w:color="595959" w:themeColor="text1" w:themeTint="A6"/>
        </w:pBdr>
        <w:spacing w:before="360" w:after="160" w:line="259" w:lineRule="auto"/>
        <w:rPr>
          <w:sz w:val="28"/>
          <w:szCs w:val="28"/>
        </w:rPr>
      </w:pPr>
      <w:bookmarkStart w:id="9" w:name="_Toc123813065"/>
      <w:r w:rsidRPr="00A3186A">
        <w:rPr>
          <w:sz w:val="28"/>
          <w:szCs w:val="28"/>
        </w:rPr>
        <w:t>Definition of terms</w:t>
      </w:r>
      <w:bookmarkEnd w:id="9"/>
      <w:r w:rsidRPr="00A3186A">
        <w:rPr>
          <w:sz w:val="28"/>
          <w:szCs w:val="28"/>
        </w:rPr>
        <w:t xml:space="preserve"> </w:t>
      </w:r>
    </w:p>
    <w:p w14:paraId="4D926BFA" w14:textId="12BCDF58" w:rsidR="00896912" w:rsidRPr="00442A14" w:rsidRDefault="00356944" w:rsidP="00896912">
      <w:pPr>
        <w:pStyle w:val="Heading2"/>
        <w:rPr>
          <w:rFonts w:ascii="Arial" w:hAnsi="Arial" w:cs="Arial"/>
          <w:smallCaps w:val="0"/>
          <w:sz w:val="24"/>
          <w:szCs w:val="24"/>
          <w:lang w:val="en-GB"/>
        </w:rPr>
      </w:pPr>
      <w:bookmarkStart w:id="10" w:name="_Toc123813066"/>
      <w:r w:rsidRPr="00442A14">
        <w:rPr>
          <w:rFonts w:ascii="Arial" w:hAnsi="Arial" w:cs="Arial"/>
          <w:smallCaps w:val="0"/>
          <w:sz w:val="24"/>
          <w:szCs w:val="24"/>
          <w:lang w:val="en-GB"/>
        </w:rPr>
        <w:t>Protected characteristics</w:t>
      </w:r>
      <w:bookmarkEnd w:id="10"/>
    </w:p>
    <w:p w14:paraId="0545368F" w14:textId="77777777" w:rsidR="00896912" w:rsidRPr="00442A14" w:rsidRDefault="00896912" w:rsidP="00896912">
      <w:pPr>
        <w:rPr>
          <w:rFonts w:ascii="Arial" w:hAnsi="Arial" w:cs="Arial"/>
        </w:rPr>
      </w:pPr>
    </w:p>
    <w:p w14:paraId="01CE4894" w14:textId="3536E6A6" w:rsidR="00A73DF3" w:rsidRPr="00442A14" w:rsidRDefault="00716A2B" w:rsidP="00A73DF3">
      <w:pPr>
        <w:rPr>
          <w:rFonts w:ascii="Arial" w:hAnsi="Arial" w:cs="Arial"/>
        </w:rPr>
      </w:pPr>
      <w:r w:rsidRPr="00442A14">
        <w:rPr>
          <w:rFonts w:ascii="Arial" w:hAnsi="Arial" w:cs="Arial"/>
        </w:rPr>
        <w:t>The</w:t>
      </w:r>
      <w:r w:rsidR="000315F1" w:rsidRPr="00442A14">
        <w:rPr>
          <w:rFonts w:ascii="Arial" w:hAnsi="Arial" w:cs="Arial"/>
        </w:rPr>
        <w:t xml:space="preserve">se are the </w:t>
      </w:r>
      <w:r w:rsidR="00442A14">
        <w:rPr>
          <w:rFonts w:ascii="Arial" w:hAnsi="Arial" w:cs="Arial"/>
        </w:rPr>
        <w:t xml:space="preserve">nine </w:t>
      </w:r>
      <w:r w:rsidRPr="00442A14">
        <w:rPr>
          <w:rFonts w:ascii="Arial" w:hAnsi="Arial" w:cs="Arial"/>
        </w:rPr>
        <w:t>characteristics protected under the Equality Act 2010</w:t>
      </w:r>
      <w:r w:rsidR="006F4C91" w:rsidRPr="00442A14">
        <w:rPr>
          <w:rFonts w:ascii="Arial" w:hAnsi="Arial" w:cs="Arial"/>
        </w:rPr>
        <w:t>:</w:t>
      </w:r>
    </w:p>
    <w:p w14:paraId="3FB2544A" w14:textId="77777777" w:rsidR="006F4C91" w:rsidRPr="00442A14" w:rsidRDefault="006F4C91" w:rsidP="00356944">
      <w:pPr>
        <w:rPr>
          <w:rFonts w:ascii="Arial" w:hAnsi="Arial" w:cs="Arial"/>
        </w:rPr>
      </w:pPr>
    </w:p>
    <w:p w14:paraId="79F94AE2" w14:textId="7833B865" w:rsidR="00A73DF3" w:rsidRPr="00442A14" w:rsidRDefault="00A73DF3" w:rsidP="00442A14">
      <w:pPr>
        <w:pStyle w:val="ListParagraph"/>
        <w:numPr>
          <w:ilvl w:val="0"/>
          <w:numId w:val="28"/>
        </w:numPr>
        <w:autoSpaceDE w:val="0"/>
        <w:autoSpaceDN w:val="0"/>
        <w:adjustRightInd w:val="0"/>
        <w:ind w:left="709" w:hanging="425"/>
        <w:rPr>
          <w:rFonts w:ascii="Arial" w:eastAsia="Times New Roman" w:hAnsi="Arial" w:cs="Arial"/>
          <w:color w:val="000000"/>
        </w:rPr>
      </w:pPr>
      <w:r w:rsidRPr="00442A14">
        <w:rPr>
          <w:rFonts w:ascii="Arial" w:eastAsia="Times New Roman" w:hAnsi="Arial" w:cs="Arial"/>
          <w:color w:val="000000"/>
        </w:rPr>
        <w:t>Age</w:t>
      </w:r>
    </w:p>
    <w:p w14:paraId="6BBAB909" w14:textId="77777777" w:rsidR="00A73DF3" w:rsidRPr="00442A14" w:rsidRDefault="00A73DF3" w:rsidP="00442A14">
      <w:pPr>
        <w:pStyle w:val="ListParagraph"/>
        <w:numPr>
          <w:ilvl w:val="0"/>
          <w:numId w:val="28"/>
        </w:numPr>
        <w:autoSpaceDE w:val="0"/>
        <w:autoSpaceDN w:val="0"/>
        <w:adjustRightInd w:val="0"/>
        <w:ind w:left="709" w:hanging="425"/>
        <w:rPr>
          <w:rFonts w:ascii="Arial" w:eastAsia="Times New Roman" w:hAnsi="Arial" w:cs="Arial"/>
          <w:color w:val="000000"/>
        </w:rPr>
      </w:pPr>
      <w:r w:rsidRPr="00442A14">
        <w:rPr>
          <w:rFonts w:ascii="Arial" w:eastAsia="Times New Roman" w:hAnsi="Arial" w:cs="Arial"/>
          <w:color w:val="000000"/>
        </w:rPr>
        <w:t>Disability</w:t>
      </w:r>
    </w:p>
    <w:p w14:paraId="75596EB3" w14:textId="77777777" w:rsidR="00A73DF3" w:rsidRPr="00442A14" w:rsidRDefault="00A73DF3" w:rsidP="00442A14">
      <w:pPr>
        <w:pStyle w:val="ListParagraph"/>
        <w:numPr>
          <w:ilvl w:val="0"/>
          <w:numId w:val="28"/>
        </w:numPr>
        <w:autoSpaceDE w:val="0"/>
        <w:autoSpaceDN w:val="0"/>
        <w:adjustRightInd w:val="0"/>
        <w:ind w:left="709" w:hanging="425"/>
        <w:rPr>
          <w:rFonts w:ascii="Arial" w:eastAsia="Times New Roman" w:hAnsi="Arial" w:cs="Arial"/>
          <w:color w:val="000000"/>
        </w:rPr>
      </w:pPr>
      <w:r w:rsidRPr="00442A14">
        <w:rPr>
          <w:rFonts w:ascii="Arial" w:eastAsia="Times New Roman" w:hAnsi="Arial" w:cs="Arial"/>
          <w:color w:val="000000"/>
        </w:rPr>
        <w:t>Gender reassignment (including trans and non-binary status)</w:t>
      </w:r>
    </w:p>
    <w:p w14:paraId="02F8C08B" w14:textId="77777777" w:rsidR="00A73DF3" w:rsidRPr="00442A14" w:rsidRDefault="00A73DF3" w:rsidP="00442A14">
      <w:pPr>
        <w:pStyle w:val="ListParagraph"/>
        <w:numPr>
          <w:ilvl w:val="0"/>
          <w:numId w:val="28"/>
        </w:numPr>
        <w:autoSpaceDE w:val="0"/>
        <w:autoSpaceDN w:val="0"/>
        <w:adjustRightInd w:val="0"/>
        <w:ind w:left="709" w:hanging="425"/>
        <w:rPr>
          <w:rFonts w:ascii="Arial" w:eastAsia="Times New Roman" w:hAnsi="Arial" w:cs="Arial"/>
          <w:color w:val="000000"/>
        </w:rPr>
      </w:pPr>
      <w:r w:rsidRPr="00442A14">
        <w:rPr>
          <w:rFonts w:ascii="Arial" w:eastAsia="Times New Roman" w:hAnsi="Arial" w:cs="Arial"/>
          <w:color w:val="000000"/>
        </w:rPr>
        <w:t>Marriage and civil partnership</w:t>
      </w:r>
    </w:p>
    <w:p w14:paraId="1BFF3D2F" w14:textId="77777777" w:rsidR="00A73DF3" w:rsidRPr="00442A14" w:rsidRDefault="00A73DF3" w:rsidP="00442A14">
      <w:pPr>
        <w:pStyle w:val="ListParagraph"/>
        <w:numPr>
          <w:ilvl w:val="0"/>
          <w:numId w:val="28"/>
        </w:numPr>
        <w:autoSpaceDE w:val="0"/>
        <w:autoSpaceDN w:val="0"/>
        <w:adjustRightInd w:val="0"/>
        <w:ind w:left="709" w:hanging="425"/>
        <w:rPr>
          <w:rFonts w:ascii="Arial" w:eastAsia="Times New Roman" w:hAnsi="Arial" w:cs="Arial"/>
          <w:color w:val="000000"/>
        </w:rPr>
      </w:pPr>
      <w:r w:rsidRPr="00442A14">
        <w:rPr>
          <w:rFonts w:ascii="Arial" w:eastAsia="Times New Roman" w:hAnsi="Arial" w:cs="Arial"/>
          <w:color w:val="000000"/>
        </w:rPr>
        <w:t>Pregnancy and maternity</w:t>
      </w:r>
    </w:p>
    <w:p w14:paraId="29DAFFC1" w14:textId="77777777" w:rsidR="00A73DF3" w:rsidRPr="00442A14" w:rsidRDefault="00A73DF3" w:rsidP="00442A14">
      <w:pPr>
        <w:pStyle w:val="ListParagraph"/>
        <w:numPr>
          <w:ilvl w:val="0"/>
          <w:numId w:val="28"/>
        </w:numPr>
        <w:autoSpaceDE w:val="0"/>
        <w:autoSpaceDN w:val="0"/>
        <w:adjustRightInd w:val="0"/>
        <w:ind w:left="709" w:hanging="425"/>
        <w:rPr>
          <w:rFonts w:ascii="Arial" w:eastAsia="Times New Roman" w:hAnsi="Arial" w:cs="Arial"/>
          <w:color w:val="000000"/>
        </w:rPr>
      </w:pPr>
      <w:r w:rsidRPr="00442A14">
        <w:rPr>
          <w:rFonts w:ascii="Arial" w:eastAsia="Times New Roman" w:hAnsi="Arial" w:cs="Arial"/>
          <w:color w:val="000000"/>
        </w:rPr>
        <w:t xml:space="preserve">Race (including colour, nationality, ethnic or national origins) </w:t>
      </w:r>
    </w:p>
    <w:p w14:paraId="51926B20" w14:textId="77777777" w:rsidR="00A73DF3" w:rsidRPr="00442A14" w:rsidRDefault="00A73DF3" w:rsidP="00442A14">
      <w:pPr>
        <w:pStyle w:val="ListParagraph"/>
        <w:numPr>
          <w:ilvl w:val="0"/>
          <w:numId w:val="28"/>
        </w:numPr>
        <w:autoSpaceDE w:val="0"/>
        <w:autoSpaceDN w:val="0"/>
        <w:adjustRightInd w:val="0"/>
        <w:ind w:left="709" w:hanging="425"/>
        <w:rPr>
          <w:rFonts w:ascii="Arial" w:eastAsia="Times New Roman" w:hAnsi="Arial" w:cs="Arial"/>
          <w:color w:val="000000"/>
        </w:rPr>
      </w:pPr>
      <w:r w:rsidRPr="00442A14">
        <w:rPr>
          <w:rFonts w:ascii="Arial" w:eastAsia="Times New Roman" w:hAnsi="Arial" w:cs="Arial"/>
          <w:color w:val="000000"/>
        </w:rPr>
        <w:t>Religion or belief</w:t>
      </w:r>
    </w:p>
    <w:p w14:paraId="7924868F" w14:textId="77777777" w:rsidR="00A73DF3" w:rsidRPr="00442A14" w:rsidRDefault="00A73DF3" w:rsidP="00442A14">
      <w:pPr>
        <w:pStyle w:val="ListParagraph"/>
        <w:numPr>
          <w:ilvl w:val="0"/>
          <w:numId w:val="28"/>
        </w:numPr>
        <w:autoSpaceDE w:val="0"/>
        <w:autoSpaceDN w:val="0"/>
        <w:adjustRightInd w:val="0"/>
        <w:ind w:left="709" w:hanging="425"/>
        <w:rPr>
          <w:rFonts w:ascii="Arial" w:eastAsia="Times New Roman" w:hAnsi="Arial" w:cs="Arial"/>
          <w:color w:val="000000"/>
        </w:rPr>
      </w:pPr>
      <w:r w:rsidRPr="00442A14">
        <w:rPr>
          <w:rFonts w:ascii="Arial" w:eastAsia="Times New Roman" w:hAnsi="Arial" w:cs="Arial"/>
          <w:color w:val="000000"/>
        </w:rPr>
        <w:t>Sex (including gender)</w:t>
      </w:r>
    </w:p>
    <w:p w14:paraId="178466AC" w14:textId="094B1749" w:rsidR="00A73DF3" w:rsidRPr="00442A14" w:rsidRDefault="00A73DF3" w:rsidP="00442A14">
      <w:pPr>
        <w:pStyle w:val="ListParagraph"/>
        <w:numPr>
          <w:ilvl w:val="0"/>
          <w:numId w:val="28"/>
        </w:numPr>
        <w:ind w:left="709" w:hanging="425"/>
        <w:rPr>
          <w:rFonts w:ascii="Arial" w:hAnsi="Arial" w:cs="Arial"/>
        </w:rPr>
      </w:pPr>
      <w:r w:rsidRPr="00442A14">
        <w:rPr>
          <w:rFonts w:ascii="Arial" w:eastAsia="Times New Roman" w:hAnsi="Arial" w:cs="Arial"/>
          <w:color w:val="000000"/>
        </w:rPr>
        <w:t>Sexual orientation</w:t>
      </w:r>
    </w:p>
    <w:p w14:paraId="1C38454B" w14:textId="103A30F5" w:rsidR="00FD3E6A" w:rsidRPr="00442A14" w:rsidRDefault="001D1536" w:rsidP="00896912">
      <w:pPr>
        <w:pStyle w:val="Heading2"/>
        <w:rPr>
          <w:rFonts w:ascii="Arial" w:hAnsi="Arial" w:cs="Arial"/>
          <w:smallCaps w:val="0"/>
          <w:sz w:val="24"/>
          <w:szCs w:val="24"/>
          <w:lang w:val="en-GB"/>
        </w:rPr>
      </w:pPr>
      <w:bookmarkStart w:id="11" w:name="_Toc123813067"/>
      <w:bookmarkStart w:id="12" w:name="_Toc123813068"/>
      <w:bookmarkStart w:id="13" w:name="_Toc123813069"/>
      <w:bookmarkStart w:id="14" w:name="_Toc123813070"/>
      <w:bookmarkStart w:id="15" w:name="_Toc123813071"/>
      <w:bookmarkStart w:id="16" w:name="_Toc123813072"/>
      <w:bookmarkStart w:id="17" w:name="_Toc123813073"/>
      <w:bookmarkStart w:id="18" w:name="_Toc123813074"/>
      <w:bookmarkStart w:id="19" w:name="_Toc123813075"/>
      <w:bookmarkStart w:id="20" w:name="_Toc123813076"/>
      <w:bookmarkEnd w:id="11"/>
      <w:bookmarkEnd w:id="12"/>
      <w:bookmarkEnd w:id="13"/>
      <w:bookmarkEnd w:id="14"/>
      <w:bookmarkEnd w:id="15"/>
      <w:bookmarkEnd w:id="16"/>
      <w:bookmarkEnd w:id="17"/>
      <w:bookmarkEnd w:id="18"/>
      <w:bookmarkEnd w:id="19"/>
      <w:r w:rsidRPr="00442A14">
        <w:rPr>
          <w:rFonts w:ascii="Arial" w:hAnsi="Arial" w:cs="Arial"/>
          <w:smallCaps w:val="0"/>
          <w:sz w:val="24"/>
          <w:szCs w:val="24"/>
          <w:lang w:val="en-GB"/>
        </w:rPr>
        <w:t>Direct discrimination</w:t>
      </w:r>
      <w:bookmarkEnd w:id="20"/>
    </w:p>
    <w:p w14:paraId="2374F17C" w14:textId="3A078674" w:rsidR="001D1536" w:rsidRPr="00442A14" w:rsidRDefault="001D1536" w:rsidP="001D1536">
      <w:pPr>
        <w:rPr>
          <w:rFonts w:ascii="Arial" w:hAnsi="Arial" w:cs="Arial"/>
        </w:rPr>
      </w:pPr>
    </w:p>
    <w:p w14:paraId="769AFAAA" w14:textId="6383B9D9" w:rsidR="008D1DC9" w:rsidRPr="00442A14" w:rsidRDefault="008D1DC9" w:rsidP="008D1DC9">
      <w:pPr>
        <w:rPr>
          <w:rFonts w:ascii="Arial" w:hAnsi="Arial" w:cs="Arial"/>
        </w:rPr>
      </w:pPr>
      <w:r w:rsidRPr="00442A14">
        <w:rPr>
          <w:rFonts w:ascii="Arial" w:hAnsi="Arial" w:cs="Arial"/>
        </w:rPr>
        <w:t>Where a person is treated less favourably because of a protected characteristic (as listed above)</w:t>
      </w:r>
    </w:p>
    <w:p w14:paraId="617B048E" w14:textId="7AC91298" w:rsidR="00896912" w:rsidRPr="00442A14" w:rsidRDefault="008D1DC9" w:rsidP="00896912">
      <w:pPr>
        <w:pStyle w:val="Heading2"/>
        <w:rPr>
          <w:rFonts w:ascii="Arial" w:hAnsi="Arial" w:cs="Arial"/>
          <w:smallCaps w:val="0"/>
          <w:sz w:val="24"/>
          <w:szCs w:val="24"/>
          <w:lang w:val="en-GB"/>
        </w:rPr>
      </w:pPr>
      <w:bookmarkStart w:id="21" w:name="_Toc123813077"/>
      <w:r w:rsidRPr="00442A14">
        <w:rPr>
          <w:rFonts w:ascii="Arial" w:hAnsi="Arial" w:cs="Arial"/>
          <w:smallCaps w:val="0"/>
          <w:sz w:val="24"/>
          <w:szCs w:val="24"/>
          <w:lang w:val="en-GB"/>
        </w:rPr>
        <w:lastRenderedPageBreak/>
        <w:t>Indirect discrimination</w:t>
      </w:r>
      <w:bookmarkEnd w:id="21"/>
    </w:p>
    <w:p w14:paraId="5E66C80C" w14:textId="77777777" w:rsidR="008D1DC9" w:rsidRPr="00442A14" w:rsidRDefault="008D1DC9" w:rsidP="0062268E">
      <w:pPr>
        <w:rPr>
          <w:rFonts w:ascii="Arial" w:hAnsi="Arial" w:cs="Arial"/>
        </w:rPr>
      </w:pPr>
    </w:p>
    <w:p w14:paraId="22AC247F" w14:textId="2B8E152D" w:rsidR="006E68FA" w:rsidRPr="00A3186A" w:rsidRDefault="008D1DC9" w:rsidP="00CB43E5">
      <w:pPr>
        <w:rPr>
          <w:rFonts w:ascii="&amp;quot" w:eastAsia="Times New Roman" w:hAnsi="&amp;quot" w:cs="Times New Roman"/>
          <w:color w:val="0B0C0C"/>
          <w:sz w:val="29"/>
          <w:szCs w:val="29"/>
          <w:lang w:eastAsia="en-GB"/>
        </w:rPr>
      </w:pPr>
      <w:r w:rsidRPr="00442A14">
        <w:rPr>
          <w:rFonts w:ascii="Arial" w:hAnsi="Arial" w:cs="Arial"/>
        </w:rPr>
        <w:t>W</w:t>
      </w:r>
      <w:r w:rsidR="0062268E" w:rsidRPr="00442A14">
        <w:rPr>
          <w:rFonts w:ascii="Arial" w:hAnsi="Arial" w:cs="Arial"/>
        </w:rPr>
        <w:t>here the employer</w:t>
      </w:r>
      <w:r w:rsidR="00635D4E" w:rsidRPr="00442A14">
        <w:rPr>
          <w:rFonts w:ascii="Arial" w:hAnsi="Arial" w:cs="Arial"/>
        </w:rPr>
        <w:t xml:space="preserve"> or</w:t>
      </w:r>
      <w:r w:rsidR="00A868C1" w:rsidRPr="00442A14">
        <w:rPr>
          <w:rFonts w:ascii="Arial" w:hAnsi="Arial" w:cs="Arial"/>
        </w:rPr>
        <w:t>, for example,</w:t>
      </w:r>
      <w:r w:rsidR="00635D4E" w:rsidRPr="00442A14">
        <w:rPr>
          <w:rFonts w:ascii="Arial" w:hAnsi="Arial" w:cs="Arial"/>
        </w:rPr>
        <w:t xml:space="preserve"> in its role as a service provider, </w:t>
      </w:r>
      <w:r w:rsidR="0062268E" w:rsidRPr="00442A14">
        <w:rPr>
          <w:rFonts w:ascii="Arial" w:hAnsi="Arial" w:cs="Arial"/>
        </w:rPr>
        <w:t>applies a practice, requirement or condition which applies equally to all individuals but which</w:t>
      </w:r>
      <w:r w:rsidR="006E68FA" w:rsidRPr="00442A14">
        <w:rPr>
          <w:rFonts w:ascii="Arial" w:hAnsi="Arial" w:cs="Arial"/>
        </w:rPr>
        <w:t xml:space="preserve"> puts someone with a protected characteristic at an unfair disadvantage</w:t>
      </w:r>
      <w:r w:rsidR="00D43AD1" w:rsidRPr="00442A14">
        <w:rPr>
          <w:rFonts w:ascii="Arial" w:hAnsi="Arial" w:cs="Arial"/>
        </w:rPr>
        <w:t>, unless this can be justified</w:t>
      </w:r>
    </w:p>
    <w:p w14:paraId="7E5831BE" w14:textId="113A9686" w:rsidR="006E68FA" w:rsidRPr="00442A14" w:rsidRDefault="000A3B2A" w:rsidP="006E68FA">
      <w:pPr>
        <w:pStyle w:val="Heading2"/>
        <w:rPr>
          <w:rFonts w:ascii="Arial" w:hAnsi="Arial" w:cs="Arial"/>
          <w:smallCaps w:val="0"/>
          <w:sz w:val="24"/>
          <w:szCs w:val="24"/>
          <w:lang w:val="en-GB"/>
        </w:rPr>
      </w:pPr>
      <w:bookmarkStart w:id="22" w:name="_Toc123813078"/>
      <w:r w:rsidRPr="00442A14">
        <w:rPr>
          <w:rFonts w:ascii="Arial" w:hAnsi="Arial" w:cs="Arial"/>
          <w:smallCaps w:val="0"/>
          <w:sz w:val="24"/>
          <w:szCs w:val="24"/>
          <w:lang w:val="en-GB"/>
        </w:rPr>
        <w:t>Harassment</w:t>
      </w:r>
      <w:bookmarkEnd w:id="22"/>
    </w:p>
    <w:p w14:paraId="69DACE9F" w14:textId="0A359117" w:rsidR="006E68FA" w:rsidRPr="00442A14" w:rsidRDefault="006E68FA" w:rsidP="006E68FA"/>
    <w:p w14:paraId="440BE557" w14:textId="395FBA46" w:rsidR="006E68FA" w:rsidRDefault="00400692" w:rsidP="008D46DA">
      <w:pPr>
        <w:rPr>
          <w:rFonts w:ascii="Arial" w:hAnsi="Arial" w:cs="Arial"/>
        </w:rPr>
      </w:pPr>
      <w:r w:rsidRPr="00442A14">
        <w:rPr>
          <w:rFonts w:ascii="Arial" w:hAnsi="Arial" w:cs="Arial"/>
        </w:rPr>
        <w:t>Unwanted behaviou</w:t>
      </w:r>
      <w:r w:rsidR="000A3B2A" w:rsidRPr="00442A14">
        <w:rPr>
          <w:rFonts w:ascii="Arial" w:hAnsi="Arial" w:cs="Arial"/>
        </w:rPr>
        <w:t>r</w:t>
      </w:r>
      <w:r w:rsidRPr="00442A14">
        <w:rPr>
          <w:rFonts w:ascii="Arial" w:hAnsi="Arial" w:cs="Arial"/>
        </w:rPr>
        <w:t xml:space="preserve"> linked to a protected characteristic that violates someone’s dignity or creates an offensive </w:t>
      </w:r>
      <w:r w:rsidR="008D46DA" w:rsidRPr="00442A14">
        <w:rPr>
          <w:rFonts w:ascii="Arial" w:hAnsi="Arial" w:cs="Arial"/>
        </w:rPr>
        <w:t>environment for them</w:t>
      </w:r>
    </w:p>
    <w:p w14:paraId="2879D57D" w14:textId="64FFEFE1" w:rsidR="00EA49B0" w:rsidRDefault="00EA49B0" w:rsidP="008D46DA">
      <w:pPr>
        <w:rPr>
          <w:rFonts w:ascii="Arial" w:hAnsi="Arial" w:cs="Arial"/>
        </w:rPr>
      </w:pPr>
    </w:p>
    <w:p w14:paraId="49A271EA" w14:textId="45F896A8" w:rsidR="00EA49B0" w:rsidRDefault="00EA49B0" w:rsidP="008D46DA">
      <w:pPr>
        <w:rPr>
          <w:rFonts w:ascii="Arial" w:hAnsi="Arial" w:cs="Arial"/>
        </w:rPr>
      </w:pPr>
    </w:p>
    <w:p w14:paraId="6CB89713" w14:textId="77777777" w:rsidR="00EA49B0" w:rsidRPr="00442A14" w:rsidRDefault="00EA49B0" w:rsidP="008D46DA">
      <w:pPr>
        <w:rPr>
          <w:rFonts w:ascii="Arial" w:hAnsi="Arial" w:cs="Arial"/>
        </w:rPr>
      </w:pPr>
    </w:p>
    <w:p w14:paraId="18794734" w14:textId="63DC099D" w:rsidR="006E68FA" w:rsidRPr="00442A14" w:rsidRDefault="008D46DA" w:rsidP="006E68FA">
      <w:pPr>
        <w:pStyle w:val="Heading2"/>
        <w:rPr>
          <w:rFonts w:ascii="Arial" w:hAnsi="Arial" w:cs="Arial"/>
          <w:smallCaps w:val="0"/>
          <w:sz w:val="24"/>
          <w:szCs w:val="24"/>
          <w:lang w:val="en-GB"/>
        </w:rPr>
      </w:pPr>
      <w:bookmarkStart w:id="23" w:name="_Toc123813079"/>
      <w:r w:rsidRPr="00442A14">
        <w:rPr>
          <w:rFonts w:ascii="Arial" w:hAnsi="Arial" w:cs="Arial"/>
          <w:smallCaps w:val="0"/>
          <w:sz w:val="24"/>
          <w:szCs w:val="24"/>
          <w:lang w:val="en-GB"/>
        </w:rPr>
        <w:t>Victimisation</w:t>
      </w:r>
      <w:bookmarkEnd w:id="23"/>
    </w:p>
    <w:p w14:paraId="5A1D89B1" w14:textId="0B69AFEB" w:rsidR="006E68FA" w:rsidRPr="00442A14" w:rsidRDefault="006E68FA" w:rsidP="008D46DA">
      <w:pPr>
        <w:spacing w:after="75"/>
        <w:rPr>
          <w:rFonts w:ascii="Arial" w:hAnsi="Arial" w:cs="Arial"/>
        </w:rPr>
      </w:pPr>
    </w:p>
    <w:p w14:paraId="708E82B7" w14:textId="24BA30F5" w:rsidR="008D46DA" w:rsidRPr="00442A14" w:rsidRDefault="008D46DA" w:rsidP="008D46DA">
      <w:pPr>
        <w:spacing w:after="75"/>
        <w:rPr>
          <w:rFonts w:ascii="Arial" w:hAnsi="Arial" w:cs="Arial"/>
        </w:rPr>
      </w:pPr>
      <w:r w:rsidRPr="00442A14">
        <w:rPr>
          <w:rFonts w:ascii="Arial" w:hAnsi="Arial" w:cs="Arial"/>
        </w:rPr>
        <w:t>Treating someone unfairly because they have made a complaint about discrimination or harassment</w:t>
      </w:r>
    </w:p>
    <w:p w14:paraId="2C1CE523" w14:textId="415EEDCC" w:rsidR="008F185C" w:rsidRPr="00A3186A" w:rsidRDefault="00BC75BC" w:rsidP="008F185C">
      <w:pPr>
        <w:pStyle w:val="Heading1"/>
        <w:keepLines/>
        <w:pBdr>
          <w:bottom w:val="single" w:sz="4" w:space="1" w:color="595959" w:themeColor="text1" w:themeTint="A6"/>
        </w:pBdr>
        <w:spacing w:before="360" w:after="160" w:line="259" w:lineRule="auto"/>
        <w:rPr>
          <w:sz w:val="28"/>
          <w:szCs w:val="28"/>
        </w:rPr>
      </w:pPr>
      <w:bookmarkStart w:id="24" w:name="_Toc123813080"/>
      <w:r w:rsidRPr="00A3186A">
        <w:rPr>
          <w:sz w:val="28"/>
          <w:szCs w:val="28"/>
        </w:rPr>
        <w:t>Guidance</w:t>
      </w:r>
      <w:bookmarkEnd w:id="24"/>
    </w:p>
    <w:p w14:paraId="6B8F3D30" w14:textId="49E3B030" w:rsidR="008F185C" w:rsidRPr="00442A14" w:rsidRDefault="00356944" w:rsidP="008F185C">
      <w:pPr>
        <w:pStyle w:val="Heading2"/>
        <w:rPr>
          <w:rFonts w:ascii="Arial" w:hAnsi="Arial" w:cs="Arial"/>
          <w:smallCaps w:val="0"/>
          <w:sz w:val="24"/>
          <w:szCs w:val="24"/>
          <w:lang w:val="en-GB"/>
        </w:rPr>
      </w:pPr>
      <w:bookmarkStart w:id="25" w:name="_Toc123813081"/>
      <w:r w:rsidRPr="00442A14">
        <w:rPr>
          <w:rFonts w:ascii="Arial" w:hAnsi="Arial" w:cs="Arial"/>
          <w:smallCaps w:val="0"/>
          <w:sz w:val="24"/>
          <w:szCs w:val="24"/>
          <w:lang w:val="en-GB"/>
        </w:rPr>
        <w:t>The law</w:t>
      </w:r>
      <w:bookmarkEnd w:id="25"/>
    </w:p>
    <w:p w14:paraId="712B5398" w14:textId="77777777" w:rsidR="008F185C" w:rsidRPr="00442A14" w:rsidRDefault="008F185C" w:rsidP="008F185C">
      <w:pPr>
        <w:rPr>
          <w:rFonts w:ascii="Arial" w:hAnsi="Arial" w:cs="Arial"/>
        </w:rPr>
      </w:pPr>
    </w:p>
    <w:p w14:paraId="7ED240EE" w14:textId="28E655D6" w:rsidR="0050047B" w:rsidRPr="00442A14" w:rsidRDefault="0080012A" w:rsidP="00356944">
      <w:pPr>
        <w:rPr>
          <w:rFonts w:ascii="Arial" w:hAnsi="Arial" w:cs="Arial"/>
        </w:rPr>
      </w:pPr>
      <w:r w:rsidRPr="00442A14">
        <w:rPr>
          <w:rFonts w:ascii="Arial" w:hAnsi="Arial" w:cs="Arial"/>
        </w:rPr>
        <w:t xml:space="preserve">The key legislation </w:t>
      </w:r>
      <w:r w:rsidR="009802D0" w:rsidRPr="00442A14">
        <w:rPr>
          <w:rFonts w:ascii="Arial" w:hAnsi="Arial" w:cs="Arial"/>
        </w:rPr>
        <w:t xml:space="preserve">that the </w:t>
      </w:r>
      <w:r w:rsidR="00401EFD" w:rsidRPr="00442A14">
        <w:rPr>
          <w:rFonts w:ascii="Arial" w:hAnsi="Arial" w:cs="Arial"/>
        </w:rPr>
        <w:t>organisation</w:t>
      </w:r>
      <w:r w:rsidR="00BF14DB" w:rsidRPr="00442A14">
        <w:rPr>
          <w:rFonts w:ascii="Arial" w:hAnsi="Arial" w:cs="Arial"/>
        </w:rPr>
        <w:t>’s policy relates to is the Equality Act 2010.</w:t>
      </w:r>
    </w:p>
    <w:p w14:paraId="53D605AD" w14:textId="77777777" w:rsidR="0050047B" w:rsidRPr="00442A14" w:rsidRDefault="0050047B" w:rsidP="00356944">
      <w:pPr>
        <w:rPr>
          <w:rFonts w:ascii="Arial" w:hAnsi="Arial" w:cs="Arial"/>
        </w:rPr>
      </w:pPr>
    </w:p>
    <w:p w14:paraId="2EAF8CF0" w14:textId="4CC165D0" w:rsidR="003637C4" w:rsidRPr="00442A14" w:rsidRDefault="00356944" w:rsidP="00356944">
      <w:pPr>
        <w:rPr>
          <w:rFonts w:ascii="Arial" w:hAnsi="Arial" w:cs="Arial"/>
        </w:rPr>
      </w:pPr>
      <w:r w:rsidRPr="00442A14">
        <w:rPr>
          <w:rFonts w:ascii="Arial" w:hAnsi="Arial" w:cs="Arial"/>
        </w:rPr>
        <w:t>It is unlawful to discriminate directly or indirectly in recruitment or employment</w:t>
      </w:r>
      <w:r w:rsidR="00004AA4" w:rsidRPr="00442A14">
        <w:rPr>
          <w:rFonts w:ascii="Arial" w:hAnsi="Arial" w:cs="Arial"/>
        </w:rPr>
        <w:t>, or in the provision of public services,</w:t>
      </w:r>
      <w:r w:rsidRPr="00442A14">
        <w:rPr>
          <w:rFonts w:ascii="Arial" w:hAnsi="Arial" w:cs="Arial"/>
        </w:rPr>
        <w:t xml:space="preserve"> because of age, disability, sex, gender reassignment</w:t>
      </w:r>
      <w:r w:rsidR="00334B65" w:rsidRPr="00442A14">
        <w:rPr>
          <w:rFonts w:ascii="Arial" w:hAnsi="Arial" w:cs="Arial"/>
        </w:rPr>
        <w:t xml:space="preserve"> </w:t>
      </w:r>
      <w:r w:rsidR="009B4FBA" w:rsidRPr="00442A14">
        <w:rPr>
          <w:rFonts w:ascii="Arial" w:hAnsi="Arial" w:cs="Arial"/>
        </w:rPr>
        <w:t>(including trans</w:t>
      </w:r>
      <w:r w:rsidR="00EE72D0" w:rsidRPr="00442A14">
        <w:rPr>
          <w:rFonts w:ascii="Arial" w:hAnsi="Arial" w:cs="Arial"/>
        </w:rPr>
        <w:t>, gender fluid,</w:t>
      </w:r>
      <w:r w:rsidR="00B128B7" w:rsidRPr="00442A14">
        <w:rPr>
          <w:rFonts w:ascii="Arial" w:hAnsi="Arial" w:cs="Arial"/>
        </w:rPr>
        <w:t xml:space="preserve"> </w:t>
      </w:r>
      <w:r w:rsidR="000D3EE6" w:rsidRPr="00442A14">
        <w:rPr>
          <w:rFonts w:ascii="Arial" w:hAnsi="Arial" w:cs="Arial"/>
        </w:rPr>
        <w:t>third gender, gender</w:t>
      </w:r>
      <w:r w:rsidR="00B128B7" w:rsidRPr="00442A14">
        <w:rPr>
          <w:rFonts w:ascii="Arial" w:hAnsi="Arial" w:cs="Arial"/>
        </w:rPr>
        <w:t xml:space="preserve"> </w:t>
      </w:r>
      <w:r w:rsidR="000D3EE6" w:rsidRPr="00442A14">
        <w:rPr>
          <w:rFonts w:ascii="Arial" w:hAnsi="Arial" w:cs="Arial"/>
        </w:rPr>
        <w:t>non-conforming</w:t>
      </w:r>
      <w:r w:rsidR="00B128B7" w:rsidRPr="00442A14">
        <w:rPr>
          <w:rFonts w:ascii="Arial" w:hAnsi="Arial" w:cs="Arial"/>
        </w:rPr>
        <w:t xml:space="preserve"> and </w:t>
      </w:r>
      <w:r w:rsidR="009B4FBA" w:rsidRPr="00442A14">
        <w:rPr>
          <w:rFonts w:ascii="Arial" w:hAnsi="Arial" w:cs="Arial"/>
        </w:rPr>
        <w:t>non-binary)</w:t>
      </w:r>
      <w:r w:rsidRPr="00442A14">
        <w:rPr>
          <w:rFonts w:ascii="Arial" w:hAnsi="Arial" w:cs="Arial"/>
        </w:rPr>
        <w:t>, pregnancy</w:t>
      </w:r>
      <w:r w:rsidR="00A05953" w:rsidRPr="00442A14">
        <w:rPr>
          <w:rFonts w:ascii="Arial" w:hAnsi="Arial" w:cs="Arial"/>
        </w:rPr>
        <w:t xml:space="preserve"> and</w:t>
      </w:r>
      <w:r w:rsidRPr="00442A14">
        <w:rPr>
          <w:rFonts w:ascii="Arial" w:hAnsi="Arial" w:cs="Arial"/>
        </w:rPr>
        <w:t xml:space="preserve"> maternity, race (which includes colour, nationality and ethnic or national origins), sexual orientation, religion or belief</w:t>
      </w:r>
      <w:r w:rsidR="00641156" w:rsidRPr="00442A14">
        <w:rPr>
          <w:rFonts w:ascii="Arial" w:hAnsi="Arial" w:cs="Arial"/>
        </w:rPr>
        <w:t xml:space="preserve"> (which includes ethical veganism</w:t>
      </w:r>
      <w:r w:rsidR="00E21427" w:rsidRPr="00442A14">
        <w:rPr>
          <w:rFonts w:ascii="Arial" w:hAnsi="Arial" w:cs="Arial"/>
        </w:rPr>
        <w:t xml:space="preserve"> as a philosophical belief</w:t>
      </w:r>
      <w:r w:rsidR="00641156" w:rsidRPr="00442A14">
        <w:rPr>
          <w:rFonts w:ascii="Arial" w:hAnsi="Arial" w:cs="Arial"/>
        </w:rPr>
        <w:t>)</w:t>
      </w:r>
      <w:r w:rsidRPr="00442A14">
        <w:rPr>
          <w:rFonts w:ascii="Arial" w:hAnsi="Arial" w:cs="Arial"/>
        </w:rPr>
        <w:t xml:space="preserve"> or because someone is married or in a civil partnership. These are known as protected characteristics.</w:t>
      </w:r>
    </w:p>
    <w:p w14:paraId="16678F76" w14:textId="77777777" w:rsidR="00B128B7" w:rsidRPr="00442A14" w:rsidRDefault="00B128B7" w:rsidP="00356944">
      <w:pPr>
        <w:rPr>
          <w:rFonts w:ascii="Arial" w:hAnsi="Arial" w:cs="Arial"/>
        </w:rPr>
      </w:pPr>
    </w:p>
    <w:p w14:paraId="7AE0D219" w14:textId="6C355D13" w:rsidR="00B128B7" w:rsidRPr="00442A14" w:rsidRDefault="00E70EC6" w:rsidP="00356944">
      <w:pPr>
        <w:rPr>
          <w:rFonts w:ascii="Arial" w:hAnsi="Arial" w:cs="Arial"/>
        </w:rPr>
      </w:pPr>
      <w:r w:rsidRPr="00442A14">
        <w:rPr>
          <w:rFonts w:ascii="Arial" w:hAnsi="Arial" w:cs="Arial"/>
        </w:rPr>
        <w:t xml:space="preserve">It </w:t>
      </w:r>
      <w:r w:rsidR="0053498B" w:rsidRPr="00442A14">
        <w:rPr>
          <w:rFonts w:ascii="Arial" w:hAnsi="Arial" w:cs="Arial"/>
        </w:rPr>
        <w:t xml:space="preserve">can </w:t>
      </w:r>
      <w:r w:rsidRPr="00442A14">
        <w:rPr>
          <w:rFonts w:ascii="Arial" w:hAnsi="Arial" w:cs="Arial"/>
        </w:rPr>
        <w:t xml:space="preserve">also </w:t>
      </w:r>
      <w:r w:rsidR="0053498B" w:rsidRPr="00442A14">
        <w:rPr>
          <w:rFonts w:ascii="Arial" w:hAnsi="Arial" w:cs="Arial"/>
        </w:rPr>
        <w:t xml:space="preserve">be </w:t>
      </w:r>
      <w:r w:rsidRPr="00442A14">
        <w:rPr>
          <w:rFonts w:ascii="Arial" w:hAnsi="Arial" w:cs="Arial"/>
        </w:rPr>
        <w:t xml:space="preserve">unlawful to </w:t>
      </w:r>
      <w:r w:rsidR="006F2388" w:rsidRPr="00442A14">
        <w:rPr>
          <w:rFonts w:ascii="Arial" w:hAnsi="Arial" w:cs="Arial"/>
        </w:rPr>
        <w:t xml:space="preserve">discriminate unfairly on the grounds of </w:t>
      </w:r>
      <w:r w:rsidR="00C4291E" w:rsidRPr="00442A14">
        <w:rPr>
          <w:rFonts w:ascii="Arial" w:hAnsi="Arial" w:cs="Arial"/>
        </w:rPr>
        <w:t>being a fixed term or part</w:t>
      </w:r>
      <w:r w:rsidR="00EA49B0">
        <w:rPr>
          <w:rFonts w:ascii="Arial" w:hAnsi="Arial" w:cs="Arial"/>
        </w:rPr>
        <w:t>-</w:t>
      </w:r>
      <w:r w:rsidR="00C4291E" w:rsidRPr="00442A14">
        <w:rPr>
          <w:rFonts w:ascii="Arial" w:hAnsi="Arial" w:cs="Arial"/>
        </w:rPr>
        <w:t xml:space="preserve">time worker, </w:t>
      </w:r>
      <w:r w:rsidR="006F2388" w:rsidRPr="00442A14">
        <w:rPr>
          <w:rFonts w:ascii="Arial" w:hAnsi="Arial" w:cs="Arial"/>
        </w:rPr>
        <w:t>trade union membership and activity</w:t>
      </w:r>
      <w:r w:rsidR="00C4291E" w:rsidRPr="00442A14">
        <w:rPr>
          <w:rFonts w:ascii="Arial" w:hAnsi="Arial" w:cs="Arial"/>
        </w:rPr>
        <w:t xml:space="preserve"> or non-membership</w:t>
      </w:r>
      <w:r w:rsidR="006F2388" w:rsidRPr="00442A14">
        <w:rPr>
          <w:rFonts w:ascii="Arial" w:hAnsi="Arial" w:cs="Arial"/>
        </w:rPr>
        <w:t xml:space="preserve">, political belief and </w:t>
      </w:r>
      <w:r w:rsidR="00E669E9" w:rsidRPr="00442A14">
        <w:rPr>
          <w:rFonts w:ascii="Arial" w:hAnsi="Arial" w:cs="Arial"/>
        </w:rPr>
        <w:t>in relation to</w:t>
      </w:r>
      <w:r w:rsidR="006F2388" w:rsidRPr="00442A14">
        <w:rPr>
          <w:rFonts w:ascii="Arial" w:hAnsi="Arial" w:cs="Arial"/>
        </w:rPr>
        <w:t xml:space="preserve"> criminal convictions.</w:t>
      </w:r>
    </w:p>
    <w:p w14:paraId="487E533A" w14:textId="77777777" w:rsidR="00356944" w:rsidRPr="00442A14" w:rsidRDefault="00356944" w:rsidP="00356944">
      <w:pPr>
        <w:rPr>
          <w:rFonts w:ascii="Arial" w:hAnsi="Arial" w:cs="Arial"/>
        </w:rPr>
      </w:pPr>
    </w:p>
    <w:p w14:paraId="32AAD870" w14:textId="355FEFD5" w:rsidR="00356944" w:rsidRPr="00442A14" w:rsidRDefault="00356944" w:rsidP="00356944">
      <w:pPr>
        <w:rPr>
          <w:rFonts w:ascii="Arial" w:hAnsi="Arial" w:cs="Arial"/>
        </w:rPr>
      </w:pPr>
      <w:r w:rsidRPr="00442A14">
        <w:rPr>
          <w:rFonts w:ascii="Arial" w:hAnsi="Arial" w:cs="Arial"/>
        </w:rPr>
        <w:t xml:space="preserve">Discrimination after employment </w:t>
      </w:r>
      <w:r w:rsidR="0050047B" w:rsidRPr="00442A14">
        <w:rPr>
          <w:rFonts w:ascii="Arial" w:hAnsi="Arial" w:cs="Arial"/>
        </w:rPr>
        <w:t>can</w:t>
      </w:r>
      <w:r w:rsidRPr="00442A14">
        <w:rPr>
          <w:rFonts w:ascii="Arial" w:hAnsi="Arial" w:cs="Arial"/>
        </w:rPr>
        <w:t xml:space="preserve"> also be unlawful, e.g.</w:t>
      </w:r>
      <w:r w:rsidR="00442A14">
        <w:rPr>
          <w:rFonts w:ascii="Arial" w:hAnsi="Arial" w:cs="Arial"/>
        </w:rPr>
        <w:t>,</w:t>
      </w:r>
      <w:r w:rsidRPr="00442A14">
        <w:rPr>
          <w:rFonts w:ascii="Arial" w:hAnsi="Arial" w:cs="Arial"/>
        </w:rPr>
        <w:t xml:space="preserve"> refusing to give a reference for a reason related to one of the protected characteristics.</w:t>
      </w:r>
    </w:p>
    <w:p w14:paraId="1AA57D8B" w14:textId="77777777" w:rsidR="004A03C8" w:rsidRPr="00442A14" w:rsidRDefault="004A03C8" w:rsidP="00356944">
      <w:pPr>
        <w:rPr>
          <w:rFonts w:ascii="Arial" w:hAnsi="Arial" w:cs="Arial"/>
        </w:rPr>
      </w:pPr>
    </w:p>
    <w:p w14:paraId="7DC3C3E3" w14:textId="5EA071E4" w:rsidR="008C0EE8" w:rsidRPr="00442A14" w:rsidRDefault="00356944" w:rsidP="00ED0F62">
      <w:pPr>
        <w:rPr>
          <w:rFonts w:ascii="Arial" w:hAnsi="Arial" w:cs="Arial"/>
        </w:rPr>
      </w:pPr>
      <w:r w:rsidRPr="00442A14">
        <w:rPr>
          <w:rFonts w:ascii="Arial" w:hAnsi="Arial" w:cs="Arial"/>
        </w:rPr>
        <w:lastRenderedPageBreak/>
        <w:t>It is generally unlawful to discriminate directly or indirectly, harass or victimise a</w:t>
      </w:r>
      <w:r w:rsidR="00B56412" w:rsidRPr="00442A14">
        <w:rPr>
          <w:rFonts w:ascii="Arial" w:hAnsi="Arial" w:cs="Arial"/>
        </w:rPr>
        <w:t>n employee or</w:t>
      </w:r>
      <w:r w:rsidRPr="00442A14">
        <w:rPr>
          <w:rFonts w:ascii="Arial" w:hAnsi="Arial" w:cs="Arial"/>
        </w:rPr>
        <w:t xml:space="preserve"> member of the public based on any of the protected characteristics in </w:t>
      </w:r>
      <w:r w:rsidR="00B56412" w:rsidRPr="00442A14">
        <w:rPr>
          <w:rFonts w:ascii="Arial" w:hAnsi="Arial" w:cs="Arial"/>
        </w:rPr>
        <w:t xml:space="preserve">relation to their employment or </w:t>
      </w:r>
      <w:r w:rsidRPr="00442A14">
        <w:rPr>
          <w:rFonts w:ascii="Arial" w:hAnsi="Arial" w:cs="Arial"/>
        </w:rPr>
        <w:t xml:space="preserve">the provision of services or goods. It is unlawful to fail to make reasonable adjustments to overcome barriers to </w:t>
      </w:r>
      <w:r w:rsidR="00B56412" w:rsidRPr="00442A14">
        <w:rPr>
          <w:rFonts w:ascii="Arial" w:hAnsi="Arial" w:cs="Arial"/>
        </w:rPr>
        <w:t xml:space="preserve">work or </w:t>
      </w:r>
      <w:r w:rsidR="004B2A74" w:rsidRPr="00442A14">
        <w:rPr>
          <w:rFonts w:ascii="Arial" w:hAnsi="Arial" w:cs="Arial"/>
        </w:rPr>
        <w:t xml:space="preserve">in </w:t>
      </w:r>
      <w:r w:rsidRPr="00442A14">
        <w:rPr>
          <w:rFonts w:ascii="Arial" w:hAnsi="Arial" w:cs="Arial"/>
        </w:rPr>
        <w:t xml:space="preserve">using services caused by disability. </w:t>
      </w:r>
    </w:p>
    <w:p w14:paraId="094DC9DE" w14:textId="0388FBB3" w:rsidR="008F185C" w:rsidRPr="00442A14" w:rsidRDefault="0094275E" w:rsidP="008F185C">
      <w:pPr>
        <w:pStyle w:val="Heading2"/>
        <w:rPr>
          <w:rFonts w:ascii="Arial" w:hAnsi="Arial" w:cs="Arial"/>
          <w:smallCaps w:val="0"/>
          <w:sz w:val="24"/>
          <w:szCs w:val="24"/>
          <w:lang w:val="en-GB"/>
        </w:rPr>
      </w:pPr>
      <w:bookmarkStart w:id="26" w:name="_Toc123813082"/>
      <w:r w:rsidRPr="00442A14">
        <w:rPr>
          <w:rFonts w:ascii="Arial" w:hAnsi="Arial" w:cs="Arial"/>
          <w:smallCaps w:val="0"/>
          <w:sz w:val="24"/>
          <w:szCs w:val="24"/>
          <w:lang w:val="en-GB"/>
        </w:rPr>
        <w:t>Dealing with discrimination</w:t>
      </w:r>
      <w:bookmarkEnd w:id="26"/>
    </w:p>
    <w:p w14:paraId="0845F782" w14:textId="77777777" w:rsidR="008F185C" w:rsidRPr="00442A14" w:rsidRDefault="008F185C" w:rsidP="008F185C">
      <w:pPr>
        <w:rPr>
          <w:rFonts w:ascii="Arial" w:hAnsi="Arial" w:cs="Arial"/>
        </w:rPr>
      </w:pPr>
    </w:p>
    <w:p w14:paraId="5D84CE39" w14:textId="5385F843" w:rsidR="0094275E" w:rsidRPr="00442A14" w:rsidRDefault="0094275E" w:rsidP="0094275E">
      <w:pPr>
        <w:rPr>
          <w:rFonts w:ascii="Arial" w:hAnsi="Arial" w:cs="Arial"/>
        </w:rPr>
      </w:pPr>
      <w:r w:rsidRPr="00442A14">
        <w:rPr>
          <w:rFonts w:ascii="Arial" w:hAnsi="Arial" w:cs="Arial"/>
        </w:rPr>
        <w:t xml:space="preserve">Acts of discrimination (direct or indirect), whether intentional or unintentional, undermine </w:t>
      </w:r>
      <w:r w:rsidR="009802D0" w:rsidRPr="00442A14">
        <w:rPr>
          <w:rFonts w:ascii="Arial" w:hAnsi="Arial" w:cs="Arial"/>
        </w:rPr>
        <w:t xml:space="preserve">the </w:t>
      </w:r>
      <w:r w:rsidR="00401EFD" w:rsidRPr="00442A14">
        <w:rPr>
          <w:rFonts w:ascii="Arial" w:hAnsi="Arial" w:cs="Arial"/>
        </w:rPr>
        <w:t>organisation</w:t>
      </w:r>
      <w:r w:rsidR="001B7ECA" w:rsidRPr="00442A14">
        <w:rPr>
          <w:rFonts w:ascii="Arial" w:hAnsi="Arial" w:cs="Arial"/>
        </w:rPr>
        <w:t>’s</w:t>
      </w:r>
      <w:r w:rsidRPr="00442A14">
        <w:rPr>
          <w:rFonts w:ascii="Arial" w:hAnsi="Arial" w:cs="Arial"/>
        </w:rPr>
        <w:t xml:space="preserve"> aim of creating an inclusive working environment. Therefore, </w:t>
      </w:r>
      <w:r w:rsidR="009802D0" w:rsidRPr="00442A14">
        <w:rPr>
          <w:rFonts w:ascii="Arial" w:hAnsi="Arial" w:cs="Arial"/>
        </w:rPr>
        <w:t xml:space="preserve">the </w:t>
      </w:r>
      <w:r w:rsidR="00401EFD" w:rsidRPr="00442A14">
        <w:rPr>
          <w:rFonts w:ascii="Arial" w:hAnsi="Arial" w:cs="Arial"/>
        </w:rPr>
        <w:t>organisation</w:t>
      </w:r>
      <w:r w:rsidR="009802D0" w:rsidRPr="00442A14">
        <w:rPr>
          <w:rFonts w:ascii="Arial" w:hAnsi="Arial" w:cs="Arial"/>
        </w:rPr>
        <w:t xml:space="preserve"> </w:t>
      </w:r>
      <w:r w:rsidRPr="00442A14">
        <w:rPr>
          <w:rFonts w:ascii="Arial" w:hAnsi="Arial" w:cs="Arial"/>
        </w:rPr>
        <w:t xml:space="preserve">will take steps to promote diversity and educate everyone to ensure that </w:t>
      </w:r>
      <w:r w:rsidR="009802D0" w:rsidRPr="00442A14">
        <w:rPr>
          <w:rFonts w:ascii="Arial" w:hAnsi="Arial" w:cs="Arial"/>
        </w:rPr>
        <w:t>its</w:t>
      </w:r>
      <w:r w:rsidRPr="00442A14">
        <w:rPr>
          <w:rFonts w:ascii="Arial" w:hAnsi="Arial" w:cs="Arial"/>
        </w:rPr>
        <w:t xml:space="preserve"> work activities and environment do not foster any unfair bias or discrimination. </w:t>
      </w:r>
      <w:r w:rsidR="009802D0" w:rsidRPr="00442A14">
        <w:rPr>
          <w:rFonts w:ascii="Arial" w:hAnsi="Arial" w:cs="Arial"/>
        </w:rPr>
        <w:t xml:space="preserve">The </w:t>
      </w:r>
      <w:r w:rsidR="00401EFD" w:rsidRPr="00442A14">
        <w:rPr>
          <w:rFonts w:ascii="Arial" w:hAnsi="Arial" w:cs="Arial"/>
        </w:rPr>
        <w:t>organisation</w:t>
      </w:r>
      <w:r w:rsidR="009802D0" w:rsidRPr="00442A14">
        <w:rPr>
          <w:rFonts w:ascii="Arial" w:hAnsi="Arial" w:cs="Arial"/>
        </w:rPr>
        <w:t xml:space="preserve"> </w:t>
      </w:r>
      <w:r w:rsidRPr="00442A14">
        <w:rPr>
          <w:rFonts w:ascii="Arial" w:hAnsi="Arial" w:cs="Arial"/>
        </w:rPr>
        <w:t xml:space="preserve">will also ensure that </w:t>
      </w:r>
      <w:r w:rsidR="009802D0" w:rsidRPr="00442A14">
        <w:rPr>
          <w:rFonts w:ascii="Arial" w:hAnsi="Arial" w:cs="Arial"/>
        </w:rPr>
        <w:t>its</w:t>
      </w:r>
      <w:r w:rsidRPr="00442A14">
        <w:rPr>
          <w:rFonts w:ascii="Arial" w:hAnsi="Arial" w:cs="Arial"/>
        </w:rPr>
        <w:t xml:space="preserve"> processes and procedures are free from unfair bias and </w:t>
      </w:r>
      <w:r w:rsidR="009802D0" w:rsidRPr="00442A14">
        <w:rPr>
          <w:rFonts w:ascii="Arial" w:hAnsi="Arial" w:cs="Arial"/>
        </w:rPr>
        <w:t>that it</w:t>
      </w:r>
      <w:r w:rsidRPr="00442A14">
        <w:rPr>
          <w:rFonts w:ascii="Arial" w:hAnsi="Arial" w:cs="Arial"/>
        </w:rPr>
        <w:t xml:space="preserve"> will act promptly to deal positively with acts that are discriminatory.</w:t>
      </w:r>
    </w:p>
    <w:p w14:paraId="4AE857FE" w14:textId="77777777" w:rsidR="0094275E" w:rsidRPr="00442A14" w:rsidRDefault="0094275E" w:rsidP="0094275E">
      <w:pPr>
        <w:rPr>
          <w:rFonts w:ascii="Arial" w:hAnsi="Arial" w:cs="Arial"/>
        </w:rPr>
      </w:pPr>
    </w:p>
    <w:p w14:paraId="4E848BB5" w14:textId="734B7F7D" w:rsidR="0094275E" w:rsidRPr="00442A14" w:rsidRDefault="009802D0" w:rsidP="0094275E">
      <w:pPr>
        <w:rPr>
          <w:rFonts w:ascii="Arial" w:hAnsi="Arial" w:cs="Arial"/>
        </w:rPr>
      </w:pPr>
      <w:r w:rsidRPr="00442A14">
        <w:rPr>
          <w:rFonts w:ascii="Arial" w:hAnsi="Arial" w:cs="Arial"/>
        </w:rPr>
        <w:t xml:space="preserve">The </w:t>
      </w:r>
      <w:r w:rsidR="00401EFD" w:rsidRPr="00442A14">
        <w:rPr>
          <w:rFonts w:ascii="Arial" w:hAnsi="Arial" w:cs="Arial"/>
        </w:rPr>
        <w:t>organisation</w:t>
      </w:r>
      <w:r w:rsidR="0094275E" w:rsidRPr="00442A14">
        <w:rPr>
          <w:rFonts w:ascii="Arial" w:hAnsi="Arial" w:cs="Arial"/>
        </w:rPr>
        <w:t xml:space="preserve"> will not tolerate any form of bullying, harassment, victimisation or other behaviour that is founded in discrimination, in line with </w:t>
      </w:r>
      <w:r w:rsidR="000D1FCA" w:rsidRPr="00442A14">
        <w:rPr>
          <w:rFonts w:ascii="Arial" w:hAnsi="Arial" w:cs="Arial"/>
        </w:rPr>
        <w:t>its</w:t>
      </w:r>
      <w:r w:rsidR="0094275E" w:rsidRPr="00442A14">
        <w:rPr>
          <w:rFonts w:ascii="Arial" w:hAnsi="Arial" w:cs="Arial"/>
        </w:rPr>
        <w:t xml:space="preserve"> </w:t>
      </w:r>
      <w:r w:rsidRPr="00442A14">
        <w:rPr>
          <w:rFonts w:ascii="Arial" w:hAnsi="Arial" w:cs="Arial"/>
        </w:rPr>
        <w:t xml:space="preserve">bullying, harassment and victimisation policy. </w:t>
      </w:r>
    </w:p>
    <w:p w14:paraId="4DF06FD3" w14:textId="77777777" w:rsidR="0094275E" w:rsidRPr="00442A14" w:rsidRDefault="0094275E" w:rsidP="0094275E">
      <w:pPr>
        <w:rPr>
          <w:rFonts w:ascii="Arial" w:hAnsi="Arial" w:cs="Arial"/>
        </w:rPr>
      </w:pPr>
    </w:p>
    <w:p w14:paraId="1BFEE006" w14:textId="571130A1" w:rsidR="0094275E" w:rsidRPr="00EA49B0" w:rsidRDefault="009802D0" w:rsidP="0094275E">
      <w:pPr>
        <w:rPr>
          <w:rFonts w:ascii="Arial" w:hAnsi="Arial" w:cs="Arial"/>
        </w:rPr>
      </w:pPr>
      <w:r w:rsidRPr="00442A14">
        <w:rPr>
          <w:rFonts w:ascii="Arial" w:hAnsi="Arial" w:cs="Arial"/>
        </w:rPr>
        <w:t xml:space="preserve">The </w:t>
      </w:r>
      <w:r w:rsidR="00401EFD" w:rsidRPr="00442A14">
        <w:rPr>
          <w:rFonts w:ascii="Arial" w:hAnsi="Arial" w:cs="Arial"/>
        </w:rPr>
        <w:t>organisation</w:t>
      </w:r>
      <w:r w:rsidR="0094275E" w:rsidRPr="00442A14">
        <w:rPr>
          <w:rFonts w:ascii="Arial" w:hAnsi="Arial" w:cs="Arial"/>
        </w:rPr>
        <w:t xml:space="preserve"> will fully investigate any complaint of discrimination, harassment, victimisation or bullying or any situation that comes to </w:t>
      </w:r>
      <w:r w:rsidRPr="00442A14">
        <w:rPr>
          <w:rFonts w:ascii="Arial" w:hAnsi="Arial" w:cs="Arial"/>
        </w:rPr>
        <w:t>its</w:t>
      </w:r>
      <w:r w:rsidR="0094275E" w:rsidRPr="00442A14">
        <w:rPr>
          <w:rFonts w:ascii="Arial" w:hAnsi="Arial" w:cs="Arial"/>
        </w:rPr>
        <w:t xml:space="preserve"> attention where there is a concern that discrimination lies within it. </w:t>
      </w:r>
      <w:r w:rsidRPr="00442A14">
        <w:rPr>
          <w:rFonts w:ascii="Arial" w:hAnsi="Arial" w:cs="Arial"/>
        </w:rPr>
        <w:t xml:space="preserve">The </w:t>
      </w:r>
      <w:r w:rsidR="00401EFD" w:rsidRPr="00442A14">
        <w:rPr>
          <w:rFonts w:ascii="Arial" w:hAnsi="Arial" w:cs="Arial"/>
        </w:rPr>
        <w:t>organisation</w:t>
      </w:r>
      <w:r w:rsidRPr="00442A14">
        <w:rPr>
          <w:rFonts w:ascii="Arial" w:hAnsi="Arial" w:cs="Arial"/>
        </w:rPr>
        <w:t xml:space="preserve"> </w:t>
      </w:r>
      <w:r w:rsidR="0094275E" w:rsidRPr="00442A14">
        <w:rPr>
          <w:rFonts w:ascii="Arial" w:hAnsi="Arial" w:cs="Arial"/>
        </w:rPr>
        <w:t xml:space="preserve">will ensure that the matter is properly dealt </w:t>
      </w:r>
      <w:r w:rsidR="001C17DB" w:rsidRPr="00442A14">
        <w:rPr>
          <w:rFonts w:ascii="Arial" w:hAnsi="Arial" w:cs="Arial"/>
        </w:rPr>
        <w:t xml:space="preserve">through </w:t>
      </w:r>
      <w:r w:rsidRPr="00442A14">
        <w:rPr>
          <w:rFonts w:ascii="Arial" w:hAnsi="Arial" w:cs="Arial"/>
        </w:rPr>
        <w:t xml:space="preserve">its </w:t>
      </w:r>
      <w:r w:rsidR="001C17DB" w:rsidRPr="00442A14">
        <w:rPr>
          <w:rFonts w:ascii="Arial" w:hAnsi="Arial" w:cs="Arial"/>
        </w:rPr>
        <w:t>formal procedures</w:t>
      </w:r>
      <w:r w:rsidR="00972379" w:rsidRPr="00442A14">
        <w:rPr>
          <w:rFonts w:ascii="Arial" w:hAnsi="Arial" w:cs="Arial"/>
        </w:rPr>
        <w:t>.</w:t>
      </w:r>
      <w:r w:rsidR="001C17DB" w:rsidRPr="00442A14">
        <w:rPr>
          <w:rFonts w:ascii="Arial" w:hAnsi="Arial" w:cs="Arial"/>
        </w:rPr>
        <w:t xml:space="preserve"> </w:t>
      </w:r>
      <w:r w:rsidR="0094275E" w:rsidRPr="00442A14">
        <w:rPr>
          <w:rFonts w:ascii="Arial" w:hAnsi="Arial" w:cs="Arial"/>
        </w:rPr>
        <w:t xml:space="preserve">Any such proven behaviour that amounts to an act of discrimination, directly or indirectly, on the part of an employee will lead to disciplinary action being taken and may result in dismissal for gross </w:t>
      </w:r>
      <w:r w:rsidR="0094275E" w:rsidRPr="00EA49B0">
        <w:rPr>
          <w:rFonts w:ascii="Arial" w:hAnsi="Arial" w:cs="Arial"/>
        </w:rPr>
        <w:t xml:space="preserve">misconduct. Any person working as a contractor within the </w:t>
      </w:r>
      <w:r w:rsidR="00401EFD" w:rsidRPr="00EA49B0">
        <w:rPr>
          <w:rFonts w:ascii="Arial" w:hAnsi="Arial" w:cs="Arial"/>
        </w:rPr>
        <w:t>organisation</w:t>
      </w:r>
      <w:r w:rsidR="0094275E" w:rsidRPr="00EA49B0">
        <w:rPr>
          <w:rFonts w:ascii="Arial" w:hAnsi="Arial" w:cs="Arial"/>
        </w:rPr>
        <w:t xml:space="preserve"> who commits such an act will have their contract for services terminated. </w:t>
      </w:r>
    </w:p>
    <w:p w14:paraId="1BE50F03" w14:textId="77777777" w:rsidR="0094275E" w:rsidRPr="00EA49B0" w:rsidRDefault="0094275E" w:rsidP="0094275E">
      <w:pPr>
        <w:rPr>
          <w:rFonts w:ascii="Arial" w:hAnsi="Arial" w:cs="Arial"/>
        </w:rPr>
      </w:pPr>
    </w:p>
    <w:p w14:paraId="3D7DAED8" w14:textId="504E18CD" w:rsidR="0094275E" w:rsidRPr="00EA49B0" w:rsidRDefault="0094275E" w:rsidP="0094275E">
      <w:pPr>
        <w:rPr>
          <w:rFonts w:ascii="Arial" w:hAnsi="Arial" w:cs="Arial"/>
        </w:rPr>
      </w:pPr>
      <w:r w:rsidRPr="00EA49B0">
        <w:rPr>
          <w:rFonts w:ascii="Arial" w:hAnsi="Arial" w:cs="Arial"/>
        </w:rPr>
        <w:t xml:space="preserve">If </w:t>
      </w:r>
      <w:r w:rsidR="009802D0" w:rsidRPr="00EA49B0">
        <w:rPr>
          <w:rFonts w:ascii="Arial" w:hAnsi="Arial" w:cs="Arial"/>
        </w:rPr>
        <w:t>an employee</w:t>
      </w:r>
      <w:r w:rsidRPr="00EA49B0">
        <w:rPr>
          <w:rFonts w:ascii="Arial" w:hAnsi="Arial" w:cs="Arial"/>
        </w:rPr>
        <w:t xml:space="preserve"> believe</w:t>
      </w:r>
      <w:r w:rsidR="009802D0" w:rsidRPr="00EA49B0">
        <w:rPr>
          <w:rFonts w:ascii="Arial" w:hAnsi="Arial" w:cs="Arial"/>
        </w:rPr>
        <w:t>s they</w:t>
      </w:r>
      <w:r w:rsidRPr="00EA49B0">
        <w:rPr>
          <w:rFonts w:ascii="Arial" w:hAnsi="Arial" w:cs="Arial"/>
        </w:rPr>
        <w:t xml:space="preserve"> have been subjected to any form of discrimination or harassment, victimisation or bullying that is founded in discrimination, </w:t>
      </w:r>
      <w:r w:rsidR="009802D0" w:rsidRPr="00EA49B0">
        <w:rPr>
          <w:rFonts w:ascii="Arial" w:hAnsi="Arial" w:cs="Arial"/>
        </w:rPr>
        <w:t>they</w:t>
      </w:r>
      <w:r w:rsidRPr="00EA49B0">
        <w:rPr>
          <w:rFonts w:ascii="Arial" w:hAnsi="Arial" w:cs="Arial"/>
        </w:rPr>
        <w:t xml:space="preserve"> should advise </w:t>
      </w:r>
      <w:r w:rsidR="00B26141" w:rsidRPr="00EA49B0">
        <w:rPr>
          <w:rFonts w:ascii="Arial" w:hAnsi="Arial" w:cs="Arial"/>
        </w:rPr>
        <w:t>their</w:t>
      </w:r>
      <w:r w:rsidRPr="00EA49B0">
        <w:rPr>
          <w:rFonts w:ascii="Arial" w:hAnsi="Arial" w:cs="Arial"/>
        </w:rPr>
        <w:t xml:space="preserve"> line manager or another senior manager and discuss the matter with them. Their role is to help </w:t>
      </w:r>
      <w:r w:rsidR="00B26141" w:rsidRPr="00EA49B0">
        <w:rPr>
          <w:rFonts w:ascii="Arial" w:hAnsi="Arial" w:cs="Arial"/>
        </w:rPr>
        <w:t>the employee</w:t>
      </w:r>
      <w:r w:rsidRPr="00EA49B0">
        <w:rPr>
          <w:rFonts w:ascii="Arial" w:hAnsi="Arial" w:cs="Arial"/>
        </w:rPr>
        <w:t xml:space="preserve"> and to determine an appropriate means of dealing with the issu</w:t>
      </w:r>
      <w:r w:rsidR="00F03EEF" w:rsidRPr="00EA49B0">
        <w:rPr>
          <w:rFonts w:ascii="Arial" w:hAnsi="Arial" w:cs="Arial"/>
        </w:rPr>
        <w:t>e, which may in</w:t>
      </w:r>
      <w:r w:rsidR="00E70EFF" w:rsidRPr="00EA49B0">
        <w:rPr>
          <w:rFonts w:ascii="Arial" w:hAnsi="Arial" w:cs="Arial"/>
        </w:rPr>
        <w:t xml:space="preserve">clude </w:t>
      </w:r>
      <w:r w:rsidR="00B26141" w:rsidRPr="00EA49B0">
        <w:rPr>
          <w:rFonts w:ascii="Arial" w:hAnsi="Arial" w:cs="Arial"/>
        </w:rPr>
        <w:t xml:space="preserve">making a complaint through the </w:t>
      </w:r>
      <w:r w:rsidR="00401EFD" w:rsidRPr="00EA49B0">
        <w:rPr>
          <w:rFonts w:ascii="Arial" w:hAnsi="Arial" w:cs="Arial"/>
        </w:rPr>
        <w:t>organisation</w:t>
      </w:r>
      <w:r w:rsidR="00E70EFF" w:rsidRPr="00EA49B0">
        <w:rPr>
          <w:rFonts w:ascii="Arial" w:hAnsi="Arial" w:cs="Arial"/>
        </w:rPr>
        <w:t>’s grievance procedure.</w:t>
      </w:r>
    </w:p>
    <w:p w14:paraId="64E1AF87" w14:textId="77777777" w:rsidR="0094275E" w:rsidRPr="00EA49B0" w:rsidRDefault="0094275E" w:rsidP="00FD3E6A">
      <w:pPr>
        <w:rPr>
          <w:rFonts w:ascii="Arial" w:hAnsi="Arial" w:cs="Arial"/>
        </w:rPr>
      </w:pPr>
    </w:p>
    <w:p w14:paraId="5FF013F6" w14:textId="0F5C8855" w:rsidR="00FD3E6A" w:rsidRPr="00EA49B0" w:rsidRDefault="00FD3E6A" w:rsidP="00FD3E6A">
      <w:pPr>
        <w:rPr>
          <w:rFonts w:ascii="Arial" w:hAnsi="Arial" w:cs="Arial"/>
        </w:rPr>
      </w:pPr>
      <w:r w:rsidRPr="00EA49B0">
        <w:rPr>
          <w:rFonts w:ascii="Arial" w:hAnsi="Arial" w:cs="Arial"/>
        </w:rPr>
        <w:t xml:space="preserve">Where </w:t>
      </w:r>
      <w:r w:rsidR="00B26141" w:rsidRPr="00EA49B0">
        <w:rPr>
          <w:rFonts w:ascii="Arial" w:hAnsi="Arial" w:cs="Arial"/>
        </w:rPr>
        <w:t xml:space="preserve">the </w:t>
      </w:r>
      <w:r w:rsidR="00401EFD" w:rsidRPr="00EA49B0">
        <w:rPr>
          <w:rFonts w:ascii="Arial" w:hAnsi="Arial" w:cs="Arial"/>
        </w:rPr>
        <w:t>organisation</w:t>
      </w:r>
      <w:r w:rsidR="00B00CA3" w:rsidRPr="00EA49B0">
        <w:rPr>
          <w:rFonts w:ascii="Arial" w:hAnsi="Arial" w:cs="Arial"/>
        </w:rPr>
        <w:t xml:space="preserve"> becomes</w:t>
      </w:r>
      <w:r w:rsidRPr="00EA49B0">
        <w:rPr>
          <w:rFonts w:ascii="Arial" w:hAnsi="Arial" w:cs="Arial"/>
        </w:rPr>
        <w:t xml:space="preserve"> aware of an</w:t>
      </w:r>
      <w:r w:rsidR="000D1FCA" w:rsidRPr="00EA49B0">
        <w:rPr>
          <w:rFonts w:ascii="Arial" w:hAnsi="Arial" w:cs="Arial"/>
        </w:rPr>
        <w:t>y</w:t>
      </w:r>
      <w:r w:rsidRPr="00EA49B0">
        <w:rPr>
          <w:rFonts w:ascii="Arial" w:hAnsi="Arial" w:cs="Arial"/>
        </w:rPr>
        <w:t xml:space="preserve"> indication of the existence of discrimination (or its potential existence), </w:t>
      </w:r>
      <w:r w:rsidR="00B26141" w:rsidRPr="00EA49B0">
        <w:rPr>
          <w:rFonts w:ascii="Arial" w:hAnsi="Arial" w:cs="Arial"/>
        </w:rPr>
        <w:t>it</w:t>
      </w:r>
      <w:r w:rsidRPr="00EA49B0">
        <w:rPr>
          <w:rFonts w:ascii="Arial" w:hAnsi="Arial" w:cs="Arial"/>
        </w:rPr>
        <w:t xml:space="preserve"> will act promptly and robustly to establish the true nature of the situation and take appropriate action in line with </w:t>
      </w:r>
      <w:r w:rsidR="00B26141" w:rsidRPr="00EA49B0">
        <w:rPr>
          <w:rFonts w:ascii="Arial" w:hAnsi="Arial" w:cs="Arial"/>
        </w:rPr>
        <w:t>its</w:t>
      </w:r>
      <w:r w:rsidRPr="00EA49B0">
        <w:rPr>
          <w:rFonts w:ascii="Arial" w:hAnsi="Arial" w:cs="Arial"/>
        </w:rPr>
        <w:t xml:space="preserve"> commitment to this policy.</w:t>
      </w:r>
    </w:p>
    <w:p w14:paraId="13ED7AF1" w14:textId="7AE9E56A" w:rsidR="00B537C8" w:rsidRPr="00442A14" w:rsidRDefault="001D0D53" w:rsidP="006D5EDB">
      <w:pPr>
        <w:pStyle w:val="Heading2"/>
        <w:rPr>
          <w:rFonts w:ascii="Arial" w:hAnsi="Arial" w:cs="Arial"/>
          <w:smallCaps w:val="0"/>
          <w:sz w:val="24"/>
          <w:szCs w:val="24"/>
          <w:lang w:val="en-GB"/>
        </w:rPr>
      </w:pPr>
      <w:bookmarkStart w:id="27" w:name="_Toc123813083"/>
      <w:r w:rsidRPr="00442A14">
        <w:rPr>
          <w:rFonts w:ascii="Arial" w:hAnsi="Arial" w:cs="Arial"/>
          <w:smallCaps w:val="0"/>
          <w:sz w:val="24"/>
          <w:szCs w:val="24"/>
          <w:lang w:val="en-GB"/>
        </w:rPr>
        <w:t>Equality in recruitment and selection</w:t>
      </w:r>
      <w:bookmarkEnd w:id="27"/>
    </w:p>
    <w:p w14:paraId="7A1313EF" w14:textId="1EDF0119" w:rsidR="001D0D53" w:rsidRPr="00442A14" w:rsidRDefault="001D0D53" w:rsidP="001D0D53">
      <w:pPr>
        <w:rPr>
          <w:rFonts w:ascii="Arial" w:hAnsi="Arial" w:cs="Arial"/>
        </w:rPr>
      </w:pPr>
    </w:p>
    <w:p w14:paraId="4D647D18" w14:textId="0713A8F1" w:rsidR="0019548D" w:rsidRPr="00442A14" w:rsidRDefault="0019548D" w:rsidP="0019548D">
      <w:pPr>
        <w:rPr>
          <w:rFonts w:ascii="Arial" w:hAnsi="Arial" w:cs="Arial"/>
        </w:rPr>
      </w:pPr>
      <w:r w:rsidRPr="00442A14">
        <w:rPr>
          <w:rFonts w:ascii="Arial" w:hAnsi="Arial" w:cs="Arial"/>
        </w:rPr>
        <w:lastRenderedPageBreak/>
        <w:t>The recruitment and selection process</w:t>
      </w:r>
      <w:r w:rsidR="00B26141" w:rsidRPr="00442A14">
        <w:rPr>
          <w:rFonts w:ascii="Arial" w:hAnsi="Arial" w:cs="Arial"/>
        </w:rPr>
        <w:t xml:space="preserve"> </w:t>
      </w:r>
      <w:proofErr w:type="gramStart"/>
      <w:r w:rsidR="00B26141" w:rsidRPr="00442A14">
        <w:rPr>
          <w:rFonts w:ascii="Arial" w:hAnsi="Arial" w:cs="Arial"/>
        </w:rPr>
        <w:t>is</w:t>
      </w:r>
      <w:proofErr w:type="gramEnd"/>
      <w:r w:rsidR="00B26141" w:rsidRPr="00442A14">
        <w:rPr>
          <w:rFonts w:ascii="Arial" w:hAnsi="Arial" w:cs="Arial"/>
        </w:rPr>
        <w:t xml:space="preserve"> crucially important to the </w:t>
      </w:r>
      <w:r w:rsidR="00401EFD" w:rsidRPr="00442A14">
        <w:rPr>
          <w:rFonts w:ascii="Arial" w:hAnsi="Arial" w:cs="Arial"/>
        </w:rPr>
        <w:t>organisation</w:t>
      </w:r>
      <w:r w:rsidRPr="00442A14">
        <w:rPr>
          <w:rFonts w:ascii="Arial" w:hAnsi="Arial" w:cs="Arial"/>
        </w:rPr>
        <w:t>’s equal</w:t>
      </w:r>
      <w:r w:rsidR="00027251" w:rsidRPr="00442A14">
        <w:rPr>
          <w:rFonts w:ascii="Arial" w:hAnsi="Arial" w:cs="Arial"/>
        </w:rPr>
        <w:t xml:space="preserve">ity and diversity </w:t>
      </w:r>
      <w:r w:rsidRPr="00442A14">
        <w:rPr>
          <w:rFonts w:ascii="Arial" w:hAnsi="Arial" w:cs="Arial"/>
        </w:rPr>
        <w:t xml:space="preserve">policy. </w:t>
      </w:r>
      <w:r w:rsidR="00B26141" w:rsidRPr="00442A14">
        <w:rPr>
          <w:rFonts w:ascii="Arial" w:hAnsi="Arial" w:cs="Arial"/>
        </w:rPr>
        <w:t xml:space="preserve">The </w:t>
      </w:r>
      <w:r w:rsidR="00401EFD" w:rsidRPr="00442A14">
        <w:rPr>
          <w:rFonts w:ascii="Arial" w:hAnsi="Arial" w:cs="Arial"/>
        </w:rPr>
        <w:t>organisation</w:t>
      </w:r>
      <w:r w:rsidRPr="00442A14">
        <w:rPr>
          <w:rFonts w:ascii="Arial" w:hAnsi="Arial" w:cs="Arial"/>
        </w:rPr>
        <w:t xml:space="preserve"> will endeavour</w:t>
      </w:r>
      <w:r w:rsidR="00EA49B0">
        <w:rPr>
          <w:rFonts w:ascii="Arial" w:hAnsi="Arial" w:cs="Arial"/>
        </w:rPr>
        <w:t>,</w:t>
      </w:r>
      <w:r w:rsidRPr="00442A14">
        <w:rPr>
          <w:rFonts w:ascii="Arial" w:hAnsi="Arial" w:cs="Arial"/>
        </w:rPr>
        <w:t xml:space="preserve"> through appropriate training</w:t>
      </w:r>
      <w:r w:rsidR="00EA49B0">
        <w:rPr>
          <w:rFonts w:ascii="Arial" w:hAnsi="Arial" w:cs="Arial"/>
        </w:rPr>
        <w:t>,</w:t>
      </w:r>
      <w:r w:rsidRPr="00442A14">
        <w:rPr>
          <w:rFonts w:ascii="Arial" w:hAnsi="Arial" w:cs="Arial"/>
        </w:rPr>
        <w:t xml:space="preserve"> to ensure that employees making selection and recruitment decisions </w:t>
      </w:r>
      <w:r w:rsidR="00985365" w:rsidRPr="00442A14">
        <w:rPr>
          <w:rFonts w:ascii="Arial" w:hAnsi="Arial" w:cs="Arial"/>
        </w:rPr>
        <w:t>do</w:t>
      </w:r>
      <w:r w:rsidRPr="00442A14">
        <w:rPr>
          <w:rFonts w:ascii="Arial" w:hAnsi="Arial" w:cs="Arial"/>
        </w:rPr>
        <w:t xml:space="preserve"> not discriminate, whether consciously or unconsciously, in making these decisions.</w:t>
      </w:r>
    </w:p>
    <w:p w14:paraId="1D0F28C9" w14:textId="77777777" w:rsidR="0019548D" w:rsidRPr="00442A14" w:rsidRDefault="0019548D" w:rsidP="0019548D">
      <w:pPr>
        <w:rPr>
          <w:rFonts w:ascii="Arial" w:hAnsi="Arial" w:cs="Arial"/>
        </w:rPr>
      </w:pPr>
    </w:p>
    <w:p w14:paraId="231FDAA7" w14:textId="24D83F8C" w:rsidR="0019548D" w:rsidRPr="00442A14" w:rsidRDefault="0019548D" w:rsidP="00442A14">
      <w:pPr>
        <w:pStyle w:val="ListParagraph"/>
        <w:numPr>
          <w:ilvl w:val="0"/>
          <w:numId w:val="15"/>
        </w:numPr>
        <w:ind w:left="709" w:hanging="425"/>
        <w:rPr>
          <w:rFonts w:ascii="Arial" w:hAnsi="Arial" w:cs="Arial"/>
        </w:rPr>
      </w:pPr>
      <w:r w:rsidRPr="00442A14">
        <w:rPr>
          <w:rFonts w:ascii="Arial" w:hAnsi="Arial" w:cs="Arial"/>
        </w:rPr>
        <w:t>Promotion and advancement will be made on merit and all decisions relating to this will be made within the overall framewor</w:t>
      </w:r>
      <w:r w:rsidR="00972379" w:rsidRPr="00442A14">
        <w:rPr>
          <w:rFonts w:ascii="Arial" w:hAnsi="Arial" w:cs="Arial"/>
        </w:rPr>
        <w:t>k and principles of this policy</w:t>
      </w:r>
    </w:p>
    <w:p w14:paraId="1EB6BADA" w14:textId="77777777" w:rsidR="0019548D" w:rsidRPr="00442A14" w:rsidRDefault="0019548D" w:rsidP="00442A14">
      <w:pPr>
        <w:pStyle w:val="ListParagraph"/>
        <w:ind w:left="709" w:hanging="425"/>
        <w:rPr>
          <w:rFonts w:ascii="Arial" w:hAnsi="Arial" w:cs="Arial"/>
        </w:rPr>
      </w:pPr>
    </w:p>
    <w:p w14:paraId="1813F42A" w14:textId="6B9F5DDB" w:rsidR="0019548D" w:rsidRPr="00442A14" w:rsidRDefault="0019548D" w:rsidP="00442A14">
      <w:pPr>
        <w:pStyle w:val="ListParagraph"/>
        <w:numPr>
          <w:ilvl w:val="0"/>
          <w:numId w:val="15"/>
        </w:numPr>
        <w:ind w:left="709" w:hanging="425"/>
        <w:rPr>
          <w:rFonts w:ascii="Arial" w:hAnsi="Arial" w:cs="Arial"/>
        </w:rPr>
      </w:pPr>
      <w:r w:rsidRPr="00442A14">
        <w:rPr>
          <w:rFonts w:ascii="Arial" w:hAnsi="Arial" w:cs="Arial"/>
        </w:rPr>
        <w:t xml:space="preserve">Job descriptions, where used, will be revised to ensure that they are in line with </w:t>
      </w:r>
      <w:r w:rsidR="00B26141" w:rsidRPr="00442A14">
        <w:rPr>
          <w:rFonts w:ascii="Arial" w:hAnsi="Arial" w:cs="Arial"/>
        </w:rPr>
        <w:t xml:space="preserve">the </w:t>
      </w:r>
      <w:r w:rsidR="00401EFD" w:rsidRPr="00442A14">
        <w:rPr>
          <w:rFonts w:ascii="Arial" w:hAnsi="Arial" w:cs="Arial"/>
        </w:rPr>
        <w:t>organisation</w:t>
      </w:r>
      <w:r w:rsidR="00B26141" w:rsidRPr="00442A14">
        <w:rPr>
          <w:rFonts w:ascii="Arial" w:hAnsi="Arial" w:cs="Arial"/>
        </w:rPr>
        <w:t>’s</w:t>
      </w:r>
      <w:r w:rsidRPr="00442A14">
        <w:rPr>
          <w:rFonts w:ascii="Arial" w:hAnsi="Arial" w:cs="Arial"/>
        </w:rPr>
        <w:t xml:space="preserve"> equal opportunities policy. Job requirements will be reflected accurate</w:t>
      </w:r>
      <w:r w:rsidR="00972379" w:rsidRPr="00442A14">
        <w:rPr>
          <w:rFonts w:ascii="Arial" w:hAnsi="Arial" w:cs="Arial"/>
        </w:rPr>
        <w:t>ly in any person specifications</w:t>
      </w:r>
    </w:p>
    <w:p w14:paraId="2CC6962B" w14:textId="77777777" w:rsidR="0019548D" w:rsidRPr="00442A14" w:rsidRDefault="0019548D" w:rsidP="00442A14">
      <w:pPr>
        <w:ind w:left="709" w:hanging="425"/>
        <w:rPr>
          <w:rFonts w:ascii="Arial" w:hAnsi="Arial" w:cs="Arial"/>
        </w:rPr>
      </w:pPr>
    </w:p>
    <w:p w14:paraId="508AAB46" w14:textId="5BE07DFD" w:rsidR="0019548D" w:rsidRPr="00442A14" w:rsidRDefault="00B26141" w:rsidP="00442A14">
      <w:pPr>
        <w:pStyle w:val="ListParagraph"/>
        <w:numPr>
          <w:ilvl w:val="0"/>
          <w:numId w:val="16"/>
        </w:numPr>
        <w:ind w:left="709" w:hanging="425"/>
        <w:rPr>
          <w:rFonts w:ascii="Arial" w:hAnsi="Arial" w:cs="Arial"/>
        </w:rPr>
      </w:pPr>
      <w:r w:rsidRPr="00442A14">
        <w:rPr>
          <w:rFonts w:ascii="Arial" w:hAnsi="Arial" w:cs="Arial"/>
        </w:rPr>
        <w:t xml:space="preserve">The </w:t>
      </w:r>
      <w:r w:rsidR="00401EFD" w:rsidRPr="00442A14">
        <w:rPr>
          <w:rFonts w:ascii="Arial" w:hAnsi="Arial" w:cs="Arial"/>
        </w:rPr>
        <w:t>organisation</w:t>
      </w:r>
      <w:r w:rsidRPr="00442A14">
        <w:rPr>
          <w:rFonts w:ascii="Arial" w:hAnsi="Arial" w:cs="Arial"/>
        </w:rPr>
        <w:t xml:space="preserve"> </w:t>
      </w:r>
      <w:r w:rsidR="0019548D" w:rsidRPr="00442A14">
        <w:rPr>
          <w:rFonts w:ascii="Arial" w:hAnsi="Arial" w:cs="Arial"/>
        </w:rPr>
        <w:t xml:space="preserve">will adopt a consistent, non-discriminatory approach to the advertising of </w:t>
      </w:r>
      <w:r w:rsidR="00972379" w:rsidRPr="00442A14">
        <w:rPr>
          <w:rFonts w:ascii="Arial" w:hAnsi="Arial" w:cs="Arial"/>
        </w:rPr>
        <w:t>vacancies</w:t>
      </w:r>
    </w:p>
    <w:p w14:paraId="28C70917" w14:textId="77777777" w:rsidR="0019548D" w:rsidRPr="00442A14" w:rsidRDefault="0019548D" w:rsidP="00442A14">
      <w:pPr>
        <w:ind w:left="709" w:hanging="425"/>
        <w:rPr>
          <w:rFonts w:ascii="Arial" w:hAnsi="Arial" w:cs="Arial"/>
        </w:rPr>
      </w:pPr>
    </w:p>
    <w:p w14:paraId="72D98939" w14:textId="4E4E2E3F" w:rsidR="0019548D" w:rsidRPr="00442A14" w:rsidRDefault="00B26141" w:rsidP="00442A14">
      <w:pPr>
        <w:pStyle w:val="ListParagraph"/>
        <w:numPr>
          <w:ilvl w:val="0"/>
          <w:numId w:val="16"/>
        </w:numPr>
        <w:ind w:left="709" w:hanging="425"/>
        <w:rPr>
          <w:rFonts w:ascii="Arial" w:hAnsi="Arial" w:cs="Arial"/>
        </w:rPr>
      </w:pPr>
      <w:r w:rsidRPr="00442A14">
        <w:rPr>
          <w:rFonts w:ascii="Arial" w:hAnsi="Arial" w:cs="Arial"/>
        </w:rPr>
        <w:t xml:space="preserve">The </w:t>
      </w:r>
      <w:r w:rsidR="00401EFD" w:rsidRPr="00442A14">
        <w:rPr>
          <w:rFonts w:ascii="Arial" w:hAnsi="Arial" w:cs="Arial"/>
        </w:rPr>
        <w:t>organisation</w:t>
      </w:r>
      <w:r w:rsidRPr="00442A14">
        <w:rPr>
          <w:rFonts w:ascii="Arial" w:hAnsi="Arial" w:cs="Arial"/>
        </w:rPr>
        <w:t xml:space="preserve"> </w:t>
      </w:r>
      <w:r w:rsidR="0019548D" w:rsidRPr="00442A14">
        <w:rPr>
          <w:rFonts w:ascii="Arial" w:hAnsi="Arial" w:cs="Arial"/>
        </w:rPr>
        <w:t>will not confine</w:t>
      </w:r>
      <w:r w:rsidRPr="00442A14">
        <w:rPr>
          <w:rFonts w:ascii="Arial" w:hAnsi="Arial" w:cs="Arial"/>
        </w:rPr>
        <w:t xml:space="preserve"> its</w:t>
      </w:r>
      <w:r w:rsidR="0019548D" w:rsidRPr="00442A14">
        <w:rPr>
          <w:rFonts w:ascii="Arial" w:hAnsi="Arial" w:cs="Arial"/>
        </w:rPr>
        <w:t xml:space="preserve"> recruitment to areas or media sources which provide only, or mainly, a</w:t>
      </w:r>
      <w:r w:rsidR="00972379" w:rsidRPr="00442A14">
        <w:rPr>
          <w:rFonts w:ascii="Arial" w:hAnsi="Arial" w:cs="Arial"/>
        </w:rPr>
        <w:t>pplicants of a particular group</w:t>
      </w:r>
    </w:p>
    <w:p w14:paraId="6A9D5F2E" w14:textId="77777777" w:rsidR="0019548D" w:rsidRPr="00442A14" w:rsidRDefault="0019548D" w:rsidP="00442A14">
      <w:pPr>
        <w:ind w:left="709" w:hanging="425"/>
        <w:rPr>
          <w:rFonts w:ascii="Arial" w:hAnsi="Arial" w:cs="Arial"/>
        </w:rPr>
      </w:pPr>
    </w:p>
    <w:p w14:paraId="1E724605" w14:textId="285110D6" w:rsidR="0019548D" w:rsidRPr="00442A14" w:rsidRDefault="0019548D" w:rsidP="00442A14">
      <w:pPr>
        <w:pStyle w:val="ListParagraph"/>
        <w:numPr>
          <w:ilvl w:val="0"/>
          <w:numId w:val="16"/>
        </w:numPr>
        <w:ind w:left="709" w:hanging="425"/>
        <w:rPr>
          <w:rFonts w:ascii="Arial" w:hAnsi="Arial" w:cs="Arial"/>
        </w:rPr>
      </w:pPr>
      <w:r w:rsidRPr="00442A14">
        <w:rPr>
          <w:rFonts w:ascii="Arial" w:hAnsi="Arial" w:cs="Arial"/>
        </w:rPr>
        <w:t>All applicants who apply for jobs with</w:t>
      </w:r>
      <w:r w:rsidR="00B26141" w:rsidRPr="00442A14">
        <w:rPr>
          <w:rFonts w:ascii="Arial" w:hAnsi="Arial" w:cs="Arial"/>
        </w:rPr>
        <w:t xml:space="preserve"> the </w:t>
      </w:r>
      <w:r w:rsidR="00401EFD" w:rsidRPr="00442A14">
        <w:rPr>
          <w:rFonts w:ascii="Arial" w:hAnsi="Arial" w:cs="Arial"/>
        </w:rPr>
        <w:t>organisation</w:t>
      </w:r>
      <w:r w:rsidRPr="00442A14">
        <w:rPr>
          <w:rFonts w:ascii="Arial" w:hAnsi="Arial" w:cs="Arial"/>
        </w:rPr>
        <w:t xml:space="preserve"> will receive fair treatment and will be considered solely on their abilit</w:t>
      </w:r>
      <w:r w:rsidR="00972379" w:rsidRPr="00442A14">
        <w:rPr>
          <w:rFonts w:ascii="Arial" w:hAnsi="Arial" w:cs="Arial"/>
        </w:rPr>
        <w:t>y to do the job</w:t>
      </w:r>
    </w:p>
    <w:p w14:paraId="7D9164BB" w14:textId="77777777" w:rsidR="0019548D" w:rsidRPr="00442A14" w:rsidRDefault="0019548D" w:rsidP="00442A14">
      <w:pPr>
        <w:ind w:left="709" w:hanging="425"/>
        <w:rPr>
          <w:rFonts w:ascii="Arial" w:hAnsi="Arial" w:cs="Arial"/>
        </w:rPr>
      </w:pPr>
    </w:p>
    <w:p w14:paraId="20F50077" w14:textId="203B93B1" w:rsidR="0019548D" w:rsidRPr="00442A14" w:rsidRDefault="0019548D" w:rsidP="00442A14">
      <w:pPr>
        <w:pStyle w:val="ListParagraph"/>
        <w:numPr>
          <w:ilvl w:val="0"/>
          <w:numId w:val="16"/>
        </w:numPr>
        <w:ind w:left="709" w:hanging="425"/>
        <w:rPr>
          <w:rFonts w:ascii="Arial" w:hAnsi="Arial" w:cs="Arial"/>
        </w:rPr>
      </w:pPr>
      <w:r w:rsidRPr="00442A14">
        <w:rPr>
          <w:rFonts w:ascii="Arial" w:hAnsi="Arial" w:cs="Arial"/>
        </w:rPr>
        <w:t>All employees involved in the recruitment process will periodically review their selection criteria to ensure that they are related to the job requirements and do not unlawfully discriminate</w:t>
      </w:r>
    </w:p>
    <w:p w14:paraId="18945182" w14:textId="77777777" w:rsidR="0019548D" w:rsidRPr="00442A14" w:rsidRDefault="0019548D" w:rsidP="00442A14">
      <w:pPr>
        <w:pStyle w:val="ListParagraph"/>
        <w:ind w:left="709" w:hanging="425"/>
        <w:rPr>
          <w:rFonts w:ascii="Arial" w:hAnsi="Arial" w:cs="Arial"/>
        </w:rPr>
      </w:pPr>
    </w:p>
    <w:p w14:paraId="721F961E" w14:textId="76F2BB75" w:rsidR="0019548D" w:rsidRPr="00442A14" w:rsidRDefault="0019548D" w:rsidP="00442A14">
      <w:pPr>
        <w:pStyle w:val="ListParagraph"/>
        <w:numPr>
          <w:ilvl w:val="0"/>
          <w:numId w:val="17"/>
        </w:numPr>
        <w:ind w:left="709" w:hanging="425"/>
        <w:rPr>
          <w:rFonts w:ascii="Arial" w:hAnsi="Arial" w:cs="Arial"/>
        </w:rPr>
      </w:pPr>
      <w:r w:rsidRPr="00442A14">
        <w:rPr>
          <w:rFonts w:ascii="Arial" w:hAnsi="Arial" w:cs="Arial"/>
        </w:rPr>
        <w:t>Shortlisting and interviewing will be carried out by more</w:t>
      </w:r>
      <w:r w:rsidR="00972379" w:rsidRPr="00442A14">
        <w:rPr>
          <w:rFonts w:ascii="Arial" w:hAnsi="Arial" w:cs="Arial"/>
        </w:rPr>
        <w:t xml:space="preserve"> than one person where possible</w:t>
      </w:r>
    </w:p>
    <w:p w14:paraId="5A64D960" w14:textId="77777777" w:rsidR="0019548D" w:rsidRPr="00442A14" w:rsidRDefault="0019548D" w:rsidP="00442A14">
      <w:pPr>
        <w:pStyle w:val="ListParagraph"/>
        <w:ind w:left="709" w:hanging="425"/>
        <w:rPr>
          <w:rFonts w:ascii="Arial" w:hAnsi="Arial" w:cs="Arial"/>
        </w:rPr>
      </w:pPr>
    </w:p>
    <w:p w14:paraId="40CEE247" w14:textId="0741B02F" w:rsidR="0019548D" w:rsidRPr="00442A14" w:rsidRDefault="0019548D" w:rsidP="00442A14">
      <w:pPr>
        <w:pStyle w:val="ListParagraph"/>
        <w:numPr>
          <w:ilvl w:val="0"/>
          <w:numId w:val="17"/>
        </w:numPr>
        <w:ind w:left="709" w:hanging="425"/>
        <w:rPr>
          <w:rFonts w:ascii="Arial" w:hAnsi="Arial" w:cs="Arial"/>
        </w:rPr>
      </w:pPr>
      <w:r w:rsidRPr="00442A14">
        <w:rPr>
          <w:rFonts w:ascii="Arial" w:hAnsi="Arial" w:cs="Arial"/>
        </w:rPr>
        <w:t>Interview questions will be related to the requirements of the job and will no</w:t>
      </w:r>
      <w:r w:rsidR="00972379" w:rsidRPr="00442A14">
        <w:rPr>
          <w:rFonts w:ascii="Arial" w:hAnsi="Arial" w:cs="Arial"/>
        </w:rPr>
        <w:t>t be of a discriminatory nature</w:t>
      </w:r>
      <w:r w:rsidR="008F146A" w:rsidRPr="00442A14">
        <w:rPr>
          <w:rFonts w:ascii="Arial" w:hAnsi="Arial" w:cs="Arial"/>
        </w:rPr>
        <w:t xml:space="preserve"> </w:t>
      </w:r>
    </w:p>
    <w:p w14:paraId="5EAC63EC" w14:textId="77777777" w:rsidR="000D06AF" w:rsidRPr="00442A14" w:rsidRDefault="000D06AF" w:rsidP="00442A14">
      <w:pPr>
        <w:pStyle w:val="ListParagraph"/>
        <w:ind w:left="709" w:hanging="425"/>
        <w:rPr>
          <w:rFonts w:ascii="Arial" w:hAnsi="Arial" w:cs="Arial"/>
        </w:rPr>
      </w:pPr>
    </w:p>
    <w:p w14:paraId="7E109EE3" w14:textId="7765BEA3" w:rsidR="000D06AF" w:rsidRPr="00442A14" w:rsidRDefault="000D06AF" w:rsidP="00442A14">
      <w:pPr>
        <w:pStyle w:val="ListParagraph"/>
        <w:numPr>
          <w:ilvl w:val="0"/>
          <w:numId w:val="17"/>
        </w:numPr>
        <w:ind w:left="709" w:hanging="425"/>
        <w:rPr>
          <w:rFonts w:ascii="Arial" w:hAnsi="Arial" w:cs="Arial"/>
        </w:rPr>
      </w:pPr>
      <w:r w:rsidRPr="00442A14">
        <w:rPr>
          <w:rFonts w:ascii="Arial" w:hAnsi="Arial" w:cs="Arial"/>
        </w:rPr>
        <w:t>Applicants will not be asked about protected characteristics</w:t>
      </w:r>
      <w:r w:rsidR="00B92C09" w:rsidRPr="00442A14">
        <w:rPr>
          <w:rFonts w:ascii="Arial" w:hAnsi="Arial" w:cs="Arial"/>
        </w:rPr>
        <w:t xml:space="preserve"> or whether they are married, single or in a civil partnership, or if they have, or plan to have, </w:t>
      </w:r>
      <w:r w:rsidR="00395288" w:rsidRPr="00442A14">
        <w:rPr>
          <w:rFonts w:ascii="Arial" w:hAnsi="Arial" w:cs="Arial"/>
        </w:rPr>
        <w:t>children</w:t>
      </w:r>
    </w:p>
    <w:p w14:paraId="212EA286" w14:textId="77777777" w:rsidR="000C690D" w:rsidRPr="00442A14" w:rsidRDefault="000C690D" w:rsidP="00442A14">
      <w:pPr>
        <w:pStyle w:val="ListParagraph"/>
        <w:ind w:left="709" w:hanging="425"/>
        <w:rPr>
          <w:rFonts w:ascii="Arial" w:hAnsi="Arial" w:cs="Arial"/>
        </w:rPr>
      </w:pPr>
    </w:p>
    <w:p w14:paraId="154F6050" w14:textId="046A7491" w:rsidR="000C690D" w:rsidRPr="00442A14" w:rsidRDefault="000C690D" w:rsidP="00442A14">
      <w:pPr>
        <w:pStyle w:val="ListParagraph"/>
        <w:numPr>
          <w:ilvl w:val="0"/>
          <w:numId w:val="17"/>
        </w:numPr>
        <w:ind w:left="709" w:hanging="425"/>
        <w:rPr>
          <w:rFonts w:ascii="Arial" w:hAnsi="Arial" w:cs="Arial"/>
        </w:rPr>
      </w:pPr>
      <w:r w:rsidRPr="00442A14">
        <w:rPr>
          <w:rFonts w:ascii="Arial" w:hAnsi="Arial" w:cs="Arial"/>
        </w:rPr>
        <w:t>Applicant</w:t>
      </w:r>
      <w:r w:rsidR="006720EC" w:rsidRPr="00442A14">
        <w:rPr>
          <w:rFonts w:ascii="Arial" w:hAnsi="Arial" w:cs="Arial"/>
        </w:rPr>
        <w:t>s</w:t>
      </w:r>
      <w:r w:rsidRPr="00442A14">
        <w:rPr>
          <w:rFonts w:ascii="Arial" w:hAnsi="Arial" w:cs="Arial"/>
        </w:rPr>
        <w:t xml:space="preserve"> will not ordinarily be asked about health or disability </w:t>
      </w:r>
      <w:r w:rsidR="001B4303" w:rsidRPr="00442A14">
        <w:rPr>
          <w:rFonts w:ascii="Arial" w:hAnsi="Arial" w:cs="Arial"/>
        </w:rPr>
        <w:t>u</w:t>
      </w:r>
      <w:r w:rsidRPr="00442A14">
        <w:rPr>
          <w:rFonts w:ascii="Arial" w:hAnsi="Arial" w:cs="Arial"/>
        </w:rPr>
        <w:t xml:space="preserve">nless there are necessary requirements of the job that cannot be </w:t>
      </w:r>
      <w:r w:rsidR="006720EC" w:rsidRPr="00442A14">
        <w:rPr>
          <w:rFonts w:ascii="Arial" w:hAnsi="Arial" w:cs="Arial"/>
        </w:rPr>
        <w:t>met</w:t>
      </w:r>
      <w:r w:rsidRPr="00442A14">
        <w:rPr>
          <w:rFonts w:ascii="Arial" w:hAnsi="Arial" w:cs="Arial"/>
        </w:rPr>
        <w:t xml:space="preserve"> with reasonable adjustments</w:t>
      </w:r>
      <w:r w:rsidR="006720EC" w:rsidRPr="00442A14">
        <w:rPr>
          <w:rFonts w:ascii="Arial" w:hAnsi="Arial" w:cs="Arial"/>
        </w:rPr>
        <w:t xml:space="preserve">, or </w:t>
      </w:r>
      <w:r w:rsidR="001B4303" w:rsidRPr="00442A14">
        <w:rPr>
          <w:rFonts w:ascii="Arial" w:hAnsi="Arial" w:cs="Arial"/>
        </w:rPr>
        <w:t xml:space="preserve">the </w:t>
      </w:r>
      <w:r w:rsidR="00401EFD" w:rsidRPr="00442A14">
        <w:rPr>
          <w:rFonts w:ascii="Arial" w:hAnsi="Arial" w:cs="Arial"/>
        </w:rPr>
        <w:t>organisation</w:t>
      </w:r>
      <w:r w:rsidR="001B4303" w:rsidRPr="00442A14">
        <w:rPr>
          <w:rFonts w:ascii="Arial" w:hAnsi="Arial" w:cs="Arial"/>
        </w:rPr>
        <w:t xml:space="preserve"> is finding out if an applicant needs help to take part in a selection test or interview</w:t>
      </w:r>
    </w:p>
    <w:p w14:paraId="590821BD" w14:textId="77777777" w:rsidR="0019548D" w:rsidRPr="00442A14" w:rsidRDefault="0019548D" w:rsidP="00442A14">
      <w:pPr>
        <w:pStyle w:val="ListParagraph"/>
        <w:ind w:left="709" w:hanging="425"/>
        <w:rPr>
          <w:rFonts w:ascii="Arial" w:hAnsi="Arial" w:cs="Arial"/>
        </w:rPr>
      </w:pPr>
    </w:p>
    <w:p w14:paraId="5BCB8E7D" w14:textId="14E05F69" w:rsidR="0019548D" w:rsidRPr="00442A14" w:rsidRDefault="00B26141" w:rsidP="00442A14">
      <w:pPr>
        <w:pStyle w:val="ListParagraph"/>
        <w:numPr>
          <w:ilvl w:val="0"/>
          <w:numId w:val="17"/>
        </w:numPr>
        <w:ind w:left="709" w:hanging="425"/>
        <w:rPr>
          <w:rFonts w:ascii="Arial" w:hAnsi="Arial" w:cs="Arial"/>
        </w:rPr>
      </w:pPr>
      <w:r w:rsidRPr="00442A14">
        <w:rPr>
          <w:rFonts w:ascii="Arial" w:hAnsi="Arial" w:cs="Arial"/>
        </w:rPr>
        <w:t xml:space="preserve">The </w:t>
      </w:r>
      <w:r w:rsidR="00401EFD" w:rsidRPr="00442A14">
        <w:rPr>
          <w:rFonts w:ascii="Arial" w:hAnsi="Arial" w:cs="Arial"/>
        </w:rPr>
        <w:t>organisation</w:t>
      </w:r>
      <w:r w:rsidRPr="00442A14">
        <w:rPr>
          <w:rFonts w:ascii="Arial" w:hAnsi="Arial" w:cs="Arial"/>
        </w:rPr>
        <w:t xml:space="preserve"> </w:t>
      </w:r>
      <w:r w:rsidR="0019548D" w:rsidRPr="00442A14">
        <w:rPr>
          <w:rFonts w:ascii="Arial" w:hAnsi="Arial" w:cs="Arial"/>
        </w:rPr>
        <w:t>will not disqualify any applicant because he/she is unable to complete an application form unassisted unless personal completion of the form is a valid test of the standard of English required for the safe and e</w:t>
      </w:r>
      <w:r w:rsidR="00972379" w:rsidRPr="00442A14">
        <w:rPr>
          <w:rFonts w:ascii="Arial" w:hAnsi="Arial" w:cs="Arial"/>
        </w:rPr>
        <w:t>ffective performance of the job</w:t>
      </w:r>
    </w:p>
    <w:p w14:paraId="589F53B9" w14:textId="77777777" w:rsidR="0019548D" w:rsidRPr="00442A14" w:rsidRDefault="0019548D" w:rsidP="00442A14">
      <w:pPr>
        <w:pStyle w:val="ListParagraph"/>
        <w:ind w:left="709" w:hanging="425"/>
        <w:rPr>
          <w:rFonts w:ascii="Arial" w:hAnsi="Arial" w:cs="Arial"/>
        </w:rPr>
      </w:pPr>
    </w:p>
    <w:p w14:paraId="7B4EC155" w14:textId="4D2111D9" w:rsidR="000C690D" w:rsidRPr="00442A14" w:rsidRDefault="0019548D" w:rsidP="00442A14">
      <w:pPr>
        <w:pStyle w:val="ListParagraph"/>
        <w:numPr>
          <w:ilvl w:val="0"/>
          <w:numId w:val="17"/>
        </w:numPr>
        <w:ind w:left="709" w:hanging="425"/>
        <w:rPr>
          <w:rFonts w:ascii="Arial" w:hAnsi="Arial" w:cs="Arial"/>
        </w:rPr>
      </w:pPr>
      <w:r w:rsidRPr="00442A14">
        <w:rPr>
          <w:rFonts w:ascii="Arial" w:hAnsi="Arial" w:cs="Arial"/>
        </w:rPr>
        <w:lastRenderedPageBreak/>
        <w:t>Selection decisions will not be influenced by any perc</w:t>
      </w:r>
      <w:r w:rsidR="00972379" w:rsidRPr="00442A14">
        <w:rPr>
          <w:rFonts w:ascii="Arial" w:hAnsi="Arial" w:cs="Arial"/>
        </w:rPr>
        <w:t>eived prejudices of other staff</w:t>
      </w:r>
    </w:p>
    <w:p w14:paraId="1994D150" w14:textId="15083A67" w:rsidR="0019548D" w:rsidRPr="00442A14" w:rsidRDefault="00920DFC" w:rsidP="006D5EDB">
      <w:pPr>
        <w:pStyle w:val="Heading2"/>
        <w:rPr>
          <w:rFonts w:ascii="Arial" w:hAnsi="Arial" w:cs="Arial"/>
          <w:smallCaps w:val="0"/>
          <w:sz w:val="24"/>
          <w:szCs w:val="24"/>
          <w:lang w:val="en-GB"/>
        </w:rPr>
      </w:pPr>
      <w:bookmarkStart w:id="28" w:name="_Toc123813084"/>
      <w:r w:rsidRPr="00442A14">
        <w:rPr>
          <w:rFonts w:ascii="Arial" w:hAnsi="Arial" w:cs="Arial"/>
          <w:smallCaps w:val="0"/>
          <w:sz w:val="24"/>
          <w:szCs w:val="24"/>
          <w:lang w:val="en-GB"/>
        </w:rPr>
        <w:t>Monitoring</w:t>
      </w:r>
      <w:bookmarkEnd w:id="28"/>
    </w:p>
    <w:p w14:paraId="77B54EE4" w14:textId="4059DB7A" w:rsidR="00920DFC" w:rsidRPr="00442A14" w:rsidRDefault="00920DFC" w:rsidP="00920DFC">
      <w:pPr>
        <w:rPr>
          <w:rFonts w:ascii="Arial" w:hAnsi="Arial" w:cs="Arial"/>
        </w:rPr>
      </w:pPr>
    </w:p>
    <w:p w14:paraId="772216F1" w14:textId="27E191A7" w:rsidR="00A3186A" w:rsidRDefault="00784D9E" w:rsidP="00784D9E">
      <w:pPr>
        <w:rPr>
          <w:rFonts w:ascii="Arial" w:eastAsia="Times New Roman" w:hAnsi="Arial" w:cs="Arial"/>
          <w:bCs/>
        </w:rPr>
      </w:pPr>
      <w:r w:rsidRPr="00A3186A">
        <w:rPr>
          <w:rFonts w:ascii="Arial" w:eastAsia="Times New Roman" w:hAnsi="Arial" w:cs="Arial"/>
          <w:bCs/>
        </w:rPr>
        <w:t xml:space="preserve">The handling of personal data is controlled by the </w:t>
      </w:r>
      <w:r w:rsidR="00A3186A">
        <w:rPr>
          <w:rFonts w:ascii="Arial" w:eastAsia="Times New Roman" w:hAnsi="Arial" w:cs="Arial"/>
          <w:bCs/>
        </w:rPr>
        <w:t xml:space="preserve">UK </w:t>
      </w:r>
      <w:r w:rsidRPr="00A3186A">
        <w:rPr>
          <w:rFonts w:ascii="Arial" w:eastAsia="Times New Roman" w:hAnsi="Arial" w:cs="Arial"/>
          <w:bCs/>
        </w:rPr>
        <w:t>General Data Protection Regulation (</w:t>
      </w:r>
      <w:r w:rsidR="00A3186A">
        <w:rPr>
          <w:rFonts w:ascii="Arial" w:eastAsia="Times New Roman" w:hAnsi="Arial" w:cs="Arial"/>
          <w:bCs/>
        </w:rPr>
        <w:t xml:space="preserve">UK </w:t>
      </w:r>
      <w:r w:rsidRPr="00A3186A">
        <w:rPr>
          <w:rFonts w:ascii="Arial" w:eastAsia="Times New Roman" w:hAnsi="Arial" w:cs="Arial"/>
          <w:bCs/>
        </w:rPr>
        <w:t xml:space="preserve">GDPR) and associated legislation. </w:t>
      </w:r>
      <w:r w:rsidR="00A3186A">
        <w:rPr>
          <w:rFonts w:ascii="Arial" w:eastAsia="Times New Roman" w:hAnsi="Arial" w:cs="Arial"/>
          <w:bCs/>
        </w:rPr>
        <w:t xml:space="preserve">UK </w:t>
      </w:r>
      <w:r w:rsidRPr="00A3186A">
        <w:rPr>
          <w:rFonts w:ascii="Arial" w:eastAsia="Times New Roman" w:hAnsi="Arial" w:cs="Arial"/>
          <w:bCs/>
        </w:rPr>
        <w:t xml:space="preserve">GDPR requires </w:t>
      </w:r>
      <w:r w:rsidR="004E2324" w:rsidRPr="00A3186A">
        <w:rPr>
          <w:rFonts w:ascii="Arial" w:eastAsia="Times New Roman" w:hAnsi="Arial" w:cs="Arial"/>
          <w:bCs/>
        </w:rPr>
        <w:t xml:space="preserve">the </w:t>
      </w:r>
      <w:r w:rsidR="00401EFD" w:rsidRPr="00A3186A">
        <w:rPr>
          <w:rFonts w:ascii="Arial" w:eastAsia="Times New Roman" w:hAnsi="Arial" w:cs="Arial"/>
          <w:bCs/>
        </w:rPr>
        <w:t>organisation</w:t>
      </w:r>
      <w:r w:rsidRPr="00A3186A">
        <w:rPr>
          <w:rFonts w:ascii="Arial" w:eastAsia="Times New Roman" w:hAnsi="Arial" w:cs="Arial"/>
          <w:bCs/>
        </w:rPr>
        <w:t xml:space="preserve"> to comply with a number of principles regarding privacy and disclosure when handling equality data (i.e.</w:t>
      </w:r>
      <w:r w:rsidR="00160B92">
        <w:rPr>
          <w:rFonts w:ascii="Arial" w:eastAsia="Times New Roman" w:hAnsi="Arial" w:cs="Arial"/>
          <w:bCs/>
        </w:rPr>
        <w:t>,</w:t>
      </w:r>
      <w:r w:rsidRPr="00A3186A">
        <w:rPr>
          <w:rFonts w:ascii="Arial" w:eastAsia="Times New Roman" w:hAnsi="Arial" w:cs="Arial"/>
          <w:bCs/>
        </w:rPr>
        <w:t xml:space="preserve"> 'special categories of data'), including ensuring such data </w:t>
      </w:r>
      <w:r w:rsidR="00160B92">
        <w:rPr>
          <w:rFonts w:ascii="Arial" w:eastAsia="Times New Roman" w:hAnsi="Arial" w:cs="Arial"/>
          <w:bCs/>
        </w:rPr>
        <w:t>is</w:t>
      </w:r>
      <w:r w:rsidRPr="00A3186A">
        <w:rPr>
          <w:rFonts w:ascii="Arial" w:eastAsia="Times New Roman" w:hAnsi="Arial" w:cs="Arial"/>
          <w:bCs/>
        </w:rPr>
        <w:t xml:space="preserve"> processed, stored and used for limited purposes and always in accordance with Article 9 of the </w:t>
      </w:r>
      <w:r w:rsidR="00A3186A">
        <w:rPr>
          <w:rFonts w:ascii="Arial" w:eastAsia="Times New Roman" w:hAnsi="Arial" w:cs="Arial"/>
          <w:bCs/>
        </w:rPr>
        <w:t xml:space="preserve">UK </w:t>
      </w:r>
      <w:r w:rsidRPr="00A3186A">
        <w:rPr>
          <w:rFonts w:ascii="Arial" w:eastAsia="Times New Roman" w:hAnsi="Arial" w:cs="Arial"/>
          <w:bCs/>
        </w:rPr>
        <w:t xml:space="preserve">GDPR. </w:t>
      </w:r>
    </w:p>
    <w:p w14:paraId="79B69654" w14:textId="77777777" w:rsidR="00A3186A" w:rsidRDefault="00A3186A" w:rsidP="00784D9E">
      <w:pPr>
        <w:rPr>
          <w:rFonts w:ascii="Arial" w:eastAsia="Times New Roman" w:hAnsi="Arial" w:cs="Arial"/>
          <w:bCs/>
        </w:rPr>
      </w:pPr>
    </w:p>
    <w:p w14:paraId="255AA757" w14:textId="70D6C0FD" w:rsidR="00784D9E" w:rsidRPr="00A3186A" w:rsidRDefault="00784D9E" w:rsidP="00784D9E">
      <w:pPr>
        <w:rPr>
          <w:rFonts w:ascii="Arial" w:eastAsia="Times New Roman" w:hAnsi="Arial" w:cs="Arial"/>
          <w:bCs/>
        </w:rPr>
      </w:pPr>
      <w:r w:rsidRPr="00A3186A">
        <w:rPr>
          <w:rFonts w:ascii="Arial" w:eastAsia="Times New Roman" w:hAnsi="Arial" w:cs="Arial"/>
          <w:bCs/>
        </w:rPr>
        <w:t xml:space="preserve">The </w:t>
      </w:r>
      <w:r w:rsidR="00A3186A">
        <w:rPr>
          <w:rFonts w:ascii="Arial" w:eastAsia="Times New Roman" w:hAnsi="Arial" w:cs="Arial"/>
          <w:bCs/>
        </w:rPr>
        <w:t xml:space="preserve">UK </w:t>
      </w:r>
      <w:r w:rsidRPr="00A3186A">
        <w:rPr>
          <w:rFonts w:ascii="Arial" w:eastAsia="Times New Roman" w:hAnsi="Arial" w:cs="Arial"/>
          <w:bCs/>
        </w:rPr>
        <w:t>GDPR includes measures to ensure that information is processed fairly and seeks to protect individuals' rights to confidentiality.</w:t>
      </w:r>
    </w:p>
    <w:p w14:paraId="21D28621" w14:textId="77777777" w:rsidR="00784D9E" w:rsidRPr="00A3186A" w:rsidRDefault="00784D9E" w:rsidP="00784D9E">
      <w:pPr>
        <w:rPr>
          <w:rFonts w:ascii="Arial" w:eastAsia="Times New Roman" w:hAnsi="Arial" w:cs="Arial"/>
          <w:bCs/>
        </w:rPr>
      </w:pPr>
    </w:p>
    <w:p w14:paraId="50724D52" w14:textId="1AF8059E" w:rsidR="00784D9E" w:rsidRPr="00A3186A" w:rsidRDefault="00D60CF7" w:rsidP="00784D9E">
      <w:pPr>
        <w:rPr>
          <w:rFonts w:ascii="Arial" w:eastAsia="Times New Roman" w:hAnsi="Arial" w:cs="Arial"/>
          <w:bCs/>
        </w:rPr>
      </w:pPr>
      <w:r w:rsidRPr="00A3186A">
        <w:rPr>
          <w:rFonts w:ascii="Arial" w:eastAsia="Times New Roman" w:hAnsi="Arial" w:cs="Arial"/>
          <w:bCs/>
        </w:rPr>
        <w:t>D</w:t>
      </w:r>
      <w:r w:rsidR="00784D9E" w:rsidRPr="00A3186A">
        <w:rPr>
          <w:rFonts w:ascii="Arial" w:eastAsia="Times New Roman" w:hAnsi="Arial" w:cs="Arial"/>
          <w:bCs/>
        </w:rPr>
        <w:t>ocument</w:t>
      </w:r>
      <w:r w:rsidRPr="00A3186A">
        <w:rPr>
          <w:rFonts w:ascii="Arial" w:eastAsia="Times New Roman" w:hAnsi="Arial" w:cs="Arial"/>
          <w:bCs/>
        </w:rPr>
        <w:t>s</w:t>
      </w:r>
      <w:r w:rsidR="00784D9E" w:rsidRPr="00A3186A">
        <w:rPr>
          <w:rFonts w:ascii="Arial" w:eastAsia="Times New Roman" w:hAnsi="Arial" w:cs="Arial"/>
          <w:bCs/>
        </w:rPr>
        <w:t xml:space="preserve"> </w:t>
      </w:r>
      <w:r w:rsidR="001D4D94" w:rsidRPr="00A3186A">
        <w:rPr>
          <w:rFonts w:ascii="Arial" w:eastAsia="Times New Roman" w:hAnsi="Arial" w:cs="Arial"/>
          <w:bCs/>
        </w:rPr>
        <w:t xml:space="preserve">including such data </w:t>
      </w:r>
      <w:r w:rsidR="00784D9E" w:rsidRPr="00A3186A">
        <w:rPr>
          <w:rFonts w:ascii="Arial" w:eastAsia="Times New Roman" w:hAnsi="Arial" w:cs="Arial"/>
          <w:bCs/>
        </w:rPr>
        <w:t xml:space="preserve">will be processed in accordance with the </w:t>
      </w:r>
      <w:r w:rsidR="00A3186A">
        <w:rPr>
          <w:rFonts w:ascii="Arial" w:eastAsia="Times New Roman" w:hAnsi="Arial" w:cs="Arial"/>
          <w:bCs/>
        </w:rPr>
        <w:t xml:space="preserve">UK </w:t>
      </w:r>
      <w:r w:rsidR="00784D9E" w:rsidRPr="00A3186A">
        <w:rPr>
          <w:rFonts w:ascii="Arial" w:eastAsia="Times New Roman" w:hAnsi="Arial" w:cs="Arial"/>
          <w:bCs/>
        </w:rPr>
        <w:t>GDPR and data protection legislation</w:t>
      </w:r>
      <w:r w:rsidR="008B2736" w:rsidRPr="00A3186A">
        <w:rPr>
          <w:rFonts w:ascii="Arial" w:eastAsia="Times New Roman" w:hAnsi="Arial" w:cs="Arial"/>
          <w:bCs/>
        </w:rPr>
        <w:t xml:space="preserve"> and i</w:t>
      </w:r>
      <w:r w:rsidR="00784D9E" w:rsidRPr="00A3186A">
        <w:rPr>
          <w:rFonts w:ascii="Arial" w:eastAsia="Times New Roman" w:hAnsi="Arial" w:cs="Arial"/>
          <w:bCs/>
        </w:rPr>
        <w:t>ndividuals have, on written request, the right of access to personal data held about them.</w:t>
      </w:r>
    </w:p>
    <w:p w14:paraId="5E0949A2" w14:textId="77777777" w:rsidR="00784D9E" w:rsidRPr="00160B92" w:rsidRDefault="00784D9E" w:rsidP="00EA17A3">
      <w:pPr>
        <w:rPr>
          <w:rFonts w:ascii="Arial" w:hAnsi="Arial" w:cs="Arial"/>
        </w:rPr>
      </w:pPr>
    </w:p>
    <w:p w14:paraId="13676506" w14:textId="33306A3C" w:rsidR="00EA17A3" w:rsidRPr="00160B92" w:rsidRDefault="00B26141" w:rsidP="00EA17A3">
      <w:pPr>
        <w:rPr>
          <w:rFonts w:ascii="Arial" w:hAnsi="Arial" w:cs="Arial"/>
        </w:rPr>
      </w:pPr>
      <w:r w:rsidRPr="00160B92">
        <w:rPr>
          <w:rFonts w:ascii="Arial" w:hAnsi="Arial" w:cs="Arial"/>
        </w:rPr>
        <w:t xml:space="preserve">The </w:t>
      </w:r>
      <w:r w:rsidR="00401EFD" w:rsidRPr="00160B92">
        <w:rPr>
          <w:rFonts w:ascii="Arial" w:hAnsi="Arial" w:cs="Arial"/>
        </w:rPr>
        <w:t>organisation</w:t>
      </w:r>
      <w:r w:rsidRPr="00160B92">
        <w:rPr>
          <w:rFonts w:ascii="Arial" w:hAnsi="Arial" w:cs="Arial"/>
        </w:rPr>
        <w:t xml:space="preserve"> </w:t>
      </w:r>
      <w:r w:rsidR="00EA17A3" w:rsidRPr="00160B92">
        <w:rPr>
          <w:rFonts w:ascii="Arial" w:hAnsi="Arial" w:cs="Arial"/>
        </w:rPr>
        <w:t>will maintain and review the employment records of all employees in order to monitor the progress of this policy.</w:t>
      </w:r>
    </w:p>
    <w:p w14:paraId="478EE7B9" w14:textId="77777777" w:rsidR="00EA17A3" w:rsidRPr="00160B92" w:rsidRDefault="00EA17A3" w:rsidP="00EA17A3">
      <w:pPr>
        <w:rPr>
          <w:rFonts w:ascii="Arial" w:hAnsi="Arial" w:cs="Arial"/>
        </w:rPr>
      </w:pPr>
    </w:p>
    <w:p w14:paraId="009B487D" w14:textId="77777777" w:rsidR="00EA17A3" w:rsidRPr="00160B92" w:rsidRDefault="00EA17A3" w:rsidP="00EA17A3">
      <w:pPr>
        <w:rPr>
          <w:rFonts w:ascii="Arial" w:hAnsi="Arial" w:cs="Arial"/>
        </w:rPr>
      </w:pPr>
      <w:r w:rsidRPr="00160B92">
        <w:rPr>
          <w:rFonts w:ascii="Arial" w:hAnsi="Arial" w:cs="Arial"/>
        </w:rPr>
        <w:t>Monitoring may involve:</w:t>
      </w:r>
    </w:p>
    <w:p w14:paraId="2A02150A" w14:textId="77777777" w:rsidR="00EA17A3" w:rsidRPr="00160B92" w:rsidRDefault="00EA17A3" w:rsidP="00EA17A3">
      <w:pPr>
        <w:rPr>
          <w:rFonts w:ascii="Arial" w:hAnsi="Arial" w:cs="Arial"/>
        </w:rPr>
      </w:pPr>
    </w:p>
    <w:p w14:paraId="60388474" w14:textId="6D1D764C" w:rsidR="00EA17A3" w:rsidRPr="00160B92" w:rsidRDefault="00972379" w:rsidP="00160B92">
      <w:pPr>
        <w:pStyle w:val="ListParagraph"/>
        <w:numPr>
          <w:ilvl w:val="0"/>
          <w:numId w:val="18"/>
        </w:numPr>
        <w:ind w:left="709" w:hanging="425"/>
        <w:rPr>
          <w:rFonts w:ascii="Arial" w:hAnsi="Arial" w:cs="Arial"/>
        </w:rPr>
      </w:pPr>
      <w:r w:rsidRPr="00160B92">
        <w:rPr>
          <w:rFonts w:ascii="Arial" w:hAnsi="Arial" w:cs="Arial"/>
        </w:rPr>
        <w:t>T</w:t>
      </w:r>
      <w:r w:rsidR="00EA17A3" w:rsidRPr="00160B92">
        <w:rPr>
          <w:rFonts w:ascii="Arial" w:hAnsi="Arial" w:cs="Arial"/>
        </w:rPr>
        <w:t>he collection and classification of</w:t>
      </w:r>
      <w:r w:rsidR="00B26141" w:rsidRPr="00160B92">
        <w:rPr>
          <w:rFonts w:ascii="Arial" w:hAnsi="Arial" w:cs="Arial"/>
        </w:rPr>
        <w:t xml:space="preserve"> information regarding certain protected characteristics,</w:t>
      </w:r>
      <w:r w:rsidR="00EA17A3" w:rsidRPr="00160B92">
        <w:rPr>
          <w:rFonts w:ascii="Arial" w:hAnsi="Arial" w:cs="Arial"/>
        </w:rPr>
        <w:t xml:space="preserve"> e.g.</w:t>
      </w:r>
      <w:r w:rsidR="00160B92">
        <w:rPr>
          <w:rFonts w:ascii="Arial" w:hAnsi="Arial" w:cs="Arial"/>
        </w:rPr>
        <w:t>,</w:t>
      </w:r>
      <w:r w:rsidR="00EA17A3" w:rsidRPr="00160B92">
        <w:rPr>
          <w:rFonts w:ascii="Arial" w:hAnsi="Arial" w:cs="Arial"/>
        </w:rPr>
        <w:t xml:space="preserve"> race, ethnic/national origin, sex, etc. of all applicants and current employees</w:t>
      </w:r>
    </w:p>
    <w:p w14:paraId="367A29AD" w14:textId="77777777" w:rsidR="00EA17A3" w:rsidRPr="00160B92" w:rsidRDefault="00EA17A3" w:rsidP="00160B92">
      <w:pPr>
        <w:pStyle w:val="ListParagraph"/>
        <w:ind w:left="709" w:hanging="425"/>
        <w:rPr>
          <w:rFonts w:ascii="Arial" w:hAnsi="Arial" w:cs="Arial"/>
        </w:rPr>
      </w:pPr>
    </w:p>
    <w:p w14:paraId="733E33F3" w14:textId="1CD7C675" w:rsidR="00EA17A3" w:rsidRPr="00160B92" w:rsidRDefault="00972379" w:rsidP="00160B92">
      <w:pPr>
        <w:pStyle w:val="ListParagraph"/>
        <w:numPr>
          <w:ilvl w:val="0"/>
          <w:numId w:val="18"/>
        </w:numPr>
        <w:ind w:left="709" w:hanging="425"/>
        <w:rPr>
          <w:rFonts w:ascii="Arial" w:hAnsi="Arial" w:cs="Arial"/>
        </w:rPr>
      </w:pPr>
      <w:r w:rsidRPr="00160B92">
        <w:rPr>
          <w:rFonts w:ascii="Arial" w:hAnsi="Arial" w:cs="Arial"/>
        </w:rPr>
        <w:t>T</w:t>
      </w:r>
      <w:r w:rsidR="00EA17A3" w:rsidRPr="00160B92">
        <w:rPr>
          <w:rFonts w:ascii="Arial" w:hAnsi="Arial" w:cs="Arial"/>
        </w:rPr>
        <w:t>he examination of this information with regard to the distribution of employees and the success rate of the applicants</w:t>
      </w:r>
    </w:p>
    <w:p w14:paraId="02990039" w14:textId="77777777" w:rsidR="00EA17A3" w:rsidRPr="00160B92" w:rsidRDefault="00EA17A3" w:rsidP="00160B92">
      <w:pPr>
        <w:pStyle w:val="ListParagraph"/>
        <w:ind w:left="709" w:hanging="425"/>
        <w:rPr>
          <w:rFonts w:ascii="Arial" w:hAnsi="Arial" w:cs="Arial"/>
        </w:rPr>
      </w:pPr>
    </w:p>
    <w:p w14:paraId="1D05F993" w14:textId="4BB86E16" w:rsidR="00EA17A3" w:rsidRDefault="00972379" w:rsidP="00160B92">
      <w:pPr>
        <w:pStyle w:val="ListParagraph"/>
        <w:numPr>
          <w:ilvl w:val="0"/>
          <w:numId w:val="18"/>
        </w:numPr>
        <w:ind w:left="709" w:hanging="425"/>
        <w:rPr>
          <w:rFonts w:ascii="Arial" w:hAnsi="Arial" w:cs="Arial"/>
        </w:rPr>
      </w:pPr>
      <w:r w:rsidRPr="00160B92">
        <w:rPr>
          <w:rFonts w:ascii="Arial" w:hAnsi="Arial" w:cs="Arial"/>
        </w:rPr>
        <w:t>R</w:t>
      </w:r>
      <w:r w:rsidR="00EA17A3" w:rsidRPr="00160B92">
        <w:rPr>
          <w:rFonts w:ascii="Arial" w:hAnsi="Arial" w:cs="Arial"/>
        </w:rPr>
        <w:t>ecording recruitment, training and promotional records of all employees, the decisions reached and</w:t>
      </w:r>
      <w:r w:rsidRPr="00160B92">
        <w:rPr>
          <w:rFonts w:ascii="Arial" w:hAnsi="Arial" w:cs="Arial"/>
        </w:rPr>
        <w:t xml:space="preserve"> the reason for those decisions</w:t>
      </w:r>
    </w:p>
    <w:p w14:paraId="047B4CD5" w14:textId="77777777" w:rsidR="00160B92" w:rsidRPr="00160B92" w:rsidRDefault="00160B92" w:rsidP="00160B92">
      <w:pPr>
        <w:pStyle w:val="ListParagraph"/>
        <w:rPr>
          <w:rFonts w:ascii="Arial" w:hAnsi="Arial" w:cs="Arial"/>
        </w:rPr>
      </w:pPr>
    </w:p>
    <w:p w14:paraId="5245A219" w14:textId="59710546" w:rsidR="00920DFC" w:rsidRPr="00160B92" w:rsidRDefault="00EA17A3" w:rsidP="00EA17A3">
      <w:pPr>
        <w:rPr>
          <w:rFonts w:ascii="Arial" w:hAnsi="Arial" w:cs="Arial"/>
        </w:rPr>
      </w:pPr>
      <w:r w:rsidRPr="00160B92">
        <w:rPr>
          <w:rFonts w:ascii="Arial" w:hAnsi="Arial" w:cs="Arial"/>
        </w:rPr>
        <w:t>The results of any monitoring procedure will be reviewed at regular intervals to assess the effectiveness of the implementation of this policy. Consideration will be given, if necessary, to adjusting this policy to afford greater equality of opportunities to all applicants and staff.</w:t>
      </w:r>
    </w:p>
    <w:p w14:paraId="650A33E6" w14:textId="4B58A589" w:rsidR="006D5EDB" w:rsidRPr="00160B92" w:rsidRDefault="001B6365" w:rsidP="006D5EDB">
      <w:pPr>
        <w:pStyle w:val="Heading2"/>
        <w:rPr>
          <w:rFonts w:ascii="Arial" w:hAnsi="Arial" w:cs="Arial"/>
          <w:smallCaps w:val="0"/>
          <w:sz w:val="24"/>
          <w:szCs w:val="24"/>
          <w:lang w:val="en-GB"/>
        </w:rPr>
      </w:pPr>
      <w:bookmarkStart w:id="29" w:name="_Toc123813085"/>
      <w:r w:rsidRPr="00160B92">
        <w:rPr>
          <w:rFonts w:ascii="Arial" w:hAnsi="Arial" w:cs="Arial"/>
          <w:smallCaps w:val="0"/>
          <w:sz w:val="24"/>
          <w:szCs w:val="24"/>
          <w:lang w:val="en-GB"/>
        </w:rPr>
        <w:t>E</w:t>
      </w:r>
      <w:r w:rsidR="006D5EDB" w:rsidRPr="00160B92">
        <w:rPr>
          <w:rFonts w:ascii="Arial" w:hAnsi="Arial" w:cs="Arial"/>
          <w:smallCaps w:val="0"/>
          <w:sz w:val="24"/>
          <w:szCs w:val="24"/>
          <w:lang w:val="en-GB"/>
        </w:rPr>
        <w:t>ducat</w:t>
      </w:r>
      <w:r w:rsidR="009F3101" w:rsidRPr="00160B92">
        <w:rPr>
          <w:rFonts w:ascii="Arial" w:hAnsi="Arial" w:cs="Arial"/>
          <w:smallCaps w:val="0"/>
          <w:sz w:val="24"/>
          <w:szCs w:val="24"/>
          <w:lang w:val="en-GB"/>
        </w:rPr>
        <w:t xml:space="preserve">ing and </w:t>
      </w:r>
      <w:r w:rsidR="006D5EDB" w:rsidRPr="00160B92">
        <w:rPr>
          <w:rFonts w:ascii="Arial" w:hAnsi="Arial" w:cs="Arial"/>
          <w:smallCaps w:val="0"/>
          <w:sz w:val="24"/>
          <w:szCs w:val="24"/>
          <w:lang w:val="en-GB"/>
        </w:rPr>
        <w:t>promoti</w:t>
      </w:r>
      <w:r w:rsidR="009F3101" w:rsidRPr="00160B92">
        <w:rPr>
          <w:rFonts w:ascii="Arial" w:hAnsi="Arial" w:cs="Arial"/>
          <w:smallCaps w:val="0"/>
          <w:sz w:val="24"/>
          <w:szCs w:val="24"/>
          <w:lang w:val="en-GB"/>
        </w:rPr>
        <w:t>ng equality and diversity</w:t>
      </w:r>
      <w:bookmarkEnd w:id="29"/>
    </w:p>
    <w:p w14:paraId="5375E9DA" w14:textId="77777777" w:rsidR="006D5EDB" w:rsidRPr="00160B92" w:rsidRDefault="006D5EDB" w:rsidP="006D5EDB">
      <w:pPr>
        <w:rPr>
          <w:rFonts w:ascii="Arial" w:hAnsi="Arial" w:cs="Arial"/>
        </w:rPr>
      </w:pPr>
    </w:p>
    <w:p w14:paraId="57E584ED" w14:textId="1550514A" w:rsidR="006D5EDB" w:rsidRPr="00160B92" w:rsidRDefault="00B26141" w:rsidP="006D5EDB">
      <w:pPr>
        <w:rPr>
          <w:rFonts w:ascii="Arial" w:hAnsi="Arial" w:cs="Arial"/>
        </w:rPr>
      </w:pPr>
      <w:r w:rsidRPr="00160B92">
        <w:rPr>
          <w:rFonts w:ascii="Arial" w:hAnsi="Arial" w:cs="Arial"/>
        </w:rPr>
        <w:t xml:space="preserve">The </w:t>
      </w:r>
      <w:r w:rsidR="00401EFD" w:rsidRPr="00160B92">
        <w:rPr>
          <w:rFonts w:ascii="Arial" w:hAnsi="Arial" w:cs="Arial"/>
        </w:rPr>
        <w:t>organisation</w:t>
      </w:r>
      <w:r w:rsidRPr="00160B92">
        <w:rPr>
          <w:rFonts w:ascii="Arial" w:hAnsi="Arial" w:cs="Arial"/>
        </w:rPr>
        <w:t xml:space="preserve"> </w:t>
      </w:r>
      <w:r w:rsidR="006D5EDB" w:rsidRPr="00160B92">
        <w:rPr>
          <w:rFonts w:ascii="Arial" w:hAnsi="Arial" w:cs="Arial"/>
        </w:rPr>
        <w:t>will ensure that staff understand how to positively promote diversity and equal</w:t>
      </w:r>
      <w:r w:rsidR="00632406" w:rsidRPr="00160B92">
        <w:rPr>
          <w:rFonts w:ascii="Arial" w:hAnsi="Arial" w:cs="Arial"/>
        </w:rPr>
        <w:t xml:space="preserve">ity </w:t>
      </w:r>
      <w:r w:rsidR="006D5EDB" w:rsidRPr="00160B92">
        <w:rPr>
          <w:rFonts w:ascii="Arial" w:hAnsi="Arial" w:cs="Arial"/>
        </w:rPr>
        <w:t xml:space="preserve">in their execution of work activities and by their own attitudes and behaviour.  </w:t>
      </w:r>
    </w:p>
    <w:p w14:paraId="74B296D1" w14:textId="77777777" w:rsidR="00F154EA" w:rsidRPr="00160B92" w:rsidRDefault="00F154EA" w:rsidP="006D5EDB">
      <w:pPr>
        <w:rPr>
          <w:rFonts w:ascii="Arial" w:hAnsi="Arial" w:cs="Arial"/>
        </w:rPr>
      </w:pPr>
    </w:p>
    <w:p w14:paraId="46C9299E" w14:textId="5C35D0C7" w:rsidR="00F154EA" w:rsidRPr="00160B92" w:rsidRDefault="00F154EA" w:rsidP="006D5EDB">
      <w:pPr>
        <w:rPr>
          <w:rFonts w:ascii="Arial" w:hAnsi="Arial" w:cs="Arial"/>
          <w:color w:val="000000" w:themeColor="text1"/>
        </w:rPr>
      </w:pPr>
      <w:r w:rsidRPr="00160B92">
        <w:rPr>
          <w:rFonts w:ascii="Arial" w:hAnsi="Arial" w:cs="Arial"/>
          <w:color w:val="000000" w:themeColor="text1"/>
        </w:rPr>
        <w:t xml:space="preserve">The organisation </w:t>
      </w:r>
      <w:r w:rsidR="0093644C" w:rsidRPr="00160B92">
        <w:rPr>
          <w:rFonts w:ascii="Arial" w:hAnsi="Arial" w:cs="Arial"/>
          <w:color w:val="000000" w:themeColor="text1"/>
        </w:rPr>
        <w:t>pro</w:t>
      </w:r>
      <w:r w:rsidR="00AE5336" w:rsidRPr="00160B92">
        <w:rPr>
          <w:rFonts w:ascii="Arial" w:hAnsi="Arial" w:cs="Arial"/>
          <w:color w:val="000000" w:themeColor="text1"/>
        </w:rPr>
        <w:t>v</w:t>
      </w:r>
      <w:r w:rsidR="0093644C" w:rsidRPr="00160B92">
        <w:rPr>
          <w:rFonts w:ascii="Arial" w:hAnsi="Arial" w:cs="Arial"/>
          <w:color w:val="000000" w:themeColor="text1"/>
        </w:rPr>
        <w:t xml:space="preserve">ides regular </w:t>
      </w:r>
      <w:r w:rsidR="00285170" w:rsidRPr="00160B92">
        <w:rPr>
          <w:rFonts w:ascii="Arial" w:hAnsi="Arial" w:cs="Arial"/>
          <w:color w:val="000000" w:themeColor="text1"/>
        </w:rPr>
        <w:t xml:space="preserve">and up to date </w:t>
      </w:r>
      <w:r w:rsidR="003F57C0" w:rsidRPr="00160B92">
        <w:rPr>
          <w:rFonts w:ascii="Arial" w:hAnsi="Arial" w:cs="Arial"/>
          <w:color w:val="000000" w:themeColor="text1"/>
        </w:rPr>
        <w:t>equality, diversity, and inclusion training</w:t>
      </w:r>
      <w:r w:rsidR="00285170" w:rsidRPr="00160B92">
        <w:rPr>
          <w:rFonts w:ascii="Arial" w:hAnsi="Arial" w:cs="Arial"/>
          <w:color w:val="000000" w:themeColor="text1"/>
        </w:rPr>
        <w:t xml:space="preserve"> </w:t>
      </w:r>
      <w:r w:rsidR="001B036A">
        <w:rPr>
          <w:rFonts w:ascii="Arial" w:hAnsi="Arial" w:cs="Arial"/>
          <w:color w:val="000000" w:themeColor="text1"/>
        </w:rPr>
        <w:t>every 2 years</w:t>
      </w:r>
      <w:r w:rsidR="00285170" w:rsidRPr="00160B92">
        <w:rPr>
          <w:rFonts w:ascii="Arial" w:hAnsi="Arial" w:cs="Arial"/>
          <w:color w:val="000000" w:themeColor="text1"/>
        </w:rPr>
        <w:t xml:space="preserve">. </w:t>
      </w:r>
      <w:r w:rsidR="003D033D" w:rsidRPr="00160B92">
        <w:rPr>
          <w:rFonts w:ascii="Arial" w:hAnsi="Arial" w:cs="Arial"/>
          <w:color w:val="000000" w:themeColor="text1"/>
        </w:rPr>
        <w:t xml:space="preserve">Employees should </w:t>
      </w:r>
      <w:r w:rsidR="00DE7216">
        <w:rPr>
          <w:rFonts w:ascii="Arial" w:hAnsi="Arial" w:cs="Arial"/>
          <w:color w:val="000000" w:themeColor="text1"/>
        </w:rPr>
        <w:t>discuss this subject</w:t>
      </w:r>
      <w:r w:rsidR="003D033D" w:rsidRPr="00160B92">
        <w:rPr>
          <w:rFonts w:ascii="Arial" w:hAnsi="Arial" w:cs="Arial"/>
          <w:color w:val="000000" w:themeColor="text1"/>
        </w:rPr>
        <w:t xml:space="preserve"> with thei</w:t>
      </w:r>
      <w:r w:rsidR="001B4691" w:rsidRPr="00160B92">
        <w:rPr>
          <w:rFonts w:ascii="Arial" w:hAnsi="Arial" w:cs="Arial"/>
          <w:color w:val="000000" w:themeColor="text1"/>
        </w:rPr>
        <w:t>r</w:t>
      </w:r>
      <w:r w:rsidR="003D033D" w:rsidRPr="00160B92">
        <w:rPr>
          <w:rFonts w:ascii="Arial" w:hAnsi="Arial" w:cs="Arial"/>
          <w:color w:val="000000" w:themeColor="text1"/>
        </w:rPr>
        <w:t xml:space="preserve"> line manager </w:t>
      </w:r>
      <w:r w:rsidR="00DE7216">
        <w:rPr>
          <w:rFonts w:ascii="Arial" w:hAnsi="Arial" w:cs="Arial"/>
          <w:color w:val="000000" w:themeColor="text1"/>
        </w:rPr>
        <w:t>should</w:t>
      </w:r>
      <w:r w:rsidR="003D033D" w:rsidRPr="00160B92">
        <w:rPr>
          <w:rFonts w:ascii="Arial" w:hAnsi="Arial" w:cs="Arial"/>
          <w:color w:val="000000" w:themeColor="text1"/>
        </w:rPr>
        <w:t xml:space="preserve"> they feel they have not received </w:t>
      </w:r>
      <w:r w:rsidR="001B4691" w:rsidRPr="00160B92">
        <w:rPr>
          <w:rFonts w:ascii="Arial" w:hAnsi="Arial" w:cs="Arial"/>
          <w:color w:val="000000" w:themeColor="text1"/>
        </w:rPr>
        <w:t>this training.</w:t>
      </w:r>
    </w:p>
    <w:p w14:paraId="1B295EAD" w14:textId="77777777" w:rsidR="006D5EDB" w:rsidRPr="00160B92" w:rsidRDefault="006D5EDB" w:rsidP="006D5EDB">
      <w:pPr>
        <w:rPr>
          <w:rFonts w:ascii="Arial" w:hAnsi="Arial" w:cs="Arial"/>
        </w:rPr>
      </w:pPr>
    </w:p>
    <w:p w14:paraId="1D21DFE0" w14:textId="454B4033" w:rsidR="006D5EDB" w:rsidRPr="00160B92" w:rsidRDefault="00C0784A" w:rsidP="006D5EDB">
      <w:pPr>
        <w:rPr>
          <w:rFonts w:ascii="Arial" w:hAnsi="Arial" w:cs="Arial"/>
        </w:rPr>
      </w:pPr>
      <w:r w:rsidRPr="00160B92">
        <w:rPr>
          <w:rFonts w:ascii="Arial" w:hAnsi="Arial" w:cs="Arial"/>
        </w:rPr>
        <w:t xml:space="preserve">Everyone must be aware that </w:t>
      </w:r>
      <w:r w:rsidR="008B5A93" w:rsidRPr="00160B92">
        <w:rPr>
          <w:rFonts w:ascii="Arial" w:hAnsi="Arial" w:cs="Arial"/>
        </w:rPr>
        <w:t xml:space="preserve">their </w:t>
      </w:r>
      <w:r w:rsidR="006D5EDB" w:rsidRPr="00160B92">
        <w:rPr>
          <w:rFonts w:ascii="Arial" w:hAnsi="Arial" w:cs="Arial"/>
        </w:rPr>
        <w:t>actions influence others and therefore being positive about diversity and equal</w:t>
      </w:r>
      <w:r w:rsidR="008B5A93" w:rsidRPr="00160B92">
        <w:rPr>
          <w:rFonts w:ascii="Arial" w:hAnsi="Arial" w:cs="Arial"/>
        </w:rPr>
        <w:t xml:space="preserve">ity </w:t>
      </w:r>
      <w:r w:rsidR="006D5EDB" w:rsidRPr="00160B92">
        <w:rPr>
          <w:rFonts w:ascii="Arial" w:hAnsi="Arial" w:cs="Arial"/>
        </w:rPr>
        <w:t xml:space="preserve">will have a positive influence in the workplace and the wider community that </w:t>
      </w:r>
      <w:r w:rsidR="00B26141" w:rsidRPr="00160B92">
        <w:rPr>
          <w:rFonts w:ascii="Arial" w:hAnsi="Arial" w:cs="Arial"/>
        </w:rPr>
        <w:t xml:space="preserve">the </w:t>
      </w:r>
      <w:r w:rsidR="00401EFD" w:rsidRPr="00160B92">
        <w:rPr>
          <w:rFonts w:ascii="Arial" w:hAnsi="Arial" w:cs="Arial"/>
        </w:rPr>
        <w:t>organisation</w:t>
      </w:r>
      <w:r w:rsidR="006D5EDB" w:rsidRPr="00160B92">
        <w:rPr>
          <w:rFonts w:ascii="Arial" w:hAnsi="Arial" w:cs="Arial"/>
        </w:rPr>
        <w:t xml:space="preserve"> serve</w:t>
      </w:r>
      <w:r w:rsidR="00B26141" w:rsidRPr="00160B92">
        <w:rPr>
          <w:rFonts w:ascii="Arial" w:hAnsi="Arial" w:cs="Arial"/>
        </w:rPr>
        <w:t>s</w:t>
      </w:r>
      <w:r w:rsidR="006D5EDB" w:rsidRPr="00160B92">
        <w:rPr>
          <w:rFonts w:ascii="Arial" w:hAnsi="Arial" w:cs="Arial"/>
        </w:rPr>
        <w:t>.</w:t>
      </w:r>
    </w:p>
    <w:p w14:paraId="379663BA" w14:textId="77777777" w:rsidR="006D5EDB" w:rsidRPr="00160B92" w:rsidRDefault="006D5EDB" w:rsidP="006D5EDB">
      <w:pPr>
        <w:rPr>
          <w:rFonts w:ascii="Arial" w:hAnsi="Arial" w:cs="Arial"/>
        </w:rPr>
      </w:pPr>
    </w:p>
    <w:p w14:paraId="6765DFE7" w14:textId="72EAC6D5" w:rsidR="00F133B5" w:rsidRPr="00160B92" w:rsidRDefault="006D5EDB" w:rsidP="006D5EDB">
      <w:pPr>
        <w:rPr>
          <w:rFonts w:ascii="Arial" w:hAnsi="Arial" w:cs="Arial"/>
        </w:rPr>
      </w:pPr>
      <w:r w:rsidRPr="00160B92">
        <w:rPr>
          <w:rFonts w:ascii="Arial" w:hAnsi="Arial" w:cs="Arial"/>
        </w:rPr>
        <w:t xml:space="preserve">Promotion of diversity and </w:t>
      </w:r>
      <w:r w:rsidR="008B5A93" w:rsidRPr="00160B92">
        <w:rPr>
          <w:rFonts w:ascii="Arial" w:hAnsi="Arial" w:cs="Arial"/>
        </w:rPr>
        <w:t>equality</w:t>
      </w:r>
      <w:r w:rsidRPr="00160B92">
        <w:rPr>
          <w:rFonts w:ascii="Arial" w:hAnsi="Arial" w:cs="Arial"/>
        </w:rPr>
        <w:t xml:space="preserve"> will be a</w:t>
      </w:r>
      <w:r w:rsidR="008B5A93" w:rsidRPr="00160B92">
        <w:rPr>
          <w:rFonts w:ascii="Arial" w:hAnsi="Arial" w:cs="Arial"/>
        </w:rPr>
        <w:t xml:space="preserve"> key</w:t>
      </w:r>
      <w:r w:rsidRPr="00160B92">
        <w:rPr>
          <w:rFonts w:ascii="Arial" w:hAnsi="Arial" w:cs="Arial"/>
        </w:rPr>
        <w:t xml:space="preserve"> consideration as policies, procedures, protocols and processes are developed, implemented, monitored and reviewed. This will ensure that they are free from any unfair discriminatory bias, particularly in</w:t>
      </w:r>
      <w:r w:rsidR="00B26141" w:rsidRPr="00160B92">
        <w:rPr>
          <w:rFonts w:ascii="Arial" w:hAnsi="Arial" w:cs="Arial"/>
        </w:rPr>
        <w:t xml:space="preserve"> the</w:t>
      </w:r>
      <w:r w:rsidRPr="00160B92">
        <w:rPr>
          <w:rFonts w:ascii="Arial" w:hAnsi="Arial" w:cs="Arial"/>
        </w:rPr>
        <w:t xml:space="preserve"> approach to employment (including such areas as recruitment and selection, promotion, pay</w:t>
      </w:r>
      <w:r w:rsidR="0071623A" w:rsidRPr="00160B92">
        <w:rPr>
          <w:rFonts w:ascii="Arial" w:hAnsi="Arial" w:cs="Arial"/>
        </w:rPr>
        <w:t>, benefits</w:t>
      </w:r>
      <w:r w:rsidR="00910BBA" w:rsidRPr="00160B92">
        <w:rPr>
          <w:rFonts w:ascii="Arial" w:hAnsi="Arial" w:cs="Arial"/>
        </w:rPr>
        <w:t xml:space="preserve"> </w:t>
      </w:r>
      <w:r w:rsidRPr="00160B92">
        <w:rPr>
          <w:rFonts w:ascii="Arial" w:hAnsi="Arial" w:cs="Arial"/>
        </w:rPr>
        <w:t>and terms of employment, performance review and training and development</w:t>
      </w:r>
      <w:r w:rsidR="00910BBA" w:rsidRPr="00160B92">
        <w:rPr>
          <w:rFonts w:ascii="Arial" w:hAnsi="Arial" w:cs="Arial"/>
        </w:rPr>
        <w:t>, redundancy and dismissal, and disciplinary and grievance matters</w:t>
      </w:r>
      <w:r w:rsidRPr="00160B92">
        <w:rPr>
          <w:rFonts w:ascii="Arial" w:hAnsi="Arial" w:cs="Arial"/>
        </w:rPr>
        <w:t xml:space="preserve">). </w:t>
      </w:r>
    </w:p>
    <w:p w14:paraId="1A480F59" w14:textId="77777777" w:rsidR="00F133B5" w:rsidRPr="00160B92" w:rsidRDefault="00F133B5" w:rsidP="006D5EDB">
      <w:pPr>
        <w:rPr>
          <w:rFonts w:ascii="Arial" w:hAnsi="Arial" w:cs="Arial"/>
        </w:rPr>
      </w:pPr>
    </w:p>
    <w:p w14:paraId="19BE7B2E" w14:textId="47875034" w:rsidR="00896912" w:rsidRPr="00160B92" w:rsidRDefault="006D5EDB" w:rsidP="006D5EDB">
      <w:pPr>
        <w:rPr>
          <w:rFonts w:ascii="Arial" w:hAnsi="Arial" w:cs="Arial"/>
        </w:rPr>
      </w:pPr>
      <w:r w:rsidRPr="00160B92">
        <w:rPr>
          <w:rFonts w:ascii="Arial" w:hAnsi="Arial" w:cs="Arial"/>
        </w:rPr>
        <w:t xml:space="preserve">It is essential that decisions about all aspects of employment are based on objective criteria and that reasonable adjustments are made to the way </w:t>
      </w:r>
      <w:r w:rsidR="00B26141" w:rsidRPr="00160B92">
        <w:rPr>
          <w:rFonts w:ascii="Arial" w:hAnsi="Arial" w:cs="Arial"/>
        </w:rPr>
        <w:t xml:space="preserve">the </w:t>
      </w:r>
      <w:r w:rsidR="00401EFD" w:rsidRPr="00160B92">
        <w:rPr>
          <w:rFonts w:ascii="Arial" w:hAnsi="Arial" w:cs="Arial"/>
        </w:rPr>
        <w:t>organisation</w:t>
      </w:r>
      <w:r w:rsidRPr="00160B92">
        <w:rPr>
          <w:rFonts w:ascii="Arial" w:hAnsi="Arial" w:cs="Arial"/>
        </w:rPr>
        <w:t xml:space="preserve"> work</w:t>
      </w:r>
      <w:r w:rsidR="00B26141" w:rsidRPr="00160B92">
        <w:rPr>
          <w:rFonts w:ascii="Arial" w:hAnsi="Arial" w:cs="Arial"/>
        </w:rPr>
        <w:t>s</w:t>
      </w:r>
      <w:r w:rsidRPr="00160B92">
        <w:rPr>
          <w:rFonts w:ascii="Arial" w:hAnsi="Arial" w:cs="Arial"/>
        </w:rPr>
        <w:t xml:space="preserve"> that encourage, accommodate and facilitate diversity within </w:t>
      </w:r>
      <w:r w:rsidR="00B26141" w:rsidRPr="00160B92">
        <w:rPr>
          <w:rFonts w:ascii="Arial" w:hAnsi="Arial" w:cs="Arial"/>
        </w:rPr>
        <w:t xml:space="preserve">the </w:t>
      </w:r>
      <w:r w:rsidR="00401EFD" w:rsidRPr="00160B92">
        <w:rPr>
          <w:rFonts w:ascii="Arial" w:hAnsi="Arial" w:cs="Arial"/>
        </w:rPr>
        <w:t>organisation.</w:t>
      </w:r>
      <w:r w:rsidRPr="00160B92">
        <w:rPr>
          <w:rFonts w:ascii="Arial" w:hAnsi="Arial" w:cs="Arial"/>
        </w:rPr>
        <w:t xml:space="preserve">  </w:t>
      </w:r>
    </w:p>
    <w:p w14:paraId="26B82359" w14:textId="0920A4D0" w:rsidR="00DE7216" w:rsidRPr="00A3186A" w:rsidRDefault="00DE7216" w:rsidP="00DE7216">
      <w:pPr>
        <w:pStyle w:val="Heading1"/>
        <w:keepLines/>
        <w:pBdr>
          <w:bottom w:val="single" w:sz="4" w:space="1" w:color="595959" w:themeColor="text1" w:themeTint="A6"/>
        </w:pBdr>
        <w:spacing w:before="360" w:after="160" w:line="259" w:lineRule="auto"/>
        <w:rPr>
          <w:sz w:val="28"/>
          <w:szCs w:val="28"/>
        </w:rPr>
      </w:pPr>
      <w:bookmarkStart w:id="30" w:name="_Toc123813086"/>
      <w:r>
        <w:rPr>
          <w:sz w:val="28"/>
          <w:szCs w:val="28"/>
        </w:rPr>
        <w:t>Summary</w:t>
      </w:r>
      <w:bookmarkEnd w:id="30"/>
    </w:p>
    <w:p w14:paraId="30A26EC5" w14:textId="77777777" w:rsidR="00494E93" w:rsidRDefault="00DE7216" w:rsidP="003240F0">
      <w:pPr>
        <w:pStyle w:val="NormalWeb"/>
        <w:rPr>
          <w:rFonts w:ascii="Arial" w:hAnsi="Arial" w:cs="Arial"/>
          <w:sz w:val="21"/>
          <w:szCs w:val="21"/>
        </w:rPr>
      </w:pPr>
      <w:r w:rsidRPr="00160B92">
        <w:rPr>
          <w:rFonts w:ascii="Arial" w:hAnsi="Arial" w:cs="Arial"/>
          <w:sz w:val="21"/>
          <w:szCs w:val="21"/>
        </w:rPr>
        <w:t xml:space="preserve">Every </w:t>
      </w:r>
      <w:r w:rsidRPr="009017B2">
        <w:rPr>
          <w:rFonts w:ascii="Arial" w:hAnsi="Arial" w:cs="Arial"/>
          <w:sz w:val="21"/>
          <w:szCs w:val="21"/>
        </w:rPr>
        <w:t>employee</w:t>
      </w:r>
      <w:r>
        <w:rPr>
          <w:rFonts w:ascii="Arial" w:hAnsi="Arial" w:cs="Arial"/>
          <w:sz w:val="21"/>
          <w:szCs w:val="21"/>
        </w:rPr>
        <w:t>, contractor or visitor i</w:t>
      </w:r>
      <w:r w:rsidRPr="00160B92">
        <w:rPr>
          <w:rFonts w:ascii="Arial" w:hAnsi="Arial" w:cs="Arial"/>
          <w:sz w:val="21"/>
          <w:szCs w:val="21"/>
        </w:rPr>
        <w:t xml:space="preserve">s entitled to </w:t>
      </w:r>
      <w:r w:rsidR="003240F0">
        <w:rPr>
          <w:rFonts w:ascii="Arial" w:hAnsi="Arial" w:cs="Arial"/>
          <w:sz w:val="21"/>
          <w:szCs w:val="21"/>
        </w:rPr>
        <w:t>attend an</w:t>
      </w:r>
      <w:r w:rsidRPr="00160B92">
        <w:rPr>
          <w:rFonts w:ascii="Arial" w:hAnsi="Arial" w:cs="Arial"/>
          <w:sz w:val="21"/>
          <w:szCs w:val="21"/>
        </w:rPr>
        <w:t xml:space="preserve"> environment that promotes dignity, equality and respect for all.</w:t>
      </w:r>
      <w:r w:rsidR="003240F0">
        <w:rPr>
          <w:rFonts w:ascii="Arial" w:hAnsi="Arial" w:cs="Arial"/>
          <w:sz w:val="21"/>
          <w:szCs w:val="21"/>
        </w:rPr>
        <w:t xml:space="preserve"> </w:t>
      </w:r>
    </w:p>
    <w:p w14:paraId="37ECB644" w14:textId="5D9BC8D3" w:rsidR="00DE7216" w:rsidRPr="00160B92" w:rsidRDefault="00494E93" w:rsidP="00160B92">
      <w:pPr>
        <w:pStyle w:val="NormalWeb"/>
        <w:rPr>
          <w:rFonts w:ascii="Arial" w:hAnsi="Arial" w:cs="Arial"/>
          <w:sz w:val="21"/>
          <w:szCs w:val="21"/>
        </w:rPr>
      </w:pPr>
      <w:r>
        <w:rPr>
          <w:rFonts w:ascii="Arial" w:hAnsi="Arial" w:cs="Arial"/>
          <w:sz w:val="21"/>
          <w:szCs w:val="21"/>
        </w:rPr>
        <w:t xml:space="preserve">Whilst at the organisation, </w:t>
      </w:r>
      <w:r w:rsidRPr="001B036A">
        <w:rPr>
          <w:rFonts w:ascii="Arial" w:hAnsi="Arial" w:cs="Arial"/>
          <w:sz w:val="21"/>
          <w:szCs w:val="21"/>
        </w:rPr>
        <w:t>t</w:t>
      </w:r>
      <w:r w:rsidR="003240F0" w:rsidRPr="001B036A">
        <w:rPr>
          <w:rFonts w:ascii="Arial" w:hAnsi="Arial" w:cs="Arial"/>
          <w:sz w:val="21"/>
          <w:szCs w:val="21"/>
        </w:rPr>
        <w:t>he partners</w:t>
      </w:r>
      <w:r w:rsidR="001B036A" w:rsidRPr="001B036A">
        <w:rPr>
          <w:rFonts w:ascii="Arial" w:hAnsi="Arial" w:cs="Arial"/>
          <w:sz w:val="21"/>
          <w:szCs w:val="21"/>
        </w:rPr>
        <w:t xml:space="preserve"> and</w:t>
      </w:r>
      <w:r w:rsidR="001B036A">
        <w:rPr>
          <w:rFonts w:ascii="Arial" w:hAnsi="Arial" w:cs="Arial"/>
          <w:sz w:val="21"/>
          <w:szCs w:val="21"/>
        </w:rPr>
        <w:t xml:space="preserve"> management team </w:t>
      </w:r>
      <w:r w:rsidR="003240F0">
        <w:rPr>
          <w:rFonts w:ascii="Arial" w:hAnsi="Arial" w:cs="Arial"/>
          <w:sz w:val="21"/>
          <w:szCs w:val="21"/>
        </w:rPr>
        <w:t xml:space="preserve">at </w:t>
      </w:r>
      <w:r w:rsidR="001B036A">
        <w:rPr>
          <w:rFonts w:ascii="Arial" w:hAnsi="Arial" w:cs="Arial"/>
          <w:sz w:val="21"/>
          <w:szCs w:val="21"/>
        </w:rPr>
        <w:t>Upton Surgery</w:t>
      </w:r>
      <w:r w:rsidR="003240F0">
        <w:rPr>
          <w:rFonts w:ascii="Arial" w:hAnsi="Arial" w:cs="Arial"/>
          <w:sz w:val="21"/>
          <w:szCs w:val="21"/>
        </w:rPr>
        <w:t xml:space="preserve"> </w:t>
      </w:r>
      <w:r w:rsidR="00DE7216" w:rsidRPr="00160B92">
        <w:rPr>
          <w:rFonts w:ascii="Arial" w:hAnsi="Arial" w:cs="Arial"/>
          <w:sz w:val="21"/>
          <w:szCs w:val="21"/>
        </w:rPr>
        <w:t>will not tolerate any acts of unlawful or unfair discrimination (including harassment) committed against an</w:t>
      </w:r>
      <w:r w:rsidR="003240F0">
        <w:rPr>
          <w:rFonts w:ascii="Arial" w:hAnsi="Arial" w:cs="Arial"/>
          <w:sz w:val="21"/>
          <w:szCs w:val="21"/>
        </w:rPr>
        <w:t>y person</w:t>
      </w:r>
      <w:r w:rsidR="00DE7216" w:rsidRPr="00160B92">
        <w:rPr>
          <w:rFonts w:ascii="Arial" w:hAnsi="Arial" w:cs="Arial"/>
          <w:sz w:val="21"/>
          <w:szCs w:val="21"/>
        </w:rPr>
        <w:t xml:space="preserve"> because of </w:t>
      </w:r>
      <w:r w:rsidR="003240F0">
        <w:rPr>
          <w:rFonts w:ascii="Arial" w:hAnsi="Arial" w:cs="Arial"/>
          <w:sz w:val="21"/>
          <w:szCs w:val="21"/>
        </w:rPr>
        <w:t>any</w:t>
      </w:r>
      <w:r w:rsidR="00DE7216" w:rsidRPr="00160B92">
        <w:rPr>
          <w:rFonts w:ascii="Arial" w:hAnsi="Arial" w:cs="Arial"/>
          <w:sz w:val="21"/>
          <w:szCs w:val="21"/>
        </w:rPr>
        <w:t xml:space="preserve"> protected characteristic</w:t>
      </w:r>
      <w:r w:rsidR="003240F0">
        <w:rPr>
          <w:rFonts w:ascii="Arial" w:hAnsi="Arial" w:cs="Arial"/>
          <w:sz w:val="21"/>
          <w:szCs w:val="21"/>
        </w:rPr>
        <w:t>.</w:t>
      </w:r>
    </w:p>
    <w:sectPr w:rsidR="00DE7216" w:rsidRPr="00160B92" w:rsidSect="000D0020">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851C4" w14:textId="77777777" w:rsidR="00C0401E" w:rsidRDefault="00C0401E" w:rsidP="00D85E4D">
      <w:r>
        <w:separator/>
      </w:r>
    </w:p>
  </w:endnote>
  <w:endnote w:type="continuationSeparator" w:id="0">
    <w:p w14:paraId="09BD72BC" w14:textId="77777777" w:rsidR="00C0401E" w:rsidRDefault="00C0401E"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3E72F8" w:rsidRDefault="003E72F8">
    <w:pPr>
      <w:pStyle w:val="Footer"/>
      <w:pBdr>
        <w:top w:val="single" w:sz="4" w:space="1" w:color="D9D9D9" w:themeColor="background1" w:themeShade="D9"/>
      </w:pBdr>
      <w:jc w:val="right"/>
    </w:pPr>
  </w:p>
  <w:p w14:paraId="0FC4FC84" w14:textId="77777777" w:rsidR="001B036A" w:rsidRDefault="00783572" w:rsidP="001B036A">
    <w:pPr>
      <w:jc w:val="center"/>
      <w:rPr>
        <w:rFonts w:ascii="Arial" w:hAnsi="Arial" w:cs="Arial"/>
        <w:szCs w:val="24"/>
      </w:rPr>
    </w:pPr>
    <w:r>
      <w:rPr>
        <w:rFonts w:ascii="Arial" w:hAnsi="Arial" w:cs="Arial"/>
        <w:sz w:val="16"/>
        <w:szCs w:val="16"/>
      </w:rPr>
      <w:tab/>
    </w:r>
    <w:r w:rsidR="001B036A" w:rsidRPr="004E7E4C">
      <w:rPr>
        <w:rFonts w:ascii="Arial" w:hAnsi="Arial" w:cs="Arial"/>
        <w:szCs w:val="24"/>
      </w:rPr>
      <w:t>Dr A R Havercroft · Dr P Bunyan · Dr C Miller · Dr C Evans · Dr G B Wetmore · Dr A Ritchie</w:t>
    </w:r>
  </w:p>
  <w:p w14:paraId="143EDBEE" w14:textId="1317FD8B" w:rsidR="003E72F8" w:rsidRDefault="003E72F8" w:rsidP="003E72F8">
    <w:pPr>
      <w:pStyle w:val="Footer"/>
      <w:rPr>
        <w:rFonts w:ascii="Arial" w:hAnsi="Arial" w:cs="Arial"/>
        <w:sz w:val="16"/>
        <w:szCs w:val="16"/>
      </w:rPr>
    </w:pPr>
  </w:p>
  <w:p w14:paraId="54A9CDA4" w14:textId="734381B0" w:rsidR="003E72F8" w:rsidRPr="00A721EE" w:rsidRDefault="00783572"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D53E0B">
      <w:rPr>
        <w:rFonts w:ascii="Arial" w:hAnsi="Arial" w:cs="Arial"/>
        <w:noProof/>
      </w:rPr>
      <w:t>1</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C61B1" w14:textId="77777777" w:rsidR="00C0401E" w:rsidRDefault="00C0401E" w:rsidP="00D85E4D">
      <w:r>
        <w:separator/>
      </w:r>
    </w:p>
  </w:footnote>
  <w:footnote w:type="continuationSeparator" w:id="0">
    <w:p w14:paraId="7DA825C5" w14:textId="77777777" w:rsidR="00C0401E" w:rsidRDefault="00C0401E"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FBD6C" w14:textId="77777777" w:rsidR="001B036A" w:rsidRDefault="001B036A" w:rsidP="001B036A">
    <w:pPr>
      <w:pStyle w:val="Header"/>
      <w:ind w:left="-709" w:right="-596"/>
      <w:jc w:val="center"/>
    </w:pPr>
    <w:r>
      <w:rPr>
        <w:rFonts w:ascii="Arial" w:hAnsi="Arial" w:cs="Arial"/>
        <w:noProof/>
        <w:lang w:eastAsia="en-GB"/>
      </w:rPr>
      <w:drawing>
        <wp:inline distT="0" distB="0" distL="0" distR="0" wp14:anchorId="092163A0" wp14:editId="60F7A3DA">
          <wp:extent cx="5727700" cy="1041400"/>
          <wp:effectExtent l="0" t="0" r="0" b="0"/>
          <wp:docPr id="2" name="Picture 2" descr="C:\Documents and Settings\wellbr\Local Settings\Temporary Internet Files\Content.IE5\6PC6XBYX\SURGERY_HEADER_PIC_&amp;_RULE_17.1.201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wellbr\Local Settings\Temporary Internet Files\Content.IE5\6PC6XBYX\SURGERY_HEADER_PIC_&amp;_RULE_17.1.2011[1].bmp"/>
                  <pic:cNvPicPr>
                    <a:picLocks noChangeAspect="1" noChangeArrowheads="1"/>
                  </pic:cNvPicPr>
                </pic:nvPicPr>
                <pic:blipFill>
                  <a:blip r:embed="rId1">
                    <a:extLst>
                      <a:ext uri="{28A0092B-C50C-407E-A947-70E740481C1C}">
                        <a14:useLocalDpi xmlns:a14="http://schemas.microsoft.com/office/drawing/2010/main" val="0"/>
                      </a:ext>
                    </a:extLst>
                  </a:blip>
                  <a:srcRect l="5479" t="38095" r="5284"/>
                  <a:stretch>
                    <a:fillRect/>
                  </a:stretch>
                </pic:blipFill>
                <pic:spPr bwMode="auto">
                  <a:xfrm>
                    <a:off x="0" y="0"/>
                    <a:ext cx="5727700" cy="1041400"/>
                  </a:xfrm>
                  <a:prstGeom prst="rect">
                    <a:avLst/>
                  </a:prstGeom>
                  <a:noFill/>
                  <a:ln>
                    <a:noFill/>
                  </a:ln>
                </pic:spPr>
              </pic:pic>
            </a:graphicData>
          </a:graphic>
        </wp:inline>
      </w:drawing>
    </w:r>
  </w:p>
  <w:p w14:paraId="2E12B43F" w14:textId="77777777" w:rsidR="001B036A" w:rsidRPr="00AD5D29" w:rsidRDefault="001B036A" w:rsidP="001B036A">
    <w:pPr>
      <w:pStyle w:val="Header"/>
      <w:ind w:left="-709" w:right="-596"/>
      <w:jc w:val="center"/>
      <w:rPr>
        <w:rFonts w:ascii="Calibri" w:hAnsi="Calibri" w:cs="Calibri"/>
        <w:noProof/>
        <w:sz w:val="28"/>
        <w:lang w:eastAsia="en-GB"/>
      </w:rPr>
    </w:pPr>
    <w:r w:rsidRPr="00AD5D29">
      <w:rPr>
        <w:rFonts w:ascii="Calibri" w:hAnsi="Calibri" w:cs="Calibri"/>
        <w:noProof/>
        <w:sz w:val="28"/>
        <w:lang w:eastAsia="en-GB"/>
      </w:rPr>
      <w:t>Upton Surgery, Tunnel Hill, Upton-Upon-Severn, Worcestershire, WR8 0QL</w:t>
    </w:r>
  </w:p>
  <w:p w14:paraId="1E99B0D3" w14:textId="77777777" w:rsidR="001B036A" w:rsidRPr="00AD5D29" w:rsidRDefault="001B036A" w:rsidP="001B036A">
    <w:pPr>
      <w:pStyle w:val="Header"/>
      <w:ind w:left="-709" w:right="-596"/>
      <w:jc w:val="center"/>
      <w:rPr>
        <w:rFonts w:ascii="Calibri" w:hAnsi="Calibri" w:cs="Calibri"/>
        <w:sz w:val="28"/>
      </w:rPr>
    </w:pPr>
    <w:r w:rsidRPr="00AD5D29">
      <w:rPr>
        <w:rFonts w:ascii="Calibri" w:hAnsi="Calibri" w:cs="Calibri"/>
        <w:noProof/>
        <w:sz w:val="28"/>
        <w:lang w:eastAsia="en-GB"/>
      </w:rPr>
      <w:t>Tel: 01684 592696   Web: www.uptondoctors.co.uk</w:t>
    </w:r>
  </w:p>
  <w:p w14:paraId="500998FC" w14:textId="77777777" w:rsidR="00675084" w:rsidRPr="00675084" w:rsidRDefault="00675084"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5FF"/>
    <w:multiLevelType w:val="hybridMultilevel"/>
    <w:tmpl w:val="42E22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E1B25"/>
    <w:multiLevelType w:val="hybridMultilevel"/>
    <w:tmpl w:val="B02C02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51D7F"/>
    <w:multiLevelType w:val="hybridMultilevel"/>
    <w:tmpl w:val="AE3CD2D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72DCF"/>
    <w:multiLevelType w:val="hybridMultilevel"/>
    <w:tmpl w:val="18FE4AB2"/>
    <w:lvl w:ilvl="0" w:tplc="E608498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77426"/>
    <w:multiLevelType w:val="hybridMultilevel"/>
    <w:tmpl w:val="6F4050E0"/>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5" w15:restartNumberingAfterBreak="0">
    <w:nsid w:val="132055A8"/>
    <w:multiLevelType w:val="multilevel"/>
    <w:tmpl w:val="B926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A7F2C54"/>
    <w:multiLevelType w:val="multilevel"/>
    <w:tmpl w:val="7C98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803162"/>
    <w:multiLevelType w:val="hybridMultilevel"/>
    <w:tmpl w:val="A274A5A8"/>
    <w:lvl w:ilvl="0" w:tplc="E608498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80117"/>
    <w:multiLevelType w:val="hybridMultilevel"/>
    <w:tmpl w:val="EA66E27E"/>
    <w:lvl w:ilvl="0" w:tplc="E608498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B8025A"/>
    <w:multiLevelType w:val="hybridMultilevel"/>
    <w:tmpl w:val="D81E765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25EE637E"/>
    <w:multiLevelType w:val="hybridMultilevel"/>
    <w:tmpl w:val="AAF89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9A37B1"/>
    <w:multiLevelType w:val="hybridMultilevel"/>
    <w:tmpl w:val="8A7A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861AA3"/>
    <w:multiLevelType w:val="hybridMultilevel"/>
    <w:tmpl w:val="42CA9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497427"/>
    <w:multiLevelType w:val="multilevel"/>
    <w:tmpl w:val="B15A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0F3A7B"/>
    <w:multiLevelType w:val="multilevel"/>
    <w:tmpl w:val="9D78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DA00CB"/>
    <w:multiLevelType w:val="hybridMultilevel"/>
    <w:tmpl w:val="16E0E0BE"/>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951890"/>
    <w:multiLevelType w:val="hybridMultilevel"/>
    <w:tmpl w:val="E7D806F8"/>
    <w:lvl w:ilvl="0" w:tplc="E608498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A7B5A8C"/>
    <w:multiLevelType w:val="hybridMultilevel"/>
    <w:tmpl w:val="F3A2347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2E6E30"/>
    <w:multiLevelType w:val="multilevel"/>
    <w:tmpl w:val="E68C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26188A"/>
    <w:multiLevelType w:val="hybridMultilevel"/>
    <w:tmpl w:val="867E067C"/>
    <w:lvl w:ilvl="0" w:tplc="CC6AAB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AC1EB9"/>
    <w:multiLevelType w:val="hybridMultilevel"/>
    <w:tmpl w:val="8D101502"/>
    <w:lvl w:ilvl="0" w:tplc="E608498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EB1F87"/>
    <w:multiLevelType w:val="hybridMultilevel"/>
    <w:tmpl w:val="4E18646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C41901"/>
    <w:multiLevelType w:val="hybridMultilevel"/>
    <w:tmpl w:val="D7C8B01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3965455">
    <w:abstractNumId w:val="14"/>
  </w:num>
  <w:num w:numId="2" w16cid:durableId="858082252">
    <w:abstractNumId w:val="6"/>
  </w:num>
  <w:num w:numId="3" w16cid:durableId="1328708552">
    <w:abstractNumId w:val="16"/>
  </w:num>
  <w:num w:numId="4" w16cid:durableId="1389496225">
    <w:abstractNumId w:val="15"/>
  </w:num>
  <w:num w:numId="5" w16cid:durableId="1667629664">
    <w:abstractNumId w:val="21"/>
  </w:num>
  <w:num w:numId="6" w16cid:durableId="753473136">
    <w:abstractNumId w:val="10"/>
  </w:num>
  <w:num w:numId="7" w16cid:durableId="862283071">
    <w:abstractNumId w:val="13"/>
  </w:num>
  <w:num w:numId="8" w16cid:durableId="1307397677">
    <w:abstractNumId w:val="0"/>
  </w:num>
  <w:num w:numId="9" w16cid:durableId="1747066373">
    <w:abstractNumId w:val="8"/>
  </w:num>
  <w:num w:numId="10" w16cid:durableId="411004589">
    <w:abstractNumId w:val="22"/>
  </w:num>
  <w:num w:numId="11" w16cid:durableId="1113788216">
    <w:abstractNumId w:val="26"/>
  </w:num>
  <w:num w:numId="12" w16cid:durableId="61563810">
    <w:abstractNumId w:val="9"/>
  </w:num>
  <w:num w:numId="13" w16cid:durableId="468327236">
    <w:abstractNumId w:val="3"/>
  </w:num>
  <w:num w:numId="14" w16cid:durableId="1217626043">
    <w:abstractNumId w:val="20"/>
  </w:num>
  <w:num w:numId="15" w16cid:durableId="424309914">
    <w:abstractNumId w:val="23"/>
  </w:num>
  <w:num w:numId="16" w16cid:durableId="301740562">
    <w:abstractNumId w:val="27"/>
  </w:num>
  <w:num w:numId="17" w16cid:durableId="936136900">
    <w:abstractNumId w:val="28"/>
  </w:num>
  <w:num w:numId="18" w16cid:durableId="796141194">
    <w:abstractNumId w:val="2"/>
  </w:num>
  <w:num w:numId="19" w16cid:durableId="1214655032">
    <w:abstractNumId w:val="5"/>
  </w:num>
  <w:num w:numId="20" w16cid:durableId="59986128">
    <w:abstractNumId w:val="18"/>
  </w:num>
  <w:num w:numId="21" w16cid:durableId="1121806514">
    <w:abstractNumId w:val="24"/>
  </w:num>
  <w:num w:numId="22" w16cid:durableId="1583637442">
    <w:abstractNumId w:val="19"/>
  </w:num>
  <w:num w:numId="23" w16cid:durableId="649093894">
    <w:abstractNumId w:val="7"/>
  </w:num>
  <w:num w:numId="24" w16cid:durableId="624234202">
    <w:abstractNumId w:val="25"/>
  </w:num>
  <w:num w:numId="25" w16cid:durableId="665086953">
    <w:abstractNumId w:val="4"/>
  </w:num>
  <w:num w:numId="26" w16cid:durableId="437679659">
    <w:abstractNumId w:val="11"/>
  </w:num>
  <w:num w:numId="27" w16cid:durableId="1130904378">
    <w:abstractNumId w:val="1"/>
  </w:num>
  <w:num w:numId="28" w16cid:durableId="1763449868">
    <w:abstractNumId w:val="12"/>
  </w:num>
  <w:num w:numId="29" w16cid:durableId="3366614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096"/>
    <w:rsid w:val="00004AA4"/>
    <w:rsid w:val="000149C1"/>
    <w:rsid w:val="00027251"/>
    <w:rsid w:val="000315F1"/>
    <w:rsid w:val="00043367"/>
    <w:rsid w:val="000565C0"/>
    <w:rsid w:val="00061AAB"/>
    <w:rsid w:val="00063F50"/>
    <w:rsid w:val="00064BC2"/>
    <w:rsid w:val="000666EA"/>
    <w:rsid w:val="000810B2"/>
    <w:rsid w:val="000858D5"/>
    <w:rsid w:val="00094747"/>
    <w:rsid w:val="000A3B2A"/>
    <w:rsid w:val="000B1675"/>
    <w:rsid w:val="000B25F7"/>
    <w:rsid w:val="000C1B51"/>
    <w:rsid w:val="000C68B0"/>
    <w:rsid w:val="000C690D"/>
    <w:rsid w:val="000D0020"/>
    <w:rsid w:val="000D06AF"/>
    <w:rsid w:val="000D1FCA"/>
    <w:rsid w:val="000D3E68"/>
    <w:rsid w:val="000D3EE6"/>
    <w:rsid w:val="000D5FD7"/>
    <w:rsid w:val="000F3F55"/>
    <w:rsid w:val="0010421C"/>
    <w:rsid w:val="001561CB"/>
    <w:rsid w:val="00160B92"/>
    <w:rsid w:val="00167CFA"/>
    <w:rsid w:val="00173DA0"/>
    <w:rsid w:val="0019548D"/>
    <w:rsid w:val="001A01D7"/>
    <w:rsid w:val="001A4375"/>
    <w:rsid w:val="001A66CD"/>
    <w:rsid w:val="001B036A"/>
    <w:rsid w:val="001B4303"/>
    <w:rsid w:val="001B4691"/>
    <w:rsid w:val="001B4C86"/>
    <w:rsid w:val="001B6365"/>
    <w:rsid w:val="001B7ECA"/>
    <w:rsid w:val="001C17DB"/>
    <w:rsid w:val="001C709B"/>
    <w:rsid w:val="001D0D53"/>
    <w:rsid w:val="001D1536"/>
    <w:rsid w:val="001D4D94"/>
    <w:rsid w:val="002104E1"/>
    <w:rsid w:val="00257B4F"/>
    <w:rsid w:val="0026032A"/>
    <w:rsid w:val="00267FFB"/>
    <w:rsid w:val="00270D66"/>
    <w:rsid w:val="00285170"/>
    <w:rsid w:val="002A4A34"/>
    <w:rsid w:val="002B01C1"/>
    <w:rsid w:val="002C6527"/>
    <w:rsid w:val="002D44C4"/>
    <w:rsid w:val="00305A70"/>
    <w:rsid w:val="003108AD"/>
    <w:rsid w:val="00322CE4"/>
    <w:rsid w:val="00323897"/>
    <w:rsid w:val="003240F0"/>
    <w:rsid w:val="00325BB4"/>
    <w:rsid w:val="003278A5"/>
    <w:rsid w:val="00334B65"/>
    <w:rsid w:val="00356944"/>
    <w:rsid w:val="00357D85"/>
    <w:rsid w:val="003637C4"/>
    <w:rsid w:val="00366E73"/>
    <w:rsid w:val="00382CE7"/>
    <w:rsid w:val="0038490D"/>
    <w:rsid w:val="00395288"/>
    <w:rsid w:val="003D033D"/>
    <w:rsid w:val="003D7BC6"/>
    <w:rsid w:val="003E72F8"/>
    <w:rsid w:val="003F36B9"/>
    <w:rsid w:val="003F57C0"/>
    <w:rsid w:val="00400692"/>
    <w:rsid w:val="00401EFD"/>
    <w:rsid w:val="00416F3F"/>
    <w:rsid w:val="00435145"/>
    <w:rsid w:val="00442A14"/>
    <w:rsid w:val="00463607"/>
    <w:rsid w:val="00467344"/>
    <w:rsid w:val="004742D7"/>
    <w:rsid w:val="00480858"/>
    <w:rsid w:val="00494E93"/>
    <w:rsid w:val="0049618A"/>
    <w:rsid w:val="004A03C8"/>
    <w:rsid w:val="004B2A74"/>
    <w:rsid w:val="004B642A"/>
    <w:rsid w:val="004E2324"/>
    <w:rsid w:val="004F495A"/>
    <w:rsid w:val="0050047B"/>
    <w:rsid w:val="00507A4A"/>
    <w:rsid w:val="00527A86"/>
    <w:rsid w:val="005328BC"/>
    <w:rsid w:val="0053498B"/>
    <w:rsid w:val="005445B1"/>
    <w:rsid w:val="0056116D"/>
    <w:rsid w:val="00562929"/>
    <w:rsid w:val="005635D5"/>
    <w:rsid w:val="00574ADC"/>
    <w:rsid w:val="005C0233"/>
    <w:rsid w:val="005C7BAF"/>
    <w:rsid w:val="005D2BFF"/>
    <w:rsid w:val="005E1D2E"/>
    <w:rsid w:val="005F3031"/>
    <w:rsid w:val="006019E2"/>
    <w:rsid w:val="0060222A"/>
    <w:rsid w:val="0061404B"/>
    <w:rsid w:val="0062268E"/>
    <w:rsid w:val="006241F5"/>
    <w:rsid w:val="00632406"/>
    <w:rsid w:val="00635D4E"/>
    <w:rsid w:val="00637858"/>
    <w:rsid w:val="00641156"/>
    <w:rsid w:val="006477F7"/>
    <w:rsid w:val="006720EC"/>
    <w:rsid w:val="00674887"/>
    <w:rsid w:val="00675084"/>
    <w:rsid w:val="00677D3D"/>
    <w:rsid w:val="0068684B"/>
    <w:rsid w:val="00690CA7"/>
    <w:rsid w:val="006943CD"/>
    <w:rsid w:val="0069506A"/>
    <w:rsid w:val="006B2F39"/>
    <w:rsid w:val="006D5EDB"/>
    <w:rsid w:val="006E36B9"/>
    <w:rsid w:val="006E68FA"/>
    <w:rsid w:val="006F2388"/>
    <w:rsid w:val="006F4C91"/>
    <w:rsid w:val="00700E4D"/>
    <w:rsid w:val="007064CC"/>
    <w:rsid w:val="0071623A"/>
    <w:rsid w:val="00716A2B"/>
    <w:rsid w:val="00725674"/>
    <w:rsid w:val="007700DB"/>
    <w:rsid w:val="00772C50"/>
    <w:rsid w:val="00783572"/>
    <w:rsid w:val="00783B86"/>
    <w:rsid w:val="00784D9E"/>
    <w:rsid w:val="0078578B"/>
    <w:rsid w:val="0078668D"/>
    <w:rsid w:val="007921F6"/>
    <w:rsid w:val="00792B59"/>
    <w:rsid w:val="007A067B"/>
    <w:rsid w:val="007B2BD9"/>
    <w:rsid w:val="007E2B01"/>
    <w:rsid w:val="0080012A"/>
    <w:rsid w:val="00813B84"/>
    <w:rsid w:val="008603AE"/>
    <w:rsid w:val="00873279"/>
    <w:rsid w:val="00896912"/>
    <w:rsid w:val="008A36FF"/>
    <w:rsid w:val="008B2736"/>
    <w:rsid w:val="008B5A93"/>
    <w:rsid w:val="008C0EE8"/>
    <w:rsid w:val="008D1DC9"/>
    <w:rsid w:val="008D46DA"/>
    <w:rsid w:val="008D5E2A"/>
    <w:rsid w:val="008F146A"/>
    <w:rsid w:val="008F185C"/>
    <w:rsid w:val="00910BBA"/>
    <w:rsid w:val="00913B11"/>
    <w:rsid w:val="00920DFC"/>
    <w:rsid w:val="0092128D"/>
    <w:rsid w:val="009275ED"/>
    <w:rsid w:val="0093644C"/>
    <w:rsid w:val="00940EB7"/>
    <w:rsid w:val="0094275E"/>
    <w:rsid w:val="009559E8"/>
    <w:rsid w:val="00956311"/>
    <w:rsid w:val="00972379"/>
    <w:rsid w:val="009802D0"/>
    <w:rsid w:val="00985365"/>
    <w:rsid w:val="009B4FBA"/>
    <w:rsid w:val="009D3BBE"/>
    <w:rsid w:val="009F3101"/>
    <w:rsid w:val="009F49C8"/>
    <w:rsid w:val="009F75EF"/>
    <w:rsid w:val="00A05953"/>
    <w:rsid w:val="00A3186A"/>
    <w:rsid w:val="00A721EE"/>
    <w:rsid w:val="00A73DF3"/>
    <w:rsid w:val="00A868C1"/>
    <w:rsid w:val="00AB3844"/>
    <w:rsid w:val="00AB7791"/>
    <w:rsid w:val="00AE10A6"/>
    <w:rsid w:val="00AE5336"/>
    <w:rsid w:val="00AE7CEA"/>
    <w:rsid w:val="00B00CA3"/>
    <w:rsid w:val="00B128B7"/>
    <w:rsid w:val="00B2339A"/>
    <w:rsid w:val="00B26141"/>
    <w:rsid w:val="00B272B8"/>
    <w:rsid w:val="00B42A11"/>
    <w:rsid w:val="00B537C8"/>
    <w:rsid w:val="00B56412"/>
    <w:rsid w:val="00B56D8B"/>
    <w:rsid w:val="00B702B7"/>
    <w:rsid w:val="00B92C09"/>
    <w:rsid w:val="00BC75BC"/>
    <w:rsid w:val="00BD2ED3"/>
    <w:rsid w:val="00BD64C0"/>
    <w:rsid w:val="00BF14DB"/>
    <w:rsid w:val="00C037B7"/>
    <w:rsid w:val="00C0401E"/>
    <w:rsid w:val="00C0784A"/>
    <w:rsid w:val="00C122E3"/>
    <w:rsid w:val="00C27E47"/>
    <w:rsid w:val="00C30125"/>
    <w:rsid w:val="00C352DB"/>
    <w:rsid w:val="00C4291E"/>
    <w:rsid w:val="00C520DC"/>
    <w:rsid w:val="00C61951"/>
    <w:rsid w:val="00C67444"/>
    <w:rsid w:val="00CB39DE"/>
    <w:rsid w:val="00CB43E5"/>
    <w:rsid w:val="00D43AD1"/>
    <w:rsid w:val="00D502FB"/>
    <w:rsid w:val="00D513A5"/>
    <w:rsid w:val="00D53E0B"/>
    <w:rsid w:val="00D57B98"/>
    <w:rsid w:val="00D60CF7"/>
    <w:rsid w:val="00D85E4D"/>
    <w:rsid w:val="00DA0225"/>
    <w:rsid w:val="00DB5264"/>
    <w:rsid w:val="00DE7216"/>
    <w:rsid w:val="00E16998"/>
    <w:rsid w:val="00E21427"/>
    <w:rsid w:val="00E3235D"/>
    <w:rsid w:val="00E35A44"/>
    <w:rsid w:val="00E511E7"/>
    <w:rsid w:val="00E53611"/>
    <w:rsid w:val="00E5412E"/>
    <w:rsid w:val="00E669E9"/>
    <w:rsid w:val="00E70EC6"/>
    <w:rsid w:val="00E70EFF"/>
    <w:rsid w:val="00E85096"/>
    <w:rsid w:val="00E92806"/>
    <w:rsid w:val="00EA17A3"/>
    <w:rsid w:val="00EA49B0"/>
    <w:rsid w:val="00EC35B0"/>
    <w:rsid w:val="00EC4F93"/>
    <w:rsid w:val="00EC7761"/>
    <w:rsid w:val="00ED0F62"/>
    <w:rsid w:val="00EE72D0"/>
    <w:rsid w:val="00EF1244"/>
    <w:rsid w:val="00EF5331"/>
    <w:rsid w:val="00F03EEF"/>
    <w:rsid w:val="00F133B5"/>
    <w:rsid w:val="00F13E53"/>
    <w:rsid w:val="00F154EA"/>
    <w:rsid w:val="00F209F4"/>
    <w:rsid w:val="00F35645"/>
    <w:rsid w:val="00F4393A"/>
    <w:rsid w:val="00F51F49"/>
    <w:rsid w:val="00F56456"/>
    <w:rsid w:val="00F619F0"/>
    <w:rsid w:val="00F77CE0"/>
    <w:rsid w:val="00F83A79"/>
    <w:rsid w:val="00FB4CE0"/>
    <w:rsid w:val="00FD3E6A"/>
    <w:rsid w:val="00FD6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441618E5-CE71-4648-84D7-891F18DA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D85E4D"/>
    <w:pPr>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0565C0"/>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NormalWeb">
    <w:name w:val="Normal (Web)"/>
    <w:basedOn w:val="Normal"/>
    <w:uiPriority w:val="99"/>
    <w:unhideWhenUsed/>
    <w:rsid w:val="0060222A"/>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semiHidden/>
    <w:unhideWhenUsed/>
    <w:rsid w:val="000F3F55"/>
    <w:rPr>
      <w:sz w:val="16"/>
      <w:szCs w:val="16"/>
    </w:rPr>
  </w:style>
  <w:style w:type="paragraph" w:styleId="CommentText">
    <w:name w:val="annotation text"/>
    <w:basedOn w:val="Normal"/>
    <w:link w:val="CommentTextChar"/>
    <w:unhideWhenUsed/>
    <w:rsid w:val="000F3F55"/>
    <w:rPr>
      <w:sz w:val="20"/>
      <w:szCs w:val="20"/>
    </w:rPr>
  </w:style>
  <w:style w:type="character" w:customStyle="1" w:styleId="CommentTextChar">
    <w:name w:val="Comment Text Char"/>
    <w:basedOn w:val="DefaultParagraphFont"/>
    <w:link w:val="CommentText"/>
    <w:rsid w:val="000F3F55"/>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0F3F55"/>
    <w:rPr>
      <w:b/>
      <w:bCs/>
    </w:rPr>
  </w:style>
  <w:style w:type="character" w:customStyle="1" w:styleId="CommentSubjectChar">
    <w:name w:val="Comment Subject Char"/>
    <w:basedOn w:val="CommentTextChar"/>
    <w:link w:val="CommentSubject"/>
    <w:semiHidden/>
    <w:rsid w:val="000F3F55"/>
    <w:rPr>
      <w:rFonts w:asciiTheme="minorHAnsi" w:eastAsiaTheme="minorHAnsi" w:hAnsiTheme="minorHAnsi" w:cstheme="minorBidi"/>
      <w:b/>
      <w:bCs/>
      <w:lang w:val="en-GB"/>
    </w:rPr>
  </w:style>
  <w:style w:type="paragraph" w:styleId="Revision">
    <w:name w:val="Revision"/>
    <w:hidden/>
    <w:uiPriority w:val="99"/>
    <w:semiHidden/>
    <w:rsid w:val="00813B84"/>
    <w:rPr>
      <w:rFonts w:asciiTheme="minorHAnsi" w:eastAsiaTheme="minorHAnsi" w:hAnsiTheme="minorHAnsi" w:cstheme="minorBidi"/>
      <w:sz w:val="22"/>
      <w:szCs w:val="22"/>
      <w:lang w:val="en-GB"/>
    </w:rPr>
  </w:style>
  <w:style w:type="character" w:styleId="UnresolvedMention">
    <w:name w:val="Unresolved Mention"/>
    <w:basedOn w:val="DefaultParagraphFont"/>
    <w:uiPriority w:val="99"/>
    <w:semiHidden/>
    <w:unhideWhenUsed/>
    <w:rsid w:val="00061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2665">
      <w:bodyDiv w:val="1"/>
      <w:marLeft w:val="0"/>
      <w:marRight w:val="0"/>
      <w:marTop w:val="0"/>
      <w:marBottom w:val="0"/>
      <w:divBdr>
        <w:top w:val="none" w:sz="0" w:space="0" w:color="auto"/>
        <w:left w:val="none" w:sz="0" w:space="0" w:color="auto"/>
        <w:bottom w:val="none" w:sz="0" w:space="0" w:color="auto"/>
        <w:right w:val="none" w:sz="0" w:space="0" w:color="auto"/>
      </w:divBdr>
    </w:div>
    <w:div w:id="420839329">
      <w:bodyDiv w:val="1"/>
      <w:marLeft w:val="0"/>
      <w:marRight w:val="0"/>
      <w:marTop w:val="0"/>
      <w:marBottom w:val="0"/>
      <w:divBdr>
        <w:top w:val="none" w:sz="0" w:space="0" w:color="auto"/>
        <w:left w:val="none" w:sz="0" w:space="0" w:color="auto"/>
        <w:bottom w:val="none" w:sz="0" w:space="0" w:color="auto"/>
        <w:right w:val="none" w:sz="0" w:space="0" w:color="auto"/>
      </w:divBdr>
    </w:div>
    <w:div w:id="535199322">
      <w:bodyDiv w:val="1"/>
      <w:marLeft w:val="0"/>
      <w:marRight w:val="0"/>
      <w:marTop w:val="0"/>
      <w:marBottom w:val="0"/>
      <w:divBdr>
        <w:top w:val="none" w:sz="0" w:space="0" w:color="auto"/>
        <w:left w:val="none" w:sz="0" w:space="0" w:color="auto"/>
        <w:bottom w:val="none" w:sz="0" w:space="0" w:color="auto"/>
        <w:right w:val="none" w:sz="0" w:space="0" w:color="auto"/>
      </w:divBdr>
      <w:divsChild>
        <w:div w:id="1478230170">
          <w:marLeft w:val="0"/>
          <w:marRight w:val="0"/>
          <w:marTop w:val="0"/>
          <w:marBottom w:val="0"/>
          <w:divBdr>
            <w:top w:val="none" w:sz="0" w:space="0" w:color="auto"/>
            <w:left w:val="none" w:sz="0" w:space="0" w:color="auto"/>
            <w:bottom w:val="none" w:sz="0" w:space="0" w:color="auto"/>
            <w:right w:val="none" w:sz="0" w:space="0" w:color="auto"/>
          </w:divBdr>
          <w:divsChild>
            <w:div w:id="2113550686">
              <w:marLeft w:val="0"/>
              <w:marRight w:val="0"/>
              <w:marTop w:val="0"/>
              <w:marBottom w:val="0"/>
              <w:divBdr>
                <w:top w:val="none" w:sz="0" w:space="0" w:color="auto"/>
                <w:left w:val="none" w:sz="0" w:space="0" w:color="auto"/>
                <w:bottom w:val="none" w:sz="0" w:space="0" w:color="auto"/>
                <w:right w:val="none" w:sz="0" w:space="0" w:color="auto"/>
              </w:divBdr>
              <w:divsChild>
                <w:div w:id="11976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30127">
      <w:bodyDiv w:val="1"/>
      <w:marLeft w:val="0"/>
      <w:marRight w:val="0"/>
      <w:marTop w:val="0"/>
      <w:marBottom w:val="0"/>
      <w:divBdr>
        <w:top w:val="none" w:sz="0" w:space="0" w:color="auto"/>
        <w:left w:val="none" w:sz="0" w:space="0" w:color="auto"/>
        <w:bottom w:val="none" w:sz="0" w:space="0" w:color="auto"/>
        <w:right w:val="none" w:sz="0" w:space="0" w:color="auto"/>
      </w:divBdr>
    </w:div>
    <w:div w:id="813176934">
      <w:bodyDiv w:val="1"/>
      <w:marLeft w:val="0"/>
      <w:marRight w:val="0"/>
      <w:marTop w:val="0"/>
      <w:marBottom w:val="0"/>
      <w:divBdr>
        <w:top w:val="none" w:sz="0" w:space="0" w:color="auto"/>
        <w:left w:val="none" w:sz="0" w:space="0" w:color="auto"/>
        <w:bottom w:val="none" w:sz="0" w:space="0" w:color="auto"/>
        <w:right w:val="none" w:sz="0" w:space="0" w:color="auto"/>
      </w:divBdr>
    </w:div>
    <w:div w:id="1189684645">
      <w:bodyDiv w:val="1"/>
      <w:marLeft w:val="0"/>
      <w:marRight w:val="0"/>
      <w:marTop w:val="0"/>
      <w:marBottom w:val="0"/>
      <w:divBdr>
        <w:top w:val="none" w:sz="0" w:space="0" w:color="auto"/>
        <w:left w:val="none" w:sz="0" w:space="0" w:color="auto"/>
        <w:bottom w:val="none" w:sz="0" w:space="0" w:color="auto"/>
        <w:right w:val="none" w:sz="0" w:space="0" w:color="auto"/>
      </w:divBdr>
    </w:div>
    <w:div w:id="1571039233">
      <w:bodyDiv w:val="1"/>
      <w:marLeft w:val="0"/>
      <w:marRight w:val="0"/>
      <w:marTop w:val="0"/>
      <w:marBottom w:val="0"/>
      <w:divBdr>
        <w:top w:val="none" w:sz="0" w:space="0" w:color="auto"/>
        <w:left w:val="none" w:sz="0" w:space="0" w:color="auto"/>
        <w:bottom w:val="none" w:sz="0" w:space="0" w:color="auto"/>
        <w:right w:val="none" w:sz="0" w:space="0" w:color="auto"/>
      </w:divBdr>
    </w:div>
    <w:div w:id="1750351038">
      <w:bodyDiv w:val="1"/>
      <w:marLeft w:val="0"/>
      <w:marRight w:val="0"/>
      <w:marTop w:val="0"/>
      <w:marBottom w:val="0"/>
      <w:divBdr>
        <w:top w:val="none" w:sz="0" w:space="0" w:color="auto"/>
        <w:left w:val="none" w:sz="0" w:space="0" w:color="auto"/>
        <w:bottom w:val="none" w:sz="0" w:space="0" w:color="auto"/>
        <w:right w:val="none" w:sz="0" w:space="0" w:color="auto"/>
      </w:divBdr>
    </w:div>
    <w:div w:id="1821186899">
      <w:bodyDiv w:val="1"/>
      <w:marLeft w:val="0"/>
      <w:marRight w:val="0"/>
      <w:marTop w:val="0"/>
      <w:marBottom w:val="0"/>
      <w:divBdr>
        <w:top w:val="none" w:sz="0" w:space="0" w:color="auto"/>
        <w:left w:val="none" w:sz="0" w:space="0" w:color="auto"/>
        <w:bottom w:val="none" w:sz="0" w:space="0" w:color="auto"/>
        <w:right w:val="none" w:sz="0" w:space="0" w:color="auto"/>
      </w:divBdr>
    </w:div>
    <w:div w:id="1850364418">
      <w:bodyDiv w:val="1"/>
      <w:marLeft w:val="0"/>
      <w:marRight w:val="0"/>
      <w:marTop w:val="0"/>
      <w:marBottom w:val="0"/>
      <w:divBdr>
        <w:top w:val="none" w:sz="0" w:space="0" w:color="auto"/>
        <w:left w:val="none" w:sz="0" w:space="0" w:color="auto"/>
        <w:bottom w:val="none" w:sz="0" w:space="0" w:color="auto"/>
        <w:right w:val="none" w:sz="0" w:space="0" w:color="auto"/>
      </w:divBdr>
      <w:divsChild>
        <w:div w:id="1493527599">
          <w:marLeft w:val="0"/>
          <w:marRight w:val="0"/>
          <w:marTop w:val="0"/>
          <w:marBottom w:val="0"/>
          <w:divBdr>
            <w:top w:val="none" w:sz="0" w:space="0" w:color="auto"/>
            <w:left w:val="none" w:sz="0" w:space="0" w:color="auto"/>
            <w:bottom w:val="none" w:sz="0" w:space="0" w:color="auto"/>
            <w:right w:val="none" w:sz="0" w:space="0" w:color="auto"/>
          </w:divBdr>
          <w:divsChild>
            <w:div w:id="2118792001">
              <w:marLeft w:val="0"/>
              <w:marRight w:val="0"/>
              <w:marTop w:val="0"/>
              <w:marBottom w:val="0"/>
              <w:divBdr>
                <w:top w:val="none" w:sz="0" w:space="0" w:color="auto"/>
                <w:left w:val="none" w:sz="0" w:space="0" w:color="auto"/>
                <w:bottom w:val="none" w:sz="0" w:space="0" w:color="auto"/>
                <w:right w:val="none" w:sz="0" w:space="0" w:color="auto"/>
              </w:divBdr>
              <w:divsChild>
                <w:div w:id="161293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acticeindex.co.uk/gp/forum/resources/dealing-with-unreasonable-violent-and-abusive-patients-policy.163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acticeindex.co.uk/gp/forum/resources/disciplinary-policy-and-procedure.74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2010/15/conten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1D3B1D28E28541B0DD7FE462D8846D" ma:contentTypeVersion="15" ma:contentTypeDescription="Create a new document." ma:contentTypeScope="" ma:versionID="479f93e745533720d2ade5951edcf59a">
  <xsd:schema xmlns:xsd="http://www.w3.org/2001/XMLSchema" xmlns:xs="http://www.w3.org/2001/XMLSchema" xmlns:p="http://schemas.microsoft.com/office/2006/metadata/properties" xmlns:ns2="e7ebe490-efc4-4890-b901-5ee9e8d21d14" xmlns:ns3="9c3070d0-30ae-4bad-bd8e-59dca7e7d0b8" targetNamespace="http://schemas.microsoft.com/office/2006/metadata/properties" ma:root="true" ma:fieldsID="79262b72a6401589b99eeab15fd8ce5e" ns2:_="" ns3:_="">
    <xsd:import namespace="e7ebe490-efc4-4890-b901-5ee9e8d21d14"/>
    <xsd:import namespace="9c3070d0-30ae-4bad-bd8e-59dca7e7d0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be490-efc4-4890-b901-5ee9e8d21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c92111c-3c1c-4c2d-adf5-246f4e073510"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3070d0-30ae-4bad-bd8e-59dca7e7d0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4982be6-3bcb-49a7-a2d3-b6bb77919d07}" ma:internalName="TaxCatchAll" ma:showField="CatchAllData" ma:web="9c3070d0-30ae-4bad-bd8e-59dca7e7d0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ebe490-efc4-4890-b901-5ee9e8d21d14">
      <Terms xmlns="http://schemas.microsoft.com/office/infopath/2007/PartnerControls"/>
    </lcf76f155ced4ddcb4097134ff3c332f>
    <TaxCatchAll xmlns="9c3070d0-30ae-4bad-bd8e-59dca7e7d0b8" xsi:nil="true"/>
  </documentManagement>
</p:properties>
</file>

<file path=customXml/itemProps1.xml><?xml version="1.0" encoding="utf-8"?>
<ds:datastoreItem xmlns:ds="http://schemas.openxmlformats.org/officeDocument/2006/customXml" ds:itemID="{805A3F3D-6F7B-47E0-BB7A-9B0008122D7E}">
  <ds:schemaRefs>
    <ds:schemaRef ds:uri="http://schemas.microsoft.com/sharepoint/v3/contenttype/forms"/>
  </ds:schemaRefs>
</ds:datastoreItem>
</file>

<file path=customXml/itemProps2.xml><?xml version="1.0" encoding="utf-8"?>
<ds:datastoreItem xmlns:ds="http://schemas.openxmlformats.org/officeDocument/2006/customXml" ds:itemID="{2DD650A5-8135-4CB1-BE42-BAA56677E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be490-efc4-4890-b901-5ee9e8d21d14"/>
    <ds:schemaRef ds:uri="9c3070d0-30ae-4bad-bd8e-59dca7e7d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7940C-902A-4354-8393-D8008F639A5C}">
  <ds:schemaRefs>
    <ds:schemaRef ds:uri="http://schemas.openxmlformats.org/officeDocument/2006/bibliography"/>
  </ds:schemaRefs>
</ds:datastoreItem>
</file>

<file path=customXml/itemProps4.xml><?xml version="1.0" encoding="utf-8"?>
<ds:datastoreItem xmlns:ds="http://schemas.openxmlformats.org/officeDocument/2006/customXml" ds:itemID="{DFFEE090-1637-447B-95D7-FCC01123C8DA}">
  <ds:schemaRefs>
    <ds:schemaRef ds:uri="http://schemas.microsoft.com/office/2006/metadata/properties"/>
    <ds:schemaRef ds:uri="http://schemas.microsoft.com/office/infopath/2007/PartnerControls"/>
    <ds:schemaRef ds:uri="e7ebe490-efc4-4890-b901-5ee9e8d21d14"/>
    <ds:schemaRef ds:uri="9c3070d0-30ae-4bad-bd8e-59dca7e7d0b8"/>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2396</Words>
  <Characters>15045</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17407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CARVALHO, Ana (UPTON SURGERY)</cp:lastModifiedBy>
  <cp:revision>2</cp:revision>
  <cp:lastPrinted>2017-09-20T11:53:00Z</cp:lastPrinted>
  <dcterms:created xsi:type="dcterms:W3CDTF">2024-02-07T12:12:00Z</dcterms:created>
  <dcterms:modified xsi:type="dcterms:W3CDTF">2024-02-07T12:12:00Z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0x010100141D3B1D28E28541B0DD7FE462D8846D</vt:lpwstr>
  </property>
  <property fmtid="{D5CDD505-2E9C-101B-9397-08002B2CF9AE}" pid="3" name="MediaServiceImageTags">
    <vt:lpwstr/>
  </property>
</Properties>
</file>