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45D" w:rsidRPr="002C1AD0" w:rsidRDefault="0052045D" w:rsidP="0052045D">
      <w:pPr>
        <w:pStyle w:val="BodyText"/>
        <w:rPr>
          <w:rFonts w:ascii="Tahoma" w:hAnsi="Tahoma" w:cs="Tahoma"/>
          <w:color w:val="0070C0"/>
          <w:sz w:val="36"/>
          <w:szCs w:val="36"/>
        </w:rPr>
      </w:pPr>
      <w:r w:rsidRPr="002C1AD0">
        <w:rPr>
          <w:rFonts w:ascii="Tahoma" w:hAnsi="Tahoma" w:cs="Tahoma"/>
          <w:color w:val="0070C0"/>
          <w:sz w:val="36"/>
          <w:szCs w:val="36"/>
        </w:rPr>
        <w:t>Alton Street Surgery</w:t>
      </w:r>
    </w:p>
    <w:p w:rsidR="0052045D" w:rsidRPr="002C1AD0" w:rsidRDefault="0052045D" w:rsidP="0052045D">
      <w:pPr>
        <w:pStyle w:val="BodyText"/>
        <w:rPr>
          <w:rFonts w:ascii="Tahoma" w:hAnsi="Tahoma" w:cs="Tahoma"/>
          <w:color w:val="0070C0"/>
          <w:sz w:val="28"/>
          <w:szCs w:val="28"/>
        </w:rPr>
      </w:pPr>
    </w:p>
    <w:p w:rsidR="0052045D" w:rsidRPr="002C1AD0" w:rsidRDefault="0052045D" w:rsidP="0052045D">
      <w:pPr>
        <w:spacing w:line="360" w:lineRule="auto"/>
        <w:jc w:val="center"/>
        <w:rPr>
          <w:rFonts w:ascii="Tahoma" w:hAnsi="Tahoma" w:cs="Tahoma"/>
          <w:b/>
          <w:color w:val="0070C0"/>
          <w:sz w:val="36"/>
          <w:szCs w:val="36"/>
        </w:rPr>
      </w:pPr>
      <w:r>
        <w:rPr>
          <w:rFonts w:ascii="Tahoma" w:hAnsi="Tahoma" w:cs="Tahoma"/>
          <w:b/>
          <w:color w:val="0070C0"/>
          <w:sz w:val="36"/>
          <w:szCs w:val="36"/>
        </w:rPr>
        <w:t>Practice Complaints Procedure</w:t>
      </w:r>
    </w:p>
    <w:p w:rsidR="0052045D" w:rsidRPr="00BC1A16" w:rsidRDefault="0052045D" w:rsidP="0052045D">
      <w:pPr>
        <w:pStyle w:val="Heading2"/>
        <w:spacing w:after="120"/>
        <w:rPr>
          <w:color w:val="0070C0"/>
        </w:rPr>
      </w:pPr>
      <w:r>
        <w:rPr>
          <w:color w:val="0070C0"/>
        </w:rPr>
        <w:t>Talk to us</w:t>
      </w:r>
    </w:p>
    <w:p w:rsidR="0052045D" w:rsidRDefault="0052045D" w:rsidP="0052045D">
      <w:pPr>
        <w:spacing w:line="360" w:lineRule="auto"/>
      </w:pPr>
      <w:r w:rsidRPr="009E7173">
        <w:t>If you have a complaint about the service you have received from the doctors or any of the staff working in this practice, please let us know</w:t>
      </w:r>
      <w:r>
        <w:t xml:space="preserve">.  We understand that we may not always get everything right and, by telling us about the problem you have encountered, we will be able to improve our services and patient experience. </w:t>
      </w:r>
    </w:p>
    <w:p w:rsidR="0052045D" w:rsidRDefault="0052045D" w:rsidP="0052045D">
      <w:pPr>
        <w:spacing w:line="360" w:lineRule="auto"/>
      </w:pPr>
    </w:p>
    <w:p w:rsidR="0052045D" w:rsidRPr="00BC1A16" w:rsidRDefault="0052045D" w:rsidP="0052045D">
      <w:pPr>
        <w:pStyle w:val="Heading2"/>
        <w:spacing w:after="120"/>
        <w:rPr>
          <w:color w:val="0070C0"/>
        </w:rPr>
      </w:pPr>
      <w:r w:rsidRPr="00BC1A16">
        <w:rPr>
          <w:color w:val="0070C0"/>
        </w:rPr>
        <w:t>How to complain</w:t>
      </w:r>
    </w:p>
    <w:p w:rsidR="0052045D" w:rsidRDefault="0052045D" w:rsidP="0052045D">
      <w:pPr>
        <w:spacing w:line="276" w:lineRule="auto"/>
      </w:pPr>
      <w:r>
        <w:t>Most complaints can be resolved at a local level and</w:t>
      </w:r>
      <w:r w:rsidRPr="000A00B5">
        <w:t xml:space="preserve"> can be made verbally or in writin</w:t>
      </w:r>
      <w:r>
        <w:t xml:space="preserve">g.  </w:t>
      </w:r>
    </w:p>
    <w:p w:rsidR="0052045D" w:rsidRDefault="0052045D" w:rsidP="0052045D">
      <w:pPr>
        <w:spacing w:line="276" w:lineRule="auto"/>
      </w:pPr>
    </w:p>
    <w:p w:rsidR="0052045D" w:rsidRDefault="0052045D" w:rsidP="0052045D">
      <w:pPr>
        <w:spacing w:line="276" w:lineRule="auto"/>
      </w:pPr>
      <w:r>
        <w:t xml:space="preserve">Our Operation Managers and Patient Service Managers are all trained to assist with complaints.  Alternatively, you can ask to speak to the Practice Manager.  </w:t>
      </w:r>
    </w:p>
    <w:p w:rsidR="0052045D" w:rsidRDefault="0052045D" w:rsidP="0052045D">
      <w:pPr>
        <w:spacing w:line="276" w:lineRule="auto"/>
      </w:pPr>
    </w:p>
    <w:p w:rsidR="0052045D" w:rsidRDefault="0052045D" w:rsidP="0052045D">
      <w:pPr>
        <w:spacing w:line="276" w:lineRule="auto"/>
      </w:pPr>
      <w:r>
        <w:t>If you prefer to detail your complaint in writing you can address your letter to the Practice Manager at the address on the front of this leaflet, request a</w:t>
      </w:r>
      <w:r w:rsidRPr="000A00B5">
        <w:t xml:space="preserve"> </w:t>
      </w:r>
      <w:r>
        <w:t>complaints form from the reception desk or send an email to</w:t>
      </w:r>
      <w:r w:rsidRPr="000A00B5">
        <w:t xml:space="preserve"> </w:t>
      </w:r>
      <w:hyperlink r:id="rId5" w:history="1">
        <w:r w:rsidRPr="00147AEA">
          <w:rPr>
            <w:rStyle w:val="Hyperlink"/>
          </w:rPr>
          <w:t>altonstreet.admin@nhs.net</w:t>
        </w:r>
      </w:hyperlink>
      <w:r>
        <w:t xml:space="preserve"> </w:t>
      </w:r>
    </w:p>
    <w:p w:rsidR="0052045D" w:rsidRPr="000A00B5" w:rsidRDefault="0052045D" w:rsidP="0052045D">
      <w:pPr>
        <w:spacing w:line="276" w:lineRule="auto"/>
      </w:pPr>
    </w:p>
    <w:p w:rsidR="0052045D" w:rsidRDefault="0052045D" w:rsidP="0052045D">
      <w:pPr>
        <w:spacing w:line="360" w:lineRule="auto"/>
      </w:pPr>
      <w:r>
        <w:t>If for any reason you do not wish to liaise directly with the Practice, then you can request that the local ICB investigates your complaint, who will contact us on your behalf:</w:t>
      </w:r>
    </w:p>
    <w:p w:rsidR="0052045D" w:rsidRPr="0052045D" w:rsidRDefault="0052045D" w:rsidP="0052045D">
      <w:pPr>
        <w:spacing w:line="360" w:lineRule="auto"/>
        <w:rPr>
          <w:b/>
        </w:rPr>
      </w:pPr>
    </w:p>
    <w:p w:rsidR="0052045D" w:rsidRDefault="0052045D" w:rsidP="0052045D">
      <w:pPr>
        <w:spacing w:line="276" w:lineRule="auto"/>
      </w:pPr>
      <w:r w:rsidRPr="0052045D">
        <w:rPr>
          <w:b/>
        </w:rPr>
        <w:t>Website:</w:t>
      </w:r>
      <w:r>
        <w:t xml:space="preserve"> </w:t>
      </w:r>
      <w:r>
        <w:tab/>
      </w:r>
      <w:hyperlink r:id="rId6" w:history="1">
        <w:r w:rsidRPr="00FA78B9">
          <w:rPr>
            <w:rStyle w:val="Hyperlink"/>
          </w:rPr>
          <w:t>https://herefordshireandworcestershire.icb.nhs.uk/contact-us/complaints</w:t>
        </w:r>
      </w:hyperlink>
    </w:p>
    <w:p w:rsidR="0052045D" w:rsidRDefault="0052045D" w:rsidP="0052045D">
      <w:pPr>
        <w:spacing w:line="276" w:lineRule="auto"/>
        <w:ind w:left="1440" w:hanging="1440"/>
      </w:pPr>
      <w:r w:rsidRPr="00FD5820">
        <w:rPr>
          <w:b/>
        </w:rPr>
        <w:t>Address:</w:t>
      </w:r>
      <w:r>
        <w:t xml:space="preserve"> </w:t>
      </w:r>
      <w:r>
        <w:tab/>
      </w:r>
      <w:r w:rsidRPr="00FD5820">
        <w:t xml:space="preserve">Patient and Stakeholder Liaison Team, NHS Herefordshire and Worcestershire, Kirkham House, John </w:t>
      </w:r>
      <w:proofErr w:type="spellStart"/>
      <w:proofErr w:type="gramStart"/>
      <w:r w:rsidRPr="00FD5820">
        <w:t>Co</w:t>
      </w:r>
      <w:r>
        <w:t>myn</w:t>
      </w:r>
      <w:proofErr w:type="spellEnd"/>
      <w:r>
        <w:t xml:space="preserve">  </w:t>
      </w:r>
      <w:r w:rsidRPr="00FD5820">
        <w:t>Drive</w:t>
      </w:r>
      <w:proofErr w:type="gramEnd"/>
      <w:r w:rsidRPr="00FD5820">
        <w:t xml:space="preserve">, </w:t>
      </w:r>
      <w:proofErr w:type="spellStart"/>
      <w:r w:rsidRPr="00FD5820">
        <w:t>Perdiswell</w:t>
      </w:r>
      <w:proofErr w:type="spellEnd"/>
      <w:r w:rsidRPr="00FD5820">
        <w:t>, Worcester,  WR3 7NS</w:t>
      </w:r>
    </w:p>
    <w:p w:rsidR="0052045D" w:rsidRPr="00FA135C" w:rsidRDefault="0052045D" w:rsidP="0052045D">
      <w:pPr>
        <w:spacing w:line="276" w:lineRule="auto"/>
      </w:pPr>
      <w:r w:rsidRPr="00FD5820">
        <w:rPr>
          <w:b/>
        </w:rPr>
        <w:t>Telephone</w:t>
      </w:r>
      <w:r>
        <w:t>:</w:t>
      </w:r>
      <w:r w:rsidRPr="00FD5820">
        <w:t xml:space="preserve"> </w:t>
      </w:r>
      <w:r>
        <w:tab/>
      </w:r>
      <w:r w:rsidRPr="00FD5820">
        <w:t>0300 053 4356 (ask to speak to the Complaints Team)</w:t>
      </w:r>
    </w:p>
    <w:p w:rsidR="0052045D" w:rsidRDefault="0052045D" w:rsidP="0052045D">
      <w:pPr>
        <w:spacing w:line="276" w:lineRule="auto"/>
      </w:pPr>
      <w:r w:rsidRPr="0052045D">
        <w:rPr>
          <w:b/>
        </w:rPr>
        <w:t>Email:</w:t>
      </w:r>
      <w:r>
        <w:t xml:space="preserve"> </w:t>
      </w:r>
      <w:r>
        <w:tab/>
      </w:r>
      <w:r>
        <w:tab/>
      </w:r>
      <w:hyperlink r:id="rId7" w:history="1">
        <w:r w:rsidRPr="00FA78B9">
          <w:rPr>
            <w:rStyle w:val="Hyperlink"/>
          </w:rPr>
          <w:t>hwicb.complaints-GP@nhs.net</w:t>
        </w:r>
      </w:hyperlink>
      <w:r>
        <w:t xml:space="preserve"> </w:t>
      </w:r>
    </w:p>
    <w:p w:rsidR="0052045D" w:rsidRDefault="0052045D" w:rsidP="0052045D">
      <w:pPr>
        <w:spacing w:line="276" w:lineRule="auto"/>
      </w:pPr>
    </w:p>
    <w:p w:rsidR="0052045D" w:rsidRDefault="0052045D" w:rsidP="0052045D">
      <w:pPr>
        <w:pStyle w:val="Heading2"/>
        <w:spacing w:after="120"/>
        <w:rPr>
          <w:color w:val="0070C0"/>
        </w:rPr>
      </w:pPr>
      <w:r>
        <w:rPr>
          <w:color w:val="0070C0"/>
        </w:rPr>
        <w:t>Timescales for raising a complaint</w:t>
      </w:r>
    </w:p>
    <w:p w:rsidR="0052045D" w:rsidRDefault="0052045D" w:rsidP="0052045D">
      <w:pPr>
        <w:spacing w:line="360" w:lineRule="auto"/>
      </w:pPr>
      <w:r>
        <w:t>The time constraint on raising a complaint is 12 months from the occurrence giving rise to the complaint, or 12 months from the time you became aware of the matter about which you wish to complain.</w:t>
      </w:r>
    </w:p>
    <w:p w:rsidR="0052045D" w:rsidRDefault="0052045D" w:rsidP="0052045D">
      <w:pPr>
        <w:spacing w:line="360" w:lineRule="auto"/>
      </w:pPr>
    </w:p>
    <w:p w:rsidR="0052045D" w:rsidRPr="00BC1A16" w:rsidRDefault="0052045D" w:rsidP="0052045D">
      <w:pPr>
        <w:pStyle w:val="Heading2"/>
        <w:spacing w:after="120"/>
        <w:rPr>
          <w:color w:val="0070C0"/>
        </w:rPr>
      </w:pPr>
      <w:r w:rsidRPr="00BC1A16">
        <w:rPr>
          <w:color w:val="0070C0"/>
        </w:rPr>
        <w:t>What we do next</w:t>
      </w:r>
    </w:p>
    <w:p w:rsidR="0052045D" w:rsidRDefault="0052045D" w:rsidP="0052045D">
      <w:pPr>
        <w:spacing w:line="360" w:lineRule="auto"/>
      </w:pPr>
      <w:r>
        <w:t xml:space="preserve">We endeavour to bring complaints to a satisfactory conclusion as soon as possible.  We will acknowledge your complaint within three working days and provide you with a timescale for your response.  </w:t>
      </w:r>
      <w:r w:rsidRPr="005808B4">
        <w:t>If the matter is likely to take longer than anticipated, we will keep you informed of timescales as the investigation progresses.</w:t>
      </w:r>
      <w:r>
        <w:t xml:space="preserve"> </w:t>
      </w:r>
      <w:r w:rsidRPr="005808B4">
        <w:t>When we investigate your complaint, we will aim to:</w:t>
      </w:r>
    </w:p>
    <w:p w:rsidR="0052045D" w:rsidRPr="005808B4" w:rsidRDefault="0052045D" w:rsidP="0052045D">
      <w:pPr>
        <w:numPr>
          <w:ilvl w:val="0"/>
          <w:numId w:val="1"/>
        </w:numPr>
        <w:shd w:val="clear" w:color="auto" w:fill="FFFFFF"/>
        <w:spacing w:before="100" w:beforeAutospacing="1" w:after="120"/>
        <w:jc w:val="left"/>
      </w:pPr>
      <w:r w:rsidRPr="005808B4">
        <w:t>Find out what happened and what went wrong.</w:t>
      </w:r>
    </w:p>
    <w:p w:rsidR="0052045D" w:rsidRPr="005808B4" w:rsidRDefault="0052045D" w:rsidP="0052045D">
      <w:pPr>
        <w:numPr>
          <w:ilvl w:val="0"/>
          <w:numId w:val="1"/>
        </w:numPr>
        <w:shd w:val="clear" w:color="auto" w:fill="FFFFFF"/>
        <w:spacing w:before="100" w:beforeAutospacing="1" w:after="120"/>
        <w:jc w:val="left"/>
      </w:pPr>
      <w:r w:rsidRPr="005808B4">
        <w:t>Make it possible for you to discuss what happened with those concerned, if you would like this.</w:t>
      </w:r>
    </w:p>
    <w:p w:rsidR="0052045D" w:rsidRPr="005808B4" w:rsidRDefault="0052045D" w:rsidP="0052045D">
      <w:pPr>
        <w:numPr>
          <w:ilvl w:val="0"/>
          <w:numId w:val="1"/>
        </w:numPr>
        <w:shd w:val="clear" w:color="auto" w:fill="FFFFFF"/>
        <w:spacing w:before="100" w:beforeAutospacing="1" w:after="120"/>
        <w:jc w:val="left"/>
      </w:pPr>
      <w:r w:rsidRPr="005808B4">
        <w:t>Make sure you receive an apology, where this is appropriate.</w:t>
      </w:r>
    </w:p>
    <w:p w:rsidR="0052045D" w:rsidRPr="005808B4" w:rsidRDefault="0052045D" w:rsidP="0052045D">
      <w:pPr>
        <w:numPr>
          <w:ilvl w:val="0"/>
          <w:numId w:val="1"/>
        </w:numPr>
        <w:shd w:val="clear" w:color="auto" w:fill="FFFFFF"/>
        <w:spacing w:before="100" w:beforeAutospacing="1"/>
        <w:jc w:val="left"/>
      </w:pPr>
      <w:r w:rsidRPr="005808B4">
        <w:t>Identify what we can do to make sure the problem does not happen again</w:t>
      </w:r>
    </w:p>
    <w:p w:rsidR="0052045D" w:rsidRDefault="0052045D" w:rsidP="0052045D">
      <w:pPr>
        <w:shd w:val="clear" w:color="auto" w:fill="FEFEFE"/>
        <w:spacing w:before="100" w:beforeAutospacing="1" w:after="100" w:afterAutospacing="1" w:line="360" w:lineRule="auto"/>
        <w:rPr>
          <w:rFonts w:cs="Calibri"/>
          <w:color w:val="212B32"/>
          <w:sz w:val="24"/>
          <w:lang w:eastAsia="en-GB"/>
        </w:rPr>
      </w:pPr>
      <w:r w:rsidRPr="005808B4">
        <w:t>When the investigations are complete, you will receive a phone call or a formal written reply, or you may be invited to meet with the person(s) concerned to attempt to resolve the issue.</w:t>
      </w:r>
      <w:r w:rsidRPr="005808B4">
        <w:rPr>
          <w:rFonts w:cs="Calibri"/>
          <w:color w:val="212B32"/>
          <w:sz w:val="24"/>
          <w:lang w:eastAsia="en-GB"/>
        </w:rPr>
        <w:t xml:space="preserve">  </w:t>
      </w:r>
    </w:p>
    <w:p w:rsidR="0052045D" w:rsidRDefault="0052045D" w:rsidP="0052045D">
      <w:pPr>
        <w:shd w:val="clear" w:color="auto" w:fill="FEFEFE"/>
        <w:spacing w:before="100" w:beforeAutospacing="1" w:after="100" w:afterAutospacing="1" w:line="360" w:lineRule="auto"/>
        <w:rPr>
          <w:rFonts w:cs="Calibri"/>
          <w:color w:val="212B32"/>
          <w:sz w:val="24"/>
          <w:lang w:eastAsia="en-GB"/>
        </w:rPr>
      </w:pPr>
    </w:p>
    <w:p w:rsidR="0052045D" w:rsidRPr="00BC1A16" w:rsidRDefault="0052045D" w:rsidP="0052045D">
      <w:pPr>
        <w:pStyle w:val="Heading2"/>
        <w:spacing w:after="120"/>
        <w:rPr>
          <w:color w:val="0070C0"/>
        </w:rPr>
      </w:pPr>
      <w:r w:rsidRPr="00BC1A16">
        <w:rPr>
          <w:color w:val="0070C0"/>
        </w:rPr>
        <w:lastRenderedPageBreak/>
        <w:t>Complaining on behalf of someone else</w:t>
      </w:r>
    </w:p>
    <w:p w:rsidR="0052045D" w:rsidRDefault="0052045D" w:rsidP="0052045D">
      <w:pPr>
        <w:pStyle w:val="Heading2"/>
        <w:spacing w:line="360" w:lineRule="auto"/>
        <w:rPr>
          <w:b w:val="0"/>
          <w:color w:val="auto"/>
          <w:sz w:val="20"/>
        </w:rPr>
      </w:pPr>
      <w:r w:rsidRPr="005808B4">
        <w:rPr>
          <w:b w:val="0"/>
          <w:color w:val="auto"/>
          <w:sz w:val="20"/>
        </w:rPr>
        <w:t>Please note that we keep strictly to the rules of medical and personal confidentiality.  If you are complaining on behalf of someone else, we have to know that you have their permission to do so.</w:t>
      </w:r>
      <w:r>
        <w:t xml:space="preserve">  </w:t>
      </w:r>
      <w:r w:rsidRPr="0046431F">
        <w:rPr>
          <w:b w:val="0"/>
          <w:color w:val="auto"/>
          <w:sz w:val="20"/>
        </w:rPr>
        <w:t xml:space="preserve">A third-party </w:t>
      </w:r>
      <w:r>
        <w:rPr>
          <w:b w:val="0"/>
          <w:color w:val="auto"/>
          <w:sz w:val="20"/>
        </w:rPr>
        <w:t xml:space="preserve">consent </w:t>
      </w:r>
      <w:r w:rsidRPr="0046431F">
        <w:rPr>
          <w:b w:val="0"/>
          <w:color w:val="auto"/>
          <w:sz w:val="20"/>
        </w:rPr>
        <w:t xml:space="preserve">complaint form is available </w:t>
      </w:r>
      <w:r>
        <w:rPr>
          <w:b w:val="0"/>
          <w:color w:val="auto"/>
          <w:sz w:val="20"/>
        </w:rPr>
        <w:t>on the Practice website or on request.</w:t>
      </w:r>
    </w:p>
    <w:p w:rsidR="0052045D" w:rsidRPr="00012F1B" w:rsidRDefault="0052045D" w:rsidP="0052045D"/>
    <w:p w:rsidR="0052045D" w:rsidRDefault="0052045D" w:rsidP="0052045D">
      <w:pPr>
        <w:pStyle w:val="Heading2"/>
        <w:spacing w:line="360" w:lineRule="auto"/>
        <w:rPr>
          <w:color w:val="0070C0"/>
        </w:rPr>
      </w:pPr>
      <w:r>
        <w:rPr>
          <w:color w:val="0070C0"/>
        </w:rPr>
        <w:t xml:space="preserve">Confidentiality </w:t>
      </w:r>
    </w:p>
    <w:p w:rsidR="0052045D" w:rsidRPr="0046431F" w:rsidRDefault="0052045D" w:rsidP="0052045D">
      <w:pPr>
        <w:pStyle w:val="Heading2"/>
        <w:spacing w:line="360" w:lineRule="auto"/>
        <w:rPr>
          <w:b w:val="0"/>
          <w:color w:val="auto"/>
          <w:sz w:val="20"/>
        </w:rPr>
      </w:pPr>
      <w:r w:rsidRPr="0046431F">
        <w:rPr>
          <w:b w:val="0"/>
          <w:color w:val="auto"/>
          <w:sz w:val="20"/>
        </w:rPr>
        <w:t>We will ensure that all complaints are investigated with the utmost confidentiality and that any documents are held separately from the patient’s healthcare record.</w:t>
      </w:r>
    </w:p>
    <w:p w:rsidR="0052045D" w:rsidRDefault="0052045D" w:rsidP="0052045D">
      <w:pPr>
        <w:pStyle w:val="Heading2"/>
        <w:rPr>
          <w:color w:val="0070C0"/>
        </w:rPr>
      </w:pPr>
    </w:p>
    <w:p w:rsidR="0052045D" w:rsidRPr="00BC1A16" w:rsidRDefault="0052045D" w:rsidP="0052045D">
      <w:pPr>
        <w:pStyle w:val="Heading2"/>
        <w:spacing w:line="360" w:lineRule="auto"/>
        <w:rPr>
          <w:color w:val="0070C0"/>
        </w:rPr>
      </w:pPr>
      <w:r>
        <w:rPr>
          <w:color w:val="0070C0"/>
        </w:rPr>
        <w:t>Need help making a complaint?</w:t>
      </w:r>
    </w:p>
    <w:p w:rsidR="0052045D" w:rsidRDefault="0052045D" w:rsidP="0052045D">
      <w:pPr>
        <w:spacing w:line="360" w:lineRule="auto"/>
      </w:pPr>
      <w:r w:rsidRPr="000779CD">
        <w:t xml:space="preserve">If you want help in making a complaint you can contact </w:t>
      </w:r>
      <w:proofErr w:type="spellStart"/>
      <w:r w:rsidRPr="000779CD">
        <w:t>Healthwatch</w:t>
      </w:r>
      <w:proofErr w:type="spellEnd"/>
      <w:r>
        <w:t xml:space="preserve"> Hounslow</w:t>
      </w:r>
      <w:r w:rsidRPr="000779CD">
        <w:t xml:space="preserve"> to help you find an independent NHS complaints advocacy service</w:t>
      </w:r>
      <w:r>
        <w:t>.</w:t>
      </w:r>
    </w:p>
    <w:p w:rsidR="0052045D" w:rsidRDefault="0052045D" w:rsidP="0052045D">
      <w:pPr>
        <w:spacing w:line="360" w:lineRule="auto"/>
      </w:pPr>
    </w:p>
    <w:p w:rsidR="0052045D" w:rsidRDefault="0052045D" w:rsidP="0052045D">
      <w:pPr>
        <w:spacing w:line="360" w:lineRule="auto"/>
      </w:pPr>
      <w:r w:rsidRPr="00B27714">
        <w:t>Post: </w:t>
      </w:r>
      <w:r>
        <w:tab/>
      </w:r>
      <w:proofErr w:type="spellStart"/>
      <w:r>
        <w:t>Healthwatch</w:t>
      </w:r>
      <w:proofErr w:type="spellEnd"/>
      <w:r>
        <w:t xml:space="preserve"> Hounslow 4</w:t>
      </w:r>
      <w:r w:rsidRPr="00B27714">
        <w:t>5 St. Mary’s Road, Ealing, W5 5RG</w:t>
      </w:r>
      <w:r>
        <w:t xml:space="preserve">  </w:t>
      </w:r>
    </w:p>
    <w:p w:rsidR="0052045D" w:rsidRDefault="0052045D" w:rsidP="0052045D">
      <w:pPr>
        <w:spacing w:line="360" w:lineRule="auto"/>
      </w:pPr>
      <w:r>
        <w:t xml:space="preserve">Tel: </w:t>
      </w:r>
      <w:r>
        <w:tab/>
      </w:r>
      <w:r w:rsidRPr="00B27714">
        <w:t>0203 603 2438</w:t>
      </w:r>
      <w:r>
        <w:t xml:space="preserve">     </w:t>
      </w:r>
    </w:p>
    <w:p w:rsidR="0052045D" w:rsidRDefault="0052045D" w:rsidP="0052045D">
      <w:pPr>
        <w:spacing w:line="360" w:lineRule="auto"/>
      </w:pPr>
      <w:r w:rsidRPr="00B27714">
        <w:t>Email:</w:t>
      </w:r>
      <w:r>
        <w:tab/>
      </w:r>
      <w:r w:rsidRPr="00B27714">
        <w:t xml:space="preserve"> </w:t>
      </w:r>
      <w:hyperlink r:id="rId8" w:history="1">
        <w:r w:rsidRPr="005808B4">
          <w:rPr>
            <w:color w:val="0099FF"/>
            <w:u w:val="single"/>
          </w:rPr>
          <w:t>info@healthwatchhounslow.co.uk</w:t>
        </w:r>
      </w:hyperlink>
      <w:r>
        <w:t xml:space="preserve">     </w:t>
      </w:r>
    </w:p>
    <w:p w:rsidR="0052045D" w:rsidRDefault="0052045D" w:rsidP="0052045D">
      <w:r>
        <w:t xml:space="preserve">Web: </w:t>
      </w:r>
      <w:r>
        <w:tab/>
      </w:r>
      <w:hyperlink r:id="rId9" w:history="1">
        <w:r w:rsidRPr="00B27714">
          <w:t>www.healthwatchhounslow.co.uk</w:t>
        </w:r>
      </w:hyperlink>
    </w:p>
    <w:p w:rsidR="0052045D" w:rsidRDefault="0052045D" w:rsidP="0052045D"/>
    <w:p w:rsidR="0052045D" w:rsidRDefault="0052045D" w:rsidP="0052045D"/>
    <w:p w:rsidR="0052045D" w:rsidRDefault="0052045D" w:rsidP="0052045D">
      <w:pPr>
        <w:spacing w:line="360" w:lineRule="auto"/>
      </w:pPr>
      <w:r w:rsidRPr="00B27714">
        <w:t>Alternatively, </w:t>
      </w:r>
      <w:proofErr w:type="spellStart"/>
      <w:r w:rsidRPr="00B27714">
        <w:fldChar w:fldCharType="begin"/>
      </w:r>
      <w:r w:rsidRPr="00B27714">
        <w:instrText xml:space="preserve"> HYPERLINK "https://gbr01.safelinks.protection.outlook.com/?url=https%3A%2F%2Fwww.pohwer.net%2Fhounslow&amp;data=05%7C01%7Chelena.stokes2%40nhs.net%7C57c20f8a06534771f2c308db09188211%7C37c354b285b047f5b22207b48d774ee3%7C0%7C0%7C638113773076685636%7CUnknown%7CTWFpbGZsb3d8eyJWIjoiMC4wLjAwMDAiLCJQIjoiV2luMzIiLCJBTiI6Ik1haWwiLCJXVCI6Mn0%3D%7C3000%7C%7C%7C&amp;sdata=iofwiMVg%2FCpVqzD7PnrvDCEi2d%2FoJmCrZoqWTy5jENE%3D&amp;reserved=0" </w:instrText>
      </w:r>
      <w:r w:rsidRPr="00B27714">
        <w:fldChar w:fldCharType="separate"/>
      </w:r>
      <w:r w:rsidRPr="00B27714">
        <w:t>POhWER</w:t>
      </w:r>
      <w:proofErr w:type="spellEnd"/>
      <w:r w:rsidRPr="00B27714">
        <w:t> </w:t>
      </w:r>
      <w:r w:rsidRPr="00B27714">
        <w:fldChar w:fldCharType="end"/>
      </w:r>
      <w:r w:rsidRPr="00B27714">
        <w:t xml:space="preserve">is a charity that helps people to be involved in decisions being made about their care. </w:t>
      </w:r>
    </w:p>
    <w:p w:rsidR="0052045D" w:rsidRDefault="0052045D" w:rsidP="0052045D"/>
    <w:p w:rsidR="0052045D" w:rsidRDefault="0052045D" w:rsidP="0052045D">
      <w:r w:rsidRPr="00B27714">
        <w:t xml:space="preserve">Post: </w:t>
      </w:r>
      <w:r>
        <w:tab/>
      </w:r>
      <w:proofErr w:type="spellStart"/>
      <w:r>
        <w:t>PohWER</w:t>
      </w:r>
      <w:proofErr w:type="spellEnd"/>
      <w:r>
        <w:t xml:space="preserve">, </w:t>
      </w:r>
      <w:r w:rsidRPr="00B27714">
        <w:t>PO Box 17943, Birmingham, B9 9PB</w:t>
      </w:r>
    </w:p>
    <w:p w:rsidR="0052045D" w:rsidRDefault="0052045D" w:rsidP="0052045D">
      <w:r>
        <w:t xml:space="preserve">Tel: </w:t>
      </w:r>
      <w:r>
        <w:tab/>
        <w:t>0300 456 2370</w:t>
      </w:r>
    </w:p>
    <w:p w:rsidR="0052045D" w:rsidRDefault="0052045D" w:rsidP="0052045D">
      <w:r w:rsidRPr="00B27714">
        <w:t>Email: </w:t>
      </w:r>
      <w:r>
        <w:tab/>
      </w:r>
      <w:hyperlink r:id="rId10" w:history="1">
        <w:r w:rsidRPr="005808B4">
          <w:rPr>
            <w:color w:val="0099FF"/>
            <w:u w:val="single"/>
          </w:rPr>
          <w:t>pohwer@pohwer.net</w:t>
        </w:r>
      </w:hyperlink>
      <w:r>
        <w:t xml:space="preserve">     </w:t>
      </w:r>
    </w:p>
    <w:p w:rsidR="0052045D" w:rsidRDefault="0052045D" w:rsidP="0052045D">
      <w:pPr>
        <w:pStyle w:val="Heading2"/>
        <w:rPr>
          <w:color w:val="0070C0"/>
        </w:rPr>
      </w:pPr>
    </w:p>
    <w:p w:rsidR="0052045D" w:rsidRDefault="0052045D" w:rsidP="0052045D">
      <w:pPr>
        <w:pStyle w:val="Heading2"/>
        <w:rPr>
          <w:color w:val="0070C0"/>
        </w:rPr>
      </w:pPr>
    </w:p>
    <w:p w:rsidR="0052045D" w:rsidRPr="00BC1A16" w:rsidRDefault="0052045D" w:rsidP="0052045D">
      <w:pPr>
        <w:pStyle w:val="Heading2"/>
        <w:spacing w:line="360" w:lineRule="auto"/>
        <w:rPr>
          <w:color w:val="0070C0"/>
        </w:rPr>
      </w:pPr>
      <w:r w:rsidRPr="00BC1A16">
        <w:rPr>
          <w:color w:val="0070C0"/>
        </w:rPr>
        <w:t>If you are dissatisfied with the outcome</w:t>
      </w:r>
    </w:p>
    <w:p w:rsidR="0052045D" w:rsidRDefault="0052045D" w:rsidP="0052045D">
      <w:pPr>
        <w:spacing w:line="360" w:lineRule="auto"/>
        <w:rPr>
          <w:b/>
        </w:rPr>
      </w:pPr>
      <w:r>
        <w:t>If you are dissatisfied with the outcome of your complaint, you have the right to approach the Ombudsman.  The contact details are:</w:t>
      </w:r>
    </w:p>
    <w:p w:rsidR="0052045D" w:rsidRDefault="0052045D" w:rsidP="0052045D">
      <w:pPr>
        <w:pStyle w:val="NormalWeb"/>
        <w:shd w:val="clear" w:color="auto" w:fill="FEFEFE"/>
        <w:rPr>
          <w:rFonts w:ascii="Arial" w:hAnsi="Arial"/>
          <w:sz w:val="20"/>
          <w:lang w:eastAsia="en-US"/>
        </w:rPr>
      </w:pPr>
      <w:r>
        <w:rPr>
          <w:rFonts w:ascii="Arial" w:hAnsi="Arial"/>
          <w:sz w:val="20"/>
          <w:lang w:eastAsia="en-US"/>
        </w:rPr>
        <w:t>Post</w:t>
      </w:r>
      <w:r w:rsidRPr="000779CD">
        <w:rPr>
          <w:rFonts w:ascii="Arial" w:hAnsi="Arial"/>
          <w:sz w:val="20"/>
          <w:lang w:eastAsia="en-US"/>
        </w:rPr>
        <w:t>: </w:t>
      </w:r>
      <w:r>
        <w:rPr>
          <w:rFonts w:ascii="Arial" w:hAnsi="Arial"/>
          <w:sz w:val="20"/>
          <w:lang w:eastAsia="en-US"/>
        </w:rPr>
        <w:tab/>
      </w:r>
      <w:r w:rsidRPr="000779CD">
        <w:rPr>
          <w:rFonts w:ascii="Arial" w:hAnsi="Arial"/>
          <w:sz w:val="20"/>
          <w:lang w:eastAsia="en-US"/>
        </w:rPr>
        <w:t>The Parliamentary and Hea</w:t>
      </w:r>
      <w:r>
        <w:rPr>
          <w:rFonts w:ascii="Arial" w:hAnsi="Arial"/>
          <w:sz w:val="20"/>
          <w:lang w:eastAsia="en-US"/>
        </w:rPr>
        <w:t xml:space="preserve">lth Service Ombudsman, Millbank </w:t>
      </w:r>
      <w:r w:rsidRPr="000779CD">
        <w:rPr>
          <w:rFonts w:ascii="Arial" w:hAnsi="Arial"/>
          <w:sz w:val="20"/>
          <w:lang w:eastAsia="en-US"/>
        </w:rPr>
        <w:t>Tower, 30 Millbank, London, SW1P 4QP</w:t>
      </w:r>
      <w:r w:rsidRPr="000779CD">
        <w:rPr>
          <w:rFonts w:ascii="Arial" w:hAnsi="Arial"/>
          <w:sz w:val="20"/>
          <w:lang w:eastAsia="en-US"/>
        </w:rPr>
        <w:br/>
      </w:r>
      <w:r>
        <w:rPr>
          <w:rFonts w:ascii="Arial" w:hAnsi="Arial"/>
          <w:sz w:val="20"/>
          <w:lang w:eastAsia="en-US"/>
        </w:rPr>
        <w:t>T</w:t>
      </w:r>
      <w:r>
        <w:rPr>
          <w:rFonts w:ascii="Arial" w:hAnsi="Arial"/>
          <w:sz w:val="20"/>
          <w:lang w:eastAsia="en-US"/>
        </w:rPr>
        <w:t>el:</w:t>
      </w:r>
      <w:r>
        <w:rPr>
          <w:rFonts w:ascii="Arial" w:hAnsi="Arial"/>
          <w:sz w:val="20"/>
          <w:lang w:eastAsia="en-US"/>
        </w:rPr>
        <w:tab/>
      </w:r>
      <w:hyperlink r:id="rId11" w:history="1">
        <w:r w:rsidRPr="000779CD">
          <w:rPr>
            <w:rFonts w:ascii="Arial" w:hAnsi="Arial"/>
            <w:sz w:val="20"/>
            <w:lang w:eastAsia="en-US"/>
          </w:rPr>
          <w:t>0345 0154033</w:t>
        </w:r>
      </w:hyperlink>
      <w:bookmarkStart w:id="0" w:name="_GoBack"/>
      <w:bookmarkEnd w:id="0"/>
    </w:p>
    <w:p w:rsidR="0052045D" w:rsidRPr="000779CD" w:rsidRDefault="0052045D" w:rsidP="0052045D">
      <w:pPr>
        <w:pStyle w:val="NormalWeb"/>
        <w:shd w:val="clear" w:color="auto" w:fill="FEFEFE"/>
        <w:rPr>
          <w:rFonts w:ascii="Arial" w:hAnsi="Arial"/>
          <w:sz w:val="20"/>
          <w:lang w:eastAsia="en-US"/>
        </w:rPr>
      </w:pPr>
      <w:r w:rsidRPr="000779CD">
        <w:rPr>
          <w:rFonts w:ascii="Arial" w:hAnsi="Arial"/>
          <w:sz w:val="20"/>
          <w:lang w:eastAsia="en-US"/>
        </w:rPr>
        <w:t xml:space="preserve">Website: </w:t>
      </w:r>
      <w:r w:rsidRPr="005808B4">
        <w:rPr>
          <w:rFonts w:ascii="Arial" w:hAnsi="Arial"/>
          <w:color w:val="0099FF"/>
          <w:sz w:val="20"/>
          <w:u w:val="single"/>
          <w:lang w:eastAsia="en-US"/>
        </w:rPr>
        <w:t>www.ombudsman.org.uk</w:t>
      </w:r>
    </w:p>
    <w:p w:rsidR="0052045D" w:rsidRPr="005808B4" w:rsidRDefault="0052045D" w:rsidP="0052045D">
      <w:pPr>
        <w:shd w:val="clear" w:color="auto" w:fill="FEFEFE"/>
        <w:spacing w:before="100" w:beforeAutospacing="1" w:after="100" w:afterAutospacing="1" w:line="360" w:lineRule="auto"/>
        <w:rPr>
          <w:rFonts w:cs="Calibri"/>
          <w:color w:val="212B32"/>
          <w:sz w:val="24"/>
          <w:lang w:eastAsia="en-GB"/>
        </w:rPr>
      </w:pPr>
    </w:p>
    <w:p w:rsidR="00165D1B" w:rsidRDefault="00165D1B"/>
    <w:sectPr w:rsidR="00165D1B" w:rsidSect="005204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62981"/>
    <w:multiLevelType w:val="multilevel"/>
    <w:tmpl w:val="F4B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5D"/>
    <w:rsid w:val="00165D1B"/>
    <w:rsid w:val="0052045D"/>
    <w:rsid w:val="00E15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7A67"/>
  <w15:chartTrackingRefBased/>
  <w15:docId w15:val="{B127464C-E40D-4CA4-8978-4DE6C52B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45D"/>
    <w:pPr>
      <w:spacing w:after="0" w:line="240" w:lineRule="auto"/>
      <w:jc w:val="both"/>
    </w:pPr>
    <w:rPr>
      <w:rFonts w:ascii="Arial" w:eastAsia="Times New Roman" w:hAnsi="Arial" w:cs="Times New Roman"/>
      <w:sz w:val="20"/>
      <w:szCs w:val="24"/>
    </w:rPr>
  </w:style>
  <w:style w:type="paragraph" w:styleId="Heading2">
    <w:name w:val="heading 2"/>
    <w:basedOn w:val="Normal"/>
    <w:next w:val="Normal"/>
    <w:link w:val="Heading2Char"/>
    <w:qFormat/>
    <w:rsid w:val="0052045D"/>
    <w:pPr>
      <w:keepNext/>
      <w:outlineLvl w:val="1"/>
    </w:pPr>
    <w:rPr>
      <w:b/>
      <w:color w:val="8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045D"/>
    <w:rPr>
      <w:rFonts w:ascii="Arial" w:eastAsia="Times New Roman" w:hAnsi="Arial" w:cs="Times New Roman"/>
      <w:b/>
      <w:color w:val="800000"/>
      <w:sz w:val="24"/>
      <w:szCs w:val="24"/>
    </w:rPr>
  </w:style>
  <w:style w:type="character" w:styleId="Hyperlink">
    <w:name w:val="Hyperlink"/>
    <w:basedOn w:val="DefaultParagraphFont"/>
    <w:uiPriority w:val="99"/>
    <w:unhideWhenUsed/>
    <w:rsid w:val="0052045D"/>
    <w:rPr>
      <w:color w:val="0563C1" w:themeColor="hyperlink"/>
      <w:u w:val="single"/>
    </w:rPr>
  </w:style>
  <w:style w:type="paragraph" w:styleId="NormalWeb">
    <w:name w:val="Normal (Web)"/>
    <w:basedOn w:val="Normal"/>
    <w:uiPriority w:val="99"/>
    <w:unhideWhenUsed/>
    <w:rsid w:val="0052045D"/>
    <w:pPr>
      <w:spacing w:before="100" w:beforeAutospacing="1" w:after="100" w:afterAutospacing="1"/>
      <w:jc w:val="left"/>
    </w:pPr>
    <w:rPr>
      <w:rFonts w:ascii="Times New Roman" w:hAnsi="Times New Roman"/>
      <w:sz w:val="24"/>
      <w:lang w:eastAsia="en-GB"/>
    </w:rPr>
  </w:style>
  <w:style w:type="paragraph" w:styleId="BodyText">
    <w:name w:val="Body Text"/>
    <w:basedOn w:val="Normal"/>
    <w:link w:val="BodyTextChar"/>
    <w:unhideWhenUsed/>
    <w:rsid w:val="0052045D"/>
    <w:pPr>
      <w:jc w:val="center"/>
    </w:pPr>
    <w:rPr>
      <w:rFonts w:ascii="Copperplate Gothic Light" w:hAnsi="Copperplate Gothic Light"/>
      <w:b/>
      <w:color w:val="0000FF"/>
      <w:sz w:val="52"/>
      <w:szCs w:val="52"/>
    </w:rPr>
  </w:style>
  <w:style w:type="character" w:customStyle="1" w:styleId="BodyTextChar">
    <w:name w:val="Body Text Char"/>
    <w:basedOn w:val="DefaultParagraphFont"/>
    <w:link w:val="BodyText"/>
    <w:rsid w:val="0052045D"/>
    <w:rPr>
      <w:rFonts w:ascii="Copperplate Gothic Light" w:eastAsia="Times New Roman" w:hAnsi="Copperplate Gothic Light" w:cs="Times New Roman"/>
      <w:b/>
      <w:color w:val="0000FF"/>
      <w:sz w:val="52"/>
      <w:szCs w:val="52"/>
    </w:rPr>
  </w:style>
  <w:style w:type="character" w:styleId="FollowedHyperlink">
    <w:name w:val="FollowedHyperlink"/>
    <w:basedOn w:val="DefaultParagraphFont"/>
    <w:uiPriority w:val="99"/>
    <w:semiHidden/>
    <w:unhideWhenUsed/>
    <w:rsid w:val="00520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althwatchhounslow.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wicb.complaints-GP@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efordshireandworcestershire.icb.nhs.uk/contact-us/complaints" TargetMode="External"/><Relationship Id="rId11" Type="http://schemas.openxmlformats.org/officeDocument/2006/relationships/hyperlink" Target="http://tel/" TargetMode="External"/><Relationship Id="rId5" Type="http://schemas.openxmlformats.org/officeDocument/2006/relationships/hyperlink" Target="mailto:altonstreet.admin@nhs.net" TargetMode="External"/><Relationship Id="rId10" Type="http://schemas.openxmlformats.org/officeDocument/2006/relationships/hyperlink" Target="mailto:pohwer@pohwer.net" TargetMode="External"/><Relationship Id="rId4" Type="http://schemas.openxmlformats.org/officeDocument/2006/relationships/webSettings" Target="webSettings.xml"/><Relationship Id="rId9" Type="http://schemas.openxmlformats.org/officeDocument/2006/relationships/hyperlink" Target="http://www.healthwatchhounsl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Lindsey (NHS HEREFORDSHIRE AND WORCESTERSHIRE ICB - 18C)</dc:creator>
  <cp:keywords/>
  <dc:description/>
  <cp:lastModifiedBy>CURTIS, Lindsey (NHS HEREFORDSHIRE AND WORCESTERSHIRE ICB - 18C)</cp:lastModifiedBy>
  <cp:revision>1</cp:revision>
  <dcterms:created xsi:type="dcterms:W3CDTF">2023-07-07T14:02:00Z</dcterms:created>
  <dcterms:modified xsi:type="dcterms:W3CDTF">2023-07-07T14:13:00Z</dcterms:modified>
</cp:coreProperties>
</file>