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3738" w14:textId="77777777" w:rsidR="007F222B" w:rsidRPr="009B34B5" w:rsidRDefault="007F222B" w:rsidP="009B34B5">
      <w:pPr>
        <w:spacing w:line="240" w:lineRule="auto"/>
        <w:jc w:val="center"/>
        <w:rPr>
          <w:rFonts w:ascii="Arial" w:hAnsi="Arial" w:cs="Arial"/>
          <w:b/>
          <w:bCs/>
          <w:sz w:val="28"/>
          <w:szCs w:val="28"/>
        </w:rPr>
      </w:pPr>
      <w:bookmarkStart w:id="0" w:name="_GoBack"/>
      <w:bookmarkEnd w:id="0"/>
      <w:r w:rsidRPr="009B34B5">
        <w:rPr>
          <w:rFonts w:ascii="Arial" w:hAnsi="Arial" w:cs="Arial"/>
          <w:b/>
          <w:bCs/>
          <w:sz w:val="28"/>
          <w:szCs w:val="28"/>
        </w:rPr>
        <w:t>Balance Street Health Centre</w:t>
      </w:r>
    </w:p>
    <w:p w14:paraId="53727DEE" w14:textId="6A55E62E" w:rsidR="00C372AB" w:rsidRPr="009B34B5" w:rsidRDefault="007F222B" w:rsidP="00C372AB">
      <w:pPr>
        <w:spacing w:after="0" w:line="240" w:lineRule="auto"/>
        <w:jc w:val="center"/>
        <w:rPr>
          <w:rFonts w:ascii="Arial" w:hAnsi="Arial" w:cs="Arial"/>
          <w:b/>
          <w:bCs/>
          <w:sz w:val="28"/>
          <w:szCs w:val="28"/>
        </w:rPr>
      </w:pPr>
      <w:r w:rsidRPr="009B34B5">
        <w:rPr>
          <w:rFonts w:ascii="Arial" w:hAnsi="Arial" w:cs="Arial"/>
          <w:b/>
          <w:bCs/>
          <w:sz w:val="28"/>
          <w:szCs w:val="28"/>
        </w:rPr>
        <w:t>Minutes</w:t>
      </w:r>
    </w:p>
    <w:p w14:paraId="17736102" w14:textId="3651D185" w:rsidR="007F222B" w:rsidRPr="009B34B5" w:rsidRDefault="007F222B" w:rsidP="009B34B5">
      <w:pPr>
        <w:spacing w:after="0" w:line="240" w:lineRule="auto"/>
        <w:jc w:val="center"/>
        <w:rPr>
          <w:rFonts w:ascii="Arial" w:hAnsi="Arial" w:cs="Arial"/>
          <w:b/>
          <w:bCs/>
          <w:sz w:val="28"/>
          <w:szCs w:val="28"/>
        </w:rPr>
      </w:pPr>
      <w:r w:rsidRPr="009B34B5">
        <w:rPr>
          <w:rFonts w:ascii="Arial" w:hAnsi="Arial" w:cs="Arial"/>
          <w:b/>
          <w:bCs/>
          <w:sz w:val="28"/>
          <w:szCs w:val="28"/>
        </w:rPr>
        <w:t>Patient Participation Group (PPG) Meeting</w:t>
      </w:r>
    </w:p>
    <w:p w14:paraId="7C225A94" w14:textId="5C4625A9" w:rsidR="00BF0983" w:rsidRPr="004C423F" w:rsidRDefault="00BF0983" w:rsidP="00BF0983">
      <w:pPr>
        <w:jc w:val="center"/>
        <w:rPr>
          <w:rFonts w:ascii="Arial" w:hAnsi="Arial" w:cs="Arial"/>
          <w:b/>
          <w:sz w:val="28"/>
          <w:szCs w:val="28"/>
        </w:rPr>
      </w:pPr>
      <w:r>
        <w:rPr>
          <w:rFonts w:ascii="Arial" w:hAnsi="Arial" w:cs="Arial"/>
          <w:b/>
          <w:sz w:val="28"/>
          <w:szCs w:val="28"/>
        </w:rPr>
        <w:t xml:space="preserve">Monday, </w:t>
      </w:r>
      <w:r w:rsidR="00422CBF">
        <w:rPr>
          <w:rFonts w:ascii="Arial" w:hAnsi="Arial" w:cs="Arial"/>
          <w:b/>
          <w:sz w:val="28"/>
          <w:szCs w:val="28"/>
        </w:rPr>
        <w:t>2</w:t>
      </w:r>
      <w:r w:rsidR="00CA4978">
        <w:rPr>
          <w:rFonts w:ascii="Arial" w:hAnsi="Arial" w:cs="Arial"/>
          <w:b/>
          <w:sz w:val="28"/>
          <w:szCs w:val="28"/>
        </w:rPr>
        <w:t>2 July</w:t>
      </w:r>
      <w:r w:rsidR="00690F03">
        <w:rPr>
          <w:rFonts w:ascii="Arial" w:hAnsi="Arial" w:cs="Arial"/>
          <w:b/>
          <w:sz w:val="28"/>
          <w:szCs w:val="28"/>
        </w:rPr>
        <w:t xml:space="preserve"> </w:t>
      </w:r>
      <w:r w:rsidR="00A73C7A">
        <w:rPr>
          <w:rFonts w:ascii="Arial" w:hAnsi="Arial" w:cs="Arial"/>
          <w:b/>
          <w:sz w:val="28"/>
          <w:szCs w:val="28"/>
        </w:rPr>
        <w:t>2</w:t>
      </w:r>
      <w:r w:rsidR="00E66852">
        <w:rPr>
          <w:rFonts w:ascii="Arial" w:hAnsi="Arial" w:cs="Arial"/>
          <w:b/>
          <w:sz w:val="28"/>
          <w:szCs w:val="28"/>
        </w:rPr>
        <w:t>02</w:t>
      </w:r>
      <w:r w:rsidR="00514354">
        <w:rPr>
          <w:rFonts w:ascii="Arial" w:hAnsi="Arial" w:cs="Arial"/>
          <w:b/>
          <w:sz w:val="28"/>
          <w:szCs w:val="28"/>
        </w:rPr>
        <w:t>4</w:t>
      </w:r>
      <w:r w:rsidR="00902305">
        <w:rPr>
          <w:rFonts w:ascii="Arial" w:hAnsi="Arial" w:cs="Arial"/>
          <w:b/>
          <w:sz w:val="28"/>
          <w:szCs w:val="28"/>
        </w:rPr>
        <w:t xml:space="preserve"> at 6.</w:t>
      </w:r>
      <w:r w:rsidR="00422CBF">
        <w:rPr>
          <w:rFonts w:ascii="Arial" w:hAnsi="Arial" w:cs="Arial"/>
          <w:b/>
          <w:sz w:val="28"/>
          <w:szCs w:val="28"/>
        </w:rPr>
        <w:t>00</w:t>
      </w:r>
      <w:r w:rsidR="00902305">
        <w:rPr>
          <w:rFonts w:ascii="Arial" w:hAnsi="Arial" w:cs="Arial"/>
          <w:b/>
          <w:sz w:val="28"/>
          <w:szCs w:val="28"/>
        </w:rPr>
        <w:t>pm</w:t>
      </w:r>
    </w:p>
    <w:p w14:paraId="12102EC4" w14:textId="1EA48CCA" w:rsidR="00690F03" w:rsidRPr="00CF3F61" w:rsidRDefault="00E66852" w:rsidP="00A73C7A">
      <w:pPr>
        <w:rPr>
          <w:rFonts w:ascii="Arial" w:hAnsi="Arial" w:cs="Arial"/>
        </w:rPr>
      </w:pPr>
      <w:r w:rsidRPr="004C423F">
        <w:rPr>
          <w:rFonts w:ascii="Arial" w:hAnsi="Arial" w:cs="Arial"/>
          <w:b/>
        </w:rPr>
        <w:t>Present</w:t>
      </w:r>
      <w:r w:rsidRPr="00CF3F61">
        <w:rPr>
          <w:rFonts w:ascii="Arial" w:hAnsi="Arial" w:cs="Arial"/>
        </w:rPr>
        <w:t>:  Ruth Kerry (Chair)</w:t>
      </w:r>
      <w:r w:rsidRPr="00CF3F61">
        <w:rPr>
          <w:rFonts w:ascii="Arial" w:hAnsi="Arial" w:cs="Arial"/>
          <w:bCs/>
        </w:rPr>
        <w:t xml:space="preserve">; </w:t>
      </w:r>
      <w:r w:rsidR="00690F03" w:rsidRPr="00CF3F61">
        <w:rPr>
          <w:rFonts w:ascii="Arial" w:hAnsi="Arial" w:cs="Arial"/>
        </w:rPr>
        <w:t>Ian Rose</w:t>
      </w:r>
      <w:r w:rsidRPr="00CF3F61">
        <w:rPr>
          <w:rFonts w:ascii="Arial" w:hAnsi="Arial" w:cs="Arial"/>
        </w:rPr>
        <w:t xml:space="preserve"> (</w:t>
      </w:r>
      <w:r w:rsidR="00690F03" w:rsidRPr="00CF3F61">
        <w:rPr>
          <w:rFonts w:ascii="Arial" w:hAnsi="Arial" w:cs="Arial"/>
        </w:rPr>
        <w:t xml:space="preserve">Temporary </w:t>
      </w:r>
      <w:r w:rsidRPr="00CF3F61">
        <w:rPr>
          <w:rFonts w:ascii="Arial" w:hAnsi="Arial" w:cs="Arial"/>
        </w:rPr>
        <w:t xml:space="preserve">Secretary); </w:t>
      </w:r>
      <w:r w:rsidR="00CA4978" w:rsidRPr="00CF3F61">
        <w:rPr>
          <w:rFonts w:ascii="Arial" w:hAnsi="Arial" w:cs="Arial"/>
          <w:bCs/>
        </w:rPr>
        <w:t>C</w:t>
      </w:r>
      <w:r w:rsidR="00CA4978" w:rsidRPr="00CF3F61">
        <w:rPr>
          <w:rFonts w:ascii="Arial" w:hAnsi="Arial" w:cs="Arial"/>
        </w:rPr>
        <w:t>arol</w:t>
      </w:r>
      <w:r w:rsidR="00CA4978">
        <w:rPr>
          <w:rFonts w:ascii="Arial" w:hAnsi="Arial" w:cs="Arial"/>
        </w:rPr>
        <w:t xml:space="preserve"> </w:t>
      </w:r>
      <w:r w:rsidR="00CA4978" w:rsidRPr="00CF3F61">
        <w:rPr>
          <w:rFonts w:ascii="Arial" w:hAnsi="Arial" w:cs="Arial"/>
        </w:rPr>
        <w:t>Pickering (Treasurer)</w:t>
      </w:r>
      <w:r w:rsidR="00CA4978">
        <w:rPr>
          <w:rFonts w:ascii="Arial" w:hAnsi="Arial" w:cs="Arial"/>
        </w:rPr>
        <w:t xml:space="preserve">; </w:t>
      </w:r>
      <w:r w:rsidR="00F95B89">
        <w:rPr>
          <w:rFonts w:ascii="Arial" w:hAnsi="Arial" w:cs="Arial"/>
        </w:rPr>
        <w:t xml:space="preserve">Fiona Moura (Practice Manager); </w:t>
      </w:r>
      <w:r w:rsidR="00CA4978">
        <w:rPr>
          <w:rFonts w:ascii="Arial" w:hAnsi="Arial" w:cs="Arial"/>
          <w:bCs/>
        </w:rPr>
        <w:t xml:space="preserve">Megan Emery (Reception Leader); </w:t>
      </w:r>
      <w:r w:rsidR="00A73C7A" w:rsidRPr="00CF3F61">
        <w:rPr>
          <w:rFonts w:ascii="Arial" w:hAnsi="Arial" w:cs="Arial"/>
        </w:rPr>
        <w:t>Gill McGowan</w:t>
      </w:r>
      <w:r w:rsidR="00A73C7A" w:rsidRPr="00CF3F61">
        <w:rPr>
          <w:rFonts w:ascii="Arial" w:hAnsi="Arial" w:cs="Arial"/>
          <w:bCs/>
        </w:rPr>
        <w:t xml:space="preserve">; </w:t>
      </w:r>
      <w:r w:rsidR="00CA4978">
        <w:rPr>
          <w:rFonts w:ascii="Arial" w:hAnsi="Arial" w:cs="Arial"/>
        </w:rPr>
        <w:t xml:space="preserve">Kerry Fisher; </w:t>
      </w:r>
      <w:r w:rsidR="00CA4978" w:rsidRPr="00CF3F61">
        <w:rPr>
          <w:rFonts w:ascii="Arial" w:hAnsi="Arial" w:cs="Arial"/>
        </w:rPr>
        <w:t xml:space="preserve">Sue </w:t>
      </w:r>
      <w:proofErr w:type="spellStart"/>
      <w:r w:rsidR="00CA4978" w:rsidRPr="00CF3F61">
        <w:rPr>
          <w:rFonts w:ascii="Arial" w:hAnsi="Arial" w:cs="Arial"/>
        </w:rPr>
        <w:t>Dallison</w:t>
      </w:r>
      <w:proofErr w:type="spellEnd"/>
      <w:r w:rsidR="00CA4978">
        <w:rPr>
          <w:rFonts w:ascii="Arial" w:hAnsi="Arial" w:cs="Arial"/>
        </w:rPr>
        <w:t xml:space="preserve">; </w:t>
      </w:r>
      <w:r w:rsidR="00514354">
        <w:rPr>
          <w:rFonts w:ascii="Arial" w:hAnsi="Arial" w:cs="Arial"/>
          <w:bCs/>
        </w:rPr>
        <w:t xml:space="preserve">John </w:t>
      </w:r>
      <w:proofErr w:type="spellStart"/>
      <w:r w:rsidR="00514354">
        <w:rPr>
          <w:rFonts w:ascii="Arial" w:hAnsi="Arial" w:cs="Arial"/>
          <w:bCs/>
        </w:rPr>
        <w:t>Glandfield</w:t>
      </w:r>
      <w:proofErr w:type="spellEnd"/>
      <w:r w:rsidR="00514354">
        <w:rPr>
          <w:rFonts w:ascii="Arial" w:hAnsi="Arial" w:cs="Arial"/>
          <w:bCs/>
        </w:rPr>
        <w:t>;</w:t>
      </w:r>
      <w:r w:rsidR="00E935B7">
        <w:rPr>
          <w:rFonts w:ascii="Arial" w:hAnsi="Arial" w:cs="Arial"/>
          <w:bCs/>
        </w:rPr>
        <w:t xml:space="preserve"> </w:t>
      </w:r>
      <w:r w:rsidR="00DE1505">
        <w:rPr>
          <w:rFonts w:ascii="Arial" w:hAnsi="Arial" w:cs="Arial"/>
        </w:rPr>
        <w:t>Dianne Robbins</w:t>
      </w:r>
      <w:r w:rsidR="00CA4978">
        <w:rPr>
          <w:rFonts w:ascii="Arial" w:hAnsi="Arial" w:cs="Arial"/>
        </w:rPr>
        <w:t xml:space="preserve">; </w:t>
      </w:r>
      <w:r w:rsidR="00CA4978" w:rsidRPr="00CF3F61">
        <w:rPr>
          <w:rFonts w:ascii="Arial" w:hAnsi="Arial" w:cs="Arial"/>
          <w:bCs/>
        </w:rPr>
        <w:t>Sally-Ann Owen;</w:t>
      </w:r>
      <w:r w:rsidR="00CA4978">
        <w:rPr>
          <w:rFonts w:ascii="Arial" w:hAnsi="Arial" w:cs="Arial"/>
          <w:bCs/>
        </w:rPr>
        <w:t xml:space="preserve"> Annabelle </w:t>
      </w:r>
      <w:proofErr w:type="spellStart"/>
      <w:r w:rsidR="00CA4978">
        <w:rPr>
          <w:rFonts w:ascii="Arial" w:hAnsi="Arial" w:cs="Arial"/>
          <w:bCs/>
        </w:rPr>
        <w:t>Mycock</w:t>
      </w:r>
      <w:proofErr w:type="spellEnd"/>
    </w:p>
    <w:p w14:paraId="4473EA6D" w14:textId="1A3AF5A8" w:rsidR="00E66852" w:rsidRDefault="00E66852" w:rsidP="00A73C7A">
      <w:pPr>
        <w:rPr>
          <w:rFonts w:ascii="Arial" w:hAnsi="Arial" w:cs="Arial"/>
          <w:bCs/>
        </w:rPr>
      </w:pPr>
      <w:r w:rsidRPr="004C423F">
        <w:rPr>
          <w:rFonts w:ascii="Arial" w:hAnsi="Arial" w:cs="Arial"/>
          <w:b/>
        </w:rPr>
        <w:t>Minutes:</w:t>
      </w:r>
      <w:r w:rsidRPr="004C423F">
        <w:rPr>
          <w:rFonts w:ascii="Arial" w:hAnsi="Arial" w:cs="Arial"/>
        </w:rPr>
        <w:t xml:space="preserve"> </w:t>
      </w:r>
      <w:r w:rsidR="00A85AC6">
        <w:rPr>
          <w:rFonts w:ascii="Arial" w:hAnsi="Arial" w:cs="Arial"/>
        </w:rPr>
        <w:t>Ian Rose</w:t>
      </w:r>
      <w:r w:rsidR="00122EDF">
        <w:rPr>
          <w:rFonts w:ascii="Arial" w:hAnsi="Arial" w:cs="Arial"/>
        </w:rPr>
        <w:t xml:space="preserve">  </w:t>
      </w:r>
    </w:p>
    <w:tbl>
      <w:tblPr>
        <w:tblStyle w:val="TableGrid"/>
        <w:tblW w:w="9747" w:type="dxa"/>
        <w:tblLayout w:type="fixed"/>
        <w:tblLook w:val="04A0" w:firstRow="1" w:lastRow="0" w:firstColumn="1" w:lastColumn="0" w:noHBand="0" w:noVBand="1"/>
      </w:tblPr>
      <w:tblGrid>
        <w:gridCol w:w="1109"/>
        <w:gridCol w:w="7353"/>
        <w:gridCol w:w="1285"/>
      </w:tblGrid>
      <w:tr w:rsidR="007F222B" w:rsidRPr="009B34B5" w14:paraId="064AE888" w14:textId="77777777" w:rsidTr="00E66852">
        <w:tc>
          <w:tcPr>
            <w:tcW w:w="1109" w:type="dxa"/>
          </w:tcPr>
          <w:p w14:paraId="1E313B9D" w14:textId="2A86F65D" w:rsidR="007F222B" w:rsidRPr="009B34B5" w:rsidRDefault="007F222B" w:rsidP="007F222B">
            <w:pPr>
              <w:jc w:val="both"/>
              <w:rPr>
                <w:rFonts w:ascii="Arial" w:hAnsi="Arial" w:cs="Arial"/>
                <w:b/>
                <w:bCs/>
              </w:rPr>
            </w:pPr>
            <w:r w:rsidRPr="009B34B5">
              <w:rPr>
                <w:rFonts w:ascii="Arial" w:hAnsi="Arial" w:cs="Arial"/>
                <w:b/>
                <w:bCs/>
              </w:rPr>
              <w:t>Item</w:t>
            </w:r>
            <w:r w:rsidR="00CF54E9">
              <w:rPr>
                <w:rFonts w:ascii="Arial" w:hAnsi="Arial" w:cs="Arial"/>
                <w:b/>
                <w:bCs/>
              </w:rPr>
              <w:t xml:space="preserve"> per agenda</w:t>
            </w:r>
          </w:p>
        </w:tc>
        <w:tc>
          <w:tcPr>
            <w:tcW w:w="7353" w:type="dxa"/>
          </w:tcPr>
          <w:p w14:paraId="61C8AA55" w14:textId="77777777" w:rsidR="007F222B" w:rsidRPr="009B34B5" w:rsidRDefault="007F222B" w:rsidP="007F222B">
            <w:pPr>
              <w:jc w:val="both"/>
              <w:rPr>
                <w:rFonts w:ascii="Arial" w:hAnsi="Arial" w:cs="Arial"/>
                <w:b/>
                <w:bCs/>
              </w:rPr>
            </w:pPr>
            <w:r w:rsidRPr="009B34B5">
              <w:rPr>
                <w:rFonts w:ascii="Arial" w:hAnsi="Arial" w:cs="Arial"/>
                <w:b/>
                <w:bCs/>
              </w:rPr>
              <w:t>Notes</w:t>
            </w:r>
          </w:p>
        </w:tc>
        <w:tc>
          <w:tcPr>
            <w:tcW w:w="1285" w:type="dxa"/>
          </w:tcPr>
          <w:p w14:paraId="6A3B76D6" w14:textId="77777777" w:rsidR="007F222B" w:rsidRPr="009B34B5" w:rsidRDefault="007F222B" w:rsidP="007F222B">
            <w:pPr>
              <w:jc w:val="both"/>
              <w:rPr>
                <w:rFonts w:ascii="Arial" w:hAnsi="Arial" w:cs="Arial"/>
                <w:b/>
                <w:bCs/>
              </w:rPr>
            </w:pPr>
            <w:r w:rsidRPr="009B34B5">
              <w:rPr>
                <w:rFonts w:ascii="Arial" w:hAnsi="Arial" w:cs="Arial"/>
                <w:b/>
                <w:bCs/>
              </w:rPr>
              <w:t>Action</w:t>
            </w:r>
          </w:p>
        </w:tc>
      </w:tr>
      <w:tr w:rsidR="0078397E" w:rsidRPr="009B34B5" w14:paraId="6FA6221A" w14:textId="77777777" w:rsidTr="00E66852">
        <w:tc>
          <w:tcPr>
            <w:tcW w:w="1109" w:type="dxa"/>
          </w:tcPr>
          <w:p w14:paraId="7D5DADF0" w14:textId="126B7A24" w:rsidR="0078397E" w:rsidRPr="00673585" w:rsidRDefault="006A2BBA" w:rsidP="006A2BBA">
            <w:pPr>
              <w:pStyle w:val="ListParagraph"/>
              <w:ind w:left="360"/>
              <w:jc w:val="both"/>
              <w:rPr>
                <w:rFonts w:ascii="Arial" w:hAnsi="Arial" w:cs="Arial"/>
                <w:b/>
                <w:bCs/>
              </w:rPr>
            </w:pPr>
            <w:r>
              <w:rPr>
                <w:rFonts w:ascii="Arial" w:hAnsi="Arial" w:cs="Arial"/>
                <w:b/>
                <w:bCs/>
              </w:rPr>
              <w:t>1.</w:t>
            </w:r>
            <w:r w:rsidR="00FC15E2">
              <w:rPr>
                <w:rFonts w:ascii="Arial" w:hAnsi="Arial" w:cs="Arial"/>
                <w:b/>
                <w:bCs/>
              </w:rPr>
              <w:t>1</w:t>
            </w:r>
          </w:p>
        </w:tc>
        <w:tc>
          <w:tcPr>
            <w:tcW w:w="7353" w:type="dxa"/>
          </w:tcPr>
          <w:p w14:paraId="30695212" w14:textId="71C14155" w:rsidR="00BF0983" w:rsidRDefault="00BF0983" w:rsidP="00BF0983">
            <w:pPr>
              <w:rPr>
                <w:rFonts w:ascii="Arial" w:hAnsi="Arial" w:cs="Arial"/>
                <w:b/>
              </w:rPr>
            </w:pPr>
            <w:r w:rsidRPr="004C423F">
              <w:rPr>
                <w:rFonts w:ascii="Arial" w:hAnsi="Arial" w:cs="Arial"/>
                <w:b/>
              </w:rPr>
              <w:t>Apologies</w:t>
            </w:r>
          </w:p>
          <w:p w14:paraId="7D443690" w14:textId="77777777" w:rsidR="004C5964" w:rsidRDefault="004C5964" w:rsidP="00BF0983">
            <w:pPr>
              <w:rPr>
                <w:rFonts w:ascii="Arial" w:hAnsi="Arial" w:cs="Arial"/>
                <w:b/>
              </w:rPr>
            </w:pPr>
          </w:p>
          <w:p w14:paraId="13401F0E" w14:textId="06093BB8" w:rsidR="00A73C7A" w:rsidRPr="00AC71BE" w:rsidRDefault="00690F03" w:rsidP="00E66852">
            <w:pPr>
              <w:rPr>
                <w:rFonts w:ascii="Arial" w:hAnsi="Arial" w:cs="Arial"/>
              </w:rPr>
            </w:pPr>
            <w:r>
              <w:rPr>
                <w:rFonts w:ascii="Arial" w:hAnsi="Arial" w:cs="Arial"/>
              </w:rPr>
              <w:t>Anita Thomas-</w:t>
            </w:r>
            <w:proofErr w:type="spellStart"/>
            <w:r>
              <w:rPr>
                <w:rFonts w:ascii="Arial" w:hAnsi="Arial" w:cs="Arial"/>
              </w:rPr>
              <w:t>Epple</w:t>
            </w:r>
            <w:proofErr w:type="spellEnd"/>
            <w:r>
              <w:rPr>
                <w:rFonts w:ascii="Arial" w:hAnsi="Arial" w:cs="Arial"/>
              </w:rPr>
              <w:t xml:space="preserve"> (Secretary); </w:t>
            </w:r>
            <w:r w:rsidR="00CA4978">
              <w:rPr>
                <w:rFonts w:ascii="Arial" w:hAnsi="Arial" w:cs="Arial"/>
              </w:rPr>
              <w:t xml:space="preserve">Gill Simpson (Vice Chair); Tim </w:t>
            </w:r>
            <w:proofErr w:type="spellStart"/>
            <w:r w:rsidR="00CA4978">
              <w:rPr>
                <w:rFonts w:ascii="Arial" w:hAnsi="Arial" w:cs="Arial"/>
              </w:rPr>
              <w:t>Hames</w:t>
            </w:r>
            <w:proofErr w:type="spellEnd"/>
            <w:r w:rsidR="00CA4978">
              <w:rPr>
                <w:rFonts w:ascii="Arial" w:hAnsi="Arial" w:cs="Arial"/>
              </w:rPr>
              <w:t xml:space="preserve"> (Practice Pharmacist); </w:t>
            </w:r>
            <w:r w:rsidR="00D27DCE">
              <w:rPr>
                <w:rFonts w:ascii="Arial" w:hAnsi="Arial" w:cs="Arial"/>
              </w:rPr>
              <w:t xml:space="preserve">Lorraine Tams; </w:t>
            </w:r>
            <w:r w:rsidR="0049187E">
              <w:rPr>
                <w:rFonts w:ascii="Arial" w:hAnsi="Arial" w:cs="Arial"/>
              </w:rPr>
              <w:t>Dr Atherton</w:t>
            </w:r>
            <w:r w:rsidR="00AC71BE">
              <w:rPr>
                <w:rFonts w:ascii="Arial" w:hAnsi="Arial" w:cs="Arial"/>
              </w:rPr>
              <w:t xml:space="preserve">, </w:t>
            </w:r>
            <w:r w:rsidR="00CA4978">
              <w:rPr>
                <w:rFonts w:ascii="Arial" w:hAnsi="Arial" w:cs="Arial"/>
                <w:bCs/>
              </w:rPr>
              <w:t xml:space="preserve">Lyn </w:t>
            </w:r>
            <w:proofErr w:type="spellStart"/>
            <w:r w:rsidR="00CA4978">
              <w:rPr>
                <w:rFonts w:ascii="Arial" w:hAnsi="Arial" w:cs="Arial"/>
                <w:bCs/>
              </w:rPr>
              <w:t>Furber</w:t>
            </w:r>
            <w:proofErr w:type="spellEnd"/>
            <w:r w:rsidR="00CA4978">
              <w:rPr>
                <w:rFonts w:ascii="Arial" w:hAnsi="Arial" w:cs="Arial"/>
                <w:bCs/>
              </w:rPr>
              <w:t>; James Russell</w:t>
            </w:r>
          </w:p>
          <w:p w14:paraId="0DE6BC8A" w14:textId="1EEF257F" w:rsidR="00391E99" w:rsidRPr="00040FDD" w:rsidRDefault="00391E99" w:rsidP="00E66852">
            <w:pPr>
              <w:rPr>
                <w:rFonts w:ascii="Arial" w:hAnsi="Arial" w:cs="Arial"/>
                <w:bCs/>
              </w:rPr>
            </w:pPr>
          </w:p>
        </w:tc>
        <w:tc>
          <w:tcPr>
            <w:tcW w:w="1285" w:type="dxa"/>
          </w:tcPr>
          <w:p w14:paraId="67DBA06B" w14:textId="77777777" w:rsidR="0078397E" w:rsidRPr="009B34B5" w:rsidRDefault="0078397E" w:rsidP="00D00923">
            <w:pPr>
              <w:jc w:val="both"/>
              <w:rPr>
                <w:rFonts w:ascii="Arial" w:hAnsi="Arial" w:cs="Arial"/>
              </w:rPr>
            </w:pPr>
          </w:p>
        </w:tc>
      </w:tr>
      <w:tr w:rsidR="00ED4968" w:rsidRPr="009B34B5" w14:paraId="1D3FBAF2" w14:textId="77777777" w:rsidTr="00E66852">
        <w:tc>
          <w:tcPr>
            <w:tcW w:w="1109" w:type="dxa"/>
          </w:tcPr>
          <w:p w14:paraId="15BAA680" w14:textId="5F7457F5" w:rsidR="00ED4968" w:rsidRPr="00673585" w:rsidRDefault="00FC15E2" w:rsidP="006A2BBA">
            <w:pPr>
              <w:pStyle w:val="ListParagraph"/>
              <w:ind w:left="360"/>
              <w:jc w:val="both"/>
              <w:rPr>
                <w:rFonts w:ascii="Arial" w:hAnsi="Arial" w:cs="Arial"/>
                <w:b/>
                <w:bCs/>
              </w:rPr>
            </w:pPr>
            <w:r>
              <w:rPr>
                <w:rFonts w:ascii="Arial" w:hAnsi="Arial" w:cs="Arial"/>
                <w:b/>
                <w:bCs/>
              </w:rPr>
              <w:t>1.2</w:t>
            </w:r>
          </w:p>
        </w:tc>
        <w:tc>
          <w:tcPr>
            <w:tcW w:w="7353" w:type="dxa"/>
          </w:tcPr>
          <w:p w14:paraId="5F6A137C" w14:textId="1C6F527A" w:rsidR="00ED4968" w:rsidRDefault="006A2BBA" w:rsidP="008D191F">
            <w:pPr>
              <w:jc w:val="both"/>
              <w:rPr>
                <w:rFonts w:ascii="Arial" w:hAnsi="Arial" w:cs="Arial"/>
                <w:b/>
                <w:bCs/>
              </w:rPr>
            </w:pPr>
            <w:r>
              <w:rPr>
                <w:rFonts w:ascii="Arial" w:hAnsi="Arial" w:cs="Arial"/>
                <w:b/>
                <w:bCs/>
              </w:rPr>
              <w:t>Opening</w:t>
            </w:r>
            <w:r w:rsidR="00B30FC1">
              <w:rPr>
                <w:rFonts w:ascii="Arial" w:hAnsi="Arial" w:cs="Arial"/>
                <w:b/>
                <w:bCs/>
              </w:rPr>
              <w:t>, Introduction and welcome of new members</w:t>
            </w:r>
          </w:p>
          <w:p w14:paraId="5A125F04" w14:textId="77777777" w:rsidR="004C5964" w:rsidRDefault="004C5964" w:rsidP="008D191F">
            <w:pPr>
              <w:jc w:val="both"/>
              <w:rPr>
                <w:rFonts w:ascii="Arial" w:hAnsi="Arial" w:cs="Arial"/>
                <w:b/>
                <w:bCs/>
              </w:rPr>
            </w:pPr>
          </w:p>
          <w:p w14:paraId="34924C3A" w14:textId="7A6DD8F4" w:rsidR="004C5964" w:rsidRPr="006A2BBA" w:rsidRDefault="006A2BBA" w:rsidP="0049187E">
            <w:pPr>
              <w:jc w:val="both"/>
              <w:rPr>
                <w:rFonts w:ascii="Arial" w:hAnsi="Arial" w:cs="Arial"/>
              </w:rPr>
            </w:pPr>
            <w:r w:rsidRPr="006A2BBA">
              <w:rPr>
                <w:rFonts w:ascii="Arial" w:hAnsi="Arial" w:cs="Arial"/>
              </w:rPr>
              <w:t>R</w:t>
            </w:r>
            <w:r w:rsidR="00CF54E9">
              <w:rPr>
                <w:rFonts w:ascii="Arial" w:hAnsi="Arial" w:cs="Arial"/>
              </w:rPr>
              <w:t>uth</w:t>
            </w:r>
            <w:r>
              <w:rPr>
                <w:rFonts w:ascii="Arial" w:hAnsi="Arial" w:cs="Arial"/>
              </w:rPr>
              <w:t xml:space="preserve"> opened the meeting at 6.</w:t>
            </w:r>
            <w:r w:rsidR="00FA4E4E">
              <w:rPr>
                <w:rFonts w:ascii="Arial" w:hAnsi="Arial" w:cs="Arial"/>
              </w:rPr>
              <w:t>00</w:t>
            </w:r>
            <w:r>
              <w:rPr>
                <w:rFonts w:ascii="Arial" w:hAnsi="Arial" w:cs="Arial"/>
              </w:rPr>
              <w:t>pm</w:t>
            </w:r>
            <w:r w:rsidR="00622461">
              <w:rPr>
                <w:rFonts w:ascii="Arial" w:hAnsi="Arial" w:cs="Arial"/>
              </w:rPr>
              <w:t>, and welcomed Fiona Moura who has taken over as Practice Manager.</w:t>
            </w:r>
          </w:p>
        </w:tc>
        <w:tc>
          <w:tcPr>
            <w:tcW w:w="1285" w:type="dxa"/>
          </w:tcPr>
          <w:p w14:paraId="527FCAD2" w14:textId="77777777" w:rsidR="00ED4968" w:rsidRDefault="00ED4968" w:rsidP="00D00923">
            <w:pPr>
              <w:jc w:val="both"/>
              <w:rPr>
                <w:rFonts w:ascii="Arial" w:hAnsi="Arial" w:cs="Arial"/>
              </w:rPr>
            </w:pPr>
          </w:p>
          <w:p w14:paraId="64281824" w14:textId="77777777" w:rsidR="00B13723" w:rsidRDefault="00B13723" w:rsidP="00D00923">
            <w:pPr>
              <w:jc w:val="both"/>
              <w:rPr>
                <w:rFonts w:ascii="Arial" w:hAnsi="Arial" w:cs="Arial"/>
              </w:rPr>
            </w:pPr>
          </w:p>
          <w:p w14:paraId="6314BDEE" w14:textId="77777777" w:rsidR="00B13723" w:rsidRDefault="00B13723" w:rsidP="00D00923">
            <w:pPr>
              <w:jc w:val="both"/>
              <w:rPr>
                <w:rFonts w:ascii="Arial" w:hAnsi="Arial" w:cs="Arial"/>
                <w:b/>
                <w:bCs/>
              </w:rPr>
            </w:pPr>
          </w:p>
          <w:p w14:paraId="6B830ABC" w14:textId="7577A450" w:rsidR="00D22FC6" w:rsidRPr="00B13723" w:rsidRDefault="00D22FC6" w:rsidP="00D00923">
            <w:pPr>
              <w:jc w:val="both"/>
              <w:rPr>
                <w:rFonts w:ascii="Arial" w:hAnsi="Arial" w:cs="Arial"/>
                <w:b/>
                <w:bCs/>
              </w:rPr>
            </w:pPr>
          </w:p>
        </w:tc>
      </w:tr>
      <w:tr w:rsidR="004617F8" w:rsidRPr="009B34B5" w14:paraId="01D91BFE" w14:textId="77777777" w:rsidTr="00E66852">
        <w:tc>
          <w:tcPr>
            <w:tcW w:w="1109" w:type="dxa"/>
          </w:tcPr>
          <w:p w14:paraId="707BE009" w14:textId="1CDE184E" w:rsidR="004617F8" w:rsidRPr="00673585" w:rsidRDefault="004617F8" w:rsidP="004617F8">
            <w:pPr>
              <w:pStyle w:val="ListParagraph"/>
              <w:ind w:left="360"/>
              <w:jc w:val="both"/>
              <w:rPr>
                <w:rFonts w:ascii="Arial" w:hAnsi="Arial" w:cs="Arial"/>
                <w:b/>
                <w:bCs/>
              </w:rPr>
            </w:pPr>
            <w:r>
              <w:rPr>
                <w:rFonts w:ascii="Arial" w:hAnsi="Arial" w:cs="Arial"/>
                <w:b/>
                <w:bCs/>
              </w:rPr>
              <w:t>2</w:t>
            </w:r>
          </w:p>
        </w:tc>
        <w:tc>
          <w:tcPr>
            <w:tcW w:w="7353" w:type="dxa"/>
          </w:tcPr>
          <w:p w14:paraId="7603A0E0" w14:textId="69919A59" w:rsidR="00BC4DAE" w:rsidRDefault="00597438" w:rsidP="00597438">
            <w:pPr>
              <w:jc w:val="both"/>
              <w:rPr>
                <w:rFonts w:ascii="Arial" w:hAnsi="Arial" w:cs="Arial"/>
                <w:b/>
                <w:bCs/>
              </w:rPr>
            </w:pPr>
            <w:r>
              <w:rPr>
                <w:rFonts w:ascii="Arial" w:hAnsi="Arial" w:cs="Arial"/>
                <w:b/>
                <w:bCs/>
              </w:rPr>
              <w:t>M</w:t>
            </w:r>
            <w:r w:rsidR="0049187E">
              <w:rPr>
                <w:rFonts w:ascii="Arial" w:hAnsi="Arial" w:cs="Arial"/>
                <w:b/>
                <w:bCs/>
              </w:rPr>
              <w:t>atters Arising</w:t>
            </w:r>
            <w:r>
              <w:rPr>
                <w:rFonts w:ascii="Arial" w:hAnsi="Arial" w:cs="Arial"/>
                <w:b/>
                <w:bCs/>
              </w:rPr>
              <w:t xml:space="preserve"> from Minutes of meeting on </w:t>
            </w:r>
            <w:r w:rsidR="00622461">
              <w:rPr>
                <w:rFonts w:ascii="Arial" w:hAnsi="Arial" w:cs="Arial"/>
                <w:b/>
                <w:bCs/>
              </w:rPr>
              <w:t xml:space="preserve">20 May </w:t>
            </w:r>
            <w:r w:rsidR="00E52AC1">
              <w:rPr>
                <w:rFonts w:ascii="Arial" w:hAnsi="Arial" w:cs="Arial"/>
                <w:b/>
                <w:bCs/>
              </w:rPr>
              <w:t>2024</w:t>
            </w:r>
            <w:r>
              <w:rPr>
                <w:rFonts w:ascii="Arial" w:hAnsi="Arial" w:cs="Arial"/>
                <w:b/>
                <w:bCs/>
              </w:rPr>
              <w:t xml:space="preserve"> and </w:t>
            </w:r>
            <w:r w:rsidR="003605EE">
              <w:rPr>
                <w:rFonts w:ascii="Arial" w:hAnsi="Arial" w:cs="Arial"/>
                <w:b/>
                <w:bCs/>
              </w:rPr>
              <w:t>approval</w:t>
            </w:r>
          </w:p>
          <w:p w14:paraId="1952FAB0" w14:textId="77777777" w:rsidR="00BC4DAE" w:rsidRDefault="00BC4DAE" w:rsidP="00597438">
            <w:pPr>
              <w:jc w:val="both"/>
              <w:rPr>
                <w:rFonts w:ascii="Arial" w:hAnsi="Arial" w:cs="Arial"/>
                <w:b/>
                <w:bCs/>
              </w:rPr>
            </w:pPr>
          </w:p>
          <w:p w14:paraId="58E594FB" w14:textId="0F9579CD" w:rsidR="001400EC" w:rsidRDefault="00BC4DAE" w:rsidP="00597438">
            <w:pPr>
              <w:jc w:val="both"/>
              <w:rPr>
                <w:rFonts w:ascii="Arial" w:hAnsi="Arial" w:cs="Arial"/>
              </w:rPr>
            </w:pPr>
            <w:r>
              <w:rPr>
                <w:rFonts w:ascii="Arial" w:hAnsi="Arial" w:cs="Arial"/>
              </w:rPr>
              <w:t xml:space="preserve">It was reported that </w:t>
            </w:r>
            <w:r w:rsidR="001400EC">
              <w:rPr>
                <w:rFonts w:ascii="Arial" w:hAnsi="Arial" w:cs="Arial"/>
              </w:rPr>
              <w:t xml:space="preserve">The Forget Me Not Café </w:t>
            </w:r>
            <w:r w:rsidR="00622461">
              <w:rPr>
                <w:rFonts w:ascii="Arial" w:hAnsi="Arial" w:cs="Arial"/>
              </w:rPr>
              <w:t>was in need of some more volunteers and it was providing a valuable period of respite</w:t>
            </w:r>
            <w:r w:rsidR="001400EC">
              <w:rPr>
                <w:rFonts w:ascii="Arial" w:hAnsi="Arial" w:cs="Arial"/>
              </w:rPr>
              <w:t xml:space="preserve"> to those care</w:t>
            </w:r>
            <w:r w:rsidR="001E0903">
              <w:rPr>
                <w:rFonts w:ascii="Arial" w:hAnsi="Arial" w:cs="Arial"/>
              </w:rPr>
              <w:t xml:space="preserve">rs who attended. The PPG was well represented and was supporting the </w:t>
            </w:r>
            <w:r w:rsidR="00283DF3">
              <w:rPr>
                <w:rFonts w:ascii="Arial" w:hAnsi="Arial" w:cs="Arial"/>
              </w:rPr>
              <w:t>Café</w:t>
            </w:r>
            <w:r w:rsidR="005D5E09">
              <w:rPr>
                <w:rFonts w:ascii="Arial" w:hAnsi="Arial" w:cs="Arial"/>
              </w:rPr>
              <w:t>.</w:t>
            </w:r>
          </w:p>
          <w:p w14:paraId="47BE30A4" w14:textId="77777777" w:rsidR="00622461" w:rsidRDefault="00622461" w:rsidP="00597438">
            <w:pPr>
              <w:jc w:val="both"/>
              <w:rPr>
                <w:rFonts w:ascii="Arial" w:hAnsi="Arial" w:cs="Arial"/>
              </w:rPr>
            </w:pPr>
          </w:p>
          <w:p w14:paraId="14AF97A6" w14:textId="69D6B7DC" w:rsidR="00622461" w:rsidRDefault="00622461" w:rsidP="00597438">
            <w:pPr>
              <w:jc w:val="both"/>
              <w:rPr>
                <w:rFonts w:ascii="Arial" w:hAnsi="Arial" w:cs="Arial"/>
              </w:rPr>
            </w:pPr>
            <w:r>
              <w:rPr>
                <w:rFonts w:ascii="Arial" w:hAnsi="Arial" w:cs="Arial"/>
              </w:rPr>
              <w:t>Sue reported that the Voluntary Driver scheme was going well, but required more drivers as people are becoming more aware of the scheme and it provides cheap and good transport.</w:t>
            </w:r>
          </w:p>
          <w:p w14:paraId="749BCBED" w14:textId="77777777" w:rsidR="00622461" w:rsidRDefault="00622461" w:rsidP="00597438">
            <w:pPr>
              <w:jc w:val="both"/>
              <w:rPr>
                <w:rFonts w:ascii="Arial" w:hAnsi="Arial" w:cs="Arial"/>
              </w:rPr>
            </w:pPr>
          </w:p>
          <w:p w14:paraId="33A4DF35" w14:textId="3DFB817F" w:rsidR="00622461" w:rsidRDefault="00622461" w:rsidP="00597438">
            <w:pPr>
              <w:jc w:val="both"/>
              <w:rPr>
                <w:rFonts w:ascii="Arial" w:hAnsi="Arial" w:cs="Arial"/>
              </w:rPr>
            </w:pPr>
            <w:r>
              <w:rPr>
                <w:rFonts w:ascii="Arial" w:hAnsi="Arial" w:cs="Arial"/>
              </w:rPr>
              <w:t>Ian commented that he was uncomfortable at the PPG minutes going onto the practice website without some redacting or editing, Megan agreed that she would add them after reviewing th</w:t>
            </w:r>
            <w:r w:rsidR="00CD6DA0">
              <w:rPr>
                <w:rFonts w:ascii="Arial" w:hAnsi="Arial" w:cs="Arial"/>
              </w:rPr>
              <w:t>em if Ian sends them to her.</w:t>
            </w:r>
          </w:p>
          <w:p w14:paraId="651AD7D4" w14:textId="77777777" w:rsidR="00CD6DA0" w:rsidRDefault="00CD6DA0" w:rsidP="00597438">
            <w:pPr>
              <w:jc w:val="both"/>
              <w:rPr>
                <w:rFonts w:ascii="Arial" w:hAnsi="Arial" w:cs="Arial"/>
              </w:rPr>
            </w:pPr>
          </w:p>
          <w:p w14:paraId="36BE8B8F" w14:textId="40488D7F" w:rsidR="00CD6DA0" w:rsidRDefault="00CD6DA0" w:rsidP="00597438">
            <w:pPr>
              <w:jc w:val="both"/>
              <w:rPr>
                <w:rFonts w:ascii="Arial" w:hAnsi="Arial" w:cs="Arial"/>
              </w:rPr>
            </w:pPr>
            <w:r>
              <w:rPr>
                <w:rFonts w:ascii="Arial" w:hAnsi="Arial" w:cs="Arial"/>
              </w:rPr>
              <w:t xml:space="preserve">It was reported that Burton Albion Community Group were advertising still on the practice website but it was understood that they were no longer present at the Heath in Uttoxeter, clarification was to be sought of this. </w:t>
            </w:r>
          </w:p>
          <w:p w14:paraId="672972A3" w14:textId="77777777" w:rsidR="00DC55F5" w:rsidRDefault="00DC55F5" w:rsidP="00597438">
            <w:pPr>
              <w:jc w:val="both"/>
              <w:rPr>
                <w:rFonts w:ascii="Arial" w:hAnsi="Arial" w:cs="Arial"/>
              </w:rPr>
            </w:pPr>
          </w:p>
          <w:p w14:paraId="154C0CB2" w14:textId="77777777" w:rsidR="00597438" w:rsidRDefault="00597438" w:rsidP="00597438">
            <w:pPr>
              <w:jc w:val="both"/>
              <w:rPr>
                <w:rFonts w:ascii="Arial" w:hAnsi="Arial" w:cs="Arial"/>
                <w:b/>
                <w:bCs/>
              </w:rPr>
            </w:pPr>
            <w:r>
              <w:rPr>
                <w:rFonts w:ascii="Arial" w:hAnsi="Arial" w:cs="Arial"/>
                <w:b/>
                <w:bCs/>
              </w:rPr>
              <w:t>Approval of the Previous Minutes</w:t>
            </w:r>
          </w:p>
          <w:p w14:paraId="059A7CEF" w14:textId="687D2B2D" w:rsidR="00597438" w:rsidRPr="00597438" w:rsidRDefault="00597438" w:rsidP="008D191F">
            <w:pPr>
              <w:jc w:val="both"/>
              <w:rPr>
                <w:rFonts w:ascii="Arial" w:hAnsi="Arial" w:cs="Arial"/>
              </w:rPr>
            </w:pPr>
            <w:r>
              <w:rPr>
                <w:rFonts w:ascii="Arial" w:hAnsi="Arial" w:cs="Arial"/>
              </w:rPr>
              <w:t xml:space="preserve">The minutes of the meeting held on </w:t>
            </w:r>
            <w:r w:rsidR="00CD6DA0">
              <w:rPr>
                <w:rFonts w:ascii="Arial" w:hAnsi="Arial" w:cs="Arial"/>
              </w:rPr>
              <w:t>20</w:t>
            </w:r>
            <w:r w:rsidR="00DB3639">
              <w:rPr>
                <w:rFonts w:ascii="Arial" w:hAnsi="Arial" w:cs="Arial"/>
              </w:rPr>
              <w:t xml:space="preserve"> Ma</w:t>
            </w:r>
            <w:r w:rsidR="00CD6DA0">
              <w:rPr>
                <w:rFonts w:ascii="Arial" w:hAnsi="Arial" w:cs="Arial"/>
              </w:rPr>
              <w:t>y</w:t>
            </w:r>
            <w:r w:rsidR="00DB3639">
              <w:rPr>
                <w:rFonts w:ascii="Arial" w:hAnsi="Arial" w:cs="Arial"/>
              </w:rPr>
              <w:t xml:space="preserve"> 2024</w:t>
            </w:r>
            <w:r>
              <w:rPr>
                <w:rFonts w:ascii="Arial" w:hAnsi="Arial" w:cs="Arial"/>
              </w:rPr>
              <w:t xml:space="preserve"> were accepted as a true record.</w:t>
            </w:r>
          </w:p>
          <w:p w14:paraId="01BB0829" w14:textId="77777777" w:rsidR="001B327E" w:rsidRDefault="001B327E" w:rsidP="008D191F">
            <w:pPr>
              <w:jc w:val="both"/>
              <w:rPr>
                <w:rFonts w:ascii="Arial" w:hAnsi="Arial" w:cs="Arial"/>
                <w:b/>
                <w:bCs/>
              </w:rPr>
            </w:pPr>
          </w:p>
          <w:p w14:paraId="5B4EA77D" w14:textId="71AAC6AA" w:rsidR="004617F8" w:rsidRDefault="004617F8" w:rsidP="00597438">
            <w:pPr>
              <w:jc w:val="both"/>
              <w:rPr>
                <w:rFonts w:ascii="Arial" w:hAnsi="Arial" w:cs="Arial"/>
                <w:b/>
                <w:bCs/>
              </w:rPr>
            </w:pPr>
          </w:p>
        </w:tc>
        <w:tc>
          <w:tcPr>
            <w:tcW w:w="1285" w:type="dxa"/>
          </w:tcPr>
          <w:p w14:paraId="69A6F448" w14:textId="77777777" w:rsidR="004617F8" w:rsidRDefault="004617F8" w:rsidP="00D00923">
            <w:pPr>
              <w:jc w:val="both"/>
              <w:rPr>
                <w:rFonts w:ascii="Arial" w:hAnsi="Arial" w:cs="Arial"/>
              </w:rPr>
            </w:pPr>
          </w:p>
          <w:p w14:paraId="58B7C2AF" w14:textId="77777777" w:rsidR="004617F8" w:rsidRDefault="004617F8" w:rsidP="00D00923">
            <w:pPr>
              <w:jc w:val="both"/>
              <w:rPr>
                <w:rFonts w:ascii="Arial" w:hAnsi="Arial" w:cs="Arial"/>
                <w:b/>
                <w:bCs/>
              </w:rPr>
            </w:pPr>
          </w:p>
          <w:p w14:paraId="560688A7" w14:textId="77777777" w:rsidR="00CD6DA0" w:rsidRDefault="00CD6DA0" w:rsidP="00D00923">
            <w:pPr>
              <w:jc w:val="both"/>
              <w:rPr>
                <w:rFonts w:ascii="Arial" w:hAnsi="Arial" w:cs="Arial"/>
                <w:b/>
                <w:bCs/>
              </w:rPr>
            </w:pPr>
          </w:p>
          <w:p w14:paraId="6DFBC5C4" w14:textId="77777777" w:rsidR="00CD6DA0" w:rsidRDefault="00CD6DA0" w:rsidP="00D00923">
            <w:pPr>
              <w:jc w:val="both"/>
              <w:rPr>
                <w:rFonts w:ascii="Arial" w:hAnsi="Arial" w:cs="Arial"/>
                <w:b/>
                <w:bCs/>
              </w:rPr>
            </w:pPr>
          </w:p>
          <w:p w14:paraId="7663DE02" w14:textId="77777777" w:rsidR="00CD6DA0" w:rsidRDefault="00CD6DA0" w:rsidP="00D00923">
            <w:pPr>
              <w:jc w:val="both"/>
              <w:rPr>
                <w:rFonts w:ascii="Arial" w:hAnsi="Arial" w:cs="Arial"/>
                <w:b/>
                <w:bCs/>
              </w:rPr>
            </w:pPr>
          </w:p>
          <w:p w14:paraId="3B17D523" w14:textId="77777777" w:rsidR="00CD6DA0" w:rsidRDefault="00CD6DA0" w:rsidP="00D00923">
            <w:pPr>
              <w:jc w:val="both"/>
              <w:rPr>
                <w:rFonts w:ascii="Arial" w:hAnsi="Arial" w:cs="Arial"/>
                <w:b/>
                <w:bCs/>
              </w:rPr>
            </w:pPr>
          </w:p>
          <w:p w14:paraId="09308EC7" w14:textId="77777777" w:rsidR="00CD6DA0" w:rsidRDefault="00CD6DA0" w:rsidP="00D00923">
            <w:pPr>
              <w:jc w:val="both"/>
              <w:rPr>
                <w:rFonts w:ascii="Arial" w:hAnsi="Arial" w:cs="Arial"/>
                <w:b/>
                <w:bCs/>
              </w:rPr>
            </w:pPr>
          </w:p>
          <w:p w14:paraId="4DB74A90" w14:textId="77777777" w:rsidR="00CD6DA0" w:rsidRDefault="00CD6DA0" w:rsidP="00D00923">
            <w:pPr>
              <w:jc w:val="both"/>
              <w:rPr>
                <w:rFonts w:ascii="Arial" w:hAnsi="Arial" w:cs="Arial"/>
                <w:b/>
                <w:bCs/>
              </w:rPr>
            </w:pPr>
          </w:p>
          <w:p w14:paraId="1F73B9D8" w14:textId="77777777" w:rsidR="00CD6DA0" w:rsidRDefault="00CD6DA0" w:rsidP="00D00923">
            <w:pPr>
              <w:jc w:val="both"/>
              <w:rPr>
                <w:rFonts w:ascii="Arial" w:hAnsi="Arial" w:cs="Arial"/>
                <w:b/>
                <w:bCs/>
              </w:rPr>
            </w:pPr>
          </w:p>
          <w:p w14:paraId="5376445C" w14:textId="77777777" w:rsidR="00CD6DA0" w:rsidRDefault="00CD6DA0" w:rsidP="00D00923">
            <w:pPr>
              <w:jc w:val="both"/>
              <w:rPr>
                <w:rFonts w:ascii="Arial" w:hAnsi="Arial" w:cs="Arial"/>
                <w:b/>
                <w:bCs/>
              </w:rPr>
            </w:pPr>
          </w:p>
          <w:p w14:paraId="7FA8CD1B" w14:textId="77777777" w:rsidR="00CD6DA0" w:rsidRDefault="00CD6DA0" w:rsidP="00D00923">
            <w:pPr>
              <w:jc w:val="both"/>
              <w:rPr>
                <w:rFonts w:ascii="Arial" w:hAnsi="Arial" w:cs="Arial"/>
                <w:b/>
                <w:bCs/>
              </w:rPr>
            </w:pPr>
          </w:p>
          <w:p w14:paraId="46FC896C" w14:textId="77777777" w:rsidR="00CD6DA0" w:rsidRDefault="00CD6DA0" w:rsidP="00D00923">
            <w:pPr>
              <w:jc w:val="both"/>
              <w:rPr>
                <w:rFonts w:ascii="Arial" w:hAnsi="Arial" w:cs="Arial"/>
                <w:b/>
                <w:bCs/>
              </w:rPr>
            </w:pPr>
          </w:p>
          <w:p w14:paraId="737C47BD" w14:textId="7ED7F5BE" w:rsidR="00CD6DA0" w:rsidRPr="004617F8" w:rsidRDefault="00CD6DA0" w:rsidP="00D00923">
            <w:pPr>
              <w:jc w:val="both"/>
              <w:rPr>
                <w:rFonts w:ascii="Arial" w:hAnsi="Arial" w:cs="Arial"/>
                <w:b/>
                <w:bCs/>
              </w:rPr>
            </w:pPr>
            <w:r>
              <w:rPr>
                <w:rFonts w:ascii="Arial" w:hAnsi="Arial" w:cs="Arial"/>
                <w:b/>
                <w:bCs/>
              </w:rPr>
              <w:t>IMR to send Megan copies of the minutes</w:t>
            </w:r>
          </w:p>
        </w:tc>
      </w:tr>
      <w:tr w:rsidR="007C1D07" w:rsidRPr="009B34B5" w14:paraId="5D5B55A7" w14:textId="77777777" w:rsidTr="00E66852">
        <w:tc>
          <w:tcPr>
            <w:tcW w:w="1109" w:type="dxa"/>
          </w:tcPr>
          <w:p w14:paraId="464261C7" w14:textId="39B2EF92" w:rsidR="007C1D07" w:rsidRDefault="00AD69CE" w:rsidP="004617F8">
            <w:pPr>
              <w:pStyle w:val="ListParagraph"/>
              <w:ind w:left="360"/>
              <w:jc w:val="both"/>
              <w:rPr>
                <w:rFonts w:ascii="Arial" w:hAnsi="Arial" w:cs="Arial"/>
                <w:b/>
                <w:bCs/>
              </w:rPr>
            </w:pPr>
            <w:r>
              <w:rPr>
                <w:rFonts w:ascii="Arial" w:hAnsi="Arial" w:cs="Arial"/>
                <w:b/>
                <w:bCs/>
              </w:rPr>
              <w:t>3</w:t>
            </w:r>
          </w:p>
        </w:tc>
        <w:tc>
          <w:tcPr>
            <w:tcW w:w="7353" w:type="dxa"/>
          </w:tcPr>
          <w:p w14:paraId="5544FCA9" w14:textId="5B361A72" w:rsidR="007C1D07" w:rsidRDefault="00CD6DA0" w:rsidP="00AD69CE">
            <w:pPr>
              <w:jc w:val="both"/>
              <w:rPr>
                <w:rFonts w:ascii="Arial" w:hAnsi="Arial" w:cs="Arial"/>
                <w:b/>
                <w:bCs/>
              </w:rPr>
            </w:pPr>
            <w:r>
              <w:rPr>
                <w:rFonts w:ascii="Arial" w:hAnsi="Arial" w:cs="Arial"/>
                <w:b/>
                <w:bCs/>
              </w:rPr>
              <w:t xml:space="preserve">Speaker – Carolyn </w:t>
            </w:r>
            <w:proofErr w:type="spellStart"/>
            <w:r>
              <w:rPr>
                <w:rFonts w:ascii="Arial" w:hAnsi="Arial" w:cs="Arial"/>
                <w:b/>
                <w:bCs/>
              </w:rPr>
              <w:t>Storer</w:t>
            </w:r>
            <w:proofErr w:type="spellEnd"/>
            <w:r>
              <w:rPr>
                <w:rFonts w:ascii="Arial" w:hAnsi="Arial" w:cs="Arial"/>
                <w:b/>
                <w:bCs/>
              </w:rPr>
              <w:t xml:space="preserve"> – Befriending Coordinator</w:t>
            </w:r>
          </w:p>
          <w:p w14:paraId="06A4724F" w14:textId="77777777" w:rsidR="0074715E" w:rsidRDefault="0074715E" w:rsidP="00AD69CE">
            <w:pPr>
              <w:jc w:val="both"/>
              <w:rPr>
                <w:rFonts w:ascii="Arial" w:hAnsi="Arial" w:cs="Arial"/>
                <w:b/>
                <w:bCs/>
              </w:rPr>
            </w:pPr>
          </w:p>
          <w:p w14:paraId="59934B73" w14:textId="77777777" w:rsidR="003C6A00" w:rsidRDefault="00CD6DA0" w:rsidP="003605EE">
            <w:pPr>
              <w:jc w:val="both"/>
              <w:rPr>
                <w:rFonts w:ascii="Arial" w:hAnsi="Arial" w:cs="Arial"/>
              </w:rPr>
            </w:pPr>
            <w:r>
              <w:rPr>
                <w:rFonts w:ascii="Arial" w:hAnsi="Arial" w:cs="Arial"/>
              </w:rPr>
              <w:t>Carolyn</w:t>
            </w:r>
            <w:r w:rsidR="002D59AC">
              <w:rPr>
                <w:rFonts w:ascii="Arial" w:hAnsi="Arial" w:cs="Arial"/>
              </w:rPr>
              <w:t xml:space="preserve"> introduced h</w:t>
            </w:r>
            <w:r>
              <w:rPr>
                <w:rFonts w:ascii="Arial" w:hAnsi="Arial" w:cs="Arial"/>
              </w:rPr>
              <w:t>er</w:t>
            </w:r>
            <w:r w:rsidR="002D59AC">
              <w:rPr>
                <w:rFonts w:ascii="Arial" w:hAnsi="Arial" w:cs="Arial"/>
              </w:rPr>
              <w:t xml:space="preserve">self and </w:t>
            </w:r>
            <w:r>
              <w:rPr>
                <w:rFonts w:ascii="Arial" w:hAnsi="Arial" w:cs="Arial"/>
              </w:rPr>
              <w:t>said that the charity was set up 27 years ago in Ashbourne and had been successful in obtaining Lottery funding</w:t>
            </w:r>
            <w:r w:rsidR="003C6A00">
              <w:rPr>
                <w:rFonts w:ascii="Arial" w:hAnsi="Arial" w:cs="Arial"/>
              </w:rPr>
              <w:t xml:space="preserve">, it provides befriending calls to those who are lonely or just need someone </w:t>
            </w:r>
            <w:r w:rsidR="003C6A00">
              <w:rPr>
                <w:rFonts w:ascii="Arial" w:hAnsi="Arial" w:cs="Arial"/>
              </w:rPr>
              <w:lastRenderedPageBreak/>
              <w:t>to talk to</w:t>
            </w:r>
            <w:r>
              <w:rPr>
                <w:rFonts w:ascii="Arial" w:hAnsi="Arial" w:cs="Arial"/>
              </w:rPr>
              <w:t xml:space="preserve"> and cover East Staffordshire and the Derbyshire Dales. They have some 49 volunteers and provide calls between 10.00am and 4,00pm 365 days a year</w:t>
            </w:r>
            <w:r w:rsidR="003C6A00">
              <w:rPr>
                <w:rFonts w:ascii="Arial" w:hAnsi="Arial" w:cs="Arial"/>
              </w:rPr>
              <w:t xml:space="preserve"> and t</w:t>
            </w:r>
            <w:r>
              <w:rPr>
                <w:rFonts w:ascii="Arial" w:hAnsi="Arial" w:cs="Arial"/>
              </w:rPr>
              <w:t>he volunteers</w:t>
            </w:r>
            <w:r w:rsidR="003C6A00">
              <w:rPr>
                <w:rFonts w:ascii="Arial" w:hAnsi="Arial" w:cs="Arial"/>
              </w:rPr>
              <w:t xml:space="preserve"> make </w:t>
            </w:r>
            <w:proofErr w:type="spellStart"/>
            <w:r w:rsidR="003C6A00">
              <w:rPr>
                <w:rFonts w:ascii="Arial" w:hAnsi="Arial" w:cs="Arial"/>
              </w:rPr>
              <w:t>upto</w:t>
            </w:r>
            <w:proofErr w:type="spellEnd"/>
            <w:r w:rsidR="003C6A00">
              <w:rPr>
                <w:rFonts w:ascii="Arial" w:hAnsi="Arial" w:cs="Arial"/>
              </w:rPr>
              <w:t xml:space="preserve"> 8 calls per day. There has been a substantial increase in demand for the services with there being 84 members pre Covid and there being 130 members now. If the call isn’t answered after trying 3 times then the volunteer makes contact with a family member or carer to inform them of the fact.</w:t>
            </w:r>
          </w:p>
          <w:p w14:paraId="786DD271" w14:textId="77777777" w:rsidR="003C6A00" w:rsidRDefault="003C6A00" w:rsidP="003605EE">
            <w:pPr>
              <w:jc w:val="both"/>
              <w:rPr>
                <w:rFonts w:ascii="Arial" w:hAnsi="Arial" w:cs="Arial"/>
              </w:rPr>
            </w:pPr>
          </w:p>
          <w:p w14:paraId="014926BB" w14:textId="77777777" w:rsidR="00696C93" w:rsidRDefault="003C6A00" w:rsidP="003605EE">
            <w:pPr>
              <w:jc w:val="both"/>
              <w:rPr>
                <w:rFonts w:ascii="Arial" w:hAnsi="Arial" w:cs="Arial"/>
              </w:rPr>
            </w:pPr>
            <w:r>
              <w:rPr>
                <w:rFonts w:ascii="Arial" w:hAnsi="Arial" w:cs="Arial"/>
              </w:rPr>
              <w:t xml:space="preserve">The main reason for making the calls is to support those people suffering from loneliness and who feel isolated. The members can be vulnerable and there have been instances of </w:t>
            </w:r>
            <w:proofErr w:type="spellStart"/>
            <w:r>
              <w:rPr>
                <w:rFonts w:ascii="Arial" w:hAnsi="Arial" w:cs="Arial"/>
              </w:rPr>
              <w:t>self harm</w:t>
            </w:r>
            <w:proofErr w:type="spellEnd"/>
            <w:r>
              <w:rPr>
                <w:rFonts w:ascii="Arial" w:hAnsi="Arial" w:cs="Arial"/>
              </w:rPr>
              <w:t xml:space="preserve"> and some have spoken about suicidal thoughts, the volunteers are able to talk and offer support on the telephone and </w:t>
            </w:r>
            <w:r w:rsidR="00696C93">
              <w:rPr>
                <w:rFonts w:ascii="Arial" w:hAnsi="Arial" w:cs="Arial"/>
              </w:rPr>
              <w:t>find that the members are finding that just talking to someone helps them a lot.</w:t>
            </w:r>
          </w:p>
          <w:p w14:paraId="6386FC8B" w14:textId="77777777" w:rsidR="00696C93" w:rsidRDefault="00696C93" w:rsidP="003605EE">
            <w:pPr>
              <w:jc w:val="both"/>
              <w:rPr>
                <w:rFonts w:ascii="Arial" w:hAnsi="Arial" w:cs="Arial"/>
              </w:rPr>
            </w:pPr>
          </w:p>
          <w:p w14:paraId="3CFDA5E8" w14:textId="0115FD80" w:rsidR="00696C93" w:rsidRDefault="00696C93" w:rsidP="003605EE">
            <w:pPr>
              <w:jc w:val="both"/>
              <w:rPr>
                <w:rFonts w:ascii="Arial" w:hAnsi="Arial" w:cs="Arial"/>
              </w:rPr>
            </w:pPr>
            <w:r>
              <w:rPr>
                <w:rFonts w:ascii="Arial" w:hAnsi="Arial" w:cs="Arial"/>
              </w:rPr>
              <w:t>The volunteering can be done from home and notes are taken of the conversations which are kept confidential. They do have some face to face visits and have events organised. Carolyn organises the rota and this is usually for a six week period and mentioned that if anyone could spare any time to become a volunteer it would be appreciated. Carolyn commented that most of the volunteers are retired.</w:t>
            </w:r>
          </w:p>
          <w:p w14:paraId="71DCAD26" w14:textId="77777777" w:rsidR="00696C93" w:rsidRDefault="00696C93" w:rsidP="003605EE">
            <w:pPr>
              <w:jc w:val="both"/>
              <w:rPr>
                <w:rFonts w:ascii="Arial" w:hAnsi="Arial" w:cs="Arial"/>
              </w:rPr>
            </w:pPr>
          </w:p>
          <w:p w14:paraId="192A20F7" w14:textId="43AAD877" w:rsidR="00696C93" w:rsidRDefault="00696C93" w:rsidP="003605EE">
            <w:pPr>
              <w:jc w:val="both"/>
              <w:rPr>
                <w:rFonts w:ascii="Arial" w:hAnsi="Arial" w:cs="Arial"/>
              </w:rPr>
            </w:pPr>
            <w:r>
              <w:rPr>
                <w:rFonts w:ascii="Arial" w:hAnsi="Arial" w:cs="Arial"/>
              </w:rPr>
              <w:t>Sarah asked what ages the members were and Carolyn said they can be anything between 30 and 100.</w:t>
            </w:r>
          </w:p>
          <w:p w14:paraId="6AD0FCF2" w14:textId="77777777" w:rsidR="00696C93" w:rsidRDefault="00696C93" w:rsidP="003605EE">
            <w:pPr>
              <w:jc w:val="both"/>
              <w:rPr>
                <w:rFonts w:ascii="Arial" w:hAnsi="Arial" w:cs="Arial"/>
              </w:rPr>
            </w:pPr>
          </w:p>
          <w:p w14:paraId="73DB5290" w14:textId="5AAAFA89" w:rsidR="00696C93" w:rsidRDefault="00696C93" w:rsidP="003605EE">
            <w:pPr>
              <w:jc w:val="both"/>
              <w:rPr>
                <w:rFonts w:ascii="Arial" w:hAnsi="Arial" w:cs="Arial"/>
              </w:rPr>
            </w:pPr>
            <w:r>
              <w:rPr>
                <w:rFonts w:ascii="Arial" w:hAnsi="Arial" w:cs="Arial"/>
              </w:rPr>
              <w:t>Carolyn mentioned that if a volunteer is told something that is disturbing, or they have any concerns then the matter is referred on as appropriate. However most of the calls are just for a chat or are friendly and providing a voice to listen and talk to.</w:t>
            </w:r>
          </w:p>
          <w:p w14:paraId="357548A6" w14:textId="77777777" w:rsidR="00696C93" w:rsidRDefault="00696C93" w:rsidP="003605EE">
            <w:pPr>
              <w:jc w:val="both"/>
              <w:rPr>
                <w:rFonts w:ascii="Arial" w:hAnsi="Arial" w:cs="Arial"/>
              </w:rPr>
            </w:pPr>
          </w:p>
          <w:p w14:paraId="54846672" w14:textId="59DD85B7" w:rsidR="00696C93" w:rsidRDefault="0001680A" w:rsidP="003605EE">
            <w:pPr>
              <w:jc w:val="both"/>
              <w:rPr>
                <w:rFonts w:ascii="Arial" w:hAnsi="Arial" w:cs="Arial"/>
              </w:rPr>
            </w:pPr>
            <w:r>
              <w:rPr>
                <w:rFonts w:ascii="Arial" w:hAnsi="Arial" w:cs="Arial"/>
              </w:rPr>
              <w:t>John asked about the vetting of volunteers. Carolyn said that they have a robust vetting and training package and any volunteer has a meet and greet interview and is shadowed whilst they are I training. A volunteer requires 2 references and is subject to a confidentiality agreement and GDPR compliance.</w:t>
            </w:r>
          </w:p>
          <w:p w14:paraId="49C3E4DF" w14:textId="77777777" w:rsidR="0001680A" w:rsidRDefault="0001680A" w:rsidP="003605EE">
            <w:pPr>
              <w:jc w:val="both"/>
              <w:rPr>
                <w:rFonts w:ascii="Arial" w:hAnsi="Arial" w:cs="Arial"/>
              </w:rPr>
            </w:pPr>
          </w:p>
          <w:p w14:paraId="0163DBC8" w14:textId="6E8F505C" w:rsidR="0001680A" w:rsidRDefault="0001680A" w:rsidP="003605EE">
            <w:pPr>
              <w:jc w:val="both"/>
              <w:rPr>
                <w:rFonts w:ascii="Arial" w:hAnsi="Arial" w:cs="Arial"/>
              </w:rPr>
            </w:pPr>
            <w:r>
              <w:rPr>
                <w:rFonts w:ascii="Arial" w:hAnsi="Arial" w:cs="Arial"/>
              </w:rPr>
              <w:t xml:space="preserve">Ruth thanked Carolyn for coming to the PPG meeting and for the insight she had provided into a very valuable and worthwhile service that </w:t>
            </w:r>
            <w:proofErr w:type="gramStart"/>
            <w:r>
              <w:rPr>
                <w:rFonts w:ascii="Arial" w:hAnsi="Arial" w:cs="Arial"/>
              </w:rPr>
              <w:t>her</w:t>
            </w:r>
            <w:proofErr w:type="gramEnd"/>
            <w:r>
              <w:rPr>
                <w:rFonts w:ascii="Arial" w:hAnsi="Arial" w:cs="Arial"/>
              </w:rPr>
              <w:t xml:space="preserve"> and the volunteers provided.</w:t>
            </w:r>
          </w:p>
          <w:p w14:paraId="37674655" w14:textId="77777777" w:rsidR="005757C2" w:rsidRDefault="005757C2" w:rsidP="003605EE">
            <w:pPr>
              <w:jc w:val="both"/>
              <w:rPr>
                <w:rFonts w:ascii="Arial" w:hAnsi="Arial" w:cs="Arial"/>
              </w:rPr>
            </w:pPr>
          </w:p>
          <w:p w14:paraId="7BADE1A3" w14:textId="361CD765" w:rsidR="00A21C94" w:rsidRPr="0074715E" w:rsidRDefault="00A21C94" w:rsidP="00382CC6">
            <w:pPr>
              <w:jc w:val="both"/>
              <w:rPr>
                <w:rFonts w:ascii="Arial" w:hAnsi="Arial" w:cs="Arial"/>
              </w:rPr>
            </w:pPr>
          </w:p>
        </w:tc>
        <w:tc>
          <w:tcPr>
            <w:tcW w:w="1285" w:type="dxa"/>
          </w:tcPr>
          <w:p w14:paraId="25AA0BFE" w14:textId="77777777" w:rsidR="007C1D07" w:rsidRDefault="007C1D07" w:rsidP="00D00923">
            <w:pPr>
              <w:jc w:val="both"/>
              <w:rPr>
                <w:rFonts w:ascii="Arial" w:hAnsi="Arial" w:cs="Arial"/>
              </w:rPr>
            </w:pPr>
          </w:p>
          <w:p w14:paraId="574DB000" w14:textId="77777777" w:rsidR="00BD0647" w:rsidRDefault="00BD0647" w:rsidP="00D00923">
            <w:pPr>
              <w:jc w:val="both"/>
              <w:rPr>
                <w:rFonts w:ascii="Arial" w:hAnsi="Arial" w:cs="Arial"/>
              </w:rPr>
            </w:pPr>
          </w:p>
          <w:p w14:paraId="60C6F97D" w14:textId="77777777" w:rsidR="00156CF3" w:rsidRDefault="00156CF3" w:rsidP="00D00923">
            <w:pPr>
              <w:jc w:val="both"/>
              <w:rPr>
                <w:rFonts w:ascii="Arial" w:hAnsi="Arial" w:cs="Arial"/>
                <w:b/>
                <w:bCs/>
                <w:color w:val="FF0000"/>
              </w:rPr>
            </w:pPr>
          </w:p>
          <w:p w14:paraId="68D900C8" w14:textId="77777777" w:rsidR="00A56FC6" w:rsidRDefault="00A56FC6" w:rsidP="00D00923">
            <w:pPr>
              <w:jc w:val="both"/>
              <w:rPr>
                <w:rFonts w:ascii="Arial" w:hAnsi="Arial" w:cs="Arial"/>
                <w:b/>
                <w:bCs/>
                <w:color w:val="FF0000"/>
              </w:rPr>
            </w:pPr>
          </w:p>
          <w:p w14:paraId="752304B1" w14:textId="29F93661" w:rsidR="00BD0647" w:rsidRDefault="00BD0647" w:rsidP="00D00923">
            <w:pPr>
              <w:jc w:val="both"/>
              <w:rPr>
                <w:rFonts w:ascii="Arial" w:hAnsi="Arial" w:cs="Arial"/>
                <w:b/>
                <w:bCs/>
                <w:color w:val="FF0000"/>
              </w:rPr>
            </w:pPr>
          </w:p>
          <w:p w14:paraId="230BCD0C" w14:textId="77777777" w:rsidR="00156CF3" w:rsidRDefault="00156CF3" w:rsidP="00D00923">
            <w:pPr>
              <w:jc w:val="both"/>
              <w:rPr>
                <w:rFonts w:ascii="Arial" w:hAnsi="Arial" w:cs="Arial"/>
                <w:b/>
                <w:bCs/>
                <w:color w:val="FF0000"/>
              </w:rPr>
            </w:pPr>
          </w:p>
          <w:p w14:paraId="44B9D1F9" w14:textId="77777777" w:rsidR="00156CF3" w:rsidRDefault="00156CF3" w:rsidP="00D00923">
            <w:pPr>
              <w:jc w:val="both"/>
              <w:rPr>
                <w:rFonts w:ascii="Arial" w:hAnsi="Arial" w:cs="Arial"/>
                <w:b/>
                <w:bCs/>
                <w:color w:val="FF0000"/>
              </w:rPr>
            </w:pPr>
          </w:p>
          <w:p w14:paraId="03972696" w14:textId="177BBA36" w:rsidR="00156CF3" w:rsidRDefault="00156CF3" w:rsidP="00D00923">
            <w:pPr>
              <w:jc w:val="both"/>
              <w:rPr>
                <w:rFonts w:ascii="Arial" w:hAnsi="Arial" w:cs="Arial"/>
                <w:b/>
                <w:bCs/>
                <w:color w:val="FF0000"/>
              </w:rPr>
            </w:pPr>
          </w:p>
          <w:p w14:paraId="58B61BF4" w14:textId="4D59C302" w:rsidR="00156CF3" w:rsidRPr="00BD0647" w:rsidRDefault="00156CF3" w:rsidP="00D00923">
            <w:pPr>
              <w:jc w:val="both"/>
              <w:rPr>
                <w:rFonts w:ascii="Arial" w:hAnsi="Arial" w:cs="Arial"/>
                <w:b/>
                <w:bCs/>
              </w:rPr>
            </w:pPr>
          </w:p>
        </w:tc>
      </w:tr>
      <w:tr w:rsidR="007C1D07" w:rsidRPr="009B34B5" w14:paraId="36A69981" w14:textId="77777777" w:rsidTr="00E66852">
        <w:tc>
          <w:tcPr>
            <w:tcW w:w="1109" w:type="dxa"/>
          </w:tcPr>
          <w:p w14:paraId="512D8F07" w14:textId="72BEDA74" w:rsidR="007C1D07" w:rsidRDefault="007C1D07" w:rsidP="004617F8">
            <w:pPr>
              <w:pStyle w:val="ListParagraph"/>
              <w:ind w:left="360"/>
              <w:jc w:val="both"/>
              <w:rPr>
                <w:rFonts w:ascii="Arial" w:hAnsi="Arial" w:cs="Arial"/>
                <w:b/>
                <w:bCs/>
              </w:rPr>
            </w:pPr>
          </w:p>
        </w:tc>
        <w:tc>
          <w:tcPr>
            <w:tcW w:w="7353" w:type="dxa"/>
          </w:tcPr>
          <w:p w14:paraId="5BD4D0B0" w14:textId="204784D0" w:rsidR="007C1D07" w:rsidRPr="007C1D07" w:rsidRDefault="007C1D07" w:rsidP="00A06F4F">
            <w:pPr>
              <w:jc w:val="both"/>
              <w:rPr>
                <w:rFonts w:ascii="Arial" w:hAnsi="Arial" w:cs="Arial"/>
              </w:rPr>
            </w:pPr>
          </w:p>
        </w:tc>
        <w:tc>
          <w:tcPr>
            <w:tcW w:w="1285" w:type="dxa"/>
          </w:tcPr>
          <w:p w14:paraId="0E56E547" w14:textId="1C09CB6A" w:rsidR="001F16B0" w:rsidRPr="001F16B0" w:rsidRDefault="001F16B0" w:rsidP="00D00923">
            <w:pPr>
              <w:jc w:val="both"/>
              <w:rPr>
                <w:rFonts w:ascii="Arial" w:hAnsi="Arial" w:cs="Arial"/>
                <w:b/>
                <w:bCs/>
              </w:rPr>
            </w:pPr>
          </w:p>
        </w:tc>
      </w:tr>
      <w:tr w:rsidR="007C1D07" w:rsidRPr="009B34B5" w14:paraId="3ED2E320" w14:textId="77777777" w:rsidTr="00E66852">
        <w:tc>
          <w:tcPr>
            <w:tcW w:w="1109" w:type="dxa"/>
          </w:tcPr>
          <w:p w14:paraId="57294025" w14:textId="1ECF8B81" w:rsidR="007C1D07" w:rsidRDefault="007C1D07" w:rsidP="004617F8">
            <w:pPr>
              <w:pStyle w:val="ListParagraph"/>
              <w:ind w:left="360"/>
              <w:jc w:val="both"/>
              <w:rPr>
                <w:rFonts w:ascii="Arial" w:hAnsi="Arial" w:cs="Arial"/>
                <w:b/>
                <w:bCs/>
              </w:rPr>
            </w:pPr>
          </w:p>
        </w:tc>
        <w:tc>
          <w:tcPr>
            <w:tcW w:w="7353" w:type="dxa"/>
          </w:tcPr>
          <w:p w14:paraId="648EA787" w14:textId="16C191A6" w:rsidR="007C1D07" w:rsidRDefault="007C1D07" w:rsidP="00817C08">
            <w:pPr>
              <w:jc w:val="both"/>
              <w:rPr>
                <w:rFonts w:ascii="Arial" w:hAnsi="Arial" w:cs="Arial"/>
                <w:b/>
                <w:bCs/>
              </w:rPr>
            </w:pPr>
          </w:p>
        </w:tc>
        <w:tc>
          <w:tcPr>
            <w:tcW w:w="1285" w:type="dxa"/>
          </w:tcPr>
          <w:p w14:paraId="4FBDC8F3" w14:textId="19969342" w:rsidR="00817C08" w:rsidRPr="00817C08" w:rsidRDefault="00817C08" w:rsidP="00D00923">
            <w:pPr>
              <w:jc w:val="both"/>
              <w:rPr>
                <w:rFonts w:ascii="Arial" w:hAnsi="Arial" w:cs="Arial"/>
                <w:b/>
                <w:bCs/>
              </w:rPr>
            </w:pPr>
          </w:p>
        </w:tc>
      </w:tr>
      <w:tr w:rsidR="00567AF4" w:rsidRPr="009B34B5" w14:paraId="04B9E39C" w14:textId="77777777" w:rsidTr="00E66852">
        <w:tc>
          <w:tcPr>
            <w:tcW w:w="1109" w:type="dxa"/>
          </w:tcPr>
          <w:p w14:paraId="19944408" w14:textId="1B2794FB" w:rsidR="00567AF4" w:rsidRDefault="00567AF4" w:rsidP="005A2359">
            <w:pPr>
              <w:pStyle w:val="ListParagraph"/>
              <w:ind w:left="360"/>
              <w:jc w:val="both"/>
              <w:rPr>
                <w:rFonts w:ascii="Arial" w:hAnsi="Arial" w:cs="Arial"/>
                <w:b/>
                <w:bCs/>
              </w:rPr>
            </w:pPr>
          </w:p>
        </w:tc>
        <w:tc>
          <w:tcPr>
            <w:tcW w:w="7353" w:type="dxa"/>
          </w:tcPr>
          <w:p w14:paraId="6802A41F" w14:textId="1961DAC0" w:rsidR="00274203" w:rsidRPr="001A5371" w:rsidRDefault="00274203" w:rsidP="00150745">
            <w:pPr>
              <w:jc w:val="both"/>
              <w:rPr>
                <w:rFonts w:ascii="Arial" w:hAnsi="Arial" w:cs="Arial"/>
                <w:b/>
                <w:bCs/>
              </w:rPr>
            </w:pPr>
          </w:p>
        </w:tc>
        <w:tc>
          <w:tcPr>
            <w:tcW w:w="1285" w:type="dxa"/>
          </w:tcPr>
          <w:p w14:paraId="485F2276" w14:textId="0875AB44" w:rsidR="00E129F4" w:rsidRPr="00E129F4" w:rsidRDefault="00E129F4" w:rsidP="00D00923">
            <w:pPr>
              <w:jc w:val="both"/>
              <w:rPr>
                <w:rFonts w:ascii="Arial" w:hAnsi="Arial" w:cs="Arial"/>
                <w:b/>
                <w:bCs/>
              </w:rPr>
            </w:pPr>
          </w:p>
        </w:tc>
      </w:tr>
      <w:tr w:rsidR="00A11E62" w:rsidRPr="009B34B5" w14:paraId="60BF5C21" w14:textId="77777777" w:rsidTr="00E66852">
        <w:tc>
          <w:tcPr>
            <w:tcW w:w="1109" w:type="dxa"/>
          </w:tcPr>
          <w:p w14:paraId="326C6473" w14:textId="588B0EBD" w:rsidR="00A11E62" w:rsidRPr="00274203" w:rsidRDefault="00A11E62" w:rsidP="00D83F4D">
            <w:pPr>
              <w:pStyle w:val="ListParagraph"/>
              <w:ind w:left="360"/>
              <w:jc w:val="both"/>
              <w:rPr>
                <w:rFonts w:ascii="Arial" w:hAnsi="Arial" w:cs="Arial"/>
                <w:b/>
                <w:bCs/>
              </w:rPr>
            </w:pPr>
          </w:p>
        </w:tc>
        <w:tc>
          <w:tcPr>
            <w:tcW w:w="7353" w:type="dxa"/>
          </w:tcPr>
          <w:p w14:paraId="03565923" w14:textId="636B26EE" w:rsidR="00274203" w:rsidRPr="001A5371" w:rsidRDefault="00274203" w:rsidP="00BB418B">
            <w:pPr>
              <w:jc w:val="both"/>
              <w:rPr>
                <w:rFonts w:ascii="Arial" w:hAnsi="Arial" w:cs="Arial"/>
                <w:b/>
                <w:bCs/>
              </w:rPr>
            </w:pPr>
          </w:p>
        </w:tc>
        <w:tc>
          <w:tcPr>
            <w:tcW w:w="1285" w:type="dxa"/>
          </w:tcPr>
          <w:p w14:paraId="22A64C07" w14:textId="77777777" w:rsidR="00A11E62" w:rsidRDefault="00A11E62" w:rsidP="00D00923">
            <w:pPr>
              <w:jc w:val="both"/>
              <w:rPr>
                <w:rFonts w:ascii="Arial" w:hAnsi="Arial" w:cs="Arial"/>
              </w:rPr>
            </w:pPr>
          </w:p>
        </w:tc>
      </w:tr>
      <w:tr w:rsidR="00E129F4" w:rsidRPr="009B34B5" w14:paraId="7C6C0A9E" w14:textId="77777777" w:rsidTr="00E66852">
        <w:tc>
          <w:tcPr>
            <w:tcW w:w="1109" w:type="dxa"/>
          </w:tcPr>
          <w:p w14:paraId="6E2EB427" w14:textId="2E37E23D" w:rsidR="00E129F4" w:rsidRPr="00274203" w:rsidRDefault="00B15DB2" w:rsidP="00241B7D">
            <w:pPr>
              <w:pStyle w:val="ListParagraph"/>
              <w:ind w:left="360"/>
              <w:jc w:val="both"/>
              <w:rPr>
                <w:rFonts w:ascii="Arial" w:hAnsi="Arial" w:cs="Arial"/>
                <w:b/>
                <w:bCs/>
              </w:rPr>
            </w:pPr>
            <w:r>
              <w:rPr>
                <w:rFonts w:ascii="Arial" w:hAnsi="Arial" w:cs="Arial"/>
                <w:b/>
                <w:bCs/>
              </w:rPr>
              <w:t>4</w:t>
            </w:r>
          </w:p>
        </w:tc>
        <w:tc>
          <w:tcPr>
            <w:tcW w:w="7353" w:type="dxa"/>
          </w:tcPr>
          <w:p w14:paraId="2F0ED005" w14:textId="2DFA3512" w:rsidR="00E129F4" w:rsidRDefault="00CA133B" w:rsidP="008D191F">
            <w:pPr>
              <w:jc w:val="both"/>
              <w:rPr>
                <w:rFonts w:ascii="Arial" w:hAnsi="Arial" w:cs="Arial"/>
                <w:b/>
                <w:bCs/>
              </w:rPr>
            </w:pPr>
            <w:r>
              <w:rPr>
                <w:rFonts w:ascii="Arial" w:hAnsi="Arial" w:cs="Arial"/>
                <w:b/>
                <w:bCs/>
              </w:rPr>
              <w:t>Practice update</w:t>
            </w:r>
          </w:p>
          <w:p w14:paraId="00C25E12" w14:textId="77777777" w:rsidR="006D530B" w:rsidRPr="00810BFA" w:rsidRDefault="006D530B" w:rsidP="008D191F">
            <w:pPr>
              <w:jc w:val="both"/>
              <w:rPr>
                <w:rFonts w:ascii="Arial" w:hAnsi="Arial" w:cs="Arial"/>
              </w:rPr>
            </w:pPr>
          </w:p>
          <w:p w14:paraId="7EA3395E" w14:textId="441539A3" w:rsidR="00CC4127" w:rsidRDefault="0001680A" w:rsidP="008D191F">
            <w:pPr>
              <w:jc w:val="both"/>
              <w:rPr>
                <w:rFonts w:ascii="Arial" w:hAnsi="Arial" w:cs="Arial"/>
              </w:rPr>
            </w:pPr>
            <w:r>
              <w:rPr>
                <w:rFonts w:ascii="Arial" w:hAnsi="Arial" w:cs="Arial"/>
              </w:rPr>
              <w:t>Megan</w:t>
            </w:r>
            <w:r w:rsidR="00CA133B">
              <w:rPr>
                <w:rFonts w:ascii="Arial" w:hAnsi="Arial" w:cs="Arial"/>
              </w:rPr>
              <w:t xml:space="preserve"> informed the PPG that </w:t>
            </w:r>
            <w:r>
              <w:rPr>
                <w:rFonts w:ascii="Arial" w:hAnsi="Arial" w:cs="Arial"/>
              </w:rPr>
              <w:t>Steve in the pharmacy was leaving in August and that they were looking to update the telephone recorded message and encourage the use of the website as far as possible. Megan also commented that the new telephone system was working well and was making a difference to the practice and the handling of calls.</w:t>
            </w:r>
          </w:p>
          <w:p w14:paraId="00921F0B" w14:textId="77777777" w:rsidR="008A4E10" w:rsidRDefault="008A4E10" w:rsidP="008D191F">
            <w:pPr>
              <w:jc w:val="both"/>
              <w:rPr>
                <w:rFonts w:ascii="Arial" w:hAnsi="Arial" w:cs="Arial"/>
              </w:rPr>
            </w:pPr>
          </w:p>
          <w:p w14:paraId="4139F9C8" w14:textId="77777777" w:rsidR="00793A14" w:rsidRDefault="00793A14" w:rsidP="008D191F">
            <w:pPr>
              <w:jc w:val="both"/>
              <w:rPr>
                <w:rFonts w:ascii="Arial" w:hAnsi="Arial" w:cs="Arial"/>
              </w:rPr>
            </w:pPr>
          </w:p>
          <w:p w14:paraId="10C22D03" w14:textId="5A400CE6" w:rsidR="00E129F4" w:rsidRDefault="00E129F4" w:rsidP="0001680A">
            <w:pPr>
              <w:jc w:val="both"/>
              <w:rPr>
                <w:rFonts w:ascii="Arial" w:hAnsi="Arial" w:cs="Arial"/>
                <w:b/>
                <w:bCs/>
              </w:rPr>
            </w:pPr>
          </w:p>
        </w:tc>
        <w:tc>
          <w:tcPr>
            <w:tcW w:w="1285" w:type="dxa"/>
          </w:tcPr>
          <w:p w14:paraId="044594D9" w14:textId="287204C9" w:rsidR="00C372AB" w:rsidRPr="00E129F4" w:rsidRDefault="00C372AB" w:rsidP="00D00923">
            <w:pPr>
              <w:jc w:val="both"/>
              <w:rPr>
                <w:rFonts w:ascii="Arial" w:hAnsi="Arial" w:cs="Arial"/>
                <w:b/>
                <w:bCs/>
              </w:rPr>
            </w:pPr>
          </w:p>
        </w:tc>
      </w:tr>
      <w:tr w:rsidR="00BB418B" w:rsidRPr="009B34B5" w14:paraId="36F26B31" w14:textId="77777777" w:rsidTr="00FC6639">
        <w:tc>
          <w:tcPr>
            <w:tcW w:w="1109" w:type="dxa"/>
          </w:tcPr>
          <w:p w14:paraId="621A4251" w14:textId="78B09D71" w:rsidR="00BB418B" w:rsidRPr="00274203" w:rsidRDefault="00BB418B" w:rsidP="00FC6639">
            <w:pPr>
              <w:pStyle w:val="ListParagraph"/>
              <w:ind w:left="360"/>
              <w:jc w:val="both"/>
              <w:rPr>
                <w:rFonts w:ascii="Arial" w:hAnsi="Arial" w:cs="Arial"/>
                <w:b/>
                <w:bCs/>
              </w:rPr>
            </w:pPr>
          </w:p>
        </w:tc>
        <w:tc>
          <w:tcPr>
            <w:tcW w:w="7353" w:type="dxa"/>
          </w:tcPr>
          <w:p w14:paraId="3EBC6161" w14:textId="77777777" w:rsidR="00BB418B" w:rsidRDefault="00BB418B" w:rsidP="002A3245">
            <w:pPr>
              <w:jc w:val="both"/>
              <w:rPr>
                <w:rFonts w:ascii="Arial" w:hAnsi="Arial" w:cs="Arial"/>
                <w:b/>
                <w:bCs/>
              </w:rPr>
            </w:pPr>
          </w:p>
        </w:tc>
        <w:tc>
          <w:tcPr>
            <w:tcW w:w="1285" w:type="dxa"/>
          </w:tcPr>
          <w:p w14:paraId="5BF090DE" w14:textId="77777777" w:rsidR="00BB418B" w:rsidRPr="00E129F4" w:rsidRDefault="00BB418B" w:rsidP="00FC6639">
            <w:pPr>
              <w:jc w:val="both"/>
              <w:rPr>
                <w:rFonts w:ascii="Arial" w:hAnsi="Arial" w:cs="Arial"/>
                <w:b/>
                <w:bCs/>
              </w:rPr>
            </w:pPr>
          </w:p>
        </w:tc>
      </w:tr>
      <w:tr w:rsidR="007D1E23" w:rsidRPr="009B34B5" w14:paraId="63A900F3" w14:textId="77777777" w:rsidTr="00BF78FE">
        <w:tc>
          <w:tcPr>
            <w:tcW w:w="1109" w:type="dxa"/>
          </w:tcPr>
          <w:p w14:paraId="46FB7C02" w14:textId="19E3EE5A" w:rsidR="007D1E23" w:rsidRPr="00274203" w:rsidRDefault="002A3245" w:rsidP="00BF78FE">
            <w:pPr>
              <w:pStyle w:val="ListParagraph"/>
              <w:ind w:left="360"/>
              <w:jc w:val="both"/>
              <w:rPr>
                <w:rFonts w:ascii="Arial" w:hAnsi="Arial" w:cs="Arial"/>
                <w:b/>
                <w:bCs/>
              </w:rPr>
            </w:pPr>
            <w:r>
              <w:rPr>
                <w:rFonts w:ascii="Arial" w:hAnsi="Arial" w:cs="Arial"/>
                <w:b/>
                <w:bCs/>
              </w:rPr>
              <w:t>5</w:t>
            </w:r>
          </w:p>
        </w:tc>
        <w:tc>
          <w:tcPr>
            <w:tcW w:w="7353" w:type="dxa"/>
          </w:tcPr>
          <w:p w14:paraId="38D13ACF" w14:textId="4F455CAB" w:rsidR="007D1E23" w:rsidRPr="003C3043" w:rsidRDefault="00647A79" w:rsidP="00BF78FE">
            <w:pPr>
              <w:jc w:val="both"/>
              <w:rPr>
                <w:rFonts w:ascii="Arial" w:hAnsi="Arial" w:cs="Arial"/>
                <w:b/>
                <w:bCs/>
              </w:rPr>
            </w:pPr>
            <w:r>
              <w:rPr>
                <w:rFonts w:ascii="Arial" w:hAnsi="Arial" w:cs="Arial"/>
                <w:b/>
                <w:bCs/>
              </w:rPr>
              <w:t>Any other business</w:t>
            </w:r>
          </w:p>
          <w:p w14:paraId="4DC9E81F" w14:textId="77777777" w:rsidR="007D1E23" w:rsidRDefault="007D1E23" w:rsidP="00BF78FE">
            <w:pPr>
              <w:jc w:val="both"/>
              <w:rPr>
                <w:rFonts w:ascii="Arial" w:hAnsi="Arial" w:cs="Arial"/>
              </w:rPr>
            </w:pPr>
          </w:p>
          <w:p w14:paraId="32EC2EBE" w14:textId="77777777" w:rsidR="00E93B7C" w:rsidRDefault="00665434" w:rsidP="001F6563">
            <w:pPr>
              <w:jc w:val="both"/>
              <w:rPr>
                <w:rFonts w:ascii="Arial" w:hAnsi="Arial" w:cs="Arial"/>
              </w:rPr>
            </w:pPr>
            <w:r>
              <w:rPr>
                <w:rFonts w:ascii="Arial" w:hAnsi="Arial" w:cs="Arial"/>
              </w:rPr>
              <w:t xml:space="preserve">Ruth mentioned </w:t>
            </w:r>
            <w:r w:rsidR="00E93B7C">
              <w:rPr>
                <w:rFonts w:ascii="Arial" w:hAnsi="Arial" w:cs="Arial"/>
              </w:rPr>
              <w:t>on behalf</w:t>
            </w:r>
            <w:r w:rsidR="0001680A">
              <w:rPr>
                <w:rFonts w:ascii="Arial" w:hAnsi="Arial" w:cs="Arial"/>
              </w:rPr>
              <w:t xml:space="preserve"> of Lyn</w:t>
            </w:r>
            <w:r w:rsidR="00E93B7C">
              <w:rPr>
                <w:rFonts w:ascii="Arial" w:hAnsi="Arial" w:cs="Arial"/>
              </w:rPr>
              <w:t xml:space="preserve"> </w:t>
            </w:r>
            <w:proofErr w:type="spellStart"/>
            <w:r w:rsidR="00E93B7C">
              <w:rPr>
                <w:rFonts w:ascii="Arial" w:hAnsi="Arial" w:cs="Arial"/>
              </w:rPr>
              <w:t>Furber</w:t>
            </w:r>
            <w:proofErr w:type="spellEnd"/>
            <w:r w:rsidR="00E93B7C">
              <w:rPr>
                <w:rFonts w:ascii="Arial" w:hAnsi="Arial" w:cs="Arial"/>
              </w:rPr>
              <w:t xml:space="preserve"> that she had experienced problems in booking for a breast screening. Megan commented that she was not aware of any issues and had not received any feedback to this effect. Sally Ann also commented that she had issues and had left a message with the service and had received a call back. Ruth understood that Lyn had tried calling for 3 days and had left messages.</w:t>
            </w:r>
          </w:p>
          <w:p w14:paraId="452AAA52" w14:textId="77777777" w:rsidR="00E93B7C" w:rsidRDefault="00E93B7C" w:rsidP="001F6563">
            <w:pPr>
              <w:jc w:val="both"/>
              <w:rPr>
                <w:rFonts w:ascii="Arial" w:hAnsi="Arial" w:cs="Arial"/>
              </w:rPr>
            </w:pPr>
          </w:p>
          <w:p w14:paraId="4EBEA205" w14:textId="77777777" w:rsidR="007D1E23" w:rsidRDefault="00E93B7C" w:rsidP="00E93B7C">
            <w:pPr>
              <w:jc w:val="both"/>
              <w:rPr>
                <w:rFonts w:ascii="Arial" w:hAnsi="Arial" w:cs="Arial"/>
              </w:rPr>
            </w:pPr>
            <w:r>
              <w:rPr>
                <w:rFonts w:ascii="Arial" w:hAnsi="Arial" w:cs="Arial"/>
              </w:rPr>
              <w:t>Ruth also commented on problems she had encountered with A &amp; E when she had been asked why the doctor had referred her to A &amp; E, when it was indeed the right call. She felt she was having to justify why she had been referred.</w:t>
            </w:r>
          </w:p>
          <w:p w14:paraId="006DEBCA" w14:textId="77777777" w:rsidR="00E93B7C" w:rsidRDefault="00E93B7C" w:rsidP="00E93B7C">
            <w:pPr>
              <w:jc w:val="both"/>
              <w:rPr>
                <w:rFonts w:ascii="Arial" w:hAnsi="Arial" w:cs="Arial"/>
              </w:rPr>
            </w:pPr>
          </w:p>
          <w:p w14:paraId="2E68ED72" w14:textId="4A4E5136" w:rsidR="00E93B7C" w:rsidRDefault="00E93B7C" w:rsidP="00E93B7C">
            <w:pPr>
              <w:jc w:val="both"/>
              <w:rPr>
                <w:rFonts w:ascii="Arial" w:hAnsi="Arial" w:cs="Arial"/>
              </w:rPr>
            </w:pPr>
            <w:r>
              <w:rPr>
                <w:rFonts w:ascii="Arial" w:hAnsi="Arial" w:cs="Arial"/>
              </w:rPr>
              <w:t xml:space="preserve">Ruth reminded the PPG of the social drinks to be held at the Plough on Wednesday 24 July </w:t>
            </w:r>
            <w:proofErr w:type="gramStart"/>
            <w:r>
              <w:rPr>
                <w:rFonts w:ascii="Arial" w:hAnsi="Arial" w:cs="Arial"/>
              </w:rPr>
              <w:t>from  7.00pm</w:t>
            </w:r>
            <w:proofErr w:type="gramEnd"/>
            <w:r>
              <w:rPr>
                <w:rFonts w:ascii="Arial" w:hAnsi="Arial" w:cs="Arial"/>
              </w:rPr>
              <w:t xml:space="preserve">. </w:t>
            </w:r>
          </w:p>
          <w:p w14:paraId="4611F6BD" w14:textId="6F6486A9" w:rsidR="00E93B7C" w:rsidRDefault="00E93B7C" w:rsidP="00E93B7C">
            <w:pPr>
              <w:jc w:val="both"/>
              <w:rPr>
                <w:rFonts w:ascii="Arial" w:hAnsi="Arial" w:cs="Arial"/>
                <w:b/>
                <w:bCs/>
              </w:rPr>
            </w:pPr>
          </w:p>
        </w:tc>
        <w:tc>
          <w:tcPr>
            <w:tcW w:w="1285" w:type="dxa"/>
          </w:tcPr>
          <w:p w14:paraId="3A3378AB" w14:textId="77777777" w:rsidR="007D1E23" w:rsidRPr="00E129F4" w:rsidRDefault="007D1E23" w:rsidP="00BF78FE">
            <w:pPr>
              <w:jc w:val="both"/>
              <w:rPr>
                <w:rFonts w:ascii="Arial" w:hAnsi="Arial" w:cs="Arial"/>
                <w:b/>
                <w:bCs/>
              </w:rPr>
            </w:pPr>
          </w:p>
        </w:tc>
      </w:tr>
      <w:tr w:rsidR="00CA133B" w:rsidRPr="009B34B5" w14:paraId="3CDA72DC" w14:textId="77777777" w:rsidTr="00BF78FE">
        <w:tc>
          <w:tcPr>
            <w:tcW w:w="1109" w:type="dxa"/>
          </w:tcPr>
          <w:p w14:paraId="6842545C" w14:textId="24C13482" w:rsidR="00CA133B" w:rsidRPr="00274203" w:rsidRDefault="003D7F12" w:rsidP="00BF78FE">
            <w:pPr>
              <w:pStyle w:val="ListParagraph"/>
              <w:ind w:left="360"/>
              <w:jc w:val="both"/>
              <w:rPr>
                <w:rFonts w:ascii="Arial" w:hAnsi="Arial" w:cs="Arial"/>
                <w:b/>
                <w:bCs/>
              </w:rPr>
            </w:pPr>
            <w:r>
              <w:rPr>
                <w:rFonts w:ascii="Arial" w:hAnsi="Arial" w:cs="Arial"/>
                <w:b/>
                <w:bCs/>
              </w:rPr>
              <w:t>6</w:t>
            </w:r>
          </w:p>
        </w:tc>
        <w:tc>
          <w:tcPr>
            <w:tcW w:w="7353" w:type="dxa"/>
          </w:tcPr>
          <w:p w14:paraId="53AB3905" w14:textId="398E5D2F" w:rsidR="00CA133B" w:rsidRPr="003C3043" w:rsidRDefault="00CA133B" w:rsidP="00BF78FE">
            <w:pPr>
              <w:jc w:val="both"/>
              <w:rPr>
                <w:rFonts w:ascii="Arial" w:hAnsi="Arial" w:cs="Arial"/>
                <w:b/>
                <w:bCs/>
              </w:rPr>
            </w:pPr>
            <w:r w:rsidRPr="003C3043">
              <w:rPr>
                <w:rFonts w:ascii="Arial" w:hAnsi="Arial" w:cs="Arial"/>
                <w:b/>
                <w:bCs/>
              </w:rPr>
              <w:t xml:space="preserve">Next meeting – Monday </w:t>
            </w:r>
            <w:r w:rsidR="003D7F12">
              <w:rPr>
                <w:rFonts w:ascii="Arial" w:hAnsi="Arial" w:cs="Arial"/>
                <w:b/>
                <w:bCs/>
              </w:rPr>
              <w:t>2</w:t>
            </w:r>
            <w:r w:rsidR="00E93B7C">
              <w:rPr>
                <w:rFonts w:ascii="Arial" w:hAnsi="Arial" w:cs="Arial"/>
                <w:b/>
                <w:bCs/>
              </w:rPr>
              <w:t>3</w:t>
            </w:r>
            <w:r w:rsidR="003D7F12">
              <w:rPr>
                <w:rFonts w:ascii="Arial" w:hAnsi="Arial" w:cs="Arial"/>
                <w:b/>
                <w:bCs/>
              </w:rPr>
              <w:t xml:space="preserve"> </w:t>
            </w:r>
            <w:r w:rsidR="00E93B7C">
              <w:rPr>
                <w:rFonts w:ascii="Arial" w:hAnsi="Arial" w:cs="Arial"/>
                <w:b/>
                <w:bCs/>
              </w:rPr>
              <w:t>September</w:t>
            </w:r>
            <w:r w:rsidR="003D7F12">
              <w:rPr>
                <w:rFonts w:ascii="Arial" w:hAnsi="Arial" w:cs="Arial"/>
                <w:b/>
                <w:bCs/>
              </w:rPr>
              <w:t xml:space="preserve"> </w:t>
            </w:r>
            <w:r>
              <w:rPr>
                <w:rFonts w:ascii="Arial" w:hAnsi="Arial" w:cs="Arial"/>
                <w:b/>
                <w:bCs/>
              </w:rPr>
              <w:t xml:space="preserve">2024 </w:t>
            </w:r>
            <w:r w:rsidRPr="003C3043">
              <w:rPr>
                <w:rFonts w:ascii="Arial" w:hAnsi="Arial" w:cs="Arial"/>
                <w:b/>
                <w:bCs/>
              </w:rPr>
              <w:t>at 6.00pm</w:t>
            </w:r>
            <w:r>
              <w:rPr>
                <w:rFonts w:ascii="Arial" w:hAnsi="Arial" w:cs="Arial"/>
                <w:b/>
                <w:bCs/>
              </w:rPr>
              <w:t xml:space="preserve"> – to be held in the Boardroom on Floor 3</w:t>
            </w:r>
            <w:r w:rsidR="004D1F7A">
              <w:rPr>
                <w:rFonts w:ascii="Arial" w:hAnsi="Arial" w:cs="Arial"/>
                <w:b/>
                <w:bCs/>
              </w:rPr>
              <w:t>.</w:t>
            </w:r>
          </w:p>
          <w:p w14:paraId="6AB7485C" w14:textId="77777777" w:rsidR="00CA133B" w:rsidRDefault="00CA133B" w:rsidP="00BF78FE">
            <w:pPr>
              <w:jc w:val="both"/>
              <w:rPr>
                <w:rFonts w:ascii="Arial" w:hAnsi="Arial" w:cs="Arial"/>
              </w:rPr>
            </w:pPr>
          </w:p>
          <w:p w14:paraId="145FDF92" w14:textId="120F0B56" w:rsidR="00CA133B" w:rsidRPr="00241B7D" w:rsidRDefault="00CA133B" w:rsidP="00BF78FE">
            <w:pPr>
              <w:jc w:val="both"/>
              <w:rPr>
                <w:rFonts w:ascii="Arial" w:hAnsi="Arial" w:cs="Arial"/>
              </w:rPr>
            </w:pPr>
            <w:r>
              <w:rPr>
                <w:rFonts w:ascii="Arial" w:hAnsi="Arial" w:cs="Arial"/>
              </w:rPr>
              <w:t xml:space="preserve">Meeting concluded at </w:t>
            </w:r>
            <w:r w:rsidR="00E93B7C">
              <w:rPr>
                <w:rFonts w:ascii="Arial" w:hAnsi="Arial" w:cs="Arial"/>
              </w:rPr>
              <w:t>6.52</w:t>
            </w:r>
            <w:r>
              <w:rPr>
                <w:rFonts w:ascii="Arial" w:hAnsi="Arial" w:cs="Arial"/>
              </w:rPr>
              <w:t>pm</w:t>
            </w:r>
          </w:p>
          <w:p w14:paraId="3D1097F7" w14:textId="77777777" w:rsidR="00CA133B" w:rsidRDefault="00CA133B" w:rsidP="00BF78FE">
            <w:pPr>
              <w:jc w:val="both"/>
              <w:rPr>
                <w:rFonts w:ascii="Arial" w:hAnsi="Arial" w:cs="Arial"/>
                <w:b/>
                <w:bCs/>
              </w:rPr>
            </w:pPr>
          </w:p>
        </w:tc>
        <w:tc>
          <w:tcPr>
            <w:tcW w:w="1285" w:type="dxa"/>
          </w:tcPr>
          <w:p w14:paraId="40A2B3D9" w14:textId="77777777" w:rsidR="00CA133B" w:rsidRPr="00E129F4" w:rsidRDefault="00CA133B" w:rsidP="00BF78FE">
            <w:pPr>
              <w:jc w:val="both"/>
              <w:rPr>
                <w:rFonts w:ascii="Arial" w:hAnsi="Arial" w:cs="Arial"/>
                <w:b/>
                <w:bCs/>
              </w:rPr>
            </w:pPr>
          </w:p>
        </w:tc>
      </w:tr>
    </w:tbl>
    <w:p w14:paraId="23753266" w14:textId="77777777" w:rsidR="00CA133B" w:rsidRPr="009B34B5" w:rsidRDefault="00CA133B" w:rsidP="00CA133B">
      <w:pPr>
        <w:jc w:val="both"/>
        <w:rPr>
          <w:rFonts w:ascii="Arial" w:hAnsi="Arial" w:cs="Arial"/>
        </w:rPr>
      </w:pPr>
    </w:p>
    <w:p w14:paraId="65965965" w14:textId="77777777" w:rsidR="007D1E23" w:rsidRPr="009B34B5" w:rsidRDefault="007D1E23" w:rsidP="007D1E23">
      <w:pPr>
        <w:jc w:val="both"/>
        <w:rPr>
          <w:rFonts w:ascii="Arial" w:hAnsi="Arial" w:cs="Arial"/>
        </w:rPr>
      </w:pPr>
    </w:p>
    <w:p w14:paraId="0D0708C7" w14:textId="77777777" w:rsidR="00BB418B" w:rsidRDefault="00BB418B" w:rsidP="00BB418B">
      <w:pPr>
        <w:jc w:val="both"/>
        <w:rPr>
          <w:rFonts w:ascii="Arial" w:hAnsi="Arial" w:cs="Arial"/>
        </w:rPr>
      </w:pPr>
    </w:p>
    <w:p w14:paraId="4799A760" w14:textId="77777777" w:rsidR="007D1E23" w:rsidRPr="009B34B5" w:rsidRDefault="007D1E23" w:rsidP="00BB418B">
      <w:pPr>
        <w:jc w:val="both"/>
        <w:rPr>
          <w:rFonts w:ascii="Arial" w:hAnsi="Arial" w:cs="Arial"/>
        </w:rPr>
      </w:pPr>
    </w:p>
    <w:p w14:paraId="468187AE" w14:textId="77777777" w:rsidR="00BB418B" w:rsidRPr="009B34B5" w:rsidRDefault="00BB418B" w:rsidP="007F222B">
      <w:pPr>
        <w:jc w:val="both"/>
        <w:rPr>
          <w:rFonts w:ascii="Arial" w:hAnsi="Arial" w:cs="Arial"/>
        </w:rPr>
      </w:pPr>
    </w:p>
    <w:sectPr w:rsidR="00BB418B" w:rsidRPr="009B34B5" w:rsidSect="003735F8">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74C8" w14:textId="77777777" w:rsidR="001570DC" w:rsidRDefault="001570DC" w:rsidP="00A1345F">
      <w:pPr>
        <w:spacing w:after="0" w:line="240" w:lineRule="auto"/>
      </w:pPr>
      <w:r>
        <w:separator/>
      </w:r>
    </w:p>
  </w:endnote>
  <w:endnote w:type="continuationSeparator" w:id="0">
    <w:p w14:paraId="58EEB318" w14:textId="77777777" w:rsidR="001570DC" w:rsidRDefault="001570DC" w:rsidP="00A1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0FDA" w14:textId="2CCF658F" w:rsidR="00E46C13" w:rsidRDefault="00E46C13" w:rsidP="000226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BD2F6" w14:textId="77777777" w:rsidR="001570DC" w:rsidRDefault="001570DC" w:rsidP="00A1345F">
      <w:pPr>
        <w:spacing w:after="0" w:line="240" w:lineRule="auto"/>
      </w:pPr>
      <w:r>
        <w:separator/>
      </w:r>
    </w:p>
  </w:footnote>
  <w:footnote w:type="continuationSeparator" w:id="0">
    <w:p w14:paraId="26878ACB" w14:textId="77777777" w:rsidR="001570DC" w:rsidRDefault="001570DC" w:rsidP="00A13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80"/>
    <w:multiLevelType w:val="hybridMultilevel"/>
    <w:tmpl w:val="737A7F4E"/>
    <w:lvl w:ilvl="0" w:tplc="08090001">
      <w:start w:val="1"/>
      <w:numFmt w:val="bullet"/>
      <w:lvlText w:val=""/>
      <w:lvlJc w:val="left"/>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1" w15:restartNumberingAfterBreak="0">
    <w:nsid w:val="030C0E99"/>
    <w:multiLevelType w:val="hybridMultilevel"/>
    <w:tmpl w:val="6A06E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56676"/>
    <w:multiLevelType w:val="hybridMultilevel"/>
    <w:tmpl w:val="281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1FA0"/>
    <w:multiLevelType w:val="hybridMultilevel"/>
    <w:tmpl w:val="D7661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050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A036FE"/>
    <w:multiLevelType w:val="hybridMultilevel"/>
    <w:tmpl w:val="DE3AF0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112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71CF2"/>
    <w:multiLevelType w:val="hybridMultilevel"/>
    <w:tmpl w:val="2D86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41731"/>
    <w:multiLevelType w:val="hybridMultilevel"/>
    <w:tmpl w:val="ADEA5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67162"/>
    <w:multiLevelType w:val="hybridMultilevel"/>
    <w:tmpl w:val="67DCD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4744B"/>
    <w:multiLevelType w:val="hybridMultilevel"/>
    <w:tmpl w:val="83DE6B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5762BF"/>
    <w:multiLevelType w:val="multilevel"/>
    <w:tmpl w:val="E7AC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26AFF"/>
    <w:multiLevelType w:val="hybridMultilevel"/>
    <w:tmpl w:val="0558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B30C1C"/>
    <w:multiLevelType w:val="hybridMultilevel"/>
    <w:tmpl w:val="68C85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E444C"/>
    <w:multiLevelType w:val="hybridMultilevel"/>
    <w:tmpl w:val="33E64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9581A"/>
    <w:multiLevelType w:val="hybridMultilevel"/>
    <w:tmpl w:val="774C2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59244D"/>
    <w:multiLevelType w:val="hybridMultilevel"/>
    <w:tmpl w:val="D2FA4C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41E21"/>
    <w:multiLevelType w:val="hybridMultilevel"/>
    <w:tmpl w:val="19FE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57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DA62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7D61A4"/>
    <w:multiLevelType w:val="hybridMultilevel"/>
    <w:tmpl w:val="1E2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B1178"/>
    <w:multiLevelType w:val="multilevel"/>
    <w:tmpl w:val="E7AC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453C1"/>
    <w:multiLevelType w:val="hybridMultilevel"/>
    <w:tmpl w:val="CE4A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339AC"/>
    <w:multiLevelType w:val="hybridMultilevel"/>
    <w:tmpl w:val="9AE25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F7394"/>
    <w:multiLevelType w:val="hybridMultilevel"/>
    <w:tmpl w:val="F98E5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33021"/>
    <w:multiLevelType w:val="hybridMultilevel"/>
    <w:tmpl w:val="5D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551E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7F0B2D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4"/>
  </w:num>
  <w:num w:numId="3">
    <w:abstractNumId w:val="1"/>
  </w:num>
  <w:num w:numId="4">
    <w:abstractNumId w:val="16"/>
  </w:num>
  <w:num w:numId="5">
    <w:abstractNumId w:val="13"/>
  </w:num>
  <w:num w:numId="6">
    <w:abstractNumId w:val="5"/>
  </w:num>
  <w:num w:numId="7">
    <w:abstractNumId w:val="22"/>
  </w:num>
  <w:num w:numId="8">
    <w:abstractNumId w:val="23"/>
  </w:num>
  <w:num w:numId="9">
    <w:abstractNumId w:val="10"/>
  </w:num>
  <w:num w:numId="10">
    <w:abstractNumId w:val="19"/>
  </w:num>
  <w:num w:numId="11">
    <w:abstractNumId w:val="6"/>
  </w:num>
  <w:num w:numId="12">
    <w:abstractNumId w:val="18"/>
  </w:num>
  <w:num w:numId="13">
    <w:abstractNumId w:val="27"/>
  </w:num>
  <w:num w:numId="14">
    <w:abstractNumId w:val="4"/>
  </w:num>
  <w:num w:numId="15">
    <w:abstractNumId w:val="11"/>
  </w:num>
  <w:num w:numId="16">
    <w:abstractNumId w:val="20"/>
  </w:num>
  <w:num w:numId="17">
    <w:abstractNumId w:val="21"/>
  </w:num>
  <w:num w:numId="18">
    <w:abstractNumId w:val="12"/>
  </w:num>
  <w:num w:numId="19">
    <w:abstractNumId w:val="15"/>
  </w:num>
  <w:num w:numId="20">
    <w:abstractNumId w:val="7"/>
  </w:num>
  <w:num w:numId="21">
    <w:abstractNumId w:val="17"/>
  </w:num>
  <w:num w:numId="22">
    <w:abstractNumId w:val="2"/>
  </w:num>
  <w:num w:numId="23">
    <w:abstractNumId w:val="0"/>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2B"/>
    <w:rsid w:val="0000133C"/>
    <w:rsid w:val="00006229"/>
    <w:rsid w:val="00013101"/>
    <w:rsid w:val="000143A8"/>
    <w:rsid w:val="0001680A"/>
    <w:rsid w:val="00017EB3"/>
    <w:rsid w:val="00020051"/>
    <w:rsid w:val="000226EF"/>
    <w:rsid w:val="0003653E"/>
    <w:rsid w:val="00040FDD"/>
    <w:rsid w:val="000451D1"/>
    <w:rsid w:val="00045640"/>
    <w:rsid w:val="00052189"/>
    <w:rsid w:val="00064E83"/>
    <w:rsid w:val="00070BF2"/>
    <w:rsid w:val="00080857"/>
    <w:rsid w:val="00080D71"/>
    <w:rsid w:val="00096556"/>
    <w:rsid w:val="000A1E43"/>
    <w:rsid w:val="000A67DB"/>
    <w:rsid w:val="000D774C"/>
    <w:rsid w:val="000F27CE"/>
    <w:rsid w:val="000F5715"/>
    <w:rsid w:val="0010421A"/>
    <w:rsid w:val="00104A51"/>
    <w:rsid w:val="00112044"/>
    <w:rsid w:val="001120EE"/>
    <w:rsid w:val="0011782B"/>
    <w:rsid w:val="00122EDF"/>
    <w:rsid w:val="00133888"/>
    <w:rsid w:val="00134832"/>
    <w:rsid w:val="0013738E"/>
    <w:rsid w:val="001400EC"/>
    <w:rsid w:val="00150745"/>
    <w:rsid w:val="00156CF3"/>
    <w:rsid w:val="001570DC"/>
    <w:rsid w:val="00160760"/>
    <w:rsid w:val="0016577B"/>
    <w:rsid w:val="00174532"/>
    <w:rsid w:val="00181038"/>
    <w:rsid w:val="00182335"/>
    <w:rsid w:val="001A0164"/>
    <w:rsid w:val="001A23D9"/>
    <w:rsid w:val="001A5371"/>
    <w:rsid w:val="001A61D3"/>
    <w:rsid w:val="001A7F0D"/>
    <w:rsid w:val="001B10C5"/>
    <w:rsid w:val="001B327E"/>
    <w:rsid w:val="001B75B2"/>
    <w:rsid w:val="001B7E4B"/>
    <w:rsid w:val="001C4B9F"/>
    <w:rsid w:val="001E0903"/>
    <w:rsid w:val="001F16B0"/>
    <w:rsid w:val="001F51E7"/>
    <w:rsid w:val="001F6563"/>
    <w:rsid w:val="001F7E3E"/>
    <w:rsid w:val="00207C02"/>
    <w:rsid w:val="00233CFC"/>
    <w:rsid w:val="00241B7D"/>
    <w:rsid w:val="0024374E"/>
    <w:rsid w:val="00247CBC"/>
    <w:rsid w:val="00252028"/>
    <w:rsid w:val="00256AB6"/>
    <w:rsid w:val="002607C3"/>
    <w:rsid w:val="00270ACC"/>
    <w:rsid w:val="00272014"/>
    <w:rsid w:val="00274203"/>
    <w:rsid w:val="00283DF3"/>
    <w:rsid w:val="00286C4F"/>
    <w:rsid w:val="0029633C"/>
    <w:rsid w:val="002A3245"/>
    <w:rsid w:val="002A7975"/>
    <w:rsid w:val="002B042F"/>
    <w:rsid w:val="002B05AA"/>
    <w:rsid w:val="002B446C"/>
    <w:rsid w:val="002C4581"/>
    <w:rsid w:val="002D12BD"/>
    <w:rsid w:val="002D3C4A"/>
    <w:rsid w:val="002D56FC"/>
    <w:rsid w:val="002D59AC"/>
    <w:rsid w:val="002E12EA"/>
    <w:rsid w:val="002E5374"/>
    <w:rsid w:val="002F26E4"/>
    <w:rsid w:val="003045A0"/>
    <w:rsid w:val="00316237"/>
    <w:rsid w:val="003272D4"/>
    <w:rsid w:val="00333610"/>
    <w:rsid w:val="003349B8"/>
    <w:rsid w:val="003432C3"/>
    <w:rsid w:val="003605EE"/>
    <w:rsid w:val="00372C12"/>
    <w:rsid w:val="003735F8"/>
    <w:rsid w:val="0037378B"/>
    <w:rsid w:val="003806C6"/>
    <w:rsid w:val="00382CC6"/>
    <w:rsid w:val="00383B8F"/>
    <w:rsid w:val="00391E99"/>
    <w:rsid w:val="003A253B"/>
    <w:rsid w:val="003A444C"/>
    <w:rsid w:val="003C1FEF"/>
    <w:rsid w:val="003C2049"/>
    <w:rsid w:val="003C3043"/>
    <w:rsid w:val="003C4431"/>
    <w:rsid w:val="003C6A00"/>
    <w:rsid w:val="003D1CFD"/>
    <w:rsid w:val="003D6550"/>
    <w:rsid w:val="003D6CEB"/>
    <w:rsid w:val="003D7F12"/>
    <w:rsid w:val="00407F4F"/>
    <w:rsid w:val="00410230"/>
    <w:rsid w:val="004168BD"/>
    <w:rsid w:val="004217AE"/>
    <w:rsid w:val="00422CBF"/>
    <w:rsid w:val="00424E37"/>
    <w:rsid w:val="00430F1C"/>
    <w:rsid w:val="00433BDF"/>
    <w:rsid w:val="0044709E"/>
    <w:rsid w:val="004500C0"/>
    <w:rsid w:val="00450BA7"/>
    <w:rsid w:val="004617F8"/>
    <w:rsid w:val="00464924"/>
    <w:rsid w:val="00465534"/>
    <w:rsid w:val="00471B0E"/>
    <w:rsid w:val="00473034"/>
    <w:rsid w:val="00474A10"/>
    <w:rsid w:val="004825E2"/>
    <w:rsid w:val="00484FFF"/>
    <w:rsid w:val="004858D5"/>
    <w:rsid w:val="00485F2B"/>
    <w:rsid w:val="00487B83"/>
    <w:rsid w:val="0049187E"/>
    <w:rsid w:val="004A16FA"/>
    <w:rsid w:val="004A467F"/>
    <w:rsid w:val="004A58B5"/>
    <w:rsid w:val="004A740A"/>
    <w:rsid w:val="004A793E"/>
    <w:rsid w:val="004B418A"/>
    <w:rsid w:val="004C08F8"/>
    <w:rsid w:val="004C4974"/>
    <w:rsid w:val="004C5964"/>
    <w:rsid w:val="004C7E1F"/>
    <w:rsid w:val="004D1F7A"/>
    <w:rsid w:val="004D2F2B"/>
    <w:rsid w:val="004E18AF"/>
    <w:rsid w:val="004E317D"/>
    <w:rsid w:val="004E3D0E"/>
    <w:rsid w:val="004F55CE"/>
    <w:rsid w:val="00502C64"/>
    <w:rsid w:val="00504645"/>
    <w:rsid w:val="00505AFC"/>
    <w:rsid w:val="00514354"/>
    <w:rsid w:val="00522279"/>
    <w:rsid w:val="00534C6B"/>
    <w:rsid w:val="0053735A"/>
    <w:rsid w:val="00544F52"/>
    <w:rsid w:val="00550300"/>
    <w:rsid w:val="005527FD"/>
    <w:rsid w:val="00553672"/>
    <w:rsid w:val="00555A2B"/>
    <w:rsid w:val="00562DBE"/>
    <w:rsid w:val="00563322"/>
    <w:rsid w:val="00565935"/>
    <w:rsid w:val="005674BB"/>
    <w:rsid w:val="00567AF4"/>
    <w:rsid w:val="005705DB"/>
    <w:rsid w:val="005757C2"/>
    <w:rsid w:val="0058043B"/>
    <w:rsid w:val="00582FD4"/>
    <w:rsid w:val="00592698"/>
    <w:rsid w:val="00595045"/>
    <w:rsid w:val="00597438"/>
    <w:rsid w:val="005A2359"/>
    <w:rsid w:val="005B1730"/>
    <w:rsid w:val="005B3D67"/>
    <w:rsid w:val="005B3DF4"/>
    <w:rsid w:val="005B5B4F"/>
    <w:rsid w:val="005C0479"/>
    <w:rsid w:val="005C3D81"/>
    <w:rsid w:val="005C7002"/>
    <w:rsid w:val="005D1721"/>
    <w:rsid w:val="005D32A4"/>
    <w:rsid w:val="005D5E09"/>
    <w:rsid w:val="005D5FE8"/>
    <w:rsid w:val="005E4078"/>
    <w:rsid w:val="005F05F3"/>
    <w:rsid w:val="00605C35"/>
    <w:rsid w:val="00622461"/>
    <w:rsid w:val="00624470"/>
    <w:rsid w:val="00633F19"/>
    <w:rsid w:val="0063446B"/>
    <w:rsid w:val="00634E0D"/>
    <w:rsid w:val="00637ACC"/>
    <w:rsid w:val="00641896"/>
    <w:rsid w:val="00647A79"/>
    <w:rsid w:val="00651F9E"/>
    <w:rsid w:val="00652FDE"/>
    <w:rsid w:val="006558EB"/>
    <w:rsid w:val="006565E5"/>
    <w:rsid w:val="00656619"/>
    <w:rsid w:val="00665434"/>
    <w:rsid w:val="00672E2B"/>
    <w:rsid w:val="00673585"/>
    <w:rsid w:val="00690F03"/>
    <w:rsid w:val="00695EC6"/>
    <w:rsid w:val="00696C93"/>
    <w:rsid w:val="006A2BBA"/>
    <w:rsid w:val="006A4E23"/>
    <w:rsid w:val="006A5591"/>
    <w:rsid w:val="006B37B4"/>
    <w:rsid w:val="006B4382"/>
    <w:rsid w:val="006B4B0B"/>
    <w:rsid w:val="006B64FC"/>
    <w:rsid w:val="006C06B6"/>
    <w:rsid w:val="006C0EE8"/>
    <w:rsid w:val="006C5E30"/>
    <w:rsid w:val="006C6548"/>
    <w:rsid w:val="006D530B"/>
    <w:rsid w:val="006E4311"/>
    <w:rsid w:val="006E68D2"/>
    <w:rsid w:val="006F332B"/>
    <w:rsid w:val="00705B27"/>
    <w:rsid w:val="007147BB"/>
    <w:rsid w:val="00730C56"/>
    <w:rsid w:val="007416CA"/>
    <w:rsid w:val="007458BB"/>
    <w:rsid w:val="0074610F"/>
    <w:rsid w:val="0074715E"/>
    <w:rsid w:val="0075615D"/>
    <w:rsid w:val="00763DA5"/>
    <w:rsid w:val="00771F8D"/>
    <w:rsid w:val="007745E9"/>
    <w:rsid w:val="00775EC2"/>
    <w:rsid w:val="00781EDF"/>
    <w:rsid w:val="0078397E"/>
    <w:rsid w:val="0078497D"/>
    <w:rsid w:val="00791A6E"/>
    <w:rsid w:val="007934F6"/>
    <w:rsid w:val="00793A14"/>
    <w:rsid w:val="00794196"/>
    <w:rsid w:val="007A1591"/>
    <w:rsid w:val="007A1FFD"/>
    <w:rsid w:val="007A20C1"/>
    <w:rsid w:val="007A3DA8"/>
    <w:rsid w:val="007A6A27"/>
    <w:rsid w:val="007C1D07"/>
    <w:rsid w:val="007C56BD"/>
    <w:rsid w:val="007D1E23"/>
    <w:rsid w:val="007D7DA9"/>
    <w:rsid w:val="007E42AA"/>
    <w:rsid w:val="007F222B"/>
    <w:rsid w:val="007F6AD3"/>
    <w:rsid w:val="00810BFA"/>
    <w:rsid w:val="00812995"/>
    <w:rsid w:val="00817728"/>
    <w:rsid w:val="00817C08"/>
    <w:rsid w:val="00841865"/>
    <w:rsid w:val="00846B7B"/>
    <w:rsid w:val="0085656C"/>
    <w:rsid w:val="00865C38"/>
    <w:rsid w:val="008758DA"/>
    <w:rsid w:val="00877B1E"/>
    <w:rsid w:val="00893F3D"/>
    <w:rsid w:val="008A4E10"/>
    <w:rsid w:val="008A77B2"/>
    <w:rsid w:val="008B3745"/>
    <w:rsid w:val="008B5BA1"/>
    <w:rsid w:val="008B6807"/>
    <w:rsid w:val="008C169D"/>
    <w:rsid w:val="008C2334"/>
    <w:rsid w:val="008C3268"/>
    <w:rsid w:val="008D191F"/>
    <w:rsid w:val="008E7140"/>
    <w:rsid w:val="008F7B62"/>
    <w:rsid w:val="00902305"/>
    <w:rsid w:val="0091399E"/>
    <w:rsid w:val="00913E2D"/>
    <w:rsid w:val="009143B8"/>
    <w:rsid w:val="00920D8F"/>
    <w:rsid w:val="00924A76"/>
    <w:rsid w:val="00926528"/>
    <w:rsid w:val="009437CA"/>
    <w:rsid w:val="00960FFE"/>
    <w:rsid w:val="00966AC4"/>
    <w:rsid w:val="00972CF8"/>
    <w:rsid w:val="009731E7"/>
    <w:rsid w:val="00977407"/>
    <w:rsid w:val="00977747"/>
    <w:rsid w:val="009879E3"/>
    <w:rsid w:val="00992393"/>
    <w:rsid w:val="009A53B4"/>
    <w:rsid w:val="009A6068"/>
    <w:rsid w:val="009B04AB"/>
    <w:rsid w:val="009B34B5"/>
    <w:rsid w:val="009B6C56"/>
    <w:rsid w:val="009C1743"/>
    <w:rsid w:val="009C3083"/>
    <w:rsid w:val="009D1B53"/>
    <w:rsid w:val="009E25E5"/>
    <w:rsid w:val="009E3797"/>
    <w:rsid w:val="009E4067"/>
    <w:rsid w:val="009E5BCF"/>
    <w:rsid w:val="009F211E"/>
    <w:rsid w:val="009F451A"/>
    <w:rsid w:val="00A06F4F"/>
    <w:rsid w:val="00A11E62"/>
    <w:rsid w:val="00A1345F"/>
    <w:rsid w:val="00A14FA4"/>
    <w:rsid w:val="00A20092"/>
    <w:rsid w:val="00A21C94"/>
    <w:rsid w:val="00A23781"/>
    <w:rsid w:val="00A3015F"/>
    <w:rsid w:val="00A35F2C"/>
    <w:rsid w:val="00A502E8"/>
    <w:rsid w:val="00A53597"/>
    <w:rsid w:val="00A55B2A"/>
    <w:rsid w:val="00A56FC6"/>
    <w:rsid w:val="00A62211"/>
    <w:rsid w:val="00A73C7A"/>
    <w:rsid w:val="00A77272"/>
    <w:rsid w:val="00A77C8C"/>
    <w:rsid w:val="00A85AC6"/>
    <w:rsid w:val="00AA41CE"/>
    <w:rsid w:val="00AA5893"/>
    <w:rsid w:val="00AC71BE"/>
    <w:rsid w:val="00AD69CE"/>
    <w:rsid w:val="00AD7E4B"/>
    <w:rsid w:val="00AF1FE1"/>
    <w:rsid w:val="00AF3C9C"/>
    <w:rsid w:val="00B13723"/>
    <w:rsid w:val="00B15DB2"/>
    <w:rsid w:val="00B21DFC"/>
    <w:rsid w:val="00B22E47"/>
    <w:rsid w:val="00B23A61"/>
    <w:rsid w:val="00B26CED"/>
    <w:rsid w:val="00B26D33"/>
    <w:rsid w:val="00B30FC1"/>
    <w:rsid w:val="00B3123F"/>
    <w:rsid w:val="00B321D0"/>
    <w:rsid w:val="00B42081"/>
    <w:rsid w:val="00B609AF"/>
    <w:rsid w:val="00B71E0E"/>
    <w:rsid w:val="00B81A3B"/>
    <w:rsid w:val="00B9399F"/>
    <w:rsid w:val="00BA158D"/>
    <w:rsid w:val="00BA7739"/>
    <w:rsid w:val="00BB418B"/>
    <w:rsid w:val="00BB724E"/>
    <w:rsid w:val="00BC126C"/>
    <w:rsid w:val="00BC4DAE"/>
    <w:rsid w:val="00BC751A"/>
    <w:rsid w:val="00BD0647"/>
    <w:rsid w:val="00BD1EBD"/>
    <w:rsid w:val="00BE1A50"/>
    <w:rsid w:val="00BE3402"/>
    <w:rsid w:val="00BE51D0"/>
    <w:rsid w:val="00BF0983"/>
    <w:rsid w:val="00BF4AFF"/>
    <w:rsid w:val="00C0620F"/>
    <w:rsid w:val="00C14AC1"/>
    <w:rsid w:val="00C20109"/>
    <w:rsid w:val="00C309AA"/>
    <w:rsid w:val="00C35BF0"/>
    <w:rsid w:val="00C372AB"/>
    <w:rsid w:val="00C429FB"/>
    <w:rsid w:val="00C637E9"/>
    <w:rsid w:val="00C646BF"/>
    <w:rsid w:val="00C67DB9"/>
    <w:rsid w:val="00C732BF"/>
    <w:rsid w:val="00C82056"/>
    <w:rsid w:val="00C9004C"/>
    <w:rsid w:val="00CA133B"/>
    <w:rsid w:val="00CA270C"/>
    <w:rsid w:val="00CA4978"/>
    <w:rsid w:val="00CA5D76"/>
    <w:rsid w:val="00CB312A"/>
    <w:rsid w:val="00CC032C"/>
    <w:rsid w:val="00CC4127"/>
    <w:rsid w:val="00CC7BD3"/>
    <w:rsid w:val="00CD1D61"/>
    <w:rsid w:val="00CD2983"/>
    <w:rsid w:val="00CD4691"/>
    <w:rsid w:val="00CD6DA0"/>
    <w:rsid w:val="00CF0433"/>
    <w:rsid w:val="00CF172D"/>
    <w:rsid w:val="00CF3F61"/>
    <w:rsid w:val="00CF54E9"/>
    <w:rsid w:val="00CF6238"/>
    <w:rsid w:val="00CF6602"/>
    <w:rsid w:val="00D00923"/>
    <w:rsid w:val="00D00A22"/>
    <w:rsid w:val="00D040C1"/>
    <w:rsid w:val="00D1497F"/>
    <w:rsid w:val="00D2128E"/>
    <w:rsid w:val="00D213BE"/>
    <w:rsid w:val="00D22FC6"/>
    <w:rsid w:val="00D267B7"/>
    <w:rsid w:val="00D27DCE"/>
    <w:rsid w:val="00D3254A"/>
    <w:rsid w:val="00D455AC"/>
    <w:rsid w:val="00D51E83"/>
    <w:rsid w:val="00D63AAC"/>
    <w:rsid w:val="00D662C6"/>
    <w:rsid w:val="00D70522"/>
    <w:rsid w:val="00D7067A"/>
    <w:rsid w:val="00D767EC"/>
    <w:rsid w:val="00D80FA1"/>
    <w:rsid w:val="00D81829"/>
    <w:rsid w:val="00D82C76"/>
    <w:rsid w:val="00D83F4D"/>
    <w:rsid w:val="00D923B2"/>
    <w:rsid w:val="00D92F18"/>
    <w:rsid w:val="00DA3D2D"/>
    <w:rsid w:val="00DA5F88"/>
    <w:rsid w:val="00DB3639"/>
    <w:rsid w:val="00DB766E"/>
    <w:rsid w:val="00DC1891"/>
    <w:rsid w:val="00DC40AD"/>
    <w:rsid w:val="00DC55F5"/>
    <w:rsid w:val="00DC589D"/>
    <w:rsid w:val="00DC6C06"/>
    <w:rsid w:val="00DD02F6"/>
    <w:rsid w:val="00DE1489"/>
    <w:rsid w:val="00DE1505"/>
    <w:rsid w:val="00E1106E"/>
    <w:rsid w:val="00E129F4"/>
    <w:rsid w:val="00E3037A"/>
    <w:rsid w:val="00E31721"/>
    <w:rsid w:val="00E34028"/>
    <w:rsid w:val="00E439A3"/>
    <w:rsid w:val="00E44966"/>
    <w:rsid w:val="00E465EE"/>
    <w:rsid w:val="00E46C13"/>
    <w:rsid w:val="00E523CD"/>
    <w:rsid w:val="00E52AC1"/>
    <w:rsid w:val="00E5516E"/>
    <w:rsid w:val="00E56C92"/>
    <w:rsid w:val="00E6108A"/>
    <w:rsid w:val="00E66852"/>
    <w:rsid w:val="00E7024D"/>
    <w:rsid w:val="00E76546"/>
    <w:rsid w:val="00E843EC"/>
    <w:rsid w:val="00E8671A"/>
    <w:rsid w:val="00E935B7"/>
    <w:rsid w:val="00E93B7C"/>
    <w:rsid w:val="00E97048"/>
    <w:rsid w:val="00EA5C66"/>
    <w:rsid w:val="00ED158F"/>
    <w:rsid w:val="00ED27AF"/>
    <w:rsid w:val="00ED3EE4"/>
    <w:rsid w:val="00ED4968"/>
    <w:rsid w:val="00ED6860"/>
    <w:rsid w:val="00EE70CA"/>
    <w:rsid w:val="00EF3470"/>
    <w:rsid w:val="00EF443D"/>
    <w:rsid w:val="00F1015C"/>
    <w:rsid w:val="00F12EFA"/>
    <w:rsid w:val="00F13159"/>
    <w:rsid w:val="00F137B1"/>
    <w:rsid w:val="00F14C76"/>
    <w:rsid w:val="00F1545D"/>
    <w:rsid w:val="00F15C9E"/>
    <w:rsid w:val="00F16809"/>
    <w:rsid w:val="00F17CA2"/>
    <w:rsid w:val="00F20209"/>
    <w:rsid w:val="00F30655"/>
    <w:rsid w:val="00F4729E"/>
    <w:rsid w:val="00F531E0"/>
    <w:rsid w:val="00F5738A"/>
    <w:rsid w:val="00F661F4"/>
    <w:rsid w:val="00F7080C"/>
    <w:rsid w:val="00F74D1F"/>
    <w:rsid w:val="00F94774"/>
    <w:rsid w:val="00F95B89"/>
    <w:rsid w:val="00F97234"/>
    <w:rsid w:val="00FA0E9C"/>
    <w:rsid w:val="00FA18C6"/>
    <w:rsid w:val="00FA4E4E"/>
    <w:rsid w:val="00FB23EA"/>
    <w:rsid w:val="00FB47C3"/>
    <w:rsid w:val="00FC15E2"/>
    <w:rsid w:val="00FC2698"/>
    <w:rsid w:val="00FC3489"/>
    <w:rsid w:val="00FC78A9"/>
    <w:rsid w:val="00FD1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DE66"/>
  <w15:chartTrackingRefBased/>
  <w15:docId w15:val="{1C6DDC81-F130-4A81-B07D-E80049F3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A3D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5EE"/>
    <w:pPr>
      <w:ind w:left="720"/>
      <w:contextualSpacing/>
    </w:pPr>
  </w:style>
  <w:style w:type="paragraph" w:styleId="Header">
    <w:name w:val="header"/>
    <w:basedOn w:val="Normal"/>
    <w:link w:val="HeaderChar"/>
    <w:uiPriority w:val="99"/>
    <w:unhideWhenUsed/>
    <w:rsid w:val="00A1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5F"/>
  </w:style>
  <w:style w:type="paragraph" w:styleId="Footer">
    <w:name w:val="footer"/>
    <w:basedOn w:val="Normal"/>
    <w:link w:val="FooterChar"/>
    <w:uiPriority w:val="99"/>
    <w:unhideWhenUsed/>
    <w:rsid w:val="00A1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5F"/>
  </w:style>
  <w:style w:type="character" w:styleId="Hyperlink">
    <w:name w:val="Hyperlink"/>
    <w:basedOn w:val="DefaultParagraphFont"/>
    <w:uiPriority w:val="99"/>
    <w:unhideWhenUsed/>
    <w:rsid w:val="00D51E83"/>
    <w:rPr>
      <w:color w:val="0563C1"/>
      <w:u w:val="single"/>
    </w:rPr>
  </w:style>
  <w:style w:type="character" w:customStyle="1" w:styleId="UnresolvedMention">
    <w:name w:val="Unresolved Mention"/>
    <w:basedOn w:val="DefaultParagraphFont"/>
    <w:uiPriority w:val="99"/>
    <w:semiHidden/>
    <w:unhideWhenUsed/>
    <w:rsid w:val="00FB47C3"/>
    <w:rPr>
      <w:color w:val="605E5C"/>
      <w:shd w:val="clear" w:color="auto" w:fill="E1DFDD"/>
    </w:rPr>
  </w:style>
  <w:style w:type="character" w:styleId="FollowedHyperlink">
    <w:name w:val="FollowedHyperlink"/>
    <w:basedOn w:val="DefaultParagraphFont"/>
    <w:uiPriority w:val="99"/>
    <w:semiHidden/>
    <w:unhideWhenUsed/>
    <w:rsid w:val="00D2128E"/>
    <w:rPr>
      <w:color w:val="954F72" w:themeColor="followedHyperlink"/>
      <w:u w:val="single"/>
    </w:rPr>
  </w:style>
  <w:style w:type="character" w:customStyle="1" w:styleId="Heading3Char">
    <w:name w:val="Heading 3 Char"/>
    <w:basedOn w:val="DefaultParagraphFont"/>
    <w:link w:val="Heading3"/>
    <w:uiPriority w:val="9"/>
    <w:rsid w:val="00DA3D2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A3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3D2D"/>
    <w:rPr>
      <w:b/>
      <w:bCs/>
    </w:rPr>
  </w:style>
  <w:style w:type="paragraph" w:customStyle="1" w:styleId="xmsonormal">
    <w:name w:val="x_msonormal"/>
    <w:basedOn w:val="Normal"/>
    <w:rsid w:val="008C326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7450">
      <w:bodyDiv w:val="1"/>
      <w:marLeft w:val="0"/>
      <w:marRight w:val="0"/>
      <w:marTop w:val="0"/>
      <w:marBottom w:val="0"/>
      <w:divBdr>
        <w:top w:val="none" w:sz="0" w:space="0" w:color="auto"/>
        <w:left w:val="none" w:sz="0" w:space="0" w:color="auto"/>
        <w:bottom w:val="none" w:sz="0" w:space="0" w:color="auto"/>
        <w:right w:val="none" w:sz="0" w:space="0" w:color="auto"/>
      </w:divBdr>
    </w:div>
    <w:div w:id="360862266">
      <w:bodyDiv w:val="1"/>
      <w:marLeft w:val="0"/>
      <w:marRight w:val="0"/>
      <w:marTop w:val="0"/>
      <w:marBottom w:val="0"/>
      <w:divBdr>
        <w:top w:val="none" w:sz="0" w:space="0" w:color="auto"/>
        <w:left w:val="none" w:sz="0" w:space="0" w:color="auto"/>
        <w:bottom w:val="none" w:sz="0" w:space="0" w:color="auto"/>
        <w:right w:val="none" w:sz="0" w:space="0" w:color="auto"/>
      </w:divBdr>
    </w:div>
    <w:div w:id="384064780">
      <w:bodyDiv w:val="1"/>
      <w:marLeft w:val="0"/>
      <w:marRight w:val="0"/>
      <w:marTop w:val="0"/>
      <w:marBottom w:val="0"/>
      <w:divBdr>
        <w:top w:val="none" w:sz="0" w:space="0" w:color="auto"/>
        <w:left w:val="none" w:sz="0" w:space="0" w:color="auto"/>
        <w:bottom w:val="none" w:sz="0" w:space="0" w:color="auto"/>
        <w:right w:val="none" w:sz="0" w:space="0" w:color="auto"/>
      </w:divBdr>
    </w:div>
    <w:div w:id="425543092">
      <w:bodyDiv w:val="1"/>
      <w:marLeft w:val="0"/>
      <w:marRight w:val="0"/>
      <w:marTop w:val="0"/>
      <w:marBottom w:val="0"/>
      <w:divBdr>
        <w:top w:val="none" w:sz="0" w:space="0" w:color="auto"/>
        <w:left w:val="none" w:sz="0" w:space="0" w:color="auto"/>
        <w:bottom w:val="none" w:sz="0" w:space="0" w:color="auto"/>
        <w:right w:val="none" w:sz="0" w:space="0" w:color="auto"/>
      </w:divBdr>
    </w:div>
    <w:div w:id="493255183">
      <w:bodyDiv w:val="1"/>
      <w:marLeft w:val="0"/>
      <w:marRight w:val="0"/>
      <w:marTop w:val="0"/>
      <w:marBottom w:val="0"/>
      <w:divBdr>
        <w:top w:val="none" w:sz="0" w:space="0" w:color="auto"/>
        <w:left w:val="none" w:sz="0" w:space="0" w:color="auto"/>
        <w:bottom w:val="none" w:sz="0" w:space="0" w:color="auto"/>
        <w:right w:val="none" w:sz="0" w:space="0" w:color="auto"/>
      </w:divBdr>
    </w:div>
    <w:div w:id="519048473">
      <w:bodyDiv w:val="1"/>
      <w:marLeft w:val="0"/>
      <w:marRight w:val="0"/>
      <w:marTop w:val="0"/>
      <w:marBottom w:val="0"/>
      <w:divBdr>
        <w:top w:val="none" w:sz="0" w:space="0" w:color="auto"/>
        <w:left w:val="none" w:sz="0" w:space="0" w:color="auto"/>
        <w:bottom w:val="none" w:sz="0" w:space="0" w:color="auto"/>
        <w:right w:val="none" w:sz="0" w:space="0" w:color="auto"/>
      </w:divBdr>
    </w:div>
    <w:div w:id="605381771">
      <w:bodyDiv w:val="1"/>
      <w:marLeft w:val="0"/>
      <w:marRight w:val="0"/>
      <w:marTop w:val="0"/>
      <w:marBottom w:val="0"/>
      <w:divBdr>
        <w:top w:val="none" w:sz="0" w:space="0" w:color="auto"/>
        <w:left w:val="none" w:sz="0" w:space="0" w:color="auto"/>
        <w:bottom w:val="none" w:sz="0" w:space="0" w:color="auto"/>
        <w:right w:val="none" w:sz="0" w:space="0" w:color="auto"/>
      </w:divBdr>
    </w:div>
    <w:div w:id="942302581">
      <w:bodyDiv w:val="1"/>
      <w:marLeft w:val="0"/>
      <w:marRight w:val="0"/>
      <w:marTop w:val="0"/>
      <w:marBottom w:val="0"/>
      <w:divBdr>
        <w:top w:val="none" w:sz="0" w:space="0" w:color="auto"/>
        <w:left w:val="none" w:sz="0" w:space="0" w:color="auto"/>
        <w:bottom w:val="none" w:sz="0" w:space="0" w:color="auto"/>
        <w:right w:val="none" w:sz="0" w:space="0" w:color="auto"/>
      </w:divBdr>
    </w:div>
    <w:div w:id="946084622">
      <w:bodyDiv w:val="1"/>
      <w:marLeft w:val="0"/>
      <w:marRight w:val="0"/>
      <w:marTop w:val="0"/>
      <w:marBottom w:val="0"/>
      <w:divBdr>
        <w:top w:val="none" w:sz="0" w:space="0" w:color="auto"/>
        <w:left w:val="none" w:sz="0" w:space="0" w:color="auto"/>
        <w:bottom w:val="none" w:sz="0" w:space="0" w:color="auto"/>
        <w:right w:val="none" w:sz="0" w:space="0" w:color="auto"/>
      </w:divBdr>
    </w:div>
    <w:div w:id="1054892349">
      <w:bodyDiv w:val="1"/>
      <w:marLeft w:val="0"/>
      <w:marRight w:val="0"/>
      <w:marTop w:val="0"/>
      <w:marBottom w:val="0"/>
      <w:divBdr>
        <w:top w:val="none" w:sz="0" w:space="0" w:color="auto"/>
        <w:left w:val="none" w:sz="0" w:space="0" w:color="auto"/>
        <w:bottom w:val="none" w:sz="0" w:space="0" w:color="auto"/>
        <w:right w:val="none" w:sz="0" w:space="0" w:color="auto"/>
      </w:divBdr>
    </w:div>
    <w:div w:id="1116102211">
      <w:bodyDiv w:val="1"/>
      <w:marLeft w:val="0"/>
      <w:marRight w:val="0"/>
      <w:marTop w:val="0"/>
      <w:marBottom w:val="0"/>
      <w:divBdr>
        <w:top w:val="none" w:sz="0" w:space="0" w:color="auto"/>
        <w:left w:val="none" w:sz="0" w:space="0" w:color="auto"/>
        <w:bottom w:val="none" w:sz="0" w:space="0" w:color="auto"/>
        <w:right w:val="none" w:sz="0" w:space="0" w:color="auto"/>
      </w:divBdr>
    </w:div>
    <w:div w:id="1258053926">
      <w:bodyDiv w:val="1"/>
      <w:marLeft w:val="0"/>
      <w:marRight w:val="0"/>
      <w:marTop w:val="0"/>
      <w:marBottom w:val="0"/>
      <w:divBdr>
        <w:top w:val="none" w:sz="0" w:space="0" w:color="auto"/>
        <w:left w:val="none" w:sz="0" w:space="0" w:color="auto"/>
        <w:bottom w:val="none" w:sz="0" w:space="0" w:color="auto"/>
        <w:right w:val="none" w:sz="0" w:space="0" w:color="auto"/>
      </w:divBdr>
    </w:div>
    <w:div w:id="1489202191">
      <w:bodyDiv w:val="1"/>
      <w:marLeft w:val="0"/>
      <w:marRight w:val="0"/>
      <w:marTop w:val="0"/>
      <w:marBottom w:val="0"/>
      <w:divBdr>
        <w:top w:val="none" w:sz="0" w:space="0" w:color="auto"/>
        <w:left w:val="none" w:sz="0" w:space="0" w:color="auto"/>
        <w:bottom w:val="none" w:sz="0" w:space="0" w:color="auto"/>
        <w:right w:val="none" w:sz="0" w:space="0" w:color="auto"/>
      </w:divBdr>
    </w:div>
    <w:div w:id="1567298687">
      <w:bodyDiv w:val="1"/>
      <w:marLeft w:val="0"/>
      <w:marRight w:val="0"/>
      <w:marTop w:val="0"/>
      <w:marBottom w:val="0"/>
      <w:divBdr>
        <w:top w:val="none" w:sz="0" w:space="0" w:color="auto"/>
        <w:left w:val="none" w:sz="0" w:space="0" w:color="auto"/>
        <w:bottom w:val="none" w:sz="0" w:space="0" w:color="auto"/>
        <w:right w:val="none" w:sz="0" w:space="0" w:color="auto"/>
      </w:divBdr>
    </w:div>
    <w:div w:id="17777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0883D2609C54B89D7A024916701F4" ma:contentTypeVersion="17" ma:contentTypeDescription="Create a new document." ma:contentTypeScope="" ma:versionID="373d8474853dd0ce94edd2a66153a3c3">
  <xsd:schema xmlns:xsd="http://www.w3.org/2001/XMLSchema" xmlns:xs="http://www.w3.org/2001/XMLSchema" xmlns:p="http://schemas.microsoft.com/office/2006/metadata/properties" xmlns:ns2="605834e7-2223-410a-af0f-64c1083f6345" xmlns:ns3="3fd01333-8794-438b-b047-01f8c4343e39" targetNamespace="http://schemas.microsoft.com/office/2006/metadata/properties" ma:root="true" ma:fieldsID="8b995b56bf418532996e294acc5c3a5e" ns2:_="" ns3:_="">
    <xsd:import namespace="605834e7-2223-410a-af0f-64c1083f6345"/>
    <xsd:import namespace="3fd01333-8794-438b-b047-01f8c4343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834e7-2223-410a-af0f-64c1083f6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931fd6-aaf1-4d11-87dc-5ce531a89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01333-8794-438b-b047-01f8c4343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cd31c2-8a76-4291-a0ed-5fabdd15c36c}" ma:internalName="TaxCatchAll" ma:showField="CatchAllData" ma:web="3fd01333-8794-438b-b047-01f8c4343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5834e7-2223-410a-af0f-64c1083f6345">
      <Terms xmlns="http://schemas.microsoft.com/office/infopath/2007/PartnerControls"/>
    </lcf76f155ced4ddcb4097134ff3c332f>
    <TaxCatchAll xmlns="3fd01333-8794-438b-b047-01f8c4343e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89753-FD8B-4959-BFE5-9D6EB5E3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834e7-2223-410a-af0f-64c1083f6345"/>
    <ds:schemaRef ds:uri="3fd01333-8794-438b-b047-01f8c4343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F200F-2500-47EE-BCFD-9B7EF6103D71}">
  <ds:schemaRefs>
    <ds:schemaRef ds:uri="http://schemas.microsoft.com/office/2006/metadata/properties"/>
    <ds:schemaRef ds:uri="http://schemas.microsoft.com/office/2006/documentManagement/types"/>
    <ds:schemaRef ds:uri="http://schemas.openxmlformats.org/package/2006/metadata/core-properties"/>
    <ds:schemaRef ds:uri="605834e7-2223-410a-af0f-64c1083f6345"/>
    <ds:schemaRef ds:uri="http://purl.org/dc/dcmitype/"/>
    <ds:schemaRef ds:uri="3fd01333-8794-438b-b047-01f8c4343e39"/>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F42C94F-63D9-4439-919A-E995B1D17940}">
  <ds:schemaRefs>
    <ds:schemaRef ds:uri="http://schemas.microsoft.com/sharepoint/v3/contenttype/forms"/>
  </ds:schemaRefs>
</ds:datastoreItem>
</file>

<file path=customXml/itemProps4.xml><?xml version="1.0" encoding="utf-8"?>
<ds:datastoreItem xmlns:ds="http://schemas.openxmlformats.org/officeDocument/2006/customXml" ds:itemID="{6952390E-F3F2-4C73-B378-0B5527EB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Furber</dc:creator>
  <cp:keywords/>
  <dc:description/>
  <cp:lastModifiedBy>BURTON, Ellie (BALANCE STREET)</cp:lastModifiedBy>
  <cp:revision>2</cp:revision>
  <cp:lastPrinted>2023-03-13T22:07:00Z</cp:lastPrinted>
  <dcterms:created xsi:type="dcterms:W3CDTF">2024-09-23T11:09:00Z</dcterms:created>
  <dcterms:modified xsi:type="dcterms:W3CDTF">2024-09-23T11:09:00Z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0x010100C7A0883D2609C54B89D7A024916701F4</vt:lpwstr>
  </property>
</Properties>
</file>