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17A09" w14:textId="77777777" w:rsidR="00870AF1" w:rsidRDefault="00870AF1" w:rsidP="00870AF1">
      <w:pPr>
        <w:spacing w:after="0" w:line="240" w:lineRule="auto"/>
        <w:jc w:val="center"/>
        <w:rPr>
          <w:rFonts w:ascii="Arial" w:hAnsi="Arial" w:cs="Arial"/>
          <w:b/>
          <w:bCs/>
          <w:sz w:val="32"/>
          <w:szCs w:val="32"/>
          <w:lang w:eastAsia="en-GB"/>
        </w:rPr>
      </w:pPr>
      <w:bookmarkStart w:id="0" w:name="_GoBack"/>
      <w:bookmarkEnd w:id="0"/>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29993680"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844C4">
        <w:rPr>
          <w:rFonts w:ascii="Arial" w:hAnsi="Arial" w:cs="Arial"/>
          <w:b/>
          <w:bCs/>
          <w:sz w:val="20"/>
          <w:szCs w:val="20"/>
          <w:lang w:eastAsia="en-GB"/>
        </w:rPr>
        <w:t>2.0</w:t>
      </w:r>
    </w:p>
    <w:p w14:paraId="0D4546E8" w14:textId="59D2AD33"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844C4">
        <w:rPr>
          <w:rFonts w:ascii="Arial" w:hAnsi="Arial" w:cs="Arial"/>
          <w:b/>
          <w:bCs/>
          <w:sz w:val="20"/>
          <w:szCs w:val="20"/>
          <w:lang w:eastAsia="en-GB"/>
        </w:rPr>
        <w:t>01/07/2022</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77777777"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 xml:space="preserve">Due to the unprecedented challenges that the NHS and we, [Practice Name]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77777777"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In order to look after your healthcare needs in the most efficient way we, [PRACTICE NAME]</w:t>
      </w:r>
      <w:r>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The purpose of this Notice is to require organisations such as [PRACTICE NAME]</w:t>
      </w:r>
      <w:r>
        <w:rPr>
          <w:rFonts w:ascii="Arial" w:hAnsi="Arial" w:cs="Arial"/>
          <w:sz w:val="22"/>
          <w:szCs w:val="22"/>
        </w:rPr>
        <w:t xml:space="preserve"> </w:t>
      </w:r>
      <w:r w:rsidRPr="0014024D">
        <w:rPr>
          <w:rFonts w:ascii="Arial" w:hAnsi="Arial" w:cs="Arial"/>
          <w:sz w:val="22"/>
          <w:szCs w:val="22"/>
        </w:rPr>
        <w:t>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[PRACTICE NAME]</w:t>
      </w:r>
      <w:r>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0223253C" w:rsidR="001941ED" w:rsidRDefault="001941ED" w:rsidP="001941ED">
      <w:pPr>
        <w:pStyle w:val="NormalWeb"/>
        <w:jc w:val="both"/>
        <w:rPr>
          <w:rFonts w:ascii="Arial" w:hAnsi="Arial" w:cs="Arial"/>
          <w:sz w:val="22"/>
          <w:szCs w:val="22"/>
        </w:rPr>
      </w:pPr>
      <w:r w:rsidRPr="0014024D">
        <w:rPr>
          <w:rFonts w:ascii="Arial" w:hAnsi="Arial" w:cs="Arial"/>
          <w:sz w:val="22"/>
          <w:szCs w:val="22"/>
        </w:rPr>
        <w:t>The Secretary of State has served notice to recipients under Regulation 3(4) that requires [PRACTICE NAME]</w:t>
      </w:r>
      <w:r>
        <w:rPr>
          <w:rFonts w:ascii="Arial" w:hAnsi="Arial" w:cs="Arial"/>
          <w:sz w:val="22"/>
          <w:szCs w:val="22"/>
        </w:rPr>
        <w:t xml:space="preserve">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xml:space="preserve">, renewed </w:t>
      </w:r>
      <w:r w:rsidR="00F6392A">
        <w:rPr>
          <w:rFonts w:ascii="Arial" w:hAnsi="Arial" w:cs="Arial"/>
          <w:sz w:val="22"/>
          <w:szCs w:val="22"/>
        </w:rPr>
        <w:t xml:space="preserve">01 July 2022 </w:t>
      </w:r>
      <w:r w:rsidR="0083424E">
        <w:rPr>
          <w:rFonts w:ascii="Arial" w:hAnsi="Arial" w:cs="Arial"/>
          <w:sz w:val="22"/>
          <w:szCs w:val="22"/>
        </w:rPr>
        <w:t xml:space="preserve"> </w:t>
      </w:r>
      <w:r w:rsidR="00F6392A">
        <w:rPr>
          <w:rFonts w:ascii="Arial" w:hAnsi="Arial" w:cs="Arial"/>
          <w:sz w:val="22"/>
          <w:szCs w:val="22"/>
        </w:rPr>
        <w:t>until 31 October 2022</w:t>
      </w:r>
    </w:p>
    <w:p w14:paraId="15760C8A" w14:textId="77777777" w:rsidR="001941ED" w:rsidRPr="0014024D" w:rsidRDefault="001941ED" w:rsidP="001941ED">
      <w:pPr>
        <w:pStyle w:val="NormalWeb"/>
        <w:jc w:val="both"/>
        <w:rPr>
          <w:rFonts w:ascii="Arial" w:hAnsi="Arial" w:cs="Arial"/>
          <w:sz w:val="22"/>
          <w:szCs w:val="22"/>
        </w:rPr>
      </w:pPr>
    </w:p>
    <w:p w14:paraId="6CCBD762"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[PRACTICE NAME]</w:t>
      </w:r>
      <w:r>
        <w:rPr>
          <w:rFonts w:ascii="Arial" w:hAnsi="Arial" w:cs="Arial"/>
          <w:sz w:val="22"/>
          <w:szCs w:val="22"/>
        </w:rPr>
        <w:t xml:space="preserve"> </w:t>
      </w:r>
      <w:r w:rsidRPr="0014024D">
        <w:rPr>
          <w:rFonts w:ascii="Arial" w:hAnsi="Arial" w:cs="Arial"/>
          <w:sz w:val="22"/>
          <w:szCs w:val="22"/>
        </w:rPr>
        <w:t>is</w:t>
      </w:r>
      <w:r>
        <w:rPr>
          <w:rFonts w:ascii="Arial" w:hAnsi="Arial" w:cs="Arial"/>
          <w:sz w:val="22"/>
          <w:szCs w:val="22"/>
        </w:rPr>
        <w:t xml:space="preserve"> only</w:t>
      </w:r>
      <w:r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225D1423" w:rsidR="001941ED" w:rsidRDefault="00F6392A" w:rsidP="001941ED">
      <w:pPr>
        <w:pStyle w:val="NormalWeb"/>
        <w:numPr>
          <w:ilvl w:val="0"/>
          <w:numId w:val="1"/>
        </w:numPr>
        <w:jc w:val="both"/>
        <w:rPr>
          <w:rFonts w:ascii="Arial" w:hAnsi="Arial" w:cs="Arial"/>
          <w:sz w:val="22"/>
          <w:szCs w:val="22"/>
        </w:rPr>
      </w:pPr>
      <w:r>
        <w:rPr>
          <w:rFonts w:ascii="Arial" w:hAnsi="Arial" w:cs="Arial"/>
          <w:sz w:val="22"/>
          <w:szCs w:val="22"/>
        </w:rPr>
        <w:t>From 01 July 2022 until 31 October 2022</w:t>
      </w:r>
      <w:r w:rsidR="00C70A58">
        <w:rPr>
          <w:rFonts w:ascii="Arial" w:hAnsi="Arial" w:cs="Arial"/>
          <w:sz w:val="22"/>
          <w:szCs w:val="22"/>
        </w:rPr>
        <w:t>.</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w:t>
      </w:r>
      <w:proofErr w:type="gramStart"/>
      <w:r w:rsidRPr="0014024D">
        <w:rPr>
          <w:rFonts w:ascii="Arial" w:hAnsi="Arial" w:cs="Arial"/>
          <w:sz w:val="22"/>
          <w:szCs w:val="22"/>
        </w:rPr>
        <w:t>research</w:t>
      </w:r>
      <w:proofErr w:type="gramEnd"/>
      <w:r w:rsidRPr="0014024D">
        <w:rPr>
          <w:rFonts w:ascii="Arial" w:hAnsi="Arial" w:cs="Arial"/>
          <w:sz w:val="22"/>
          <w:szCs w:val="22"/>
        </w:rPr>
        <w:t xml:space="preserve">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[PRACTICE NAME]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w:t>
      </w:r>
      <w:proofErr w:type="gramStart"/>
      <w:r w:rsidRPr="0014024D">
        <w:rPr>
          <w:rFonts w:ascii="Arial" w:hAnsi="Arial" w:cs="Arial"/>
          <w:bdr w:val="none" w:sz="0" w:space="0" w:color="auto" w:frame="1"/>
          <w:shd w:val="clear" w:color="auto" w:fill="FFFFFF"/>
          <w:lang w:eastAsia="en-GB"/>
        </w:rPr>
        <w:t>]to</w:t>
      </w:r>
      <w:proofErr w:type="gramEnd"/>
      <w:r w:rsidRPr="0014024D">
        <w:rPr>
          <w:rFonts w:ascii="Arial" w:hAnsi="Arial" w:cs="Arial"/>
          <w:bdr w:val="none" w:sz="0" w:space="0" w:color="auto" w:frame="1"/>
          <w:shd w:val="clear" w:color="auto" w:fill="FFFFFF"/>
          <w:lang w:eastAsia="en-GB"/>
        </w:rPr>
        <w:t xml:space="preserve">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w:t>
      </w:r>
      <w:proofErr w:type="gramStart"/>
      <w:r w:rsidRPr="00A8304F">
        <w:rPr>
          <w:rFonts w:ascii="Arial" w:hAnsi="Arial" w:cs="Arial"/>
          <w:bdr w:val="none" w:sz="0" w:space="0" w:color="auto" w:frame="1"/>
          <w:shd w:val="clear" w:color="auto" w:fill="FFFFFF"/>
          <w:lang w:eastAsia="en-GB"/>
        </w:rPr>
        <w:t>process, that</w:t>
      </w:r>
      <w:proofErr w:type="gramEnd"/>
      <w:r w:rsidRPr="00A8304F">
        <w:rPr>
          <w:rFonts w:ascii="Arial" w:hAnsi="Arial" w:cs="Arial"/>
          <w:bdr w:val="none" w:sz="0" w:space="0" w:color="auto" w:frame="1"/>
          <w:shd w:val="clear" w:color="auto" w:fill="FFFFFF"/>
          <w:lang w:eastAsia="en-GB"/>
        </w:rPr>
        <w:t xml:space="preserve">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proofErr w:type="gramStart"/>
      <w:r w:rsidRPr="00A8304F">
        <w:rPr>
          <w:rFonts w:ascii="Arial" w:hAnsi="Arial" w:cs="Arial"/>
          <w:bdr w:val="none" w:sz="0" w:space="0" w:color="auto" w:frame="1"/>
          <w:lang w:eastAsia="en-GB"/>
        </w:rPr>
        <w:t>research</w:t>
      </w:r>
      <w:proofErr w:type="gramEnd"/>
      <w:r w:rsidRPr="00A8304F">
        <w:rPr>
          <w:rFonts w:ascii="Arial" w:hAnsi="Arial" w:cs="Arial"/>
          <w:bdr w:val="none" w:sz="0" w:space="0" w:color="auto" w:frame="1"/>
          <w:lang w:eastAsia="en-GB"/>
        </w:rPr>
        <w:t xml:space="preserve">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This information is required by NHS Digital under section 259(1</w:t>
      </w:r>
      <w:proofErr w:type="gramStart"/>
      <w:r w:rsidRPr="00A8304F">
        <w:rPr>
          <w:rFonts w:ascii="Arial" w:hAnsi="Arial" w:cs="Arial"/>
          <w:bdr w:val="none" w:sz="0" w:space="0" w:color="auto" w:frame="1"/>
          <w:lang w:eastAsia="en-GB"/>
        </w:rPr>
        <w:t>)(</w:t>
      </w:r>
      <w:proofErr w:type="gramEnd"/>
      <w:r w:rsidRPr="00A8304F">
        <w:rPr>
          <w:rFonts w:ascii="Arial" w:hAnsi="Arial" w:cs="Arial"/>
          <w:bdr w:val="none" w:sz="0" w:space="0" w:color="auto" w:frame="1"/>
          <w:lang w:eastAsia="en-GB"/>
        </w:rPr>
        <w:t xml:space="preserve">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2B79425A"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w:t>
      </w:r>
      <w:r w:rsidR="00C70A58">
        <w:rPr>
          <w:rFonts w:ascii="Arial" w:hAnsi="Arial" w:cs="Arial"/>
        </w:rPr>
        <w:t>30th June 2022.</w:t>
      </w:r>
      <w:r w:rsidR="009E1304">
        <w:rPr>
          <w:rFonts w:ascii="Arial" w:hAnsi="Arial" w:cs="Arial"/>
        </w:rPr>
        <w:t xml:space="preserve">  </w:t>
      </w:r>
      <w:r w:rsidRPr="00943C60">
        <w:rPr>
          <w:rFonts w:ascii="Arial" w:hAnsi="Arial" w:cs="Arial"/>
        </w:rPr>
        <w:t xml:space="preserve">The frequency of the data collection may change in response to demand. </w:t>
      </w:r>
    </w:p>
    <w:p w14:paraId="37C1AED3" w14:textId="77777777" w:rsidR="001941ED" w:rsidRPr="00943C60"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943C60" w14:paraId="5FCC7265" w14:textId="77777777" w:rsidTr="001941ED">
        <w:tc>
          <w:tcPr>
            <w:tcW w:w="4507" w:type="dxa"/>
          </w:tcPr>
          <w:p w14:paraId="5FEE077B" w14:textId="5FDA4A0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Data collection extracted on a weekly basis week commencing 13 April 2020</w:t>
            </w:r>
          </w:p>
        </w:tc>
        <w:tc>
          <w:tcPr>
            <w:tcW w:w="4508" w:type="dxa"/>
          </w:tcPr>
          <w:p w14:paraId="49A1D09A" w14:textId="75710D28"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Revised weekly data collection. The first collection is due week commencing 28 September 2</w:t>
            </w:r>
            <w:r w:rsidR="00172E6B">
              <w:rPr>
                <w:rFonts w:ascii="Arial" w:hAnsi="Arial" w:cs="Arial"/>
                <w:bdr w:val="none" w:sz="0" w:space="0" w:color="auto" w:frame="1"/>
                <w:lang w:eastAsia="en-GB"/>
              </w:rPr>
              <w:t>0</w:t>
            </w:r>
            <w:r w:rsidRPr="00943C60">
              <w:rPr>
                <w:rFonts w:ascii="Arial" w:hAnsi="Arial" w:cs="Arial"/>
                <w:bdr w:val="none" w:sz="0" w:space="0" w:color="auto" w:frame="1"/>
                <w:lang w:eastAsia="en-GB"/>
              </w:rPr>
              <w:t>20</w:t>
            </w:r>
          </w:p>
        </w:tc>
      </w:tr>
      <w:tr w:rsidR="001941ED" w:rsidRPr="00943C60" w14:paraId="1ACC19B5" w14:textId="77777777" w:rsidTr="001941ED">
        <w:tc>
          <w:tcPr>
            <w:tcW w:w="4507" w:type="dxa"/>
          </w:tcPr>
          <w:p w14:paraId="414D6D59" w14:textId="77777777" w:rsidR="001941ED" w:rsidRPr="00943C60"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943C60" w:rsidRDefault="001941ED" w:rsidP="001941ED">
            <w:pPr>
              <w:spacing w:after="0" w:line="240" w:lineRule="auto"/>
              <w:jc w:val="both"/>
              <w:rPr>
                <w:rFonts w:ascii="Arial" w:hAnsi="Arial" w:cs="Arial"/>
                <w:bdr w:val="none" w:sz="0" w:space="0" w:color="auto" w:frame="1"/>
                <w:lang w:eastAsia="en-GB"/>
              </w:rPr>
            </w:pPr>
          </w:p>
        </w:tc>
      </w:tr>
      <w:tr w:rsidR="001941ED" w:rsidRPr="00943C60" w14:paraId="1E198966" w14:textId="77777777" w:rsidTr="001941ED">
        <w:tc>
          <w:tcPr>
            <w:tcW w:w="4507" w:type="dxa"/>
          </w:tcPr>
          <w:p w14:paraId="2302FEB6" w14:textId="5A9F410F"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943C60" w14:paraId="0E9C82ED" w14:textId="77777777" w:rsidTr="001941ED">
        <w:tc>
          <w:tcPr>
            <w:tcW w:w="4507" w:type="dxa"/>
          </w:tcPr>
          <w:p w14:paraId="36FB3C86" w14:textId="77777777"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383195F6"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5B67B431"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36189B6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386B5647"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Cancer(haem and others)</w:t>
            </w:r>
          </w:p>
          <w:p w14:paraId="6CC2511B"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Genetic, metabolic or autoimmune disease</w:t>
            </w:r>
          </w:p>
          <w:p w14:paraId="1DD8997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57D6F8FC" w14:textId="77777777" w:rsidR="00DE7AF8"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w:t>
            </w:r>
            <w:r w:rsidR="00DE7AF8" w:rsidRPr="00943C60">
              <w:rPr>
                <w:rFonts w:ascii="Arial" w:hAnsi="Arial" w:cs="Arial"/>
                <w:bdr w:val="none" w:sz="0" w:space="0" w:color="auto" w:frame="1"/>
                <w:lang w:eastAsia="en-GB"/>
              </w:rPr>
              <w:t>ms or respiratory tract infections from 1 November 2019</w:t>
            </w:r>
          </w:p>
          <w:p w14:paraId="01685729" w14:textId="77777777" w:rsidR="00DE7AF8"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4B0D1A0A" w14:textId="73F89550" w:rsidR="001941ED"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r w:rsidR="001941ED" w:rsidRPr="00943C60">
              <w:rPr>
                <w:rFonts w:ascii="Arial" w:hAnsi="Arial" w:cs="Arial"/>
                <w:bdr w:val="none" w:sz="0" w:space="0" w:color="auto" w:frame="1"/>
                <w:lang w:eastAsia="en-GB"/>
              </w:rPr>
              <w:t xml:space="preserve"> </w:t>
            </w:r>
          </w:p>
        </w:tc>
        <w:tc>
          <w:tcPr>
            <w:tcW w:w="4508" w:type="dxa"/>
          </w:tcPr>
          <w:p w14:paraId="72166AC3"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610AB93E"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737169D8"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60F67A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6AB35FFD"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Cancer(haem and others)</w:t>
            </w:r>
          </w:p>
          <w:p w14:paraId="7E764EC3"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Genetic, metabolic or autoimmune disease</w:t>
            </w:r>
          </w:p>
          <w:p w14:paraId="1BB89796"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139C1C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symptoms or respiratory tract infections from 1 November 2019</w:t>
            </w:r>
          </w:p>
          <w:p w14:paraId="66EB02EA"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1B0E4B45" w14:textId="77777777" w:rsidR="001941ED"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p>
          <w:p w14:paraId="1FEFFB86" w14:textId="77777777" w:rsidR="00DE7AF8" w:rsidRPr="00943C60"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65B0338E" w14:textId="77777777" w:rsidTr="001941ED">
        <w:tc>
          <w:tcPr>
            <w:tcW w:w="4507" w:type="dxa"/>
          </w:tcPr>
          <w:p w14:paraId="64D02D8B" w14:textId="308252D5"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943C60" w:rsidRDefault="00DE7AF8" w:rsidP="00DE7AF8">
            <w:pPr>
              <w:pStyle w:val="ListParagraph"/>
              <w:spacing w:after="0" w:line="240" w:lineRule="auto"/>
              <w:jc w:val="both"/>
              <w:rPr>
                <w:rFonts w:ascii="Arial" w:hAnsi="Arial" w:cs="Arial"/>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327887CC" w14:textId="77777777" w:rsidTr="001941ED">
        <w:tc>
          <w:tcPr>
            <w:tcW w:w="4507" w:type="dxa"/>
          </w:tcPr>
          <w:p w14:paraId="1D9FC18D" w14:textId="3FB8645F"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tc>
        <w:tc>
          <w:tcPr>
            <w:tcW w:w="4508" w:type="dxa"/>
          </w:tcPr>
          <w:p w14:paraId="5F31A3F4"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p w14:paraId="5599D543" w14:textId="77777777" w:rsidR="00DE7AF8" w:rsidRPr="00943C60"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943C60" w:rsidRDefault="00DE7AF8" w:rsidP="00DE7AF8">
            <w:pPr>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42093E4E" w14:textId="77777777" w:rsidTr="001941ED">
        <w:tc>
          <w:tcPr>
            <w:tcW w:w="4507" w:type="dxa"/>
          </w:tcPr>
          <w:p w14:paraId="45DE1C62" w14:textId="77777777" w:rsidR="00DE7AF8" w:rsidRPr="00943C60"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943C60" w:rsidRDefault="00DE7AF8" w:rsidP="00DE7AF8">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Clinically vulnerable patients (eligible for seasonal flu vaccination)</w:t>
            </w:r>
          </w:p>
          <w:p w14:paraId="46203BC2"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Respiratory disease</w:t>
            </w:r>
          </w:p>
          <w:p w14:paraId="513DB244"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heart disease</w:t>
            </w:r>
          </w:p>
          <w:p w14:paraId="78C8670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chronic kidney disease stage3,4 and 5</w:t>
            </w:r>
          </w:p>
          <w:p w14:paraId="0F75DF9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diabetes mellitus</w:t>
            </w:r>
          </w:p>
          <w:p w14:paraId="25071079"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immunosuppression diagnosis</w:t>
            </w:r>
          </w:p>
          <w:p w14:paraId="0F84AAFD"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procedure in the last 12 months</w:t>
            </w:r>
          </w:p>
          <w:p w14:paraId="23761775"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Liver disease</w:t>
            </w:r>
          </w:p>
          <w:p w14:paraId="71B944D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neurological disease</w:t>
            </w:r>
          </w:p>
          <w:p w14:paraId="20D2ADD7" w14:textId="4D63C2A2"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 BMI of 40+ in the last 12 months</w:t>
            </w:r>
          </w:p>
          <w:p w14:paraId="788C60D0" w14:textId="77777777" w:rsidR="00DE7AF8" w:rsidRPr="00943C60"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w:t>
            </w:r>
            <w:r w:rsidR="005C0A26" w:rsidRPr="00943C60">
              <w:rPr>
                <w:rFonts w:ascii="Arial" w:hAnsi="Arial" w:cs="Arial"/>
                <w:bdr w:val="none" w:sz="0" w:space="0" w:color="auto" w:frame="1"/>
                <w:lang w:eastAsia="en-GB"/>
              </w:rPr>
              <w:t xml:space="preserve"> Latest</w:t>
            </w:r>
            <w:r w:rsidRPr="00943C60">
              <w:rPr>
                <w:rFonts w:ascii="Arial" w:hAnsi="Arial" w:cs="Arial"/>
                <w:bdr w:val="none" w:sz="0" w:space="0" w:color="auto" w:frame="1"/>
                <w:lang w:eastAsia="en-GB"/>
              </w:rPr>
              <w:t xml:space="preserve"> BMI </w:t>
            </w:r>
            <w:r w:rsidR="005C0A26" w:rsidRPr="00943C60">
              <w:rPr>
                <w:rFonts w:ascii="Arial" w:hAnsi="Arial" w:cs="Arial"/>
                <w:bdr w:val="none" w:sz="0" w:space="0" w:color="auto" w:frame="1"/>
                <w:lang w:eastAsia="en-GB"/>
              </w:rPr>
              <w:t xml:space="preserve">in the last 3 years was </w:t>
            </w:r>
            <w:r w:rsidRPr="00943C60">
              <w:rPr>
                <w:rFonts w:ascii="Arial" w:hAnsi="Arial" w:cs="Arial"/>
                <w:bdr w:val="none" w:sz="0" w:space="0" w:color="auto" w:frame="1"/>
                <w:lang w:eastAsia="en-GB"/>
              </w:rPr>
              <w:t xml:space="preserve">40+ </w:t>
            </w:r>
          </w:p>
          <w:p w14:paraId="5E4911B7"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Learning disability (including Down’s)</w:t>
            </w:r>
          </w:p>
          <w:p w14:paraId="0749590A"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Has a “requires flu vaccination” code</w:t>
            </w:r>
          </w:p>
          <w:p w14:paraId="1B99CD6B"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Identified as a healthcare worker in the last 12 months</w:t>
            </w:r>
          </w:p>
          <w:p w14:paraId="5043C08E"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Household contact of an immunocompromised individual</w:t>
            </w:r>
          </w:p>
          <w:p w14:paraId="543AC329" w14:textId="77777777" w:rsidR="005C0A26" w:rsidRPr="00943C60"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943C60" w:rsidRDefault="005C0A26" w:rsidP="005C0A26">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Other Potentially clinically Vulnerable patients</w:t>
            </w:r>
          </w:p>
          <w:p w14:paraId="185C184D" w14:textId="046630F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hypertension</w:t>
            </w:r>
          </w:p>
          <w:p w14:paraId="5F720D76" w14:textId="441F4DF6"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Pulmonary hypertension</w:t>
            </w:r>
          </w:p>
          <w:p w14:paraId="7FFEAD21" w14:textId="52668ED5"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Dementia</w:t>
            </w:r>
          </w:p>
          <w:p w14:paraId="43826F99" w14:textId="2E14BE7B"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Systemic lupus</w:t>
            </w:r>
          </w:p>
          <w:p w14:paraId="6CDC3B43" w14:textId="46AF4281"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Discoid and non-systemic lupus</w:t>
            </w:r>
          </w:p>
          <w:p w14:paraId="4C9739B6" w14:textId="5BADC50F"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Psoriasis</w:t>
            </w:r>
          </w:p>
          <w:p w14:paraId="74F3A4E1" w14:textId="362FA8B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Rheumatoid arthritis and associated disorders</w:t>
            </w:r>
          </w:p>
        </w:tc>
      </w:tr>
      <w:tr w:rsidR="005C0A26" w:rsidRPr="00943C60" w14:paraId="4BFCEF42" w14:textId="77777777" w:rsidTr="001941ED">
        <w:tc>
          <w:tcPr>
            <w:tcW w:w="4507" w:type="dxa"/>
          </w:tcPr>
          <w:p w14:paraId="052DB9CE" w14:textId="77777777" w:rsidR="005C0A26" w:rsidRPr="00943C60"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943C60" w:rsidRDefault="005C0A26"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Additional Data items for Patients from the above groups</w:t>
            </w:r>
          </w:p>
          <w:p w14:paraId="7D92A0CF"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ethnic category code (all groups)</w:t>
            </w:r>
          </w:p>
          <w:p w14:paraId="5971343B"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Earliest code indicating that the patient has died (all groups)</w:t>
            </w:r>
          </w:p>
          <w:p w14:paraId="12922F1E"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smoking status (all groups)</w:t>
            </w:r>
          </w:p>
          <w:p w14:paraId="06E9FC7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Blood pressure from the last 2 years (all groups)</w:t>
            </w:r>
          </w:p>
          <w:p w14:paraId="580BB370"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all BMI and weight in last 5 years plus height (all groups)</w:t>
            </w:r>
          </w:p>
          <w:p w14:paraId="594F0936"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IFCC-HbA1c in the last 2 years (for diabetic patients in the flu group only)</w:t>
            </w:r>
          </w:p>
          <w:p w14:paraId="0A80F459"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ACE inhibitors, ARBs and non-steroidal anti-inflammatory drugs in the last 12 months (all groups)</w:t>
            </w:r>
          </w:p>
          <w:p w14:paraId="393C5D4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asthma emergency admission codes (for asthma patients in flu group only)</w:t>
            </w:r>
          </w:p>
          <w:p w14:paraId="463DCD61" w14:textId="1E04D6F6"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Asthma-</w:t>
            </w:r>
            <w:r w:rsidR="00A24A83" w:rsidRPr="00943C60">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943C60"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in order to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7DF672" w14:textId="77777777" w:rsidR="001941ED" w:rsidRPr="00943C60" w:rsidRDefault="001941ED" w:rsidP="001941ED">
      <w:pPr>
        <w:shd w:val="clear" w:color="auto" w:fill="FFFFFF"/>
        <w:spacing w:after="0" w:line="240" w:lineRule="auto"/>
        <w:jc w:val="both"/>
        <w:rPr>
          <w:rFonts w:ascii="Arial" w:hAnsi="Arial" w:cs="Arial"/>
        </w:rPr>
      </w:pPr>
    </w:p>
    <w:p w14:paraId="40643666" w14:textId="77777777" w:rsidR="001941ED" w:rsidRPr="00943C60" w:rsidRDefault="001941ED" w:rsidP="001941ED">
      <w:pPr>
        <w:shd w:val="clear" w:color="auto" w:fill="FFFFFF"/>
        <w:spacing w:after="0" w:line="240" w:lineRule="auto"/>
        <w:jc w:val="both"/>
        <w:rPr>
          <w:rFonts w:ascii="Arial" w:hAnsi="Arial" w:cs="Arial"/>
        </w:rPr>
      </w:pPr>
    </w:p>
    <w:p w14:paraId="5F87CFBA" w14:textId="654FAF22"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Further information on the flu programme can be found here: </w:t>
      </w:r>
      <w:hyperlink r:id="rId7" w:history="1">
        <w:r w:rsidR="00943C60" w:rsidRPr="00943C60">
          <w:rPr>
            <w:rStyle w:val="Hyperlink"/>
          </w:rPr>
          <w:t>Coronavirus (england.nhs.uk)</w:t>
        </w:r>
      </w:hyperlink>
    </w:p>
    <w:p w14:paraId="78390941" w14:textId="77777777" w:rsidR="001941ED" w:rsidRPr="00943C60" w:rsidRDefault="001941ED" w:rsidP="001941ED">
      <w:pPr>
        <w:shd w:val="clear" w:color="auto" w:fill="FFFFFF"/>
        <w:spacing w:after="0" w:line="240" w:lineRule="auto"/>
        <w:jc w:val="both"/>
        <w:rPr>
          <w:rFonts w:ascii="Arial" w:hAnsi="Arial" w:cs="Arial"/>
        </w:rPr>
      </w:pPr>
    </w:p>
    <w:p w14:paraId="3F24F807"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943C60" w:rsidRDefault="001941ED" w:rsidP="001941ED">
      <w:pPr>
        <w:shd w:val="clear" w:color="auto" w:fill="FFFFFF"/>
        <w:spacing w:after="0" w:line="240" w:lineRule="auto"/>
        <w:jc w:val="both"/>
        <w:rPr>
          <w:rFonts w:ascii="Arial" w:hAnsi="Arial" w:cs="Arial"/>
        </w:rPr>
      </w:pPr>
    </w:p>
    <w:p w14:paraId="644E5F96"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https://digital.nhs.uk/coronavirus/shielded-patient-list Patients </w:t>
      </w:r>
    </w:p>
    <w:p w14:paraId="2DB5DE60" w14:textId="77777777" w:rsidR="001941ED" w:rsidRPr="00943C60" w:rsidRDefault="001941ED" w:rsidP="001941ED">
      <w:pPr>
        <w:shd w:val="clear" w:color="auto" w:fill="FFFFFF"/>
        <w:spacing w:after="0" w:line="240" w:lineRule="auto"/>
        <w:jc w:val="both"/>
        <w:rPr>
          <w:rFonts w:ascii="Arial" w:hAnsi="Arial" w:cs="Arial"/>
        </w:rPr>
      </w:pPr>
    </w:p>
    <w:p w14:paraId="3520DD65" w14:textId="77777777" w:rsidR="001941ED" w:rsidRPr="00943C60" w:rsidRDefault="001941ED" w:rsidP="001941ED">
      <w:pPr>
        <w:shd w:val="clear" w:color="auto" w:fill="FFFFFF"/>
        <w:spacing w:after="0" w:line="240" w:lineRule="auto"/>
        <w:jc w:val="both"/>
        <w:rPr>
          <w:rFonts w:ascii="Arial" w:hAnsi="Arial" w:cs="Arial"/>
        </w:rPr>
      </w:pPr>
      <w:proofErr w:type="gramStart"/>
      <w:r w:rsidRPr="00943C60">
        <w:rPr>
          <w:rFonts w:ascii="Arial" w:hAnsi="Arial" w:cs="Arial"/>
        </w:rPr>
        <w:t>added</w:t>
      </w:r>
      <w:proofErr w:type="gramEnd"/>
      <w:r w:rsidRPr="00943C60">
        <w:rPr>
          <w:rFonts w:ascii="Arial" w:hAnsi="Arial" w:cs="Arial"/>
        </w:rPr>
        <w:t xml:space="preserve"> to the SPL will be contacted by post, email (and/or SMS message where this is necessary) by the NHS on behalf of the Chief Medical Officer, Chris Whitty, to: </w:t>
      </w:r>
    </w:p>
    <w:p w14:paraId="48DA4156" w14:textId="77777777" w:rsidR="001941ED" w:rsidRPr="00943C60" w:rsidRDefault="001941ED" w:rsidP="001941ED">
      <w:pPr>
        <w:shd w:val="clear" w:color="auto" w:fill="FFFFFF"/>
        <w:spacing w:after="0" w:line="240" w:lineRule="auto"/>
        <w:jc w:val="both"/>
        <w:rPr>
          <w:rFonts w:ascii="Arial" w:hAnsi="Arial" w:cs="Arial"/>
        </w:rPr>
      </w:pPr>
    </w:p>
    <w:p w14:paraId="78094B51"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advise of the measures they can take to reduce their risk of contracting the virus and sign-post them to the Extremely Vulnerable Persons service operated by gov.uk at </w:t>
      </w:r>
      <w:hyperlink r:id="rId8" w:history="1">
        <w:r w:rsidRPr="00943C60">
          <w:rPr>
            <w:rStyle w:val="Hyperlink"/>
            <w:rFonts w:ascii="Arial" w:hAnsi="Arial" w:cs="Arial"/>
          </w:rPr>
          <w:t>https://www.gov.uk/coronavirus-extremely-vulnerable</w:t>
        </w:r>
      </w:hyperlink>
      <w:r w:rsidRPr="00943C60">
        <w:rPr>
          <w:rFonts w:ascii="Arial" w:hAnsi="Arial" w:cs="Arial"/>
        </w:rPr>
        <w:t xml:space="preserve"> </w:t>
      </w:r>
    </w:p>
    <w:p w14:paraId="179B62C8" w14:textId="77777777" w:rsidR="001941ED" w:rsidRPr="00943C60" w:rsidRDefault="001941ED" w:rsidP="001941ED">
      <w:pPr>
        <w:shd w:val="clear" w:color="auto" w:fill="FFFFFF"/>
        <w:spacing w:after="0" w:line="240" w:lineRule="auto"/>
        <w:jc w:val="both"/>
        <w:rPr>
          <w:rFonts w:ascii="Arial" w:hAnsi="Arial" w:cs="Arial"/>
        </w:rPr>
      </w:pPr>
    </w:p>
    <w:p w14:paraId="3F294B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of those patients and for planning, commissioning and research purposes associated with COVID-19. Full details of those with whom information has been shared can be found on the NHS Digital SPL website here:</w:t>
      </w:r>
    </w:p>
    <w:p w14:paraId="2E548DF0" w14:textId="77777777" w:rsidR="001941ED" w:rsidRPr="00943C60" w:rsidRDefault="00FB5C11" w:rsidP="001941ED">
      <w:pPr>
        <w:shd w:val="clear" w:color="auto" w:fill="FFFFFF"/>
        <w:spacing w:after="0" w:line="240" w:lineRule="auto"/>
        <w:jc w:val="both"/>
        <w:rPr>
          <w:rFonts w:ascii="Arial" w:hAnsi="Arial" w:cs="Arial"/>
        </w:rPr>
      </w:pPr>
      <w:hyperlink r:id="rId9" w:history="1">
        <w:r w:rsidR="001941ED" w:rsidRPr="00943C60">
          <w:rPr>
            <w:rStyle w:val="Hyperlink"/>
            <w:rFonts w:ascii="Arial" w:hAnsi="Arial" w:cs="Arial"/>
          </w:rPr>
          <w:t>https://digital.nhs.uk/coronavirus/shielded-patient-list/distribution</w:t>
        </w:r>
      </w:hyperlink>
      <w:r w:rsidR="001941ED" w:rsidRPr="00943C60">
        <w:rPr>
          <w:rFonts w:ascii="Arial" w:hAnsi="Arial" w:cs="Arial"/>
        </w:rPr>
        <w:t xml:space="preserve">. </w:t>
      </w:r>
    </w:p>
    <w:p w14:paraId="7CD5FB0A" w14:textId="77777777" w:rsidR="001941ED" w:rsidRPr="00943C60" w:rsidRDefault="001941ED" w:rsidP="001941ED">
      <w:pPr>
        <w:shd w:val="clear" w:color="auto" w:fill="FFFFFF"/>
        <w:spacing w:after="0" w:line="240" w:lineRule="auto"/>
        <w:jc w:val="both"/>
        <w:rPr>
          <w:rFonts w:ascii="Arial" w:hAnsi="Arial" w:cs="Arial"/>
        </w:rPr>
      </w:pPr>
    </w:p>
    <w:p w14:paraId="380C9A15"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943C60" w:rsidRDefault="001941ED" w:rsidP="001941ED">
      <w:pPr>
        <w:shd w:val="clear" w:color="auto" w:fill="FFFFFF"/>
        <w:spacing w:after="0" w:line="240" w:lineRule="auto"/>
        <w:jc w:val="both"/>
        <w:rPr>
          <w:rFonts w:ascii="Arial" w:hAnsi="Arial" w:cs="Arial"/>
          <w:b/>
          <w:bCs/>
          <w:u w:val="single"/>
        </w:rPr>
      </w:pPr>
      <w:r w:rsidRPr="00943C60">
        <w:rPr>
          <w:rFonts w:ascii="Arial" w:hAnsi="Arial" w:cs="Arial"/>
          <w:b/>
          <w:bCs/>
          <w:u w:val="single"/>
        </w:rPr>
        <w:t>Benefits of the collection</w:t>
      </w:r>
    </w:p>
    <w:p w14:paraId="445FE165" w14:textId="77777777" w:rsidR="001941ED" w:rsidRPr="00943C60" w:rsidRDefault="001941ED" w:rsidP="001941ED">
      <w:pPr>
        <w:shd w:val="clear" w:color="auto" w:fill="FFFFFF"/>
        <w:spacing w:after="0" w:line="240" w:lineRule="auto"/>
        <w:jc w:val="both"/>
        <w:rPr>
          <w:rFonts w:ascii="Arial" w:hAnsi="Arial" w:cs="Arial"/>
        </w:rPr>
      </w:pPr>
    </w:p>
    <w:p w14:paraId="2D56BC9B"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943C60" w:rsidRDefault="001941ED" w:rsidP="001941ED">
      <w:pPr>
        <w:shd w:val="clear" w:color="auto" w:fill="FFFFFF"/>
        <w:spacing w:after="0" w:line="240" w:lineRule="auto"/>
        <w:jc w:val="both"/>
        <w:rPr>
          <w:rFonts w:ascii="Arial" w:hAnsi="Arial" w:cs="Arial"/>
        </w:rPr>
      </w:pPr>
    </w:p>
    <w:p w14:paraId="37170E78"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identified and known to health organisations </w:t>
      </w:r>
    </w:p>
    <w:p w14:paraId="0A92F01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have a greater awareness of the recommended preventative shielding measures </w:t>
      </w:r>
    </w:p>
    <w:p w14:paraId="42110A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follow clear advice </w:t>
      </w:r>
    </w:p>
    <w:p w14:paraId="22DEFF40"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ask for help and support, including social care support and essential food supplies, through the Extremely Vulnerable Persons service operated by gov.uk. </w:t>
      </w:r>
    </w:p>
    <w:p w14:paraId="5FF2F957" w14:textId="77777777" w:rsidR="001941ED" w:rsidRPr="00943C60" w:rsidRDefault="001941ED" w:rsidP="001941ED">
      <w:pPr>
        <w:shd w:val="clear" w:color="auto" w:fill="FFFFFF"/>
        <w:spacing w:after="0" w:line="240" w:lineRule="auto"/>
        <w:jc w:val="both"/>
        <w:rPr>
          <w:rFonts w:ascii="Arial" w:hAnsi="Arial" w:cs="Arial"/>
        </w:rPr>
      </w:pPr>
    </w:p>
    <w:p w14:paraId="07545633"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943C60" w:rsidRDefault="001941ED" w:rsidP="001941ED">
      <w:pPr>
        <w:shd w:val="clear" w:color="auto" w:fill="FFFFFF"/>
        <w:spacing w:after="0" w:line="240" w:lineRule="auto"/>
        <w:jc w:val="both"/>
        <w:rPr>
          <w:rFonts w:ascii="Arial" w:hAnsi="Arial" w:cs="Arial"/>
        </w:rPr>
      </w:pPr>
    </w:p>
    <w:p w14:paraId="2727BF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b/>
          <w:bCs/>
          <w:u w:val="single"/>
          <w:bdr w:val="none" w:sz="0" w:space="0" w:color="auto" w:frame="1"/>
          <w:lang w:eastAsia="en-GB"/>
        </w:rPr>
        <w:t xml:space="preserve">Visitors to </w:t>
      </w:r>
      <w:proofErr w:type="gramStart"/>
      <w:r w:rsidRPr="00943C60">
        <w:rPr>
          <w:rFonts w:ascii="Arial" w:hAnsi="Arial" w:cs="Arial"/>
          <w:b/>
          <w:bCs/>
          <w:u w:val="single"/>
          <w:bdr w:val="none" w:sz="0" w:space="0" w:color="auto" w:frame="1"/>
          <w:lang w:eastAsia="en-GB"/>
        </w:rPr>
        <w:t>The</w:t>
      </w:r>
      <w:proofErr w:type="gramEnd"/>
      <w:r w:rsidRPr="00943C60">
        <w:rPr>
          <w:rFonts w:ascii="Arial" w:hAnsi="Arial" w:cs="Arial"/>
          <w:b/>
          <w:bCs/>
          <w:u w:val="single"/>
          <w:bdr w:val="none" w:sz="0" w:space="0" w:color="auto" w:frame="1"/>
          <w:lang w:eastAsia="en-GB"/>
        </w:rPr>
        <w:t xml:space="preserv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We have an obligation to protect our staff and employees’ health, so it is reasonable for staff at [PRACTICE NAME</w:t>
      </w:r>
      <w:proofErr w:type="gramStart"/>
      <w:r w:rsidRPr="0014024D">
        <w:rPr>
          <w:rFonts w:ascii="Arial" w:hAnsi="Arial" w:cs="Arial"/>
          <w:bdr w:val="none" w:sz="0" w:space="0" w:color="auto" w:frame="1"/>
          <w:lang w:eastAsia="en-GB"/>
        </w:rPr>
        <w:t>]to</w:t>
      </w:r>
      <w:proofErr w:type="gramEnd"/>
      <w:r w:rsidRPr="0014024D">
        <w:rPr>
          <w:rFonts w:ascii="Arial" w:hAnsi="Arial" w:cs="Arial"/>
          <w:bdr w:val="none" w:sz="0" w:space="0" w:color="auto" w:frame="1"/>
          <w:lang w:eastAsia="en-GB"/>
        </w:rPr>
        <w:t xml:space="preserve">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274C74D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3D116A">
        <w:rPr>
          <w:rFonts w:ascii="Arial" w:hAnsi="Arial" w:cs="Arial"/>
          <w:sz w:val="22"/>
          <w:szCs w:val="22"/>
        </w:rPr>
        <w:t xml:space="preserve">31 October 2022 </w:t>
      </w:r>
      <w:r w:rsidR="00C70A58" w:rsidRPr="0014024D">
        <w:rPr>
          <w:rFonts w:ascii="Arial" w:hAnsi="Arial" w:cs="Arial"/>
          <w:sz w:val="22"/>
          <w:szCs w:val="22"/>
        </w:rPr>
        <w:t>and</w:t>
      </w:r>
      <w:r w:rsidRPr="0014024D">
        <w:rPr>
          <w:rFonts w:ascii="Arial" w:hAnsi="Arial" w:cs="Arial"/>
          <w:sz w:val="22"/>
          <w:szCs w:val="22"/>
        </w:rPr>
        <w:t xml:space="preserve"> may be extended by The Secretary of State.  If no further notice is sent to [PRACTICE NAME]</w:t>
      </w:r>
      <w:r>
        <w:rPr>
          <w:rFonts w:ascii="Arial" w:hAnsi="Arial" w:cs="Arial"/>
          <w:sz w:val="22"/>
          <w:szCs w:val="22"/>
        </w:rPr>
        <w:t xml:space="preserve"> </w:t>
      </w:r>
      <w:r w:rsidRPr="0014024D">
        <w:rPr>
          <w:rFonts w:ascii="Arial" w:hAnsi="Arial" w:cs="Arial"/>
          <w:sz w:val="22"/>
          <w:szCs w:val="22"/>
        </w:rPr>
        <w:t xml:space="preserve">by The Secretary of State this Notice will expire on </w:t>
      </w:r>
      <w:r w:rsidR="00C70A58">
        <w:rPr>
          <w:rFonts w:ascii="Arial" w:hAnsi="Arial" w:cs="Arial"/>
          <w:sz w:val="22"/>
          <w:szCs w:val="22"/>
        </w:rPr>
        <w:t>3</w:t>
      </w:r>
      <w:r w:rsidR="003D116A">
        <w:rPr>
          <w:rFonts w:ascii="Arial" w:hAnsi="Arial" w:cs="Arial"/>
          <w:sz w:val="22"/>
          <w:szCs w:val="22"/>
        </w:rPr>
        <w:t>1 October 2022</w:t>
      </w:r>
      <w:r w:rsidR="00C45F7A">
        <w:rPr>
          <w:rFonts w:ascii="Arial" w:hAnsi="Arial" w:cs="Arial"/>
          <w:sz w:val="22"/>
          <w:szCs w:val="22"/>
        </w:rPr>
        <w:t>.</w:t>
      </w:r>
    </w:p>
    <w:p w14:paraId="0F5D19AF" w14:textId="77777777" w:rsidR="00176F63" w:rsidRDefault="00176F63"/>
    <w:sectPr w:rsidR="00176F63" w:rsidSect="00A1273E">
      <w:headerReference w:type="default" r:id="rId10"/>
      <w:footerReference w:type="default" r:id="rId11"/>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A21A4" w14:textId="77777777" w:rsidR="009D2F08" w:rsidRDefault="009D2F08" w:rsidP="00A24A83">
      <w:pPr>
        <w:spacing w:after="0" w:line="240" w:lineRule="auto"/>
      </w:pPr>
      <w:r>
        <w:separator/>
      </w:r>
    </w:p>
  </w:endnote>
  <w:endnote w:type="continuationSeparator" w:id="0">
    <w:p w14:paraId="34640DDF" w14:textId="77777777" w:rsidR="009D2F08" w:rsidRDefault="009D2F08"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8172" w14:textId="361B4914" w:rsidR="000B1E15" w:rsidRDefault="00334BCB" w:rsidP="00301BE7">
    <w:pPr>
      <w:pStyle w:val="Footer"/>
      <w:tabs>
        <w:tab w:val="clear" w:pos="9026"/>
      </w:tabs>
    </w:pPr>
    <w:r>
      <w:t>Covid-19 Privacy Notice v1.</w:t>
    </w:r>
    <w:r w:rsidR="009E1304">
      <w:t>8</w:t>
    </w:r>
    <w:r>
      <w:tab/>
    </w:r>
    <w:r w:rsidR="009E1304">
      <w:t>2</w:t>
    </w:r>
    <w:r w:rsidR="00C70A58">
      <w:t>4/</w:t>
    </w:r>
    <w:r w:rsidR="009E1304">
      <w:t>02/</w:t>
    </w:r>
    <w:proofErr w:type="gramStart"/>
    <w:r w:rsidR="009E1304">
      <w:t>2022</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7E7F2" w14:textId="77777777" w:rsidR="009D2F08" w:rsidRDefault="009D2F08" w:rsidP="00A24A83">
      <w:pPr>
        <w:spacing w:after="0" w:line="240" w:lineRule="auto"/>
      </w:pPr>
      <w:r>
        <w:separator/>
      </w:r>
    </w:p>
  </w:footnote>
  <w:footnote w:type="continuationSeparator" w:id="0">
    <w:p w14:paraId="5B846FED" w14:textId="77777777" w:rsidR="009D2F08" w:rsidRDefault="009D2F08"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3624" w14:textId="77777777" w:rsidR="000B1E15" w:rsidRDefault="00FB5C11"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D"/>
    <w:rsid w:val="00116BE1"/>
    <w:rsid w:val="00124B59"/>
    <w:rsid w:val="00126029"/>
    <w:rsid w:val="00172E6B"/>
    <w:rsid w:val="00176F63"/>
    <w:rsid w:val="001941ED"/>
    <w:rsid w:val="00334BCB"/>
    <w:rsid w:val="003542CF"/>
    <w:rsid w:val="003D116A"/>
    <w:rsid w:val="0044626B"/>
    <w:rsid w:val="005C0A26"/>
    <w:rsid w:val="00615C18"/>
    <w:rsid w:val="006844C4"/>
    <w:rsid w:val="007A2730"/>
    <w:rsid w:val="0083424E"/>
    <w:rsid w:val="00870AF1"/>
    <w:rsid w:val="009239AF"/>
    <w:rsid w:val="009276C0"/>
    <w:rsid w:val="00943C60"/>
    <w:rsid w:val="009D2F08"/>
    <w:rsid w:val="009E1304"/>
    <w:rsid w:val="00A24A83"/>
    <w:rsid w:val="00B47485"/>
    <w:rsid w:val="00B712D7"/>
    <w:rsid w:val="00C45F7A"/>
    <w:rsid w:val="00C70A58"/>
    <w:rsid w:val="00CE1FDB"/>
    <w:rsid w:val="00D62D42"/>
    <w:rsid w:val="00DC2632"/>
    <w:rsid w:val="00DE7AF8"/>
    <w:rsid w:val="00E21CD5"/>
    <w:rsid w:val="00ED4FE8"/>
    <w:rsid w:val="00EE4124"/>
    <w:rsid w:val="00F6392A"/>
    <w:rsid w:val="00FB5C11"/>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xtremely-vulnerab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coronavirus/shielded-patient-list/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3738</Words>
  <Characters>21313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Pauline Scott</cp:lastModifiedBy>
  <cp:revision>2</cp:revision>
  <dcterms:created xsi:type="dcterms:W3CDTF">2022-07-28T09:59:00Z</dcterms:created>
  <dcterms:modified xsi:type="dcterms:W3CDTF">2022-07-28T09:59:00Z</dcterms:modified>
</cp:coreProperties>
</file>