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FB9F" w14:textId="4E699FED" w:rsidR="005F73B2" w:rsidRPr="004A0E08" w:rsidRDefault="004A0E08" w:rsidP="004A0E08">
      <w:pPr>
        <w:spacing w:after="0" w:line="240" w:lineRule="auto"/>
        <w:jc w:val="center"/>
        <w:rPr>
          <w:b/>
          <w:bCs/>
          <w:sz w:val="28"/>
          <w:szCs w:val="28"/>
        </w:rPr>
      </w:pPr>
      <w:r w:rsidRPr="004A0E08">
        <w:rPr>
          <w:b/>
          <w:bCs/>
          <w:sz w:val="28"/>
          <w:szCs w:val="28"/>
        </w:rPr>
        <w:t>Patient Consent Form</w:t>
      </w:r>
    </w:p>
    <w:p w14:paraId="4529359E" w14:textId="3B47A994" w:rsidR="004A0E08" w:rsidRDefault="004A0E08" w:rsidP="004A0E08">
      <w:pPr>
        <w:spacing w:after="0" w:line="240" w:lineRule="auto"/>
        <w:jc w:val="center"/>
        <w:rPr>
          <w:b/>
          <w:bCs/>
          <w:sz w:val="28"/>
          <w:szCs w:val="28"/>
        </w:rPr>
      </w:pPr>
      <w:r w:rsidRPr="004A0E08">
        <w:rPr>
          <w:b/>
          <w:bCs/>
          <w:sz w:val="28"/>
          <w:szCs w:val="28"/>
        </w:rPr>
        <w:t xml:space="preserve">For </w:t>
      </w:r>
      <w:r>
        <w:rPr>
          <w:b/>
          <w:bCs/>
          <w:sz w:val="28"/>
          <w:szCs w:val="28"/>
        </w:rPr>
        <w:t>A</w:t>
      </w:r>
      <w:r w:rsidRPr="004A0E08">
        <w:rPr>
          <w:b/>
          <w:bCs/>
          <w:sz w:val="28"/>
          <w:szCs w:val="28"/>
        </w:rPr>
        <w:t xml:space="preserve">nother </w:t>
      </w:r>
      <w:r>
        <w:rPr>
          <w:b/>
          <w:bCs/>
          <w:sz w:val="28"/>
          <w:szCs w:val="28"/>
        </w:rPr>
        <w:t>P</w:t>
      </w:r>
      <w:r w:rsidRPr="004A0E08">
        <w:rPr>
          <w:b/>
          <w:bCs/>
          <w:sz w:val="28"/>
          <w:szCs w:val="28"/>
        </w:rPr>
        <w:t xml:space="preserve">erson </w:t>
      </w:r>
      <w:proofErr w:type="gramStart"/>
      <w:r>
        <w:rPr>
          <w:b/>
          <w:bCs/>
          <w:sz w:val="28"/>
          <w:szCs w:val="28"/>
        </w:rPr>
        <w:t>T</w:t>
      </w:r>
      <w:r w:rsidRPr="004A0E08">
        <w:rPr>
          <w:b/>
          <w:bCs/>
          <w:sz w:val="28"/>
          <w:szCs w:val="28"/>
        </w:rPr>
        <w:t>o</w:t>
      </w:r>
      <w:proofErr w:type="gramEnd"/>
      <w:r w:rsidRPr="004A0E08">
        <w:rPr>
          <w:b/>
          <w:bCs/>
          <w:sz w:val="28"/>
          <w:szCs w:val="28"/>
        </w:rPr>
        <w:t xml:space="preserve"> </w:t>
      </w:r>
      <w:r>
        <w:rPr>
          <w:b/>
          <w:bCs/>
          <w:sz w:val="28"/>
          <w:szCs w:val="28"/>
        </w:rPr>
        <w:t>D</w:t>
      </w:r>
      <w:r w:rsidRPr="004A0E08">
        <w:rPr>
          <w:b/>
          <w:bCs/>
          <w:sz w:val="28"/>
          <w:szCs w:val="28"/>
        </w:rPr>
        <w:t xml:space="preserve">iscuss </w:t>
      </w:r>
      <w:r>
        <w:rPr>
          <w:b/>
          <w:bCs/>
          <w:sz w:val="28"/>
          <w:szCs w:val="28"/>
        </w:rPr>
        <w:t>Y</w:t>
      </w:r>
      <w:r w:rsidRPr="004A0E08">
        <w:rPr>
          <w:b/>
          <w:bCs/>
          <w:sz w:val="28"/>
          <w:szCs w:val="28"/>
        </w:rPr>
        <w:t xml:space="preserve">our </w:t>
      </w:r>
      <w:r>
        <w:rPr>
          <w:b/>
          <w:bCs/>
          <w:sz w:val="28"/>
          <w:szCs w:val="28"/>
        </w:rPr>
        <w:t>M</w:t>
      </w:r>
      <w:r w:rsidRPr="004A0E08">
        <w:rPr>
          <w:b/>
          <w:bCs/>
          <w:sz w:val="28"/>
          <w:szCs w:val="28"/>
        </w:rPr>
        <w:t xml:space="preserve">edical </w:t>
      </w:r>
      <w:r>
        <w:rPr>
          <w:b/>
          <w:bCs/>
          <w:sz w:val="28"/>
          <w:szCs w:val="28"/>
        </w:rPr>
        <w:t>C</w:t>
      </w:r>
      <w:r w:rsidRPr="004A0E08">
        <w:rPr>
          <w:b/>
          <w:bCs/>
          <w:sz w:val="28"/>
          <w:szCs w:val="28"/>
        </w:rPr>
        <w:t>are</w:t>
      </w:r>
    </w:p>
    <w:p w14:paraId="4A6A11A0" w14:textId="77777777" w:rsidR="004A0E08" w:rsidRPr="004A0E08" w:rsidRDefault="004A0E08" w:rsidP="004A0E08">
      <w:pPr>
        <w:spacing w:after="0" w:line="240" w:lineRule="auto"/>
        <w:jc w:val="center"/>
        <w:rPr>
          <w:b/>
          <w:bCs/>
          <w:sz w:val="28"/>
          <w:szCs w:val="28"/>
        </w:rPr>
      </w:pPr>
    </w:p>
    <w:p w14:paraId="10DE2BEC" w14:textId="77777777" w:rsidR="004A0E08" w:rsidRPr="004A0E08" w:rsidRDefault="004A0E08" w:rsidP="004A0E08">
      <w:pPr>
        <w:pStyle w:val="NormalWeb"/>
        <w:spacing w:before="0" w:beforeAutospacing="0" w:after="360" w:afterAutospacing="0"/>
        <w:jc w:val="both"/>
        <w:rPr>
          <w:rFonts w:asciiTheme="minorHAnsi" w:hAnsiTheme="minorHAnsi" w:cstheme="minorHAnsi"/>
          <w:color w:val="54595F"/>
          <w:sz w:val="22"/>
          <w:szCs w:val="22"/>
        </w:rPr>
      </w:pPr>
      <w:r w:rsidRPr="004A0E08">
        <w:rPr>
          <w:rFonts w:asciiTheme="minorHAnsi" w:hAnsiTheme="minorHAnsi" w:cstheme="minorHAnsi"/>
          <w:color w:val="54595F"/>
          <w:sz w:val="22"/>
          <w:szCs w:val="22"/>
        </w:rPr>
        <w:t>Whilst it is vital for the proper care of individuals that detailed records are kept of their medical history and that those concerned with their care have ready access to this information, it is also important that patients can trust that personal information will be kept confidential and that their privacy is respected.</w:t>
      </w:r>
    </w:p>
    <w:p w14:paraId="3647AB6A" w14:textId="77777777" w:rsidR="004A0E08" w:rsidRPr="004A0E08" w:rsidRDefault="004A0E08" w:rsidP="004A0E08">
      <w:pPr>
        <w:pStyle w:val="NormalWeb"/>
        <w:spacing w:before="0" w:beforeAutospacing="0" w:after="360" w:afterAutospacing="0"/>
        <w:jc w:val="both"/>
        <w:rPr>
          <w:rFonts w:asciiTheme="minorHAnsi" w:hAnsiTheme="minorHAnsi" w:cstheme="minorHAnsi"/>
          <w:color w:val="54595F"/>
          <w:sz w:val="22"/>
          <w:szCs w:val="22"/>
        </w:rPr>
      </w:pPr>
      <w:r w:rsidRPr="004A0E08">
        <w:rPr>
          <w:rFonts w:asciiTheme="minorHAnsi" w:hAnsiTheme="minorHAnsi" w:cstheme="minorHAnsi"/>
          <w:color w:val="54595F"/>
          <w:sz w:val="22"/>
          <w:szCs w:val="22"/>
        </w:rPr>
        <w:t>All staff have an obligation to safeguard the confidentiality of personal information. This is governed by law, contracts of employment and, in many cases, professional codes of conduct. A statement of duty of confidentiality is signed by all staff who have access to personal information whilst at the Practice.</w:t>
      </w:r>
    </w:p>
    <w:p w14:paraId="7687E190" w14:textId="4AE61741" w:rsidR="004A0E08" w:rsidRPr="004A0E08" w:rsidRDefault="004A0E08" w:rsidP="004A0E08">
      <w:pPr>
        <w:pStyle w:val="NormalWeb"/>
        <w:spacing w:before="0" w:beforeAutospacing="0" w:after="360" w:afterAutospacing="0"/>
        <w:jc w:val="both"/>
        <w:rPr>
          <w:rFonts w:asciiTheme="minorHAnsi" w:hAnsiTheme="minorHAnsi" w:cstheme="minorHAnsi"/>
          <w:color w:val="54595F"/>
          <w:sz w:val="22"/>
          <w:szCs w:val="22"/>
        </w:rPr>
      </w:pPr>
      <w:r w:rsidRPr="004A0E08">
        <w:rPr>
          <w:rFonts w:asciiTheme="minorHAnsi" w:hAnsiTheme="minorHAnsi" w:cstheme="minorHAnsi"/>
          <w:color w:val="54595F"/>
          <w:sz w:val="22"/>
          <w:szCs w:val="22"/>
        </w:rPr>
        <w:t xml:space="preserve">If you wish to allow a third party </w:t>
      </w:r>
      <w:proofErr w:type="gramStart"/>
      <w:r w:rsidRPr="004A0E08">
        <w:rPr>
          <w:rFonts w:asciiTheme="minorHAnsi" w:hAnsiTheme="minorHAnsi" w:cstheme="minorHAnsi"/>
          <w:color w:val="54595F"/>
          <w:sz w:val="22"/>
          <w:szCs w:val="22"/>
        </w:rPr>
        <w:t>i.e.</w:t>
      </w:r>
      <w:proofErr w:type="gramEnd"/>
      <w:r w:rsidRPr="004A0E08">
        <w:rPr>
          <w:rFonts w:asciiTheme="minorHAnsi" w:hAnsiTheme="minorHAnsi" w:cstheme="minorHAnsi"/>
          <w:color w:val="54595F"/>
          <w:sz w:val="22"/>
          <w:szCs w:val="22"/>
        </w:rPr>
        <w:t xml:space="preserve"> family member etc</w:t>
      </w:r>
      <w:r>
        <w:rPr>
          <w:rFonts w:asciiTheme="minorHAnsi" w:hAnsiTheme="minorHAnsi" w:cstheme="minorHAnsi"/>
          <w:color w:val="54595F"/>
          <w:sz w:val="22"/>
          <w:szCs w:val="22"/>
        </w:rPr>
        <w:t>.,</w:t>
      </w:r>
      <w:r w:rsidRPr="004A0E08">
        <w:rPr>
          <w:rFonts w:asciiTheme="minorHAnsi" w:hAnsiTheme="minorHAnsi" w:cstheme="minorHAnsi"/>
          <w:color w:val="54595F"/>
          <w:sz w:val="22"/>
          <w:szCs w:val="22"/>
        </w:rPr>
        <w:t xml:space="preserve"> </w:t>
      </w:r>
      <w:r>
        <w:rPr>
          <w:rFonts w:asciiTheme="minorHAnsi" w:hAnsiTheme="minorHAnsi" w:cstheme="minorHAnsi"/>
          <w:color w:val="54595F"/>
          <w:sz w:val="22"/>
          <w:szCs w:val="22"/>
        </w:rPr>
        <w:t xml:space="preserve">to </w:t>
      </w:r>
      <w:r w:rsidRPr="004A0E08">
        <w:rPr>
          <w:rFonts w:asciiTheme="minorHAnsi" w:hAnsiTheme="minorHAnsi" w:cstheme="minorHAnsi"/>
          <w:color w:val="54595F"/>
          <w:sz w:val="22"/>
          <w:szCs w:val="22"/>
        </w:rPr>
        <w:t>discuss your medical record or documents please complete the below 3rd party confidentiality &amp; consent form – this will then be scanned onto your medical record &amp; noted by our staff. You can withdraw consent at any time by notifying the surgery. Please ensure you state fully who can be involved &amp; to what extent.</w:t>
      </w:r>
    </w:p>
    <w:tbl>
      <w:tblPr>
        <w:tblStyle w:val="TableGrid"/>
        <w:tblW w:w="0" w:type="auto"/>
        <w:tblLook w:val="04A0" w:firstRow="1" w:lastRow="0" w:firstColumn="1" w:lastColumn="0" w:noHBand="0" w:noVBand="1"/>
      </w:tblPr>
      <w:tblGrid>
        <w:gridCol w:w="2122"/>
        <w:gridCol w:w="2551"/>
        <w:gridCol w:w="851"/>
        <w:gridCol w:w="3492"/>
      </w:tblGrid>
      <w:tr w:rsidR="004A0E08" w14:paraId="3286B0F8" w14:textId="77777777" w:rsidTr="004A0E08">
        <w:tc>
          <w:tcPr>
            <w:tcW w:w="9016" w:type="dxa"/>
            <w:gridSpan w:val="4"/>
            <w:shd w:val="clear" w:color="auto" w:fill="D9D9D9" w:themeFill="background1" w:themeFillShade="D9"/>
          </w:tcPr>
          <w:p w14:paraId="1E976EE9" w14:textId="28FA0276" w:rsidR="004A0E08" w:rsidRPr="004A0E08" w:rsidRDefault="004A0E08" w:rsidP="004A0E08">
            <w:pPr>
              <w:spacing w:before="120" w:after="120"/>
              <w:jc w:val="both"/>
              <w:rPr>
                <w:b/>
                <w:bCs/>
                <w:sz w:val="24"/>
                <w:szCs w:val="24"/>
              </w:rPr>
            </w:pPr>
            <w:r>
              <w:rPr>
                <w:b/>
                <w:bCs/>
                <w:sz w:val="24"/>
                <w:szCs w:val="24"/>
              </w:rPr>
              <w:t>Patient’s</w:t>
            </w:r>
            <w:r w:rsidRPr="004A0E08">
              <w:rPr>
                <w:b/>
                <w:bCs/>
                <w:sz w:val="24"/>
                <w:szCs w:val="24"/>
              </w:rPr>
              <w:t xml:space="preserve"> Details</w:t>
            </w:r>
          </w:p>
        </w:tc>
      </w:tr>
      <w:tr w:rsidR="004A0E08" w14:paraId="791559CF" w14:textId="77777777" w:rsidTr="004A0E08">
        <w:tc>
          <w:tcPr>
            <w:tcW w:w="2122" w:type="dxa"/>
          </w:tcPr>
          <w:p w14:paraId="743FE924" w14:textId="5D9432D0" w:rsidR="004A0E08" w:rsidRPr="004A0E08" w:rsidRDefault="004A0E08" w:rsidP="004A0E08">
            <w:pPr>
              <w:spacing w:before="120" w:after="120"/>
              <w:jc w:val="both"/>
              <w:rPr>
                <w:b/>
                <w:bCs/>
                <w:sz w:val="24"/>
                <w:szCs w:val="24"/>
              </w:rPr>
            </w:pPr>
            <w:r>
              <w:rPr>
                <w:b/>
                <w:bCs/>
                <w:sz w:val="24"/>
                <w:szCs w:val="24"/>
              </w:rPr>
              <w:t xml:space="preserve">Patient’s </w:t>
            </w:r>
            <w:r w:rsidRPr="004A0E08">
              <w:rPr>
                <w:b/>
                <w:bCs/>
                <w:sz w:val="24"/>
                <w:szCs w:val="24"/>
              </w:rPr>
              <w:t>Name</w:t>
            </w:r>
            <w:r>
              <w:rPr>
                <w:b/>
                <w:bCs/>
                <w:sz w:val="24"/>
                <w:szCs w:val="24"/>
              </w:rPr>
              <w:t>:</w:t>
            </w:r>
          </w:p>
        </w:tc>
        <w:tc>
          <w:tcPr>
            <w:tcW w:w="3402" w:type="dxa"/>
            <w:gridSpan w:val="2"/>
          </w:tcPr>
          <w:p w14:paraId="52DFFC1E" w14:textId="77777777" w:rsidR="004A0E08" w:rsidRPr="004A0E08" w:rsidRDefault="004A0E08" w:rsidP="004A0E08">
            <w:pPr>
              <w:spacing w:before="120" w:after="120"/>
              <w:jc w:val="both"/>
              <w:rPr>
                <w:b/>
                <w:bCs/>
                <w:sz w:val="24"/>
                <w:szCs w:val="24"/>
              </w:rPr>
            </w:pPr>
          </w:p>
        </w:tc>
        <w:tc>
          <w:tcPr>
            <w:tcW w:w="3492" w:type="dxa"/>
          </w:tcPr>
          <w:p w14:paraId="75D7F66B" w14:textId="49A9A2EE" w:rsidR="004A0E08" w:rsidRPr="004A0E08" w:rsidRDefault="004A0E08" w:rsidP="004A0E08">
            <w:pPr>
              <w:spacing w:before="120" w:after="120"/>
              <w:jc w:val="both"/>
              <w:rPr>
                <w:b/>
                <w:bCs/>
                <w:sz w:val="24"/>
                <w:szCs w:val="24"/>
              </w:rPr>
            </w:pPr>
            <w:r w:rsidRPr="004A0E08">
              <w:rPr>
                <w:b/>
                <w:bCs/>
                <w:sz w:val="24"/>
                <w:szCs w:val="24"/>
              </w:rPr>
              <w:t>Date of Birth</w:t>
            </w:r>
            <w:r>
              <w:rPr>
                <w:b/>
                <w:bCs/>
                <w:sz w:val="24"/>
                <w:szCs w:val="24"/>
              </w:rPr>
              <w:t>:</w:t>
            </w:r>
          </w:p>
        </w:tc>
      </w:tr>
      <w:tr w:rsidR="004A0E08" w14:paraId="2AD03C32" w14:textId="77777777" w:rsidTr="004A0E08">
        <w:tc>
          <w:tcPr>
            <w:tcW w:w="2122" w:type="dxa"/>
          </w:tcPr>
          <w:p w14:paraId="43234C9D" w14:textId="31B02E73" w:rsidR="004A0E08" w:rsidRPr="004A0E08" w:rsidRDefault="004A0E08" w:rsidP="004A0E08">
            <w:pPr>
              <w:spacing w:before="120" w:after="120"/>
              <w:jc w:val="both"/>
              <w:rPr>
                <w:b/>
                <w:bCs/>
                <w:sz w:val="24"/>
                <w:szCs w:val="24"/>
              </w:rPr>
            </w:pPr>
            <w:r>
              <w:rPr>
                <w:b/>
                <w:bCs/>
                <w:sz w:val="24"/>
                <w:szCs w:val="24"/>
              </w:rPr>
              <w:t xml:space="preserve">Patient’s </w:t>
            </w:r>
            <w:r w:rsidRPr="004A0E08">
              <w:rPr>
                <w:b/>
                <w:bCs/>
                <w:sz w:val="24"/>
                <w:szCs w:val="24"/>
              </w:rPr>
              <w:t>Address</w:t>
            </w:r>
            <w:r>
              <w:rPr>
                <w:b/>
                <w:bCs/>
                <w:sz w:val="24"/>
                <w:szCs w:val="24"/>
              </w:rPr>
              <w:t>:</w:t>
            </w:r>
          </w:p>
        </w:tc>
        <w:tc>
          <w:tcPr>
            <w:tcW w:w="6894" w:type="dxa"/>
            <w:gridSpan w:val="3"/>
          </w:tcPr>
          <w:p w14:paraId="599456BB" w14:textId="77777777" w:rsidR="004A0E08" w:rsidRPr="004A0E08" w:rsidRDefault="004A0E08" w:rsidP="004A0E08">
            <w:pPr>
              <w:spacing w:before="120" w:after="120"/>
              <w:jc w:val="both"/>
              <w:rPr>
                <w:b/>
                <w:bCs/>
                <w:sz w:val="24"/>
                <w:szCs w:val="24"/>
              </w:rPr>
            </w:pPr>
          </w:p>
        </w:tc>
      </w:tr>
      <w:tr w:rsidR="004A0E08" w14:paraId="7F0CD728" w14:textId="77777777" w:rsidTr="004A0E08">
        <w:tc>
          <w:tcPr>
            <w:tcW w:w="4673" w:type="dxa"/>
            <w:gridSpan w:val="2"/>
          </w:tcPr>
          <w:p w14:paraId="119D0AF2" w14:textId="24A4316B" w:rsidR="004A0E08" w:rsidRPr="004A0E08" w:rsidRDefault="004A0E08" w:rsidP="004A0E08">
            <w:pPr>
              <w:spacing w:before="120" w:after="120"/>
              <w:jc w:val="both"/>
              <w:rPr>
                <w:b/>
                <w:bCs/>
                <w:sz w:val="24"/>
                <w:szCs w:val="24"/>
                <w:vertAlign w:val="superscript"/>
              </w:rPr>
            </w:pPr>
            <w:r>
              <w:rPr>
                <w:b/>
                <w:bCs/>
                <w:sz w:val="24"/>
                <w:szCs w:val="24"/>
              </w:rPr>
              <w:t xml:space="preserve">Patient’s </w:t>
            </w:r>
            <w:r w:rsidRPr="004A0E08">
              <w:rPr>
                <w:b/>
                <w:bCs/>
                <w:sz w:val="24"/>
                <w:szCs w:val="24"/>
              </w:rPr>
              <w:t>Tel No.:</w:t>
            </w:r>
            <w:r>
              <w:rPr>
                <w:b/>
                <w:bCs/>
                <w:sz w:val="24"/>
                <w:szCs w:val="24"/>
              </w:rPr>
              <w:t xml:space="preserve">  </w:t>
            </w:r>
          </w:p>
        </w:tc>
        <w:tc>
          <w:tcPr>
            <w:tcW w:w="4343" w:type="dxa"/>
            <w:gridSpan w:val="2"/>
          </w:tcPr>
          <w:p w14:paraId="50B9B2CA" w14:textId="223DBAAD" w:rsidR="004A0E08" w:rsidRPr="004A0E08" w:rsidRDefault="004A0E08" w:rsidP="004A0E08">
            <w:pPr>
              <w:spacing w:before="120" w:after="120"/>
              <w:rPr>
                <w:b/>
                <w:bCs/>
                <w:sz w:val="24"/>
                <w:szCs w:val="24"/>
                <w:vertAlign w:val="superscript"/>
              </w:rPr>
            </w:pPr>
            <w:r>
              <w:rPr>
                <w:b/>
                <w:bCs/>
                <w:sz w:val="24"/>
                <w:szCs w:val="24"/>
              </w:rPr>
              <w:t>Patient’s Email</w:t>
            </w:r>
            <w:r w:rsidRPr="004A0E08">
              <w:rPr>
                <w:b/>
                <w:bCs/>
                <w:sz w:val="24"/>
                <w:szCs w:val="24"/>
              </w:rPr>
              <w:t>.:</w:t>
            </w:r>
          </w:p>
        </w:tc>
      </w:tr>
    </w:tbl>
    <w:p w14:paraId="6D760F56" w14:textId="77777777" w:rsidR="004A0E08" w:rsidRDefault="004A0E08" w:rsidP="004A0E08">
      <w:pPr>
        <w:jc w:val="both"/>
        <w:rPr>
          <w:b/>
          <w:bCs/>
          <w:sz w:val="24"/>
          <w:szCs w:val="24"/>
        </w:rPr>
      </w:pPr>
    </w:p>
    <w:p w14:paraId="35F0C815" w14:textId="27BBDF66" w:rsidR="004A0E08" w:rsidRPr="004A0E08" w:rsidRDefault="004A0E08" w:rsidP="004A0E08">
      <w:pPr>
        <w:jc w:val="both"/>
        <w:rPr>
          <w:b/>
          <w:bCs/>
          <w:sz w:val="24"/>
          <w:szCs w:val="24"/>
        </w:rPr>
      </w:pPr>
      <w:r w:rsidRPr="004A0E08">
        <w:rPr>
          <w:b/>
          <w:bCs/>
          <w:sz w:val="24"/>
          <w:szCs w:val="24"/>
        </w:rPr>
        <w:t>Patient’s Consent:</w:t>
      </w:r>
    </w:p>
    <w:p w14:paraId="65978869" w14:textId="5151917A" w:rsidR="004A0E08" w:rsidRDefault="004A0E08" w:rsidP="004A0E08">
      <w:pPr>
        <w:jc w:val="both"/>
      </w:pPr>
      <w:r>
        <w:t>I fully consent to Heath Hayes Health Centre / Chase Medical Practice releasing information and discussing my care / medical records with the person named below.</w:t>
      </w:r>
    </w:p>
    <w:p w14:paraId="5D35BB1B" w14:textId="63E27E4B" w:rsidR="004A0E08" w:rsidRDefault="004A0E08" w:rsidP="004A0E08">
      <w:pPr>
        <w:jc w:val="both"/>
      </w:pPr>
      <w:r>
        <w:t>This authority is for *</w:t>
      </w:r>
    </w:p>
    <w:p w14:paraId="0313FAB0" w14:textId="51D5EDDD" w:rsidR="004A0E08" w:rsidRDefault="004A0E08" w:rsidP="004A0E08">
      <w:pPr>
        <w:ind w:firstLine="720"/>
        <w:jc w:val="both"/>
      </w:pPr>
      <w:r>
        <w:rPr>
          <w:noProof/>
        </w:rPr>
        <mc:AlternateContent>
          <mc:Choice Requires="wps">
            <w:drawing>
              <wp:anchor distT="0" distB="0" distL="114300" distR="114300" simplePos="0" relativeHeight="251659264" behindDoc="0" locked="0" layoutInCell="1" allowOverlap="1" wp14:anchorId="1DB19DF5" wp14:editId="54FFE234">
                <wp:simplePos x="0" y="0"/>
                <wp:positionH relativeFrom="column">
                  <wp:posOffset>28575</wp:posOffset>
                </wp:positionH>
                <wp:positionV relativeFrom="paragraph">
                  <wp:posOffset>14605</wp:posOffset>
                </wp:positionV>
                <wp:extent cx="257175" cy="1905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25717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03AFFC" id="Rectangle: Rounded Corners 1" o:spid="_x0000_s1026" style="position:absolute;margin-left:2.25pt;margin-top:1.15pt;width:20.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" filled="f" strokecolor="#1f3763 [1604]" strokeweight="1.5pt">
                <v:stroke joinstyle="miter"/>
              </v:roundrect>
            </w:pict>
          </mc:Fallback>
        </mc:AlternateContent>
      </w:r>
      <w:r>
        <w:t>An indefinite period</w:t>
      </w:r>
    </w:p>
    <w:p w14:paraId="499A8B6E" w14:textId="31F4271F" w:rsidR="004A0E08" w:rsidRDefault="004A0E08" w:rsidP="004A0E08">
      <w:pPr>
        <w:ind w:firstLine="720"/>
        <w:jc w:val="both"/>
      </w:pPr>
      <w:r>
        <w:rPr>
          <w:noProof/>
        </w:rPr>
        <mc:AlternateContent>
          <mc:Choice Requires="wps">
            <w:drawing>
              <wp:anchor distT="0" distB="0" distL="114300" distR="114300" simplePos="0" relativeHeight="251661312" behindDoc="0" locked="0" layoutInCell="1" allowOverlap="1" wp14:anchorId="5D9244CE" wp14:editId="667DE840">
                <wp:simplePos x="0" y="0"/>
                <wp:positionH relativeFrom="column">
                  <wp:posOffset>28575</wp:posOffset>
                </wp:positionH>
                <wp:positionV relativeFrom="paragraph">
                  <wp:posOffset>8890</wp:posOffset>
                </wp:positionV>
                <wp:extent cx="257175" cy="1905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257175" cy="1905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A9ED8D" id="Rectangle: Rounded Corners 2" o:spid="_x0000_s1026" style="position:absolute;margin-left:2.25pt;margin-top:.7pt;width:20.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" filled="f" strokecolor="#1f3763 [1604]" strokeweight="1.5pt">
                <v:stroke joinstyle="miter"/>
              </v:roundrect>
            </w:pict>
          </mc:Fallback>
        </mc:AlternateContent>
      </w:r>
      <w:r>
        <w:t>A limited period</w:t>
      </w:r>
    </w:p>
    <w:tbl>
      <w:tblPr>
        <w:tblStyle w:val="TableGrid"/>
        <w:tblW w:w="0" w:type="auto"/>
        <w:tblLook w:val="04A0" w:firstRow="1" w:lastRow="0" w:firstColumn="1" w:lastColumn="0" w:noHBand="0" w:noVBand="1"/>
      </w:tblPr>
      <w:tblGrid>
        <w:gridCol w:w="2263"/>
        <w:gridCol w:w="2410"/>
        <w:gridCol w:w="4343"/>
      </w:tblGrid>
      <w:tr w:rsidR="004A0E08" w14:paraId="546953FB" w14:textId="77777777" w:rsidTr="004A0E08">
        <w:tc>
          <w:tcPr>
            <w:tcW w:w="9016" w:type="dxa"/>
            <w:gridSpan w:val="3"/>
            <w:shd w:val="clear" w:color="auto" w:fill="D9D9D9" w:themeFill="background1" w:themeFillShade="D9"/>
          </w:tcPr>
          <w:p w14:paraId="17A29CE2" w14:textId="4F834FA4" w:rsidR="004A0E08" w:rsidRPr="004A0E08" w:rsidRDefault="004A0E08" w:rsidP="004A0E08">
            <w:pPr>
              <w:spacing w:before="120" w:after="120"/>
              <w:jc w:val="both"/>
              <w:rPr>
                <w:b/>
                <w:bCs/>
                <w:sz w:val="24"/>
                <w:szCs w:val="24"/>
              </w:rPr>
            </w:pPr>
            <w:r w:rsidRPr="004A0E08">
              <w:rPr>
                <w:b/>
                <w:bCs/>
                <w:sz w:val="24"/>
                <w:szCs w:val="24"/>
              </w:rPr>
              <w:t>Details of person you would like to able to discuss your care</w:t>
            </w:r>
          </w:p>
        </w:tc>
      </w:tr>
      <w:tr w:rsidR="004A0E08" w14:paraId="3F74BC1E" w14:textId="77777777" w:rsidTr="004A0E08">
        <w:tc>
          <w:tcPr>
            <w:tcW w:w="2263" w:type="dxa"/>
          </w:tcPr>
          <w:p w14:paraId="67C7A1C4" w14:textId="5C6FCD01" w:rsidR="004A0E08" w:rsidRPr="004A0E08" w:rsidRDefault="004A0E08" w:rsidP="004A0E08">
            <w:pPr>
              <w:spacing w:before="120" w:after="120"/>
              <w:jc w:val="both"/>
              <w:rPr>
                <w:b/>
                <w:bCs/>
                <w:sz w:val="24"/>
                <w:szCs w:val="24"/>
              </w:rPr>
            </w:pPr>
            <w:r w:rsidRPr="004A0E08">
              <w:rPr>
                <w:b/>
                <w:bCs/>
                <w:sz w:val="24"/>
                <w:szCs w:val="24"/>
              </w:rPr>
              <w:t>Full Name</w:t>
            </w:r>
          </w:p>
        </w:tc>
        <w:tc>
          <w:tcPr>
            <w:tcW w:w="6753" w:type="dxa"/>
            <w:gridSpan w:val="2"/>
          </w:tcPr>
          <w:p w14:paraId="7095D762" w14:textId="77777777" w:rsidR="004A0E08" w:rsidRPr="004A0E08" w:rsidRDefault="004A0E08" w:rsidP="004A0E08">
            <w:pPr>
              <w:spacing w:before="120" w:after="120"/>
              <w:jc w:val="both"/>
              <w:rPr>
                <w:b/>
                <w:bCs/>
                <w:sz w:val="24"/>
                <w:szCs w:val="24"/>
              </w:rPr>
            </w:pPr>
          </w:p>
        </w:tc>
      </w:tr>
      <w:tr w:rsidR="004A0E08" w14:paraId="098923ED" w14:textId="77777777" w:rsidTr="004A0E08">
        <w:tc>
          <w:tcPr>
            <w:tcW w:w="2263" w:type="dxa"/>
          </w:tcPr>
          <w:p w14:paraId="7C61ABED" w14:textId="5471CD4C" w:rsidR="004A0E08" w:rsidRPr="004A0E08" w:rsidRDefault="004A0E08" w:rsidP="004A0E08">
            <w:pPr>
              <w:spacing w:before="120" w:after="120"/>
              <w:jc w:val="both"/>
              <w:rPr>
                <w:b/>
                <w:bCs/>
                <w:sz w:val="24"/>
                <w:szCs w:val="24"/>
              </w:rPr>
            </w:pPr>
            <w:r w:rsidRPr="004A0E08">
              <w:rPr>
                <w:b/>
                <w:bCs/>
                <w:sz w:val="24"/>
                <w:szCs w:val="24"/>
              </w:rPr>
              <w:t>Address</w:t>
            </w:r>
          </w:p>
        </w:tc>
        <w:tc>
          <w:tcPr>
            <w:tcW w:w="6753" w:type="dxa"/>
            <w:gridSpan w:val="2"/>
          </w:tcPr>
          <w:p w14:paraId="4A0DABEB" w14:textId="77777777" w:rsidR="004A0E08" w:rsidRPr="004A0E08" w:rsidRDefault="004A0E08" w:rsidP="004A0E08">
            <w:pPr>
              <w:spacing w:before="120" w:after="120"/>
              <w:jc w:val="both"/>
              <w:rPr>
                <w:b/>
                <w:bCs/>
                <w:sz w:val="24"/>
                <w:szCs w:val="24"/>
              </w:rPr>
            </w:pPr>
          </w:p>
        </w:tc>
      </w:tr>
      <w:tr w:rsidR="004A0E08" w14:paraId="5B23FB7A" w14:textId="77777777" w:rsidTr="004A0E08">
        <w:tc>
          <w:tcPr>
            <w:tcW w:w="4673" w:type="dxa"/>
            <w:gridSpan w:val="2"/>
          </w:tcPr>
          <w:p w14:paraId="6D33EE7F" w14:textId="141B7C01" w:rsidR="004A0E08" w:rsidRPr="004A0E08" w:rsidRDefault="004A0E08" w:rsidP="004A0E08">
            <w:pPr>
              <w:spacing w:before="120" w:after="120"/>
              <w:jc w:val="both"/>
              <w:rPr>
                <w:b/>
                <w:bCs/>
                <w:sz w:val="24"/>
                <w:szCs w:val="24"/>
              </w:rPr>
            </w:pPr>
            <w:r w:rsidRPr="004A0E08">
              <w:rPr>
                <w:b/>
                <w:bCs/>
                <w:sz w:val="24"/>
                <w:szCs w:val="24"/>
              </w:rPr>
              <w:t>Landline Tel No.:</w:t>
            </w:r>
          </w:p>
        </w:tc>
        <w:tc>
          <w:tcPr>
            <w:tcW w:w="4343" w:type="dxa"/>
          </w:tcPr>
          <w:p w14:paraId="7C516F33" w14:textId="1E83F7A7" w:rsidR="004A0E08" w:rsidRPr="004A0E08" w:rsidRDefault="004A0E08" w:rsidP="004A0E08">
            <w:pPr>
              <w:spacing w:before="120" w:after="120"/>
              <w:jc w:val="both"/>
              <w:rPr>
                <w:b/>
                <w:bCs/>
                <w:sz w:val="24"/>
                <w:szCs w:val="24"/>
              </w:rPr>
            </w:pPr>
            <w:r w:rsidRPr="004A0E08">
              <w:rPr>
                <w:b/>
                <w:bCs/>
                <w:sz w:val="24"/>
                <w:szCs w:val="24"/>
              </w:rPr>
              <w:t>Mobile No</w:t>
            </w:r>
            <w:r>
              <w:rPr>
                <w:b/>
                <w:bCs/>
                <w:sz w:val="24"/>
                <w:szCs w:val="24"/>
              </w:rPr>
              <w:t>.</w:t>
            </w:r>
            <w:r w:rsidRPr="004A0E08">
              <w:rPr>
                <w:b/>
                <w:bCs/>
                <w:sz w:val="24"/>
                <w:szCs w:val="24"/>
              </w:rPr>
              <w:t>:</w:t>
            </w:r>
          </w:p>
        </w:tc>
      </w:tr>
      <w:tr w:rsidR="004A0E08" w14:paraId="3DBA3E48" w14:textId="77777777" w:rsidTr="004A0E08">
        <w:trPr>
          <w:trHeight w:val="347"/>
        </w:trPr>
        <w:tc>
          <w:tcPr>
            <w:tcW w:w="2263" w:type="dxa"/>
          </w:tcPr>
          <w:p w14:paraId="0E734C38" w14:textId="1E18F457" w:rsidR="004A0E08" w:rsidRPr="004A0E08" w:rsidRDefault="004A0E08" w:rsidP="004A0E08">
            <w:pPr>
              <w:spacing w:before="120" w:after="120"/>
              <w:jc w:val="both"/>
              <w:rPr>
                <w:b/>
                <w:bCs/>
                <w:sz w:val="24"/>
                <w:szCs w:val="24"/>
              </w:rPr>
            </w:pPr>
            <w:r w:rsidRPr="004A0E08">
              <w:rPr>
                <w:b/>
                <w:bCs/>
                <w:sz w:val="24"/>
                <w:szCs w:val="24"/>
              </w:rPr>
              <w:t>Relationship To You</w:t>
            </w:r>
          </w:p>
        </w:tc>
        <w:tc>
          <w:tcPr>
            <w:tcW w:w="6753" w:type="dxa"/>
            <w:gridSpan w:val="2"/>
          </w:tcPr>
          <w:p w14:paraId="783FAC19" w14:textId="77777777" w:rsidR="004A0E08" w:rsidRPr="004A0E08" w:rsidRDefault="004A0E08" w:rsidP="004A0E08">
            <w:pPr>
              <w:spacing w:before="120" w:after="120"/>
              <w:jc w:val="both"/>
              <w:rPr>
                <w:b/>
                <w:bCs/>
                <w:sz w:val="24"/>
                <w:szCs w:val="24"/>
              </w:rPr>
            </w:pPr>
          </w:p>
        </w:tc>
      </w:tr>
    </w:tbl>
    <w:p w14:paraId="190338CE" w14:textId="77777777" w:rsidR="004A0E08" w:rsidRDefault="004A0E08" w:rsidP="004A0E08">
      <w:pPr>
        <w:jc w:val="right"/>
        <w:rPr>
          <w:sz w:val="18"/>
          <w:szCs w:val="18"/>
        </w:rPr>
      </w:pPr>
    </w:p>
    <w:p w14:paraId="6B834D8B" w14:textId="7E8D97BD" w:rsidR="004A0E08" w:rsidRPr="004A0E08" w:rsidRDefault="004A0E08" w:rsidP="004A0E08">
      <w:pPr>
        <w:jc w:val="right"/>
        <w:rPr>
          <w:sz w:val="18"/>
          <w:szCs w:val="18"/>
        </w:rPr>
      </w:pPr>
      <w:r>
        <w:rPr>
          <w:sz w:val="18"/>
          <w:szCs w:val="18"/>
        </w:rPr>
        <w:t>CONTINUED OVERLEAF….</w:t>
      </w:r>
    </w:p>
    <w:tbl>
      <w:tblPr>
        <w:tblStyle w:val="TableGrid"/>
        <w:tblW w:w="0" w:type="auto"/>
        <w:tblLook w:val="04A0" w:firstRow="1" w:lastRow="0" w:firstColumn="1" w:lastColumn="0" w:noHBand="0" w:noVBand="1"/>
      </w:tblPr>
      <w:tblGrid>
        <w:gridCol w:w="2254"/>
        <w:gridCol w:w="576"/>
        <w:gridCol w:w="567"/>
        <w:gridCol w:w="5619"/>
      </w:tblGrid>
      <w:tr w:rsidR="004A0E08" w14:paraId="5E2A270F" w14:textId="77777777" w:rsidTr="004A0E08">
        <w:tc>
          <w:tcPr>
            <w:tcW w:w="2254" w:type="dxa"/>
          </w:tcPr>
          <w:p w14:paraId="649FF4AE" w14:textId="7BED393B" w:rsidR="004A0E08" w:rsidRDefault="004A0E08" w:rsidP="004A0E08">
            <w:pPr>
              <w:jc w:val="both"/>
              <w:rPr>
                <w:b/>
                <w:bCs/>
                <w:sz w:val="24"/>
                <w:szCs w:val="24"/>
              </w:rPr>
            </w:pPr>
            <w:r w:rsidRPr="004A0E08">
              <w:rPr>
                <w:b/>
                <w:bCs/>
                <w:sz w:val="24"/>
                <w:szCs w:val="24"/>
              </w:rPr>
              <w:lastRenderedPageBreak/>
              <w:t>Is the above person your next of kin</w:t>
            </w:r>
            <w:r>
              <w:rPr>
                <w:b/>
                <w:bCs/>
                <w:sz w:val="24"/>
                <w:szCs w:val="24"/>
              </w:rPr>
              <w:t>?</w:t>
            </w:r>
          </w:p>
          <w:p w14:paraId="1DD9C760" w14:textId="3F83EDC9" w:rsidR="004A0E08" w:rsidRPr="004A0E08" w:rsidRDefault="004A0E08" w:rsidP="004A0E08">
            <w:pPr>
              <w:jc w:val="both"/>
              <w:rPr>
                <w:b/>
                <w:bCs/>
                <w:sz w:val="18"/>
                <w:szCs w:val="18"/>
              </w:rPr>
            </w:pPr>
            <w:r w:rsidRPr="004A0E08">
              <w:rPr>
                <w:b/>
                <w:bCs/>
                <w:sz w:val="18"/>
                <w:szCs w:val="18"/>
              </w:rPr>
              <w:t>(</w:t>
            </w:r>
            <w:proofErr w:type="gramStart"/>
            <w:r>
              <w:rPr>
                <w:b/>
                <w:bCs/>
                <w:sz w:val="18"/>
                <w:szCs w:val="18"/>
              </w:rPr>
              <w:t>circle</w:t>
            </w:r>
            <w:proofErr w:type="gramEnd"/>
            <w:r w:rsidRPr="004A0E08">
              <w:rPr>
                <w:b/>
                <w:bCs/>
                <w:sz w:val="18"/>
                <w:szCs w:val="18"/>
              </w:rPr>
              <w:t xml:space="preserve"> as appropriate)</w:t>
            </w:r>
          </w:p>
        </w:tc>
        <w:tc>
          <w:tcPr>
            <w:tcW w:w="576" w:type="dxa"/>
          </w:tcPr>
          <w:p w14:paraId="11E6950E" w14:textId="77777777" w:rsidR="004A0E08" w:rsidRDefault="004A0E08" w:rsidP="004A0E08">
            <w:pPr>
              <w:jc w:val="both"/>
              <w:rPr>
                <w:b/>
                <w:bCs/>
              </w:rPr>
            </w:pPr>
          </w:p>
          <w:p w14:paraId="1780175B" w14:textId="77777777" w:rsidR="004A0E08" w:rsidRDefault="004A0E08" w:rsidP="004A0E08">
            <w:pPr>
              <w:jc w:val="both"/>
              <w:rPr>
                <w:b/>
                <w:bCs/>
              </w:rPr>
            </w:pPr>
          </w:p>
          <w:p w14:paraId="46C26EEA" w14:textId="55F0F1FB" w:rsidR="004A0E08" w:rsidRPr="004A0E08" w:rsidRDefault="004A0E08" w:rsidP="004A0E08">
            <w:pPr>
              <w:jc w:val="both"/>
              <w:rPr>
                <w:b/>
                <w:bCs/>
              </w:rPr>
            </w:pPr>
            <w:r w:rsidRPr="004A0E08">
              <w:rPr>
                <w:b/>
                <w:bCs/>
              </w:rPr>
              <w:t>Yes</w:t>
            </w:r>
          </w:p>
        </w:tc>
        <w:tc>
          <w:tcPr>
            <w:tcW w:w="567" w:type="dxa"/>
          </w:tcPr>
          <w:p w14:paraId="0DC0DB61" w14:textId="77777777" w:rsidR="004A0E08" w:rsidRDefault="004A0E08" w:rsidP="004A0E08">
            <w:pPr>
              <w:jc w:val="both"/>
              <w:rPr>
                <w:b/>
                <w:bCs/>
              </w:rPr>
            </w:pPr>
          </w:p>
          <w:p w14:paraId="134F0ECD" w14:textId="77777777" w:rsidR="004A0E08" w:rsidRDefault="004A0E08" w:rsidP="004A0E08">
            <w:pPr>
              <w:jc w:val="both"/>
              <w:rPr>
                <w:b/>
                <w:bCs/>
              </w:rPr>
            </w:pPr>
          </w:p>
          <w:p w14:paraId="2C25D3F6" w14:textId="3AACD408" w:rsidR="004A0E08" w:rsidRPr="004A0E08" w:rsidRDefault="004A0E08" w:rsidP="004A0E08">
            <w:pPr>
              <w:jc w:val="both"/>
              <w:rPr>
                <w:b/>
                <w:bCs/>
              </w:rPr>
            </w:pPr>
            <w:r w:rsidRPr="004A0E08">
              <w:rPr>
                <w:b/>
                <w:bCs/>
              </w:rPr>
              <w:t>No</w:t>
            </w:r>
          </w:p>
        </w:tc>
        <w:tc>
          <w:tcPr>
            <w:tcW w:w="5619" w:type="dxa"/>
          </w:tcPr>
          <w:p w14:paraId="42414CC0" w14:textId="70CAE53E" w:rsidR="004A0E08" w:rsidRPr="004A0E08" w:rsidRDefault="004A0E08" w:rsidP="004A0E08">
            <w:pPr>
              <w:jc w:val="both"/>
              <w:rPr>
                <w:sz w:val="18"/>
                <w:szCs w:val="18"/>
              </w:rPr>
            </w:pPr>
            <w:r w:rsidRPr="004A0E08">
              <w:rPr>
                <w:b/>
                <w:bCs/>
                <w:sz w:val="18"/>
                <w:szCs w:val="18"/>
              </w:rPr>
              <w:t>Note:</w:t>
            </w:r>
            <w:r w:rsidRPr="004A0E08">
              <w:rPr>
                <w:sz w:val="18"/>
                <w:szCs w:val="18"/>
              </w:rPr>
              <w:t xml:space="preserve"> </w:t>
            </w:r>
            <w:r w:rsidRPr="004A0E08">
              <w:rPr>
                <w:b/>
                <w:bCs/>
                <w:sz w:val="18"/>
                <w:szCs w:val="18"/>
              </w:rPr>
              <w:t xml:space="preserve">Next of kin </w:t>
            </w:r>
            <w:r>
              <w:rPr>
                <w:b/>
                <w:bCs/>
                <w:sz w:val="18"/>
                <w:szCs w:val="18"/>
              </w:rPr>
              <w:t xml:space="preserve">is </w:t>
            </w:r>
            <w:r w:rsidRPr="004A0E08">
              <w:rPr>
                <w:b/>
                <w:bCs/>
                <w:sz w:val="18"/>
                <w:szCs w:val="18"/>
              </w:rPr>
              <w:t>a person’s closest living blood relative or relatives</w:t>
            </w:r>
            <w:r w:rsidRPr="004A0E08">
              <w:rPr>
                <w:sz w:val="18"/>
                <w:szCs w:val="18"/>
              </w:rPr>
              <w:t>.  In cases of medical emergency, where a person is incapable (either legally because of age or mentally infirm, or because they are unconscious) o</w:t>
            </w:r>
            <w:r>
              <w:rPr>
                <w:sz w:val="18"/>
                <w:szCs w:val="18"/>
              </w:rPr>
              <w:t>f</w:t>
            </w:r>
            <w:r w:rsidRPr="004A0E08">
              <w:rPr>
                <w:sz w:val="18"/>
                <w:szCs w:val="18"/>
              </w:rPr>
              <w:t xml:space="preserve"> making decisions for themselves and they have no spouse or children, medical decisions can be made by the next-of-kin in preference to the wishes of medical personnel.</w:t>
            </w:r>
          </w:p>
        </w:tc>
      </w:tr>
    </w:tbl>
    <w:p w14:paraId="57DE5F54" w14:textId="4346209F" w:rsidR="004A0E08" w:rsidRDefault="004A0E08" w:rsidP="004A0E08">
      <w:pPr>
        <w:jc w:val="both"/>
      </w:pPr>
    </w:p>
    <w:tbl>
      <w:tblPr>
        <w:tblStyle w:val="TableGrid"/>
        <w:tblW w:w="0" w:type="auto"/>
        <w:tblLook w:val="04A0" w:firstRow="1" w:lastRow="0" w:firstColumn="1" w:lastColumn="0" w:noHBand="0" w:noVBand="1"/>
      </w:tblPr>
      <w:tblGrid>
        <w:gridCol w:w="9016"/>
      </w:tblGrid>
      <w:tr w:rsidR="004A0E08" w14:paraId="391A247F" w14:textId="77777777" w:rsidTr="004A0E08">
        <w:tc>
          <w:tcPr>
            <w:tcW w:w="9016" w:type="dxa"/>
            <w:shd w:val="clear" w:color="auto" w:fill="D9D9D9" w:themeFill="background1" w:themeFillShade="D9"/>
          </w:tcPr>
          <w:p w14:paraId="7FDF8DFF" w14:textId="77777777" w:rsidR="004A0E08" w:rsidRDefault="004A0E08" w:rsidP="004A0E08">
            <w:pPr>
              <w:jc w:val="both"/>
              <w:rPr>
                <w:b/>
                <w:bCs/>
                <w:sz w:val="24"/>
                <w:szCs w:val="24"/>
              </w:rPr>
            </w:pPr>
            <w:r w:rsidRPr="004A0E08">
              <w:rPr>
                <w:b/>
                <w:bCs/>
                <w:sz w:val="24"/>
                <w:szCs w:val="24"/>
              </w:rPr>
              <w:br/>
              <w:t>Please say below if you want to limit the information that we pass on (</w:t>
            </w:r>
            <w:proofErr w:type="gramStart"/>
            <w:r w:rsidRPr="004A0E08">
              <w:rPr>
                <w:b/>
                <w:bCs/>
                <w:sz w:val="24"/>
                <w:szCs w:val="24"/>
              </w:rPr>
              <w:t>e.g.</w:t>
            </w:r>
            <w:proofErr w:type="gramEnd"/>
            <w:r w:rsidRPr="004A0E08">
              <w:rPr>
                <w:b/>
                <w:bCs/>
                <w:sz w:val="24"/>
                <w:szCs w:val="24"/>
              </w:rPr>
              <w:t xml:space="preserve"> only for test results, or only for making and cancelling appointments</w:t>
            </w:r>
          </w:p>
          <w:p w14:paraId="628C3D57" w14:textId="1C72EC4A" w:rsidR="004A0E08" w:rsidRPr="004A0E08" w:rsidRDefault="004A0E08" w:rsidP="004A0E08">
            <w:pPr>
              <w:jc w:val="both"/>
              <w:rPr>
                <w:b/>
                <w:bCs/>
                <w:sz w:val="24"/>
                <w:szCs w:val="24"/>
              </w:rPr>
            </w:pPr>
          </w:p>
        </w:tc>
      </w:tr>
      <w:tr w:rsidR="004A0E08" w14:paraId="2FD14349" w14:textId="77777777" w:rsidTr="004A0E08">
        <w:tc>
          <w:tcPr>
            <w:tcW w:w="9016" w:type="dxa"/>
          </w:tcPr>
          <w:p w14:paraId="2CD7B40F" w14:textId="77777777" w:rsidR="004A0E08" w:rsidRDefault="004A0E08" w:rsidP="004A0E08">
            <w:pPr>
              <w:jc w:val="both"/>
            </w:pPr>
          </w:p>
          <w:p w14:paraId="6DB59B1F" w14:textId="77777777" w:rsidR="004A0E08" w:rsidRDefault="004A0E08" w:rsidP="004A0E08">
            <w:pPr>
              <w:jc w:val="both"/>
            </w:pPr>
          </w:p>
          <w:p w14:paraId="3AF6F993" w14:textId="6A2377BE" w:rsidR="004A0E08" w:rsidRDefault="004A0E08" w:rsidP="004A0E08">
            <w:pPr>
              <w:jc w:val="both"/>
            </w:pPr>
          </w:p>
        </w:tc>
      </w:tr>
    </w:tbl>
    <w:p w14:paraId="745E3D1D" w14:textId="6B0CF210" w:rsidR="004A0E08" w:rsidRDefault="004A0E08" w:rsidP="004A0E08">
      <w:pPr>
        <w:jc w:val="both"/>
      </w:pPr>
    </w:p>
    <w:tbl>
      <w:tblPr>
        <w:tblStyle w:val="TableGrid"/>
        <w:tblW w:w="0" w:type="auto"/>
        <w:tblLook w:val="04A0" w:firstRow="1" w:lastRow="0" w:firstColumn="1" w:lastColumn="0" w:noHBand="0" w:noVBand="1"/>
      </w:tblPr>
      <w:tblGrid>
        <w:gridCol w:w="2254"/>
        <w:gridCol w:w="2254"/>
        <w:gridCol w:w="2254"/>
        <w:gridCol w:w="2254"/>
      </w:tblGrid>
      <w:tr w:rsidR="004A0E08" w14:paraId="50E9E761" w14:textId="77777777" w:rsidTr="006D7180">
        <w:tc>
          <w:tcPr>
            <w:tcW w:w="9016" w:type="dxa"/>
            <w:gridSpan w:val="4"/>
          </w:tcPr>
          <w:p w14:paraId="679B6E78" w14:textId="2CD85678" w:rsidR="004A0E08" w:rsidRDefault="004A0E08" w:rsidP="004A0E08">
            <w:pPr>
              <w:spacing w:before="120" w:after="120"/>
              <w:jc w:val="both"/>
            </w:pPr>
            <w:r>
              <w:t>I confirm that I give permission for staff at Heath Hayes Health Centre &amp; Chase Medical Practice to discuss my medical care with the person named above.</w:t>
            </w:r>
          </w:p>
        </w:tc>
      </w:tr>
      <w:tr w:rsidR="004A0E08" w14:paraId="68A44ADE" w14:textId="77777777" w:rsidTr="004A0E08">
        <w:tc>
          <w:tcPr>
            <w:tcW w:w="2254" w:type="dxa"/>
          </w:tcPr>
          <w:p w14:paraId="385E62C2" w14:textId="0A9876F4" w:rsidR="004A0E08" w:rsidRPr="004A0E08" w:rsidRDefault="004A0E08" w:rsidP="004A0E08">
            <w:pPr>
              <w:spacing w:before="120" w:after="120"/>
              <w:jc w:val="both"/>
              <w:rPr>
                <w:b/>
                <w:bCs/>
              </w:rPr>
            </w:pPr>
            <w:r w:rsidRPr="004A0E08">
              <w:rPr>
                <w:b/>
                <w:bCs/>
              </w:rPr>
              <w:t>Signature</w:t>
            </w:r>
          </w:p>
        </w:tc>
        <w:tc>
          <w:tcPr>
            <w:tcW w:w="2254" w:type="dxa"/>
          </w:tcPr>
          <w:p w14:paraId="17FF833F" w14:textId="77777777" w:rsidR="004A0E08" w:rsidRPr="004A0E08" w:rsidRDefault="004A0E08" w:rsidP="004A0E08">
            <w:pPr>
              <w:spacing w:before="120" w:after="120"/>
              <w:jc w:val="both"/>
              <w:rPr>
                <w:b/>
                <w:bCs/>
              </w:rPr>
            </w:pPr>
          </w:p>
        </w:tc>
        <w:tc>
          <w:tcPr>
            <w:tcW w:w="2254" w:type="dxa"/>
          </w:tcPr>
          <w:p w14:paraId="405AC866" w14:textId="15C64BE0" w:rsidR="004A0E08" w:rsidRPr="004A0E08" w:rsidRDefault="004A0E08" w:rsidP="004A0E08">
            <w:pPr>
              <w:spacing w:before="120" w:after="120"/>
              <w:jc w:val="both"/>
              <w:rPr>
                <w:b/>
                <w:bCs/>
              </w:rPr>
            </w:pPr>
            <w:r w:rsidRPr="004A0E08">
              <w:rPr>
                <w:b/>
                <w:bCs/>
              </w:rPr>
              <w:t>Date</w:t>
            </w:r>
          </w:p>
        </w:tc>
        <w:tc>
          <w:tcPr>
            <w:tcW w:w="2254" w:type="dxa"/>
          </w:tcPr>
          <w:p w14:paraId="75C6D9F4" w14:textId="77777777" w:rsidR="004A0E08" w:rsidRDefault="004A0E08" w:rsidP="004A0E08">
            <w:pPr>
              <w:jc w:val="both"/>
            </w:pPr>
          </w:p>
        </w:tc>
      </w:tr>
    </w:tbl>
    <w:p w14:paraId="6AAF4F1D" w14:textId="5DAB1E94" w:rsidR="004A0E08" w:rsidRDefault="004A0E08" w:rsidP="004A0E08">
      <w:pPr>
        <w:jc w:val="both"/>
      </w:pPr>
    </w:p>
    <w:p w14:paraId="08C0EFEE" w14:textId="7524B64F" w:rsidR="004A0E08" w:rsidRPr="004A0E08" w:rsidRDefault="004A0E08" w:rsidP="004A0E08">
      <w:pPr>
        <w:jc w:val="both"/>
        <w:rPr>
          <w:b/>
          <w:bCs/>
          <w:i/>
          <w:iCs/>
        </w:rPr>
      </w:pPr>
      <w:r w:rsidRPr="004A0E08">
        <w:rPr>
          <w:b/>
          <w:bCs/>
          <w:i/>
          <w:iCs/>
        </w:rPr>
        <w:t>Note:  If the patient does not have capacity to consent to another person discussing their medical care but access is considered by the practice to be in the patient’s best interest, this form may be signed by the patient’s GP</w:t>
      </w:r>
    </w:p>
    <w:p w14:paraId="25A199A1" w14:textId="438F6A2A" w:rsidR="004A0E08" w:rsidRDefault="004A0E08" w:rsidP="004A0E08">
      <w:pPr>
        <w:jc w:val="both"/>
      </w:pPr>
    </w:p>
    <w:p w14:paraId="6FE89B55" w14:textId="77777777" w:rsidR="004A0E08" w:rsidRPr="004A0E08" w:rsidRDefault="004A0E08" w:rsidP="004A0E08">
      <w:pPr>
        <w:jc w:val="both"/>
      </w:pPr>
    </w:p>
    <w:sectPr w:rsidR="004A0E08" w:rsidRPr="004A0E0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6325" w14:textId="77777777" w:rsidR="004A0E08" w:rsidRDefault="004A0E08" w:rsidP="004A0E08">
      <w:pPr>
        <w:spacing w:after="0" w:line="240" w:lineRule="auto"/>
      </w:pPr>
      <w:r>
        <w:separator/>
      </w:r>
    </w:p>
  </w:endnote>
  <w:endnote w:type="continuationSeparator" w:id="0">
    <w:p w14:paraId="27BF0740" w14:textId="77777777" w:rsidR="004A0E08" w:rsidRDefault="004A0E08" w:rsidP="004A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9B91" w14:textId="77777777" w:rsidR="004A0E08" w:rsidRDefault="004A0E08" w:rsidP="004A0E08">
      <w:pPr>
        <w:spacing w:after="0" w:line="240" w:lineRule="auto"/>
      </w:pPr>
      <w:r>
        <w:separator/>
      </w:r>
    </w:p>
  </w:footnote>
  <w:footnote w:type="continuationSeparator" w:id="0">
    <w:p w14:paraId="70CFE23A" w14:textId="77777777" w:rsidR="004A0E08" w:rsidRDefault="004A0E08" w:rsidP="004A0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EDC1" w14:textId="5CC70017" w:rsidR="004A0E08" w:rsidRPr="004A0E08" w:rsidRDefault="004A0E08" w:rsidP="004A0E08">
    <w:pPr>
      <w:pStyle w:val="Header"/>
      <w:jc w:val="center"/>
      <w:rPr>
        <w:b/>
        <w:bCs/>
        <w:sz w:val="36"/>
        <w:szCs w:val="36"/>
      </w:rPr>
    </w:pPr>
    <w:r w:rsidRPr="004A0E08">
      <w:rPr>
        <w:b/>
        <w:bCs/>
        <w:sz w:val="36"/>
        <w:szCs w:val="36"/>
      </w:rPr>
      <w:t>HEATH HAYES HEALTH CENTRE &amp; CHASE MEDICAL PRACTICE</w:t>
    </w:r>
  </w:p>
  <w:p w14:paraId="4686B77A" w14:textId="77777777" w:rsidR="004A0E08" w:rsidRDefault="004A0E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08"/>
    <w:rsid w:val="00235DCA"/>
    <w:rsid w:val="004A0E08"/>
    <w:rsid w:val="005F73B2"/>
    <w:rsid w:val="00D3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5AE55"/>
  <w15:chartTrackingRefBased/>
  <w15:docId w15:val="{DC090887-BA08-4A0E-A687-646E688F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0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A0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E08"/>
  </w:style>
  <w:style w:type="paragraph" w:styleId="Footer">
    <w:name w:val="footer"/>
    <w:basedOn w:val="Normal"/>
    <w:link w:val="FooterChar"/>
    <w:uiPriority w:val="99"/>
    <w:unhideWhenUsed/>
    <w:rsid w:val="004A0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Hamilton -Clarke (M83129)</dc:creator>
  <cp:keywords/>
  <dc:description/>
  <cp:lastModifiedBy>Fiona Hamilton -Clarke (M83129)</cp:lastModifiedBy>
  <cp:revision>1</cp:revision>
  <cp:lastPrinted>2023-08-01T15:48:00Z</cp:lastPrinted>
  <dcterms:created xsi:type="dcterms:W3CDTF">2023-08-01T13:16:00Z</dcterms:created>
  <dcterms:modified xsi:type="dcterms:W3CDTF">2023-08-01T17:23:00Z</dcterms:modified>
</cp:coreProperties>
</file>