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748B1" w14:textId="67C1714C" w:rsidR="006F6C10" w:rsidRDefault="006F6C10" w:rsidP="006F6C10">
      <w:pPr>
        <w:pStyle w:val="NormalWeb"/>
        <w:jc w:val="center"/>
        <w:rPr>
          <w:rFonts w:ascii="Arial" w:hAnsi="Arial" w:cs="Arial"/>
          <w:b/>
          <w:bCs/>
          <w:sz w:val="32"/>
          <w:szCs w:val="32"/>
          <w:u w:val="single"/>
        </w:rPr>
      </w:pPr>
      <w:proofErr w:type="spellStart"/>
      <w:r>
        <w:rPr>
          <w:rFonts w:ascii="Arial" w:hAnsi="Arial" w:cs="Arial"/>
          <w:b/>
          <w:bCs/>
          <w:sz w:val="32"/>
          <w:szCs w:val="32"/>
          <w:u w:val="single"/>
        </w:rPr>
        <w:t>Drs</w:t>
      </w:r>
      <w:proofErr w:type="spellEnd"/>
      <w:r>
        <w:rPr>
          <w:rFonts w:ascii="Arial" w:hAnsi="Arial" w:cs="Arial"/>
          <w:b/>
          <w:bCs/>
          <w:sz w:val="32"/>
          <w:szCs w:val="32"/>
          <w:u w:val="single"/>
        </w:rPr>
        <w:t xml:space="preserve"> Shah &amp; </w:t>
      </w:r>
      <w:proofErr w:type="spellStart"/>
      <w:r>
        <w:rPr>
          <w:rFonts w:ascii="Arial" w:hAnsi="Arial" w:cs="Arial"/>
          <w:b/>
          <w:bCs/>
          <w:sz w:val="32"/>
          <w:szCs w:val="32"/>
          <w:u w:val="single"/>
        </w:rPr>
        <w:t>Talpur</w:t>
      </w:r>
      <w:proofErr w:type="spellEnd"/>
      <w:r>
        <w:rPr>
          <w:rFonts w:ascii="Arial" w:hAnsi="Arial" w:cs="Arial"/>
          <w:b/>
          <w:bCs/>
          <w:sz w:val="32"/>
          <w:szCs w:val="32"/>
          <w:u w:val="single"/>
        </w:rPr>
        <w:t xml:space="preserve"> Surgery</w:t>
      </w:r>
    </w:p>
    <w:p w14:paraId="0404D338" w14:textId="691900CE" w:rsidR="006F6C10" w:rsidRDefault="006F6C10" w:rsidP="006F6C10">
      <w:pPr>
        <w:pStyle w:val="NormalWeb"/>
        <w:jc w:val="center"/>
        <w:rPr>
          <w:rFonts w:ascii="Arial" w:hAnsi="Arial" w:cs="Arial"/>
          <w:b/>
          <w:bCs/>
          <w:sz w:val="32"/>
          <w:szCs w:val="32"/>
          <w:u w:val="single"/>
        </w:rPr>
      </w:pPr>
      <w:r w:rsidRPr="003C502C">
        <w:rPr>
          <w:rFonts w:ascii="Arial" w:hAnsi="Arial" w:cs="Arial"/>
          <w:b/>
          <w:bCs/>
          <w:sz w:val="32"/>
          <w:szCs w:val="32"/>
          <w:u w:val="single"/>
        </w:rPr>
        <w:t>HOME VISITING POLICY</w:t>
      </w:r>
    </w:p>
    <w:p w14:paraId="4827CBEF" w14:textId="3FDC3F2A" w:rsidR="006F6C10" w:rsidRPr="003C502C" w:rsidRDefault="006F6C10" w:rsidP="006F6C10">
      <w:pPr>
        <w:pStyle w:val="NormalWeb"/>
        <w:jc w:val="center"/>
        <w:rPr>
          <w:rFonts w:ascii="Arial" w:hAnsi="Arial" w:cs="Arial"/>
          <w:b/>
          <w:bCs/>
          <w:sz w:val="32"/>
          <w:szCs w:val="32"/>
          <w:u w:val="single"/>
        </w:rPr>
      </w:pPr>
    </w:p>
    <w:p w14:paraId="5FB2BA1B" w14:textId="0714C01C" w:rsidR="006F6C10" w:rsidRPr="006F6C10" w:rsidRDefault="006F6C10" w:rsidP="006F6C10">
      <w:pPr>
        <w:pStyle w:val="NormalWeb"/>
        <w:rPr>
          <w:rFonts w:ascii="Arial" w:hAnsi="Arial" w:cs="Arial"/>
        </w:rPr>
      </w:pPr>
      <w:r w:rsidRPr="006F6C10">
        <w:rPr>
          <w:rFonts w:ascii="Arial" w:hAnsi="Arial" w:cs="Arial"/>
        </w:rPr>
        <w:t xml:space="preserve">Home Visits are discretionary and not an absolute requirement of GP terms and services. Lack of transport is not in itself an indication for a home visit. Home visits are a poor use of GP time, meaning less time for other patients. Visits are extremely time consuming for healthcare professionals, as only </w:t>
      </w:r>
      <w:r w:rsidRPr="006F6C10">
        <w:rPr>
          <w:rFonts w:ascii="Arial" w:hAnsi="Arial" w:cs="Arial"/>
        </w:rPr>
        <w:t>2</w:t>
      </w:r>
      <w:r w:rsidRPr="006F6C10">
        <w:rPr>
          <w:rFonts w:ascii="Arial" w:hAnsi="Arial" w:cs="Arial"/>
        </w:rPr>
        <w:t xml:space="preserve"> patients can be seen per hour in a home setting (with fewer assessment and treatment options), compared with 6 or more at the surgery. While we will not decline visits to patients who are genuinely too ill to travel by themselves it would be best to keep these to a minimum to make best use of clinical time. It is difficult to provide high quality modern health care outside the surgery. By attending surgery patient</w:t>
      </w:r>
      <w:r>
        <w:rPr>
          <w:rFonts w:ascii="Arial" w:hAnsi="Arial" w:cs="Arial"/>
        </w:rPr>
        <w:t>s</w:t>
      </w:r>
      <w:r w:rsidRPr="006F6C10">
        <w:rPr>
          <w:rFonts w:ascii="Arial" w:hAnsi="Arial" w:cs="Arial"/>
        </w:rPr>
        <w:t xml:space="preserve"> can access timely and appropriate investigations. At the surgery </w:t>
      </w:r>
      <w:proofErr w:type="spellStart"/>
      <w:r w:rsidRPr="006F6C10">
        <w:rPr>
          <w:rFonts w:ascii="Arial" w:hAnsi="Arial" w:cs="Arial"/>
        </w:rPr>
        <w:t>Doctor’s</w:t>
      </w:r>
      <w:proofErr w:type="spellEnd"/>
      <w:r w:rsidRPr="006F6C10">
        <w:rPr>
          <w:rFonts w:ascii="Arial" w:hAnsi="Arial" w:cs="Arial"/>
        </w:rPr>
        <w:t xml:space="preserve"> have equipment to make thorough assessments for patients, we have ECG machines,</w:t>
      </w:r>
      <w:r>
        <w:rPr>
          <w:rFonts w:ascii="Arial" w:hAnsi="Arial" w:cs="Arial"/>
        </w:rPr>
        <w:t xml:space="preserve"> oxygen,</w:t>
      </w:r>
      <w:r w:rsidRPr="006F6C10">
        <w:rPr>
          <w:rFonts w:ascii="Arial" w:hAnsi="Arial" w:cs="Arial"/>
        </w:rPr>
        <w:t xml:space="preserve"> </w:t>
      </w:r>
      <w:proofErr w:type="spellStart"/>
      <w:r>
        <w:rPr>
          <w:rFonts w:ascii="Arial" w:hAnsi="Arial" w:cs="Arial"/>
        </w:rPr>
        <w:t>n</w:t>
      </w:r>
      <w:r w:rsidRPr="006F6C10">
        <w:rPr>
          <w:rFonts w:ascii="Arial" w:hAnsi="Arial" w:cs="Arial"/>
        </w:rPr>
        <w:t>ebulisers</w:t>
      </w:r>
      <w:proofErr w:type="spellEnd"/>
      <w:r w:rsidRPr="006F6C10">
        <w:rPr>
          <w:rFonts w:ascii="Arial" w:hAnsi="Arial" w:cs="Arial"/>
        </w:rPr>
        <w:t>,</w:t>
      </w:r>
      <w:r>
        <w:rPr>
          <w:rFonts w:ascii="Arial" w:hAnsi="Arial" w:cs="Arial"/>
        </w:rPr>
        <w:t xml:space="preserve"> computer records,</w:t>
      </w:r>
      <w:r w:rsidRPr="006F6C10">
        <w:rPr>
          <w:rFonts w:ascii="Arial" w:hAnsi="Arial" w:cs="Arial"/>
        </w:rPr>
        <w:t xml:space="preserve"> nurses can do blood tests and dressings as required. A Doctor does not carry these with him/her. Consultations outside of the surgery carry a higher risk of medical errors. </w:t>
      </w:r>
    </w:p>
    <w:p w14:paraId="151D8E4A" w14:textId="2D537D1F" w:rsidR="006F6C10" w:rsidRDefault="006F6C10" w:rsidP="006F6C10">
      <w:pPr>
        <w:pStyle w:val="NormalWeb"/>
        <w:rPr>
          <w:rFonts w:ascii="Arial" w:hAnsi="Arial" w:cs="Arial"/>
        </w:rPr>
      </w:pPr>
      <w:r w:rsidRPr="006F6C10">
        <w:rPr>
          <w:rFonts w:ascii="Arial" w:hAnsi="Arial" w:cs="Arial"/>
        </w:rPr>
        <w:t>Where a patient is requesting a home visit they should be advised that a GP may telephone them to assess the situation prior to the visit</w:t>
      </w:r>
      <w:r>
        <w:rPr>
          <w:rFonts w:ascii="Arial" w:hAnsi="Arial" w:cs="Arial"/>
        </w:rPr>
        <w:t xml:space="preserve"> as the problem may not warrant a visit or may need an alternative course of action.</w:t>
      </w:r>
    </w:p>
    <w:p w14:paraId="2FBACCA0" w14:textId="421AB1A3" w:rsidR="006F6C10" w:rsidRPr="006F6C10" w:rsidRDefault="006F6C10" w:rsidP="006F6C10">
      <w:pPr>
        <w:pStyle w:val="NormalWeb"/>
        <w:rPr>
          <w:rFonts w:ascii="Arial" w:hAnsi="Arial" w:cs="Arial"/>
        </w:rPr>
      </w:pPr>
      <w:r w:rsidRPr="006F6C10">
        <w:rPr>
          <w:rFonts w:ascii="Arial" w:hAnsi="Arial" w:cs="Arial"/>
        </w:rPr>
        <w:t>Where a patient is complaining of chest pains</w:t>
      </w:r>
      <w:r w:rsidRPr="006F6C10">
        <w:rPr>
          <w:rFonts w:ascii="Arial" w:hAnsi="Arial" w:cs="Arial"/>
        </w:rPr>
        <w:t>, shortness of breath or loss of consciousness</w:t>
      </w:r>
      <w:r w:rsidRPr="006F6C10">
        <w:rPr>
          <w:rFonts w:ascii="Arial" w:hAnsi="Arial" w:cs="Arial"/>
        </w:rPr>
        <w:t xml:space="preserve"> then the practice will call for an ambulance on behalf of the patient.  Should the patient decide that they do not want to call for an ambulance then the details should be passed to the GP without delay.</w:t>
      </w:r>
    </w:p>
    <w:p w14:paraId="2C48D930" w14:textId="77777777" w:rsidR="006F6C10" w:rsidRPr="006F6C10" w:rsidRDefault="006F6C10" w:rsidP="006F6C10">
      <w:pPr>
        <w:pStyle w:val="NormalWeb"/>
        <w:rPr>
          <w:rFonts w:ascii="Arial" w:hAnsi="Arial" w:cs="Arial"/>
        </w:rPr>
      </w:pPr>
      <w:r w:rsidRPr="006F6C10">
        <w:rPr>
          <w:rFonts w:ascii="Arial" w:hAnsi="Arial" w:cs="Arial"/>
        </w:rPr>
        <w:t>Patient care is our responsibility and we have a duty to act appropriately whenever a patient is requesting a home visit.</w:t>
      </w:r>
    </w:p>
    <w:p w14:paraId="01C0CFB9" w14:textId="77777777" w:rsidR="006F6C10" w:rsidRPr="006F6C10" w:rsidRDefault="006F6C10" w:rsidP="006F6C10">
      <w:pPr>
        <w:numPr>
          <w:ilvl w:val="0"/>
          <w:numId w:val="3"/>
        </w:numPr>
        <w:spacing w:before="100" w:beforeAutospacing="1" w:after="100" w:afterAutospacing="1"/>
        <w:rPr>
          <w:rFonts w:ascii="Arial" w:hAnsi="Arial" w:cs="Arial"/>
        </w:rPr>
      </w:pPr>
      <w:r w:rsidRPr="006F6C10">
        <w:rPr>
          <w:rFonts w:ascii="Arial" w:hAnsi="Arial" w:cs="Arial"/>
          <w:b/>
          <w:bCs/>
          <w:u w:val="single"/>
        </w:rPr>
        <w:t>GP visit recommended</w:t>
      </w:r>
    </w:p>
    <w:p w14:paraId="5CED920B" w14:textId="77777777" w:rsidR="006F6C10" w:rsidRPr="006F6C10" w:rsidRDefault="006F6C10" w:rsidP="006F6C10">
      <w:pPr>
        <w:spacing w:before="100" w:beforeAutospacing="1" w:after="100" w:afterAutospacing="1"/>
        <w:ind w:left="720"/>
        <w:rPr>
          <w:rFonts w:ascii="Arial" w:hAnsi="Arial" w:cs="Arial"/>
        </w:rPr>
      </w:pPr>
      <w:r w:rsidRPr="006F6C10">
        <w:rPr>
          <w:rFonts w:ascii="Arial" w:hAnsi="Arial" w:cs="Arial"/>
        </w:rPr>
        <w:t xml:space="preserve">Home visiting makes clinical sense and is the best way of giving medical opinion, in cases involving: </w:t>
      </w:r>
    </w:p>
    <w:p w14:paraId="2108A5CA" w14:textId="77777777" w:rsidR="006F6C10" w:rsidRPr="006F6C10" w:rsidRDefault="006F6C10" w:rsidP="006F6C10">
      <w:pPr>
        <w:numPr>
          <w:ilvl w:val="1"/>
          <w:numId w:val="4"/>
        </w:numPr>
        <w:spacing w:before="100" w:beforeAutospacing="1" w:after="100" w:afterAutospacing="1"/>
        <w:rPr>
          <w:rFonts w:ascii="Arial" w:hAnsi="Arial" w:cs="Arial"/>
        </w:rPr>
      </w:pPr>
      <w:r w:rsidRPr="006F6C10">
        <w:rPr>
          <w:rFonts w:ascii="Arial" w:hAnsi="Arial" w:cs="Arial"/>
        </w:rPr>
        <w:t xml:space="preserve">The terminally ill. </w:t>
      </w:r>
    </w:p>
    <w:p w14:paraId="63CCEF2D" w14:textId="234D5B9D" w:rsidR="006F6C10" w:rsidRPr="006F6C10" w:rsidRDefault="006F6C10" w:rsidP="006F6C10">
      <w:pPr>
        <w:numPr>
          <w:ilvl w:val="1"/>
          <w:numId w:val="4"/>
        </w:numPr>
        <w:rPr>
          <w:rFonts w:ascii="Arial" w:hAnsi="Arial" w:cs="Arial"/>
        </w:rPr>
      </w:pPr>
      <w:r w:rsidRPr="006F6C10">
        <w:rPr>
          <w:rFonts w:ascii="Arial" w:hAnsi="Arial" w:cs="Arial"/>
        </w:rPr>
        <w:t xml:space="preserve">The truly housebound patient </w:t>
      </w:r>
      <w:r w:rsidRPr="006F6C10">
        <w:rPr>
          <w:rFonts w:ascii="Arial" w:hAnsi="Arial" w:cs="Arial"/>
        </w:rPr>
        <w:t xml:space="preserve">(a patient confined to one room of the home) and </w:t>
      </w:r>
      <w:r w:rsidRPr="006F6C10">
        <w:rPr>
          <w:rFonts w:ascii="Arial" w:hAnsi="Arial" w:cs="Arial"/>
        </w:rPr>
        <w:t xml:space="preserve">for whom travel to premises by car would cause deterioration in their medical condition. </w:t>
      </w:r>
    </w:p>
    <w:p w14:paraId="48008569" w14:textId="77777777" w:rsidR="006F6C10" w:rsidRPr="006F6C10" w:rsidRDefault="006F6C10" w:rsidP="006F6C10">
      <w:pPr>
        <w:numPr>
          <w:ilvl w:val="0"/>
          <w:numId w:val="2"/>
        </w:numPr>
        <w:spacing w:before="100" w:beforeAutospacing="1" w:after="100" w:afterAutospacing="1"/>
        <w:rPr>
          <w:rFonts w:ascii="Arial" w:hAnsi="Arial" w:cs="Arial"/>
          <w:u w:val="single"/>
        </w:rPr>
      </w:pPr>
      <w:r w:rsidRPr="006F6C10">
        <w:rPr>
          <w:rFonts w:ascii="Arial" w:hAnsi="Arial" w:cs="Arial"/>
          <w:b/>
          <w:bCs/>
          <w:u w:val="single"/>
        </w:rPr>
        <w:t>GP visit may be useful</w:t>
      </w:r>
      <w:r w:rsidRPr="006F6C10">
        <w:rPr>
          <w:rFonts w:ascii="Arial" w:hAnsi="Arial" w:cs="Arial"/>
          <w:u w:val="single"/>
        </w:rPr>
        <w:t xml:space="preserve"> </w:t>
      </w:r>
    </w:p>
    <w:p w14:paraId="570AF4D8" w14:textId="77777777" w:rsidR="006F6C10" w:rsidRPr="006F6C10" w:rsidRDefault="006F6C10" w:rsidP="006F6C10">
      <w:pPr>
        <w:spacing w:before="100" w:beforeAutospacing="1" w:after="100" w:afterAutospacing="1"/>
        <w:ind w:left="720"/>
        <w:rPr>
          <w:rFonts w:ascii="Arial" w:hAnsi="Arial" w:cs="Arial"/>
          <w:u w:val="single"/>
        </w:rPr>
      </w:pPr>
      <w:r w:rsidRPr="006F6C10">
        <w:rPr>
          <w:rFonts w:ascii="Arial" w:hAnsi="Arial" w:cs="Arial"/>
        </w:rPr>
        <w:t xml:space="preserve">Following a conversation with a health professional, it may be agreed that a seriously ill patient may be helped by a GP's visit. </w:t>
      </w:r>
    </w:p>
    <w:p w14:paraId="5A5FEB4B" w14:textId="77777777" w:rsidR="006F6C10" w:rsidRPr="006F6C10" w:rsidRDefault="006F6C10" w:rsidP="006F6C10">
      <w:pPr>
        <w:numPr>
          <w:ilvl w:val="0"/>
          <w:numId w:val="1"/>
        </w:numPr>
        <w:spacing w:before="100" w:beforeAutospacing="1" w:after="100" w:afterAutospacing="1"/>
        <w:rPr>
          <w:rFonts w:ascii="Arial" w:hAnsi="Arial" w:cs="Arial"/>
        </w:rPr>
      </w:pPr>
      <w:r w:rsidRPr="006F6C10">
        <w:rPr>
          <w:rFonts w:ascii="Arial" w:hAnsi="Arial" w:cs="Arial"/>
          <w:b/>
          <w:bCs/>
          <w:u w:val="single"/>
        </w:rPr>
        <w:t>GP visit is not usual</w:t>
      </w:r>
    </w:p>
    <w:p w14:paraId="2CD27A82" w14:textId="77777777" w:rsidR="006F6C10" w:rsidRPr="006F6C10" w:rsidRDefault="006F6C10" w:rsidP="006F6C10">
      <w:pPr>
        <w:spacing w:before="100" w:beforeAutospacing="1" w:after="100" w:afterAutospacing="1"/>
        <w:ind w:left="360"/>
        <w:rPr>
          <w:rFonts w:ascii="Arial" w:hAnsi="Arial" w:cs="Arial"/>
        </w:rPr>
      </w:pPr>
      <w:r w:rsidRPr="006F6C10">
        <w:rPr>
          <w:rFonts w:ascii="Arial" w:hAnsi="Arial" w:cs="Arial"/>
        </w:rPr>
        <w:t xml:space="preserve">In most of these cases a visit would not be an appropriate use of your GP's time or best for you: </w:t>
      </w:r>
    </w:p>
    <w:p w14:paraId="21B29409" w14:textId="3BB650D9" w:rsidR="006F6C10" w:rsidRPr="006F6C10" w:rsidRDefault="006F6C10" w:rsidP="006F6C10">
      <w:pPr>
        <w:numPr>
          <w:ilvl w:val="1"/>
          <w:numId w:val="5"/>
        </w:numPr>
        <w:spacing w:before="100" w:beforeAutospacing="1" w:after="100" w:afterAutospacing="1"/>
        <w:rPr>
          <w:rFonts w:ascii="Arial" w:hAnsi="Arial" w:cs="Arial"/>
        </w:rPr>
      </w:pPr>
      <w:r w:rsidRPr="006F6C10">
        <w:rPr>
          <w:rFonts w:ascii="Arial" w:hAnsi="Arial" w:cs="Arial"/>
        </w:rPr>
        <w:t>Heart Attack - severe Crushing chest pain</w:t>
      </w:r>
      <w:r w:rsidRPr="006F6C10">
        <w:rPr>
          <w:rFonts w:ascii="Arial" w:hAnsi="Arial" w:cs="Arial"/>
        </w:rPr>
        <w:t>, acute shortness of breath, Suspected Stroke -</w:t>
      </w:r>
      <w:r w:rsidRPr="006F6C10">
        <w:rPr>
          <w:rFonts w:ascii="Arial" w:hAnsi="Arial" w:cs="Arial"/>
        </w:rPr>
        <w:t xml:space="preserve"> The best approach is to call an emergency ambulance</w:t>
      </w:r>
      <w:r w:rsidRPr="006F6C10">
        <w:rPr>
          <w:rFonts w:ascii="Arial" w:hAnsi="Arial" w:cs="Arial"/>
        </w:rPr>
        <w:t xml:space="preserve"> on 999</w:t>
      </w:r>
      <w:r w:rsidRPr="006F6C10">
        <w:rPr>
          <w:rFonts w:ascii="Arial" w:hAnsi="Arial" w:cs="Arial"/>
        </w:rPr>
        <w:t xml:space="preserve">.  </w:t>
      </w:r>
    </w:p>
    <w:p w14:paraId="73FCB3FF" w14:textId="7154BC6E" w:rsidR="006F6C10" w:rsidRDefault="006F6C10" w:rsidP="0053646E">
      <w:pPr>
        <w:numPr>
          <w:ilvl w:val="1"/>
          <w:numId w:val="5"/>
        </w:numPr>
        <w:spacing w:before="100" w:beforeAutospacing="1" w:after="100" w:afterAutospacing="1"/>
        <w:rPr>
          <w:rFonts w:ascii="Arial" w:hAnsi="Arial" w:cs="Arial"/>
        </w:rPr>
      </w:pPr>
      <w:r w:rsidRPr="006F6C10">
        <w:rPr>
          <w:rFonts w:ascii="Arial" w:hAnsi="Arial" w:cs="Arial"/>
        </w:rPr>
        <w:t xml:space="preserve">Common symptoms of childhood: fevers, cold, cough, earache, headache, </w:t>
      </w:r>
      <w:proofErr w:type="spellStart"/>
      <w:r w:rsidRPr="006F6C10">
        <w:rPr>
          <w:rFonts w:ascii="Arial" w:hAnsi="Arial" w:cs="Arial"/>
        </w:rPr>
        <w:t>diar</w:t>
      </w:r>
      <w:r w:rsidR="0053646E">
        <w:rPr>
          <w:rFonts w:ascii="Arial" w:hAnsi="Arial" w:cs="Arial"/>
        </w:rPr>
        <w:t>r</w:t>
      </w:r>
      <w:r w:rsidRPr="006F6C10">
        <w:rPr>
          <w:rFonts w:ascii="Arial" w:hAnsi="Arial" w:cs="Arial"/>
        </w:rPr>
        <w:t>hoea</w:t>
      </w:r>
      <w:proofErr w:type="spellEnd"/>
      <w:r w:rsidRPr="006F6C10">
        <w:rPr>
          <w:rFonts w:ascii="Arial" w:hAnsi="Arial" w:cs="Arial"/>
        </w:rPr>
        <w:t xml:space="preserve">/vomiting and most cases of abdominal pain. These patients are usually well enough to travel, to the surgery. It is not harmful to take a child with fever outside  </w:t>
      </w:r>
    </w:p>
    <w:p w14:paraId="299EB963" w14:textId="77777777" w:rsidR="0053646E" w:rsidRPr="0053646E" w:rsidRDefault="0053646E" w:rsidP="0053646E">
      <w:pPr>
        <w:spacing w:before="100" w:beforeAutospacing="1" w:after="100" w:afterAutospacing="1"/>
        <w:ind w:left="1440"/>
        <w:rPr>
          <w:rFonts w:ascii="Arial" w:hAnsi="Arial" w:cs="Arial"/>
        </w:rPr>
      </w:pPr>
    </w:p>
    <w:p w14:paraId="414335FE" w14:textId="71AB12FB" w:rsidR="006F6C10" w:rsidRPr="006F6C10" w:rsidRDefault="006F6C10" w:rsidP="006F6C10">
      <w:pPr>
        <w:numPr>
          <w:ilvl w:val="1"/>
          <w:numId w:val="5"/>
        </w:numPr>
        <w:spacing w:before="100" w:beforeAutospacing="1" w:after="100" w:afterAutospacing="1"/>
        <w:rPr>
          <w:rFonts w:ascii="Arial" w:hAnsi="Arial" w:cs="Arial"/>
        </w:rPr>
      </w:pPr>
      <w:r w:rsidRPr="006F6C10">
        <w:rPr>
          <w:rFonts w:ascii="Arial" w:hAnsi="Arial" w:cs="Arial"/>
        </w:rPr>
        <w:lastRenderedPageBreak/>
        <w:t xml:space="preserve">Adults with common problems, such as cough, sore throat, influenza, general malaise, back pain and abdominal pain are also readily transportable to the doctor's surgery. Transport arrangements are the responsibility of the patients or their </w:t>
      </w:r>
      <w:proofErr w:type="spellStart"/>
      <w:r w:rsidRPr="006F6C10">
        <w:rPr>
          <w:rFonts w:ascii="Arial" w:hAnsi="Arial" w:cs="Arial"/>
        </w:rPr>
        <w:t>carer</w:t>
      </w:r>
      <w:r w:rsidRPr="006F6C10">
        <w:rPr>
          <w:rFonts w:ascii="Arial" w:hAnsi="Arial" w:cs="Arial"/>
        </w:rPr>
        <w:t>’s</w:t>
      </w:r>
      <w:proofErr w:type="spellEnd"/>
      <w:r w:rsidRPr="006F6C10">
        <w:rPr>
          <w:rFonts w:ascii="Arial" w:hAnsi="Arial" w:cs="Arial"/>
        </w:rPr>
        <w:t>. Please ask family, friends or arrange a taxi yourself to get to the surgery.</w:t>
      </w:r>
    </w:p>
    <w:p w14:paraId="4B041CBF" w14:textId="77777777" w:rsidR="006F6C10" w:rsidRPr="006F6C10" w:rsidRDefault="006F6C10" w:rsidP="006F6C10">
      <w:pPr>
        <w:spacing w:before="100" w:beforeAutospacing="1" w:after="100" w:afterAutospacing="1"/>
        <w:ind w:left="1440"/>
        <w:rPr>
          <w:rFonts w:ascii="Arial" w:hAnsi="Arial" w:cs="Arial"/>
        </w:rPr>
      </w:pPr>
    </w:p>
    <w:p w14:paraId="4B88B982" w14:textId="1AF79934" w:rsidR="006F6C10" w:rsidRPr="006F6C10" w:rsidRDefault="006F6C10" w:rsidP="006F6C10">
      <w:pPr>
        <w:numPr>
          <w:ilvl w:val="1"/>
          <w:numId w:val="5"/>
        </w:numPr>
        <w:spacing w:before="100" w:beforeAutospacing="1" w:after="100" w:afterAutospacing="1"/>
        <w:rPr>
          <w:rFonts w:ascii="Arial" w:hAnsi="Arial" w:cs="Arial"/>
        </w:rPr>
      </w:pPr>
      <w:r w:rsidRPr="006F6C10">
        <w:rPr>
          <w:rFonts w:ascii="Arial" w:hAnsi="Arial" w:cs="Arial"/>
        </w:rPr>
        <w:t xml:space="preserve">Elderly patients, or their </w:t>
      </w:r>
      <w:proofErr w:type="spellStart"/>
      <w:r w:rsidRPr="006F6C10">
        <w:rPr>
          <w:rFonts w:ascii="Arial" w:hAnsi="Arial" w:cs="Arial"/>
        </w:rPr>
        <w:t>carer</w:t>
      </w:r>
      <w:r w:rsidRPr="006F6C10">
        <w:rPr>
          <w:rFonts w:ascii="Arial" w:hAnsi="Arial" w:cs="Arial"/>
        </w:rPr>
        <w:t>’</w:t>
      </w:r>
      <w:r w:rsidRPr="006F6C10">
        <w:rPr>
          <w:rFonts w:ascii="Arial" w:hAnsi="Arial" w:cs="Arial"/>
        </w:rPr>
        <w:t>s</w:t>
      </w:r>
      <w:proofErr w:type="spellEnd"/>
      <w:r w:rsidRPr="006F6C10">
        <w:rPr>
          <w:rFonts w:ascii="Arial" w:hAnsi="Arial" w:cs="Arial"/>
        </w:rPr>
        <w:t>, that are requesting a home visit relating to an ulcer or bed sore. Please ask the caller if the patient is being cared for by the District Nurse. If they are then contact the District Nurse in the first instance.</w:t>
      </w:r>
    </w:p>
    <w:p w14:paraId="574181AC" w14:textId="77777777" w:rsidR="006F6C10" w:rsidRPr="006F6C10" w:rsidRDefault="006F6C10" w:rsidP="006F6C10">
      <w:pPr>
        <w:numPr>
          <w:ilvl w:val="0"/>
          <w:numId w:val="10"/>
        </w:numPr>
        <w:spacing w:before="100" w:beforeAutospacing="1" w:after="100" w:afterAutospacing="1"/>
        <w:rPr>
          <w:rFonts w:ascii="Arial" w:hAnsi="Arial" w:cs="Arial"/>
        </w:rPr>
      </w:pPr>
      <w:r w:rsidRPr="006F6C10">
        <w:rPr>
          <w:rFonts w:ascii="Arial" w:hAnsi="Arial" w:cs="Arial"/>
          <w:b/>
          <w:bCs/>
          <w:u w:val="single"/>
        </w:rPr>
        <w:t>Home Visit Book</w:t>
      </w:r>
    </w:p>
    <w:p w14:paraId="07188E56" w14:textId="77777777" w:rsidR="006F6C10" w:rsidRPr="006F6C10" w:rsidRDefault="006F6C10" w:rsidP="006F6C10">
      <w:pPr>
        <w:numPr>
          <w:ilvl w:val="0"/>
          <w:numId w:val="6"/>
        </w:numPr>
        <w:spacing w:before="100" w:beforeAutospacing="1" w:after="100" w:afterAutospacing="1"/>
        <w:rPr>
          <w:rFonts w:ascii="Arial" w:hAnsi="Arial" w:cs="Arial"/>
        </w:rPr>
      </w:pPr>
      <w:r w:rsidRPr="006F6C10">
        <w:rPr>
          <w:rFonts w:ascii="Arial" w:hAnsi="Arial" w:cs="Arial"/>
        </w:rPr>
        <w:t>All requests for home visits are entered into the ‘home visit book’ on the front reception desk</w:t>
      </w:r>
    </w:p>
    <w:p w14:paraId="54192D77" w14:textId="77777777" w:rsidR="006F6C10" w:rsidRPr="006F6C10" w:rsidRDefault="006F6C10" w:rsidP="006F6C10">
      <w:pPr>
        <w:numPr>
          <w:ilvl w:val="0"/>
          <w:numId w:val="6"/>
        </w:numPr>
        <w:spacing w:before="100" w:beforeAutospacing="1" w:after="100" w:afterAutospacing="1"/>
        <w:rPr>
          <w:rFonts w:ascii="Arial" w:hAnsi="Arial" w:cs="Arial"/>
        </w:rPr>
      </w:pPr>
      <w:r w:rsidRPr="006F6C10">
        <w:rPr>
          <w:rFonts w:ascii="Arial" w:hAnsi="Arial" w:cs="Arial"/>
        </w:rPr>
        <w:t xml:space="preserve">It is </w:t>
      </w:r>
      <w:r w:rsidRPr="006F6C10">
        <w:rPr>
          <w:rFonts w:ascii="Arial" w:hAnsi="Arial" w:cs="Arial"/>
          <w:b/>
          <w:bCs/>
          <w:u w:val="single"/>
        </w:rPr>
        <w:t>essential</w:t>
      </w:r>
      <w:r w:rsidRPr="006F6C10">
        <w:rPr>
          <w:rFonts w:ascii="Arial" w:hAnsi="Arial" w:cs="Arial"/>
        </w:rPr>
        <w:t xml:space="preserve"> that receptionists capture all relevant details in this book i.e.</w:t>
      </w:r>
    </w:p>
    <w:p w14:paraId="64F21F38" w14:textId="77777777" w:rsidR="006F6C10" w:rsidRPr="006F6C10" w:rsidRDefault="006F6C10" w:rsidP="006F6C10">
      <w:pPr>
        <w:widowControl w:val="0"/>
        <w:numPr>
          <w:ilvl w:val="0"/>
          <w:numId w:val="9"/>
        </w:numPr>
        <w:spacing w:before="100" w:beforeAutospacing="1" w:after="100" w:afterAutospacing="1"/>
        <w:rPr>
          <w:rFonts w:ascii="Arial" w:hAnsi="Arial" w:cs="Arial"/>
          <w:b/>
          <w:bCs/>
        </w:rPr>
      </w:pPr>
      <w:r w:rsidRPr="006F6C10">
        <w:rPr>
          <w:rFonts w:ascii="Arial" w:hAnsi="Arial" w:cs="Arial"/>
          <w:b/>
          <w:bCs/>
        </w:rPr>
        <w:t>Date and Time of Call</w:t>
      </w:r>
    </w:p>
    <w:p w14:paraId="37A4A440" w14:textId="77777777" w:rsidR="006F6C10" w:rsidRPr="006F6C10" w:rsidRDefault="006F6C10" w:rsidP="006F6C10">
      <w:pPr>
        <w:widowControl w:val="0"/>
        <w:numPr>
          <w:ilvl w:val="0"/>
          <w:numId w:val="9"/>
        </w:numPr>
        <w:spacing w:before="100" w:beforeAutospacing="1" w:after="100" w:afterAutospacing="1"/>
        <w:rPr>
          <w:rFonts w:ascii="Arial" w:hAnsi="Arial" w:cs="Arial"/>
          <w:b/>
          <w:bCs/>
        </w:rPr>
      </w:pPr>
      <w:r w:rsidRPr="006F6C10">
        <w:rPr>
          <w:rFonts w:ascii="Arial" w:hAnsi="Arial" w:cs="Arial"/>
          <w:b/>
          <w:bCs/>
        </w:rPr>
        <w:t>Staff Members Initials</w:t>
      </w:r>
    </w:p>
    <w:p w14:paraId="423DFD39" w14:textId="77777777" w:rsidR="006F6C10" w:rsidRPr="006F6C10" w:rsidRDefault="006F6C10" w:rsidP="006F6C10">
      <w:pPr>
        <w:widowControl w:val="0"/>
        <w:numPr>
          <w:ilvl w:val="0"/>
          <w:numId w:val="9"/>
        </w:numPr>
        <w:spacing w:before="100" w:beforeAutospacing="1" w:after="100" w:afterAutospacing="1"/>
        <w:rPr>
          <w:rFonts w:ascii="Arial" w:hAnsi="Arial" w:cs="Arial"/>
          <w:b/>
          <w:bCs/>
        </w:rPr>
      </w:pPr>
      <w:r w:rsidRPr="006F6C10">
        <w:rPr>
          <w:rFonts w:ascii="Arial" w:hAnsi="Arial" w:cs="Arial"/>
          <w:b/>
          <w:bCs/>
        </w:rPr>
        <w:t>Patient name</w:t>
      </w:r>
    </w:p>
    <w:p w14:paraId="5F28429B" w14:textId="77777777" w:rsidR="006F6C10" w:rsidRPr="006F6C10" w:rsidRDefault="006F6C10" w:rsidP="006F6C10">
      <w:pPr>
        <w:widowControl w:val="0"/>
        <w:numPr>
          <w:ilvl w:val="0"/>
          <w:numId w:val="9"/>
        </w:numPr>
        <w:spacing w:before="100" w:beforeAutospacing="1" w:after="100" w:afterAutospacing="1"/>
        <w:rPr>
          <w:rFonts w:ascii="Arial" w:hAnsi="Arial" w:cs="Arial"/>
          <w:b/>
          <w:bCs/>
        </w:rPr>
      </w:pPr>
      <w:r w:rsidRPr="006F6C10">
        <w:rPr>
          <w:rFonts w:ascii="Arial" w:hAnsi="Arial" w:cs="Arial"/>
          <w:b/>
          <w:bCs/>
        </w:rPr>
        <w:t>Patient Address</w:t>
      </w:r>
    </w:p>
    <w:p w14:paraId="2690186A" w14:textId="16CD342B" w:rsidR="006F6C10" w:rsidRPr="006F6C10" w:rsidRDefault="006F6C10" w:rsidP="006F6C10">
      <w:pPr>
        <w:widowControl w:val="0"/>
        <w:numPr>
          <w:ilvl w:val="0"/>
          <w:numId w:val="9"/>
        </w:numPr>
        <w:spacing w:before="100" w:beforeAutospacing="1" w:after="100" w:afterAutospacing="1"/>
        <w:rPr>
          <w:rFonts w:ascii="Arial" w:hAnsi="Arial" w:cs="Arial"/>
          <w:b/>
          <w:bCs/>
        </w:rPr>
      </w:pPr>
      <w:r w:rsidRPr="006F6C10">
        <w:rPr>
          <w:rFonts w:ascii="Arial" w:hAnsi="Arial" w:cs="Arial"/>
          <w:b/>
          <w:bCs/>
        </w:rPr>
        <w:t>Patient Telephone Number</w:t>
      </w:r>
      <w:r w:rsidRPr="006F6C10">
        <w:rPr>
          <w:rFonts w:ascii="Arial" w:hAnsi="Arial" w:cs="Arial"/>
          <w:b/>
          <w:bCs/>
        </w:rPr>
        <w:t xml:space="preserve"> and </w:t>
      </w:r>
      <w:proofErr w:type="spellStart"/>
      <w:r w:rsidRPr="006F6C10">
        <w:rPr>
          <w:rFonts w:ascii="Arial" w:hAnsi="Arial" w:cs="Arial"/>
          <w:b/>
          <w:bCs/>
        </w:rPr>
        <w:t>Keysafe</w:t>
      </w:r>
      <w:proofErr w:type="spellEnd"/>
      <w:r w:rsidRPr="006F6C10">
        <w:rPr>
          <w:rFonts w:ascii="Arial" w:hAnsi="Arial" w:cs="Arial"/>
          <w:b/>
          <w:bCs/>
        </w:rPr>
        <w:t xml:space="preserve"> if appropriate</w:t>
      </w:r>
    </w:p>
    <w:p w14:paraId="476A61BB" w14:textId="23E64DBC" w:rsidR="006F6C10" w:rsidRPr="006F6C10" w:rsidRDefault="006F6C10" w:rsidP="006F6C10">
      <w:pPr>
        <w:widowControl w:val="0"/>
        <w:numPr>
          <w:ilvl w:val="0"/>
          <w:numId w:val="9"/>
        </w:numPr>
        <w:spacing w:before="100" w:beforeAutospacing="1" w:after="100" w:afterAutospacing="1"/>
        <w:rPr>
          <w:rFonts w:ascii="Arial" w:hAnsi="Arial" w:cs="Arial"/>
          <w:b/>
          <w:bCs/>
        </w:rPr>
      </w:pPr>
      <w:r w:rsidRPr="006F6C10">
        <w:rPr>
          <w:rFonts w:ascii="Arial" w:hAnsi="Arial" w:cs="Arial"/>
          <w:b/>
          <w:bCs/>
        </w:rPr>
        <w:t>Details of illness</w:t>
      </w:r>
    </w:p>
    <w:p w14:paraId="57341E1F" w14:textId="77777777" w:rsidR="006F6C10" w:rsidRPr="006F6C10" w:rsidRDefault="006F6C10" w:rsidP="006F6C10">
      <w:pPr>
        <w:widowControl w:val="0"/>
        <w:numPr>
          <w:ilvl w:val="0"/>
          <w:numId w:val="9"/>
        </w:numPr>
        <w:spacing w:before="100" w:beforeAutospacing="1" w:after="100" w:afterAutospacing="1"/>
        <w:rPr>
          <w:rFonts w:ascii="Arial" w:hAnsi="Arial" w:cs="Arial"/>
          <w:b/>
          <w:bCs/>
        </w:rPr>
      </w:pPr>
      <w:r w:rsidRPr="006F6C10">
        <w:rPr>
          <w:rFonts w:ascii="Arial" w:hAnsi="Arial" w:cs="Arial"/>
          <w:b/>
          <w:bCs/>
        </w:rPr>
        <w:t>Print patient summary</w:t>
      </w:r>
    </w:p>
    <w:p w14:paraId="057472BE" w14:textId="77777777" w:rsidR="006F6C10" w:rsidRPr="006F6C10" w:rsidRDefault="006F6C10" w:rsidP="006F6C10">
      <w:pPr>
        <w:widowControl w:val="0"/>
        <w:numPr>
          <w:ilvl w:val="0"/>
          <w:numId w:val="10"/>
        </w:numPr>
        <w:spacing w:before="100" w:beforeAutospacing="1" w:after="100" w:afterAutospacing="1"/>
        <w:rPr>
          <w:rFonts w:ascii="Arial" w:hAnsi="Arial" w:cs="Arial"/>
          <w:b/>
          <w:bCs/>
          <w:u w:val="single"/>
        </w:rPr>
      </w:pPr>
      <w:r w:rsidRPr="006F6C10">
        <w:rPr>
          <w:rFonts w:ascii="Arial" w:hAnsi="Arial" w:cs="Arial"/>
          <w:b/>
          <w:bCs/>
          <w:u w:val="single"/>
        </w:rPr>
        <w:t xml:space="preserve">Home Visit Requests Received Up to </w:t>
      </w:r>
      <w:proofErr w:type="spellStart"/>
      <w:r w:rsidRPr="006F6C10">
        <w:rPr>
          <w:rFonts w:ascii="Arial" w:hAnsi="Arial" w:cs="Arial"/>
          <w:b/>
          <w:bCs/>
          <w:u w:val="single"/>
        </w:rPr>
        <w:t>Mid Morning</w:t>
      </w:r>
      <w:proofErr w:type="spellEnd"/>
    </w:p>
    <w:p w14:paraId="5F629094" w14:textId="77777777" w:rsidR="006F6C10" w:rsidRPr="006F6C10" w:rsidRDefault="006F6C10" w:rsidP="006F6C10">
      <w:pPr>
        <w:widowControl w:val="0"/>
        <w:numPr>
          <w:ilvl w:val="0"/>
          <w:numId w:val="8"/>
        </w:numPr>
        <w:spacing w:before="100" w:beforeAutospacing="1" w:after="100" w:afterAutospacing="1"/>
        <w:rPr>
          <w:rFonts w:ascii="Arial" w:hAnsi="Arial" w:cs="Arial"/>
        </w:rPr>
      </w:pPr>
      <w:r w:rsidRPr="006F6C10">
        <w:rPr>
          <w:rFonts w:ascii="Arial" w:hAnsi="Arial" w:cs="Arial"/>
        </w:rPr>
        <w:t xml:space="preserve">GPs will check the home visit book each day during late morning and take responsibility for visits.  The relevant GP will put a line through and initial each visit for which they take responsibility.  If the GP checks and they have no visits they will still initial the book </w:t>
      </w:r>
    </w:p>
    <w:p w14:paraId="63516863" w14:textId="4F428B68" w:rsidR="006F6C10" w:rsidRPr="006F6C10" w:rsidRDefault="006F6C10" w:rsidP="006F6C10">
      <w:pPr>
        <w:widowControl w:val="0"/>
        <w:numPr>
          <w:ilvl w:val="0"/>
          <w:numId w:val="8"/>
        </w:numPr>
        <w:spacing w:before="100" w:beforeAutospacing="1" w:after="100" w:afterAutospacing="1"/>
        <w:rPr>
          <w:rFonts w:ascii="Arial" w:hAnsi="Arial" w:cs="Arial"/>
        </w:rPr>
      </w:pPr>
      <w:r w:rsidRPr="006F6C10">
        <w:rPr>
          <w:rFonts w:ascii="Arial" w:hAnsi="Arial" w:cs="Arial"/>
        </w:rPr>
        <w:t>One GP</w:t>
      </w:r>
      <w:r w:rsidRPr="006F6C10">
        <w:rPr>
          <w:rFonts w:ascii="Arial" w:hAnsi="Arial" w:cs="Arial"/>
        </w:rPr>
        <w:t xml:space="preserve"> (duty </w:t>
      </w:r>
      <w:proofErr w:type="spellStart"/>
      <w:r w:rsidRPr="006F6C10">
        <w:rPr>
          <w:rFonts w:ascii="Arial" w:hAnsi="Arial" w:cs="Arial"/>
        </w:rPr>
        <w:t>Dr</w:t>
      </w:r>
      <w:proofErr w:type="spellEnd"/>
      <w:r w:rsidRPr="006F6C10">
        <w:rPr>
          <w:rFonts w:ascii="Arial" w:hAnsi="Arial" w:cs="Arial"/>
        </w:rPr>
        <w:t>)</w:t>
      </w:r>
      <w:r w:rsidRPr="006F6C10">
        <w:rPr>
          <w:rFonts w:ascii="Arial" w:hAnsi="Arial" w:cs="Arial"/>
        </w:rPr>
        <w:t xml:space="preserve"> will take </w:t>
      </w:r>
      <w:r w:rsidRPr="006F6C10">
        <w:rPr>
          <w:rFonts w:ascii="Arial" w:hAnsi="Arial" w:cs="Arial"/>
        </w:rPr>
        <w:t xml:space="preserve">overall </w:t>
      </w:r>
      <w:r w:rsidRPr="006F6C10">
        <w:rPr>
          <w:rFonts w:ascii="Arial" w:hAnsi="Arial" w:cs="Arial"/>
        </w:rPr>
        <w:t>responsibility for the allocation of</w:t>
      </w:r>
      <w:r w:rsidRPr="006F6C10">
        <w:rPr>
          <w:rFonts w:ascii="Arial" w:hAnsi="Arial" w:cs="Arial"/>
        </w:rPr>
        <w:t xml:space="preserve"> the</w:t>
      </w:r>
      <w:r w:rsidRPr="006F6C10">
        <w:rPr>
          <w:rFonts w:ascii="Arial" w:hAnsi="Arial" w:cs="Arial"/>
        </w:rPr>
        <w:t xml:space="preserve"> visits </w:t>
      </w:r>
    </w:p>
    <w:p w14:paraId="3FA16C15" w14:textId="2D3E7676" w:rsidR="006F6C10" w:rsidRPr="006F6C10" w:rsidRDefault="006F6C10" w:rsidP="006F6C10">
      <w:pPr>
        <w:widowControl w:val="0"/>
        <w:numPr>
          <w:ilvl w:val="0"/>
          <w:numId w:val="10"/>
        </w:numPr>
        <w:spacing w:before="100" w:beforeAutospacing="1" w:after="100" w:afterAutospacing="1"/>
        <w:rPr>
          <w:rFonts w:ascii="Arial" w:hAnsi="Arial" w:cs="Arial"/>
          <w:b/>
          <w:bCs/>
          <w:u w:val="single"/>
        </w:rPr>
      </w:pPr>
      <w:r w:rsidRPr="006F6C10">
        <w:rPr>
          <w:rFonts w:ascii="Arial" w:hAnsi="Arial" w:cs="Arial"/>
          <w:b/>
          <w:bCs/>
          <w:u w:val="single"/>
        </w:rPr>
        <w:t xml:space="preserve">Home Visit Requests Received After the GP has </w:t>
      </w:r>
      <w:proofErr w:type="spellStart"/>
      <w:r w:rsidRPr="006F6C10">
        <w:rPr>
          <w:rFonts w:ascii="Arial" w:hAnsi="Arial" w:cs="Arial"/>
          <w:b/>
          <w:bCs/>
          <w:u w:val="single"/>
        </w:rPr>
        <w:t>Initialled</w:t>
      </w:r>
      <w:proofErr w:type="spellEnd"/>
      <w:r w:rsidRPr="006F6C10">
        <w:rPr>
          <w:rFonts w:ascii="Arial" w:hAnsi="Arial" w:cs="Arial"/>
          <w:b/>
          <w:bCs/>
          <w:u w:val="single"/>
        </w:rPr>
        <w:t xml:space="preserve"> the Book</w:t>
      </w:r>
    </w:p>
    <w:p w14:paraId="2FA1A8FB" w14:textId="697526A5" w:rsidR="006F6C10" w:rsidRPr="006F6C10" w:rsidRDefault="006F6C10" w:rsidP="006F6C10">
      <w:pPr>
        <w:widowControl w:val="0"/>
        <w:spacing w:before="100" w:beforeAutospacing="1" w:after="100" w:afterAutospacing="1"/>
        <w:ind w:left="1440"/>
        <w:rPr>
          <w:rFonts w:ascii="Arial" w:hAnsi="Arial" w:cs="Arial"/>
          <w:b/>
        </w:rPr>
      </w:pPr>
      <w:r w:rsidRPr="006F6C10">
        <w:rPr>
          <w:rFonts w:ascii="Arial" w:hAnsi="Arial" w:cs="Arial"/>
          <w:b/>
        </w:rPr>
        <w:t>After 12</w:t>
      </w:r>
      <w:r w:rsidRPr="006F6C10">
        <w:rPr>
          <w:rFonts w:ascii="Arial" w:hAnsi="Arial" w:cs="Arial"/>
          <w:b/>
        </w:rPr>
        <w:t xml:space="preserve"> – if there is a new visit request and the other visits have been allocated </w:t>
      </w:r>
    </w:p>
    <w:p w14:paraId="67DC80E5" w14:textId="77777777" w:rsidR="006F6C10" w:rsidRPr="006F6C10" w:rsidRDefault="006F6C10" w:rsidP="006F6C10">
      <w:pPr>
        <w:widowControl w:val="0"/>
        <w:numPr>
          <w:ilvl w:val="1"/>
          <w:numId w:val="7"/>
        </w:numPr>
        <w:spacing w:before="100" w:beforeAutospacing="1" w:after="100" w:afterAutospacing="1"/>
        <w:rPr>
          <w:rFonts w:ascii="Arial" w:hAnsi="Arial" w:cs="Arial"/>
        </w:rPr>
      </w:pPr>
      <w:r w:rsidRPr="006F6C10">
        <w:rPr>
          <w:rFonts w:ascii="Arial" w:hAnsi="Arial" w:cs="Arial"/>
        </w:rPr>
        <w:t xml:space="preserve">The receptionist who takes the request for a home visit, is individually responsible for passing on the details to the GP on call </w:t>
      </w:r>
      <w:r w:rsidRPr="006F6C10">
        <w:rPr>
          <w:rFonts w:ascii="Arial" w:hAnsi="Arial" w:cs="Arial"/>
          <w:b/>
          <w:u w:val="single"/>
        </w:rPr>
        <w:t xml:space="preserve">immediately </w:t>
      </w:r>
      <w:r w:rsidRPr="006F6C10">
        <w:rPr>
          <w:rFonts w:ascii="Arial" w:hAnsi="Arial" w:cs="Arial"/>
        </w:rPr>
        <w:t>by speaking to the GP (not a PN or an email)</w:t>
      </w:r>
    </w:p>
    <w:p w14:paraId="5E1C0C86" w14:textId="22B8AE1D" w:rsidR="009F7536" w:rsidRDefault="006F6C10" w:rsidP="006F6C10">
      <w:pPr>
        <w:rPr>
          <w:rFonts w:ascii="Arial" w:hAnsi="Arial" w:cs="Arial"/>
        </w:rPr>
      </w:pPr>
      <w:r w:rsidRPr="006F6C10">
        <w:rPr>
          <w:rFonts w:ascii="Arial" w:hAnsi="Arial" w:cs="Arial"/>
        </w:rPr>
        <w:t xml:space="preserve">GPs and receptionists must make sure they follow this protocol in full to ensure </w:t>
      </w:r>
      <w:r w:rsidRPr="006F6C10">
        <w:rPr>
          <w:rFonts w:ascii="Arial" w:hAnsi="Arial" w:cs="Arial"/>
          <w:b/>
          <w:bCs/>
        </w:rPr>
        <w:t>prompt attention to sick patients</w:t>
      </w:r>
      <w:r w:rsidRPr="006F6C10">
        <w:rPr>
          <w:rFonts w:ascii="Arial" w:hAnsi="Arial" w:cs="Arial"/>
        </w:rPr>
        <w:t xml:space="preserve"> and provide a robust audit trail</w:t>
      </w:r>
      <w:r w:rsidR="0053646E">
        <w:rPr>
          <w:rFonts w:ascii="Arial" w:hAnsi="Arial" w:cs="Arial"/>
        </w:rPr>
        <w:t>.</w:t>
      </w:r>
    </w:p>
    <w:p w14:paraId="21FC599E" w14:textId="6906B606" w:rsidR="0053646E" w:rsidRDefault="0053646E" w:rsidP="006F6C10"/>
    <w:p w14:paraId="4181E3CA" w14:textId="7F6FFB35" w:rsidR="0053646E" w:rsidRPr="006F6C10" w:rsidRDefault="00395B04" w:rsidP="00395B04">
      <w:pPr>
        <w:jc w:val="center"/>
      </w:pPr>
      <w:bookmarkStart w:id="0" w:name="_GoBack"/>
      <w:bookmarkEnd w:id="0"/>
      <w:r w:rsidRPr="007A3058">
        <w:rPr>
          <w:noProof/>
          <w:color w:val="6666FF"/>
          <w:lang w:val="en-GB" w:eastAsia="en-GB"/>
        </w:rPr>
        <w:drawing>
          <wp:inline distT="0" distB="0" distL="0" distR="0" wp14:anchorId="06050F00" wp14:editId="0B1D3876">
            <wp:extent cx="1039495" cy="1344295"/>
            <wp:effectExtent l="0" t="0" r="0" b="0"/>
            <wp:docPr id="1" name="Picture 1" descr="wpd5eb59e3_06">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wpd5eb59e3_06"/>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9495" cy="1344295"/>
                    </a:xfrm>
                    <a:prstGeom prst="rect">
                      <a:avLst/>
                    </a:prstGeom>
                    <a:noFill/>
                    <a:ln>
                      <a:noFill/>
                    </a:ln>
                  </pic:spPr>
                </pic:pic>
              </a:graphicData>
            </a:graphic>
          </wp:inline>
        </w:drawing>
      </w:r>
    </w:p>
    <w:sectPr w:rsidR="0053646E" w:rsidRPr="006F6C10" w:rsidSect="0068240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C0905"/>
    <w:multiLevelType w:val="hybridMultilevel"/>
    <w:tmpl w:val="75106BA2"/>
    <w:lvl w:ilvl="0" w:tplc="08090005">
      <w:start w:val="1"/>
      <w:numFmt w:val="bullet"/>
      <w:lvlText w:val=""/>
      <w:lvlJc w:val="left"/>
      <w:pPr>
        <w:tabs>
          <w:tab w:val="num" w:pos="1440"/>
        </w:tabs>
        <w:ind w:left="1440" w:hanging="360"/>
      </w:pPr>
      <w:rPr>
        <w:rFonts w:ascii="Wingdings" w:hAnsi="Wingdings" w:cs="Wingdings"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1" w15:restartNumberingAfterBreak="0">
    <w:nsid w:val="13D93203"/>
    <w:multiLevelType w:val="multilevel"/>
    <w:tmpl w:val="C0E0E45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F8A05D7"/>
    <w:multiLevelType w:val="multilevel"/>
    <w:tmpl w:val="5C42DE4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4222CE0"/>
    <w:multiLevelType w:val="hybridMultilevel"/>
    <w:tmpl w:val="0C3E0964"/>
    <w:lvl w:ilvl="0" w:tplc="0809000B">
      <w:start w:val="1"/>
      <w:numFmt w:val="bullet"/>
      <w:lvlText w:val=""/>
      <w:lvlJc w:val="left"/>
      <w:pPr>
        <w:tabs>
          <w:tab w:val="num" w:pos="1440"/>
        </w:tabs>
        <w:ind w:left="1440" w:hanging="360"/>
      </w:pPr>
      <w:rPr>
        <w:rFonts w:ascii="Wingdings" w:hAnsi="Wingdings"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4" w15:restartNumberingAfterBreak="0">
    <w:nsid w:val="38C638C9"/>
    <w:multiLevelType w:val="multilevel"/>
    <w:tmpl w:val="61AEEA4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2F57277"/>
    <w:multiLevelType w:val="multilevel"/>
    <w:tmpl w:val="2DB87C1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0D96A82"/>
    <w:multiLevelType w:val="hybridMultilevel"/>
    <w:tmpl w:val="9228AC4A"/>
    <w:lvl w:ilvl="0" w:tplc="08090005">
      <w:start w:val="1"/>
      <w:numFmt w:val="bullet"/>
      <w:lvlText w:val=""/>
      <w:lvlJc w:val="left"/>
      <w:pPr>
        <w:tabs>
          <w:tab w:val="num" w:pos="1440"/>
        </w:tabs>
        <w:ind w:left="1440" w:hanging="360"/>
      </w:pPr>
      <w:rPr>
        <w:rFonts w:ascii="Wingdings" w:hAnsi="Wingdings" w:cs="Wingdings"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7" w15:restartNumberingAfterBreak="0">
    <w:nsid w:val="56177DF7"/>
    <w:multiLevelType w:val="hybridMultilevel"/>
    <w:tmpl w:val="DF9E5A3C"/>
    <w:lvl w:ilvl="0" w:tplc="0809000F">
      <w:start w:val="1"/>
      <w:numFmt w:val="decimal"/>
      <w:lvlText w:val="%1."/>
      <w:lvlJc w:val="left"/>
      <w:pPr>
        <w:tabs>
          <w:tab w:val="num" w:pos="3600"/>
        </w:tabs>
        <w:ind w:left="3600" w:hanging="360"/>
      </w:pPr>
    </w:lvl>
    <w:lvl w:ilvl="1" w:tplc="08090019" w:tentative="1">
      <w:start w:val="1"/>
      <w:numFmt w:val="lowerLetter"/>
      <w:lvlText w:val="%2."/>
      <w:lvlJc w:val="left"/>
      <w:pPr>
        <w:tabs>
          <w:tab w:val="num" w:pos="4320"/>
        </w:tabs>
        <w:ind w:left="4320" w:hanging="360"/>
      </w:pPr>
    </w:lvl>
    <w:lvl w:ilvl="2" w:tplc="0809001B" w:tentative="1">
      <w:start w:val="1"/>
      <w:numFmt w:val="lowerRoman"/>
      <w:lvlText w:val="%3."/>
      <w:lvlJc w:val="right"/>
      <w:pPr>
        <w:tabs>
          <w:tab w:val="num" w:pos="5040"/>
        </w:tabs>
        <w:ind w:left="5040" w:hanging="180"/>
      </w:pPr>
    </w:lvl>
    <w:lvl w:ilvl="3" w:tplc="0809000F" w:tentative="1">
      <w:start w:val="1"/>
      <w:numFmt w:val="decimal"/>
      <w:lvlText w:val="%4."/>
      <w:lvlJc w:val="left"/>
      <w:pPr>
        <w:tabs>
          <w:tab w:val="num" w:pos="5760"/>
        </w:tabs>
        <w:ind w:left="5760" w:hanging="360"/>
      </w:pPr>
    </w:lvl>
    <w:lvl w:ilvl="4" w:tplc="08090019" w:tentative="1">
      <w:start w:val="1"/>
      <w:numFmt w:val="lowerLetter"/>
      <w:lvlText w:val="%5."/>
      <w:lvlJc w:val="left"/>
      <w:pPr>
        <w:tabs>
          <w:tab w:val="num" w:pos="6480"/>
        </w:tabs>
        <w:ind w:left="6480" w:hanging="360"/>
      </w:pPr>
    </w:lvl>
    <w:lvl w:ilvl="5" w:tplc="0809001B" w:tentative="1">
      <w:start w:val="1"/>
      <w:numFmt w:val="lowerRoman"/>
      <w:lvlText w:val="%6."/>
      <w:lvlJc w:val="right"/>
      <w:pPr>
        <w:tabs>
          <w:tab w:val="num" w:pos="7200"/>
        </w:tabs>
        <w:ind w:left="7200" w:hanging="180"/>
      </w:pPr>
    </w:lvl>
    <w:lvl w:ilvl="6" w:tplc="0809000F" w:tentative="1">
      <w:start w:val="1"/>
      <w:numFmt w:val="decimal"/>
      <w:lvlText w:val="%7."/>
      <w:lvlJc w:val="left"/>
      <w:pPr>
        <w:tabs>
          <w:tab w:val="num" w:pos="7920"/>
        </w:tabs>
        <w:ind w:left="7920" w:hanging="360"/>
      </w:pPr>
    </w:lvl>
    <w:lvl w:ilvl="7" w:tplc="08090019" w:tentative="1">
      <w:start w:val="1"/>
      <w:numFmt w:val="lowerLetter"/>
      <w:lvlText w:val="%8."/>
      <w:lvlJc w:val="left"/>
      <w:pPr>
        <w:tabs>
          <w:tab w:val="num" w:pos="8640"/>
        </w:tabs>
        <w:ind w:left="8640" w:hanging="360"/>
      </w:pPr>
    </w:lvl>
    <w:lvl w:ilvl="8" w:tplc="0809001B" w:tentative="1">
      <w:start w:val="1"/>
      <w:numFmt w:val="lowerRoman"/>
      <w:lvlText w:val="%9."/>
      <w:lvlJc w:val="right"/>
      <w:pPr>
        <w:tabs>
          <w:tab w:val="num" w:pos="9360"/>
        </w:tabs>
        <w:ind w:left="9360" w:hanging="180"/>
      </w:pPr>
    </w:lvl>
  </w:abstractNum>
  <w:abstractNum w:abstractNumId="8" w15:restartNumberingAfterBreak="0">
    <w:nsid w:val="572E5A5A"/>
    <w:multiLevelType w:val="multilevel"/>
    <w:tmpl w:val="F3FEFDB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8F526A9"/>
    <w:multiLevelType w:val="hybridMultilevel"/>
    <w:tmpl w:val="A89E5D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1"/>
  </w:num>
  <w:num w:numId="3">
    <w:abstractNumId w:val="5"/>
  </w:num>
  <w:num w:numId="4">
    <w:abstractNumId w:val="2"/>
  </w:num>
  <w:num w:numId="5">
    <w:abstractNumId w:val="4"/>
  </w:num>
  <w:num w:numId="6">
    <w:abstractNumId w:val="6"/>
  </w:num>
  <w:num w:numId="7">
    <w:abstractNumId w:val="3"/>
  </w:num>
  <w:num w:numId="8">
    <w:abstractNumId w:val="0"/>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C10"/>
    <w:rsid w:val="00395B04"/>
    <w:rsid w:val="0053646E"/>
    <w:rsid w:val="00682409"/>
    <w:rsid w:val="006F6C10"/>
    <w:rsid w:val="009F7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4CF9F"/>
  <w15:chartTrackingRefBased/>
  <w15:docId w15:val="{125687BB-85A8-D044-ADFF-E69B8C47E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F6C10"/>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F6C1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449665">
      <w:bodyDiv w:val="1"/>
      <w:marLeft w:val="0"/>
      <w:marRight w:val="0"/>
      <w:marTop w:val="0"/>
      <w:marBottom w:val="0"/>
      <w:divBdr>
        <w:top w:val="none" w:sz="0" w:space="0" w:color="auto"/>
        <w:left w:val="none" w:sz="0" w:space="0" w:color="auto"/>
        <w:bottom w:val="none" w:sz="0" w:space="0" w:color="auto"/>
        <w:right w:val="none" w:sz="0" w:space="0" w:color="auto"/>
      </w:divBdr>
    </w:div>
    <w:div w:id="197289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nhs.uk/nhsengland/aboutnhsservices/emergencyandurgentcareservices/pages/nhs-111.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686</Words>
  <Characters>3915</Characters>
  <Application>Microsoft Office Word</Application>
  <DocSecurity>0</DocSecurity>
  <Lines>32</Lines>
  <Paragraphs>9</Paragraphs>
  <ScaleCrop>false</ScaleCrop>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2019-01-17T00:07:00Z</dcterms:created>
  <dcterms:modified xsi:type="dcterms:W3CDTF">2019-01-17T00:41:00Z</dcterms:modified>
</cp:coreProperties>
</file>