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1DA2" w14:textId="1369C676" w:rsidR="00664FBF" w:rsidRPr="00687762" w:rsidRDefault="009530C0" w:rsidP="00664FBF">
      <w:pPr>
        <w:rPr>
          <w:rFonts w:ascii="Arial" w:hAnsi="Arial" w:cs="Arial"/>
        </w:rPr>
      </w:pPr>
      <w:r>
        <w:rPr>
          <w:rFonts w:ascii="Arial" w:hAnsi="Arial" w:cs="Arial"/>
          <w:b/>
        </w:rPr>
        <w:t>PPG</w:t>
      </w:r>
      <w:r w:rsidR="00664FBF" w:rsidRPr="00687762">
        <w:rPr>
          <w:rFonts w:ascii="Arial" w:hAnsi="Arial" w:cs="Arial"/>
          <w:b/>
        </w:rPr>
        <w:t xml:space="preserve"> Meeting </w:t>
      </w:r>
      <w:r w:rsidR="003338E1">
        <w:rPr>
          <w:rFonts w:ascii="Arial" w:hAnsi="Arial" w:cs="Arial"/>
          <w:b/>
        </w:rPr>
        <w:t>Minutes</w:t>
      </w:r>
      <w:r w:rsidR="00664FBF" w:rsidRPr="00687762">
        <w:rPr>
          <w:rFonts w:ascii="Arial" w:hAnsi="Arial" w:cs="Arial"/>
        </w:rPr>
        <w:t xml:space="preserve"> </w:t>
      </w:r>
      <w:r w:rsidR="004B5948" w:rsidRPr="00687762">
        <w:rPr>
          <w:rFonts w:ascii="Arial" w:hAnsi="Arial" w:cs="Arial"/>
        </w:rPr>
        <w:t>–</w:t>
      </w:r>
      <w:r>
        <w:rPr>
          <w:rFonts w:ascii="Arial" w:hAnsi="Arial" w:cs="Arial"/>
        </w:rPr>
        <w:t xml:space="preserve"> 07.11.22</w:t>
      </w:r>
    </w:p>
    <w:p w14:paraId="59138786" w14:textId="77777777" w:rsidR="00664FBF" w:rsidRPr="00687762" w:rsidRDefault="00664FBF" w:rsidP="00664FBF">
      <w:pPr>
        <w:rPr>
          <w:rFonts w:ascii="Arial" w:hAnsi="Arial" w:cs="Arial"/>
        </w:rPr>
      </w:pPr>
    </w:p>
    <w:p w14:paraId="5D42F7F2" w14:textId="491A1F7D" w:rsidR="00664FBF" w:rsidRPr="00687762" w:rsidRDefault="00664FBF" w:rsidP="00664FBF">
      <w:pPr>
        <w:rPr>
          <w:rFonts w:ascii="Arial" w:hAnsi="Arial" w:cs="Arial"/>
        </w:rPr>
      </w:pPr>
      <w:r w:rsidRPr="00687762">
        <w:rPr>
          <w:rFonts w:ascii="Arial" w:hAnsi="Arial" w:cs="Arial"/>
          <w:b/>
        </w:rPr>
        <w:t>Chair</w:t>
      </w:r>
      <w:r w:rsidR="009530C0">
        <w:rPr>
          <w:rFonts w:ascii="Arial" w:hAnsi="Arial" w:cs="Arial"/>
        </w:rPr>
        <w:t xml:space="preserve"> – Leanne Hoye</w:t>
      </w:r>
    </w:p>
    <w:p w14:paraId="6D2ED7B4" w14:textId="77777777" w:rsidR="00664FBF" w:rsidRPr="00687762" w:rsidRDefault="00664FBF" w:rsidP="00664FBF">
      <w:pPr>
        <w:rPr>
          <w:rFonts w:ascii="Arial" w:hAnsi="Arial" w:cs="Arial"/>
        </w:rPr>
      </w:pPr>
      <w:r w:rsidRPr="00687762">
        <w:rPr>
          <w:rFonts w:ascii="Arial" w:hAnsi="Arial" w:cs="Arial"/>
          <w:b/>
        </w:rPr>
        <w:t>Minutes</w:t>
      </w:r>
      <w:r w:rsidRPr="00687762">
        <w:rPr>
          <w:rFonts w:ascii="Arial" w:hAnsi="Arial" w:cs="Arial"/>
        </w:rPr>
        <w:t xml:space="preserve"> – </w:t>
      </w:r>
      <w:r w:rsidR="00821D5F">
        <w:rPr>
          <w:rFonts w:ascii="Arial" w:hAnsi="Arial" w:cs="Arial"/>
        </w:rPr>
        <w:t>Leanne Hoye</w:t>
      </w:r>
    </w:p>
    <w:p w14:paraId="3915F799" w14:textId="77777777" w:rsidR="00664FBF" w:rsidRPr="00687762" w:rsidRDefault="00664FBF" w:rsidP="00664FBF">
      <w:pPr>
        <w:rPr>
          <w:rFonts w:ascii="Arial" w:hAnsi="Arial" w:cs="Arial"/>
        </w:rPr>
      </w:pPr>
    </w:p>
    <w:p w14:paraId="1AC86EF1" w14:textId="77777777" w:rsidR="00664FBF" w:rsidRPr="00687762" w:rsidRDefault="00664FBF" w:rsidP="00664FBF">
      <w:pPr>
        <w:rPr>
          <w:rFonts w:ascii="Arial" w:hAnsi="Arial" w:cs="Arial"/>
          <w:b/>
        </w:rPr>
      </w:pPr>
      <w:r w:rsidRPr="00687762">
        <w:rPr>
          <w:rFonts w:ascii="Arial" w:hAnsi="Arial" w:cs="Arial"/>
          <w:b/>
        </w:rPr>
        <w:t>Attendees-</w:t>
      </w:r>
    </w:p>
    <w:p w14:paraId="1654DC89" w14:textId="5668ADDE" w:rsidR="00664FBF" w:rsidRDefault="00664FBF" w:rsidP="00664FBF">
      <w:pPr>
        <w:rPr>
          <w:rFonts w:ascii="Arial" w:hAnsi="Arial" w:cs="Arial"/>
        </w:rPr>
      </w:pPr>
      <w:r w:rsidRPr="00687762">
        <w:rPr>
          <w:rFonts w:ascii="Arial" w:hAnsi="Arial" w:cs="Arial"/>
        </w:rPr>
        <w:t>Dr M Forshaw [MF],</w:t>
      </w:r>
      <w:r w:rsidR="009530C0">
        <w:rPr>
          <w:rFonts w:ascii="Arial" w:hAnsi="Arial" w:cs="Arial"/>
        </w:rPr>
        <w:t xml:space="preserve"> Angela Cornwall, Tom Forrester, Sue Kay</w:t>
      </w:r>
    </w:p>
    <w:p w14:paraId="509D2419" w14:textId="77777777" w:rsidR="00664FBF" w:rsidRDefault="00BA748C" w:rsidP="00664FBF">
      <w:pPr>
        <w:rPr>
          <w:rFonts w:ascii="Arial" w:hAnsi="Arial" w:cs="Arial"/>
        </w:rPr>
      </w:pPr>
      <w:r>
        <w:rPr>
          <w:rFonts w:ascii="Arial" w:hAnsi="Arial" w:cs="Arial"/>
        </w:rPr>
        <w:t xml:space="preserve">, </w:t>
      </w:r>
    </w:p>
    <w:p w14:paraId="377EB2FE" w14:textId="08E2F6E4" w:rsidR="006F74F8" w:rsidRDefault="00821D5F" w:rsidP="00664FBF">
      <w:pPr>
        <w:rPr>
          <w:rFonts w:ascii="Arial" w:hAnsi="Arial" w:cs="Arial"/>
          <w:b/>
        </w:rPr>
      </w:pPr>
      <w:r>
        <w:rPr>
          <w:rFonts w:ascii="Arial" w:hAnsi="Arial" w:cs="Arial"/>
          <w:b/>
        </w:rPr>
        <w:t>Apologi</w:t>
      </w:r>
      <w:r w:rsidR="00664FBF" w:rsidRPr="00265EE2">
        <w:rPr>
          <w:rFonts w:ascii="Arial" w:hAnsi="Arial" w:cs="Arial"/>
          <w:b/>
        </w:rPr>
        <w:t>es</w:t>
      </w:r>
      <w:r w:rsidR="006F74F8" w:rsidRPr="00265EE2">
        <w:rPr>
          <w:rFonts w:ascii="Arial" w:hAnsi="Arial" w:cs="Arial"/>
          <w:b/>
        </w:rPr>
        <w:t>-</w:t>
      </w:r>
      <w:r w:rsidR="006F74F8">
        <w:rPr>
          <w:rFonts w:ascii="Arial" w:hAnsi="Arial" w:cs="Arial"/>
          <w:b/>
        </w:rPr>
        <w:t xml:space="preserve"> </w:t>
      </w:r>
    </w:p>
    <w:p w14:paraId="12A580EF" w14:textId="77777777" w:rsidR="00BA748C" w:rsidRDefault="00BA748C" w:rsidP="00664FBF">
      <w:pPr>
        <w:rPr>
          <w:rFonts w:ascii="Arial" w:hAnsi="Arial" w:cs="Arial"/>
          <w:b/>
        </w:rPr>
      </w:pPr>
    </w:p>
    <w:p w14:paraId="72500F50" w14:textId="77777777" w:rsidR="00664FBF" w:rsidRDefault="00664FBF" w:rsidP="00664FBF">
      <w:pPr>
        <w:rPr>
          <w:rFonts w:ascii="Arial" w:hAnsi="Arial" w:cs="Arial"/>
          <w:b/>
        </w:rPr>
      </w:pPr>
      <w:r>
        <w:rPr>
          <w:rFonts w:ascii="Arial" w:hAnsi="Arial" w:cs="Arial"/>
          <w:b/>
        </w:rPr>
        <w:t>Agenda items:</w:t>
      </w:r>
    </w:p>
    <w:tbl>
      <w:tblPr>
        <w:tblStyle w:val="TableGrid"/>
        <w:tblW w:w="10308" w:type="dxa"/>
        <w:tblInd w:w="0" w:type="dxa"/>
        <w:tblLook w:val="04A0" w:firstRow="1" w:lastRow="0" w:firstColumn="1" w:lastColumn="0" w:noHBand="0" w:noVBand="1"/>
      </w:tblPr>
      <w:tblGrid>
        <w:gridCol w:w="1101"/>
        <w:gridCol w:w="5834"/>
        <w:gridCol w:w="3373"/>
      </w:tblGrid>
      <w:tr w:rsidR="00931F10" w:rsidRPr="00931F10" w14:paraId="4A24E1B2" w14:textId="77777777" w:rsidTr="005F61CE">
        <w:trPr>
          <w:trHeight w:val="319"/>
        </w:trPr>
        <w:tc>
          <w:tcPr>
            <w:tcW w:w="1101" w:type="dxa"/>
            <w:shd w:val="clear" w:color="auto" w:fill="auto"/>
          </w:tcPr>
          <w:p w14:paraId="04685CA3" w14:textId="1E795F73" w:rsidR="00931F10" w:rsidRPr="00931F10" w:rsidRDefault="009530C0" w:rsidP="00476FFD">
            <w:pPr>
              <w:rPr>
                <w:rFonts w:ascii="Arial" w:hAnsi="Arial" w:cs="Arial"/>
                <w:b/>
              </w:rPr>
            </w:pPr>
            <w:r>
              <w:rPr>
                <w:rFonts w:ascii="Arial" w:hAnsi="Arial" w:cs="Arial"/>
                <w:b/>
              </w:rPr>
              <w:t>Raised by</w:t>
            </w:r>
          </w:p>
        </w:tc>
        <w:tc>
          <w:tcPr>
            <w:tcW w:w="5834" w:type="dxa"/>
            <w:shd w:val="clear" w:color="auto" w:fill="auto"/>
          </w:tcPr>
          <w:p w14:paraId="32B69456" w14:textId="77777777" w:rsidR="00931F10" w:rsidRPr="00931F10" w:rsidRDefault="000B4AF3" w:rsidP="00476FFD">
            <w:pPr>
              <w:rPr>
                <w:rFonts w:ascii="Arial" w:hAnsi="Arial" w:cs="Arial"/>
                <w:b/>
              </w:rPr>
            </w:pPr>
            <w:r>
              <w:rPr>
                <w:rFonts w:ascii="Arial" w:hAnsi="Arial" w:cs="Arial"/>
                <w:b/>
              </w:rPr>
              <w:t>Agenda Item</w:t>
            </w:r>
          </w:p>
        </w:tc>
        <w:tc>
          <w:tcPr>
            <w:tcW w:w="3373" w:type="dxa"/>
            <w:shd w:val="clear" w:color="auto" w:fill="auto"/>
          </w:tcPr>
          <w:p w14:paraId="216566C9" w14:textId="6042B47D" w:rsidR="00931F10" w:rsidRPr="00931F10" w:rsidRDefault="009530C0" w:rsidP="000B4AF3">
            <w:pPr>
              <w:rPr>
                <w:rFonts w:ascii="Arial" w:hAnsi="Arial" w:cs="Arial"/>
                <w:b/>
              </w:rPr>
            </w:pPr>
            <w:r>
              <w:rPr>
                <w:rFonts w:ascii="Arial" w:hAnsi="Arial" w:cs="Arial"/>
                <w:b/>
              </w:rPr>
              <w:t>Action Owner</w:t>
            </w:r>
          </w:p>
        </w:tc>
      </w:tr>
      <w:tr w:rsidR="00931F10" w:rsidRPr="00931F10" w14:paraId="72133D14" w14:textId="77777777" w:rsidTr="005F61CE">
        <w:tc>
          <w:tcPr>
            <w:tcW w:w="1101" w:type="dxa"/>
            <w:shd w:val="clear" w:color="auto" w:fill="auto"/>
          </w:tcPr>
          <w:p w14:paraId="03F337BE" w14:textId="609A85C8" w:rsidR="00931F10" w:rsidRPr="00931F10" w:rsidRDefault="009530C0" w:rsidP="00476FFD">
            <w:pPr>
              <w:rPr>
                <w:rFonts w:ascii="Arial" w:hAnsi="Arial" w:cs="Arial"/>
                <w:b/>
              </w:rPr>
            </w:pPr>
            <w:r>
              <w:rPr>
                <w:rFonts w:ascii="Arial" w:hAnsi="Arial" w:cs="Arial"/>
                <w:b/>
              </w:rPr>
              <w:t>Sue</w:t>
            </w:r>
          </w:p>
        </w:tc>
        <w:tc>
          <w:tcPr>
            <w:tcW w:w="5834" w:type="dxa"/>
            <w:shd w:val="clear" w:color="auto" w:fill="auto"/>
          </w:tcPr>
          <w:p w14:paraId="0F89EFF9" w14:textId="77777777" w:rsidR="000F0F01" w:rsidRDefault="009530C0" w:rsidP="000B4AF3">
            <w:pPr>
              <w:rPr>
                <w:rFonts w:ascii="Arial" w:hAnsi="Arial" w:cs="Arial"/>
                <w:b/>
                <w:sz w:val="22"/>
                <w:szCs w:val="22"/>
              </w:rPr>
            </w:pPr>
            <w:r>
              <w:rPr>
                <w:rFonts w:ascii="Arial" w:hAnsi="Arial" w:cs="Arial"/>
                <w:b/>
                <w:sz w:val="22"/>
                <w:szCs w:val="22"/>
              </w:rPr>
              <w:t>Link for online services</w:t>
            </w:r>
          </w:p>
          <w:p w14:paraId="49BAD953" w14:textId="0D3C53D3" w:rsidR="009530C0" w:rsidRPr="009530C0" w:rsidRDefault="009530C0" w:rsidP="000B4AF3">
            <w:pPr>
              <w:rPr>
                <w:rFonts w:ascii="Arial" w:hAnsi="Arial" w:cs="Arial"/>
                <w:sz w:val="22"/>
                <w:szCs w:val="22"/>
              </w:rPr>
            </w:pPr>
            <w:r>
              <w:rPr>
                <w:rFonts w:ascii="Arial" w:hAnsi="Arial" w:cs="Arial"/>
                <w:sz w:val="22"/>
                <w:szCs w:val="22"/>
              </w:rPr>
              <w:t>Sue had received a link for messaging online, however whenever she tried to use it, it stated link expired. Correct link sent out and added to website.</w:t>
            </w:r>
          </w:p>
        </w:tc>
        <w:tc>
          <w:tcPr>
            <w:tcW w:w="3373" w:type="dxa"/>
            <w:shd w:val="clear" w:color="auto" w:fill="auto"/>
          </w:tcPr>
          <w:p w14:paraId="2030254A" w14:textId="4758023F" w:rsidR="000B4AF3" w:rsidRPr="00931F10" w:rsidRDefault="009530C0" w:rsidP="009530C0">
            <w:pPr>
              <w:rPr>
                <w:rFonts w:ascii="Arial" w:hAnsi="Arial" w:cs="Arial"/>
                <w:b/>
              </w:rPr>
            </w:pPr>
            <w:r>
              <w:rPr>
                <w:rFonts w:ascii="Arial" w:hAnsi="Arial" w:cs="Arial"/>
                <w:b/>
              </w:rPr>
              <w:t>Leanne</w:t>
            </w:r>
          </w:p>
        </w:tc>
      </w:tr>
      <w:tr w:rsidR="00931F10" w:rsidRPr="00931F10" w14:paraId="51C5CC3A" w14:textId="77777777" w:rsidTr="005F61CE">
        <w:tc>
          <w:tcPr>
            <w:tcW w:w="1101" w:type="dxa"/>
            <w:shd w:val="clear" w:color="auto" w:fill="auto"/>
          </w:tcPr>
          <w:p w14:paraId="671B271E" w14:textId="3E8E94EA" w:rsidR="00931F10" w:rsidRPr="009530C0" w:rsidRDefault="009530C0" w:rsidP="00476FFD">
            <w:pPr>
              <w:rPr>
                <w:rFonts w:ascii="Arial" w:hAnsi="Arial" w:cs="Arial"/>
                <w:b/>
              </w:rPr>
            </w:pPr>
            <w:r w:rsidRPr="009530C0">
              <w:rPr>
                <w:rFonts w:ascii="Arial" w:hAnsi="Arial" w:cs="Arial"/>
                <w:b/>
              </w:rPr>
              <w:t>Tom</w:t>
            </w:r>
          </w:p>
        </w:tc>
        <w:tc>
          <w:tcPr>
            <w:tcW w:w="5834" w:type="dxa"/>
            <w:shd w:val="clear" w:color="auto" w:fill="auto"/>
          </w:tcPr>
          <w:p w14:paraId="554AF53C" w14:textId="77777777" w:rsidR="000B4AF3" w:rsidRDefault="009530C0" w:rsidP="00931F10">
            <w:pPr>
              <w:rPr>
                <w:rFonts w:ascii="Arial" w:hAnsi="Arial" w:cs="Arial"/>
                <w:b/>
                <w:sz w:val="22"/>
                <w:szCs w:val="22"/>
              </w:rPr>
            </w:pPr>
            <w:r>
              <w:rPr>
                <w:rFonts w:ascii="Arial" w:hAnsi="Arial" w:cs="Arial"/>
                <w:b/>
                <w:sz w:val="22"/>
                <w:szCs w:val="22"/>
              </w:rPr>
              <w:t>Ear Irrigation</w:t>
            </w:r>
          </w:p>
          <w:p w14:paraId="1F9F58EF" w14:textId="21FCEA5E" w:rsidR="009530C0" w:rsidRPr="009530C0" w:rsidRDefault="009530C0" w:rsidP="00931F10">
            <w:pPr>
              <w:rPr>
                <w:rFonts w:ascii="Arial" w:hAnsi="Arial" w:cs="Arial"/>
                <w:sz w:val="22"/>
                <w:szCs w:val="22"/>
              </w:rPr>
            </w:pPr>
            <w:r>
              <w:rPr>
                <w:rFonts w:ascii="Arial" w:hAnsi="Arial" w:cs="Arial"/>
                <w:sz w:val="22"/>
                <w:szCs w:val="22"/>
              </w:rPr>
              <w:t>Tom asked why we no longer completed ear irrigation at the surgery. Leanne explained that practices are no longer contracted to do ear irrigation as part of their service, therefore patients need to be referred or go privately. This applies to all of Birmingham.</w:t>
            </w:r>
          </w:p>
        </w:tc>
        <w:tc>
          <w:tcPr>
            <w:tcW w:w="3373" w:type="dxa"/>
            <w:shd w:val="clear" w:color="auto" w:fill="auto"/>
          </w:tcPr>
          <w:p w14:paraId="3F238C2F" w14:textId="05CFD7E6" w:rsidR="00931F10" w:rsidRPr="00931F10" w:rsidRDefault="00931F10" w:rsidP="00476FFD">
            <w:pPr>
              <w:rPr>
                <w:rFonts w:ascii="Arial" w:hAnsi="Arial" w:cs="Arial"/>
                <w:b/>
              </w:rPr>
            </w:pPr>
          </w:p>
        </w:tc>
      </w:tr>
      <w:tr w:rsidR="00931F10" w:rsidRPr="00931F10" w14:paraId="5C819E1E" w14:textId="77777777" w:rsidTr="005F61CE">
        <w:tc>
          <w:tcPr>
            <w:tcW w:w="1101" w:type="dxa"/>
            <w:shd w:val="clear" w:color="auto" w:fill="auto"/>
          </w:tcPr>
          <w:p w14:paraId="2C38AF27" w14:textId="54399AD1" w:rsidR="00931F10" w:rsidRPr="009530C0" w:rsidRDefault="009530C0" w:rsidP="009530C0">
            <w:pPr>
              <w:rPr>
                <w:rFonts w:ascii="Arial" w:hAnsi="Arial" w:cs="Arial"/>
                <w:b/>
              </w:rPr>
            </w:pPr>
            <w:r>
              <w:rPr>
                <w:rFonts w:ascii="Arial" w:hAnsi="Arial" w:cs="Arial"/>
                <w:b/>
              </w:rPr>
              <w:t>All</w:t>
            </w:r>
          </w:p>
        </w:tc>
        <w:tc>
          <w:tcPr>
            <w:tcW w:w="5834" w:type="dxa"/>
            <w:shd w:val="clear" w:color="auto" w:fill="auto"/>
          </w:tcPr>
          <w:p w14:paraId="2CF8476D" w14:textId="77777777" w:rsidR="000B57AC" w:rsidRDefault="009530C0" w:rsidP="009530C0">
            <w:pPr>
              <w:rPr>
                <w:rFonts w:ascii="Arial" w:hAnsi="Arial" w:cs="Arial"/>
                <w:b/>
                <w:sz w:val="22"/>
                <w:szCs w:val="22"/>
              </w:rPr>
            </w:pPr>
            <w:r>
              <w:rPr>
                <w:rFonts w:ascii="Arial" w:hAnsi="Arial" w:cs="Arial"/>
                <w:b/>
                <w:sz w:val="22"/>
                <w:szCs w:val="22"/>
              </w:rPr>
              <w:t>PPG Recruitment</w:t>
            </w:r>
          </w:p>
          <w:p w14:paraId="471C88D1" w14:textId="1BD65B1A" w:rsidR="009530C0" w:rsidRPr="009530C0" w:rsidRDefault="009530C0" w:rsidP="009530C0">
            <w:pPr>
              <w:rPr>
                <w:rFonts w:ascii="Arial" w:hAnsi="Arial" w:cs="Arial"/>
                <w:sz w:val="22"/>
                <w:szCs w:val="22"/>
              </w:rPr>
            </w:pPr>
            <w:r>
              <w:rPr>
                <w:rFonts w:ascii="Arial" w:hAnsi="Arial" w:cs="Arial"/>
                <w:sz w:val="22"/>
                <w:szCs w:val="22"/>
              </w:rPr>
              <w:t xml:space="preserve">Discussions on how to improve PPG membership. We discussed that the PPG boards were out of date. We could have newsletters, </w:t>
            </w:r>
            <w:proofErr w:type="spellStart"/>
            <w:r>
              <w:rPr>
                <w:rFonts w:ascii="Arial" w:hAnsi="Arial" w:cs="Arial"/>
                <w:sz w:val="22"/>
                <w:szCs w:val="22"/>
              </w:rPr>
              <w:t>hand outs</w:t>
            </w:r>
            <w:proofErr w:type="spellEnd"/>
            <w:r>
              <w:rPr>
                <w:rFonts w:ascii="Arial" w:hAnsi="Arial" w:cs="Arial"/>
                <w:sz w:val="22"/>
                <w:szCs w:val="22"/>
              </w:rPr>
              <w:t xml:space="preserve"> on the front desks, open days and PPG support on Saturday mornings?</w:t>
            </w:r>
          </w:p>
        </w:tc>
        <w:tc>
          <w:tcPr>
            <w:tcW w:w="3373" w:type="dxa"/>
            <w:shd w:val="clear" w:color="auto" w:fill="auto"/>
          </w:tcPr>
          <w:p w14:paraId="31D1E66C" w14:textId="2D4A3DB3" w:rsidR="0019581D" w:rsidRPr="00931F10" w:rsidRDefault="009530C0" w:rsidP="00CA1126">
            <w:pPr>
              <w:pStyle w:val="ListParagraph"/>
              <w:ind w:left="0"/>
              <w:rPr>
                <w:rFonts w:ascii="Arial" w:hAnsi="Arial" w:cs="Arial"/>
                <w:sz w:val="22"/>
                <w:szCs w:val="22"/>
              </w:rPr>
            </w:pPr>
            <w:r>
              <w:rPr>
                <w:rFonts w:ascii="Arial" w:hAnsi="Arial" w:cs="Arial"/>
                <w:sz w:val="22"/>
                <w:szCs w:val="22"/>
              </w:rPr>
              <w:t>PPG to update boards</w:t>
            </w:r>
          </w:p>
        </w:tc>
      </w:tr>
      <w:tr w:rsidR="00931F10" w:rsidRPr="00931F10" w14:paraId="07D3A64B" w14:textId="77777777" w:rsidTr="005F61CE">
        <w:tc>
          <w:tcPr>
            <w:tcW w:w="1101" w:type="dxa"/>
            <w:shd w:val="clear" w:color="auto" w:fill="auto"/>
          </w:tcPr>
          <w:p w14:paraId="739BB96A" w14:textId="77777777" w:rsidR="00931F10" w:rsidRPr="00931F10" w:rsidRDefault="00931F10" w:rsidP="00476FFD">
            <w:pPr>
              <w:rPr>
                <w:rFonts w:ascii="Arial" w:hAnsi="Arial" w:cs="Arial"/>
                <w:lang w:eastAsia="en-US"/>
              </w:rPr>
            </w:pPr>
          </w:p>
        </w:tc>
        <w:tc>
          <w:tcPr>
            <w:tcW w:w="5834" w:type="dxa"/>
            <w:shd w:val="clear" w:color="auto" w:fill="auto"/>
          </w:tcPr>
          <w:p w14:paraId="55042370" w14:textId="75FEC879" w:rsidR="000B57AC" w:rsidRPr="003338E1" w:rsidRDefault="000B57AC" w:rsidP="003338E1">
            <w:pPr>
              <w:numPr>
                <w:ilvl w:val="0"/>
                <w:numId w:val="30"/>
              </w:numPr>
              <w:rPr>
                <w:rFonts w:ascii="Arial" w:hAnsi="Arial" w:cs="Arial"/>
                <w:sz w:val="22"/>
                <w:szCs w:val="22"/>
                <w:lang w:eastAsia="en-US"/>
              </w:rPr>
            </w:pPr>
          </w:p>
        </w:tc>
        <w:tc>
          <w:tcPr>
            <w:tcW w:w="3373" w:type="dxa"/>
            <w:shd w:val="clear" w:color="auto" w:fill="auto"/>
          </w:tcPr>
          <w:p w14:paraId="4BC60C53" w14:textId="644CEBCB" w:rsidR="00CA1126" w:rsidRPr="00931F10" w:rsidRDefault="00CA1126" w:rsidP="00476FFD">
            <w:pPr>
              <w:rPr>
                <w:rFonts w:ascii="Arial" w:hAnsi="Arial" w:cs="Arial"/>
                <w:lang w:eastAsia="en-US"/>
              </w:rPr>
            </w:pPr>
          </w:p>
        </w:tc>
      </w:tr>
      <w:tr w:rsidR="00931F10" w:rsidRPr="00931F10" w14:paraId="6E8473CE" w14:textId="77777777" w:rsidTr="005F61CE">
        <w:tc>
          <w:tcPr>
            <w:tcW w:w="1101" w:type="dxa"/>
            <w:shd w:val="clear" w:color="auto" w:fill="auto"/>
          </w:tcPr>
          <w:p w14:paraId="5D9F526D" w14:textId="77777777" w:rsidR="00931F10" w:rsidRPr="00931F10" w:rsidRDefault="00931F10" w:rsidP="00931F10">
            <w:pPr>
              <w:ind w:left="720"/>
              <w:rPr>
                <w:rFonts w:ascii="Arial" w:hAnsi="Arial" w:cs="Arial"/>
                <w:b/>
              </w:rPr>
            </w:pPr>
          </w:p>
        </w:tc>
        <w:tc>
          <w:tcPr>
            <w:tcW w:w="5834" w:type="dxa"/>
            <w:shd w:val="clear" w:color="auto" w:fill="auto"/>
          </w:tcPr>
          <w:p w14:paraId="27C4E103" w14:textId="4A5DC237" w:rsidR="00CC27BC" w:rsidRPr="00F371D1" w:rsidRDefault="00CC27BC" w:rsidP="003338E1">
            <w:pPr>
              <w:numPr>
                <w:ilvl w:val="0"/>
                <w:numId w:val="30"/>
              </w:numPr>
              <w:rPr>
                <w:rFonts w:ascii="Arial" w:hAnsi="Arial" w:cs="Arial"/>
                <w:bCs/>
                <w:sz w:val="22"/>
                <w:szCs w:val="22"/>
              </w:rPr>
            </w:pPr>
          </w:p>
        </w:tc>
        <w:tc>
          <w:tcPr>
            <w:tcW w:w="3373" w:type="dxa"/>
            <w:shd w:val="clear" w:color="auto" w:fill="auto"/>
          </w:tcPr>
          <w:p w14:paraId="380337E7" w14:textId="0FC61276" w:rsidR="00E353C6" w:rsidRPr="00931F10" w:rsidRDefault="00E353C6" w:rsidP="00E353C6">
            <w:pPr>
              <w:rPr>
                <w:rFonts w:ascii="Arial" w:hAnsi="Arial" w:cs="Arial"/>
                <w:b/>
              </w:rPr>
            </w:pPr>
          </w:p>
        </w:tc>
      </w:tr>
      <w:tr w:rsidR="00931F10" w:rsidRPr="00931F10" w14:paraId="30A20FD1" w14:textId="77777777" w:rsidTr="005F61CE">
        <w:tc>
          <w:tcPr>
            <w:tcW w:w="1101" w:type="dxa"/>
            <w:shd w:val="clear" w:color="auto" w:fill="auto"/>
          </w:tcPr>
          <w:p w14:paraId="6A5B8C56" w14:textId="77777777" w:rsidR="00931F10" w:rsidRPr="00931F10" w:rsidRDefault="00931F10" w:rsidP="00931F10">
            <w:pPr>
              <w:ind w:left="720"/>
              <w:rPr>
                <w:rFonts w:ascii="Arial" w:hAnsi="Arial" w:cs="Arial"/>
                <w:b/>
              </w:rPr>
            </w:pPr>
          </w:p>
        </w:tc>
        <w:tc>
          <w:tcPr>
            <w:tcW w:w="5834" w:type="dxa"/>
            <w:shd w:val="clear" w:color="auto" w:fill="auto"/>
          </w:tcPr>
          <w:p w14:paraId="30F9A1E8" w14:textId="3ADC2571" w:rsidR="002B5E90" w:rsidRPr="000B4AF3" w:rsidRDefault="002B5E90" w:rsidP="003338E1">
            <w:pPr>
              <w:rPr>
                <w:rFonts w:ascii="Arial" w:hAnsi="Arial" w:cs="Arial"/>
                <w:sz w:val="22"/>
                <w:szCs w:val="22"/>
              </w:rPr>
            </w:pPr>
          </w:p>
        </w:tc>
        <w:tc>
          <w:tcPr>
            <w:tcW w:w="3373" w:type="dxa"/>
            <w:shd w:val="clear" w:color="auto" w:fill="auto"/>
          </w:tcPr>
          <w:p w14:paraId="00113EC7" w14:textId="09F0A65A" w:rsidR="00CA1126" w:rsidRPr="00931F10" w:rsidRDefault="00CA1126" w:rsidP="000B4AF3">
            <w:pPr>
              <w:rPr>
                <w:rFonts w:ascii="Arial" w:hAnsi="Arial" w:cs="Arial"/>
                <w:b/>
              </w:rPr>
            </w:pPr>
          </w:p>
        </w:tc>
      </w:tr>
      <w:tr w:rsidR="00931F10" w:rsidRPr="00931F10" w14:paraId="06BEA83D" w14:textId="77777777" w:rsidTr="005F61CE">
        <w:tc>
          <w:tcPr>
            <w:tcW w:w="1101" w:type="dxa"/>
            <w:shd w:val="clear" w:color="auto" w:fill="auto"/>
          </w:tcPr>
          <w:p w14:paraId="54458F41" w14:textId="77777777" w:rsidR="00931F10" w:rsidRPr="00931F10" w:rsidRDefault="00931F10" w:rsidP="00476FFD">
            <w:pPr>
              <w:rPr>
                <w:rFonts w:ascii="Arial" w:hAnsi="Arial" w:cs="Arial"/>
              </w:rPr>
            </w:pPr>
          </w:p>
        </w:tc>
        <w:tc>
          <w:tcPr>
            <w:tcW w:w="5834" w:type="dxa"/>
            <w:shd w:val="clear" w:color="auto" w:fill="auto"/>
          </w:tcPr>
          <w:p w14:paraId="060C71DD" w14:textId="2C6A6ACD" w:rsidR="006B2FAF" w:rsidRPr="006B2FAF" w:rsidRDefault="006B2FAF" w:rsidP="00931F10">
            <w:pPr>
              <w:rPr>
                <w:rFonts w:ascii="Arial" w:hAnsi="Arial" w:cs="Arial"/>
                <w:sz w:val="22"/>
                <w:szCs w:val="22"/>
              </w:rPr>
            </w:pPr>
          </w:p>
        </w:tc>
        <w:tc>
          <w:tcPr>
            <w:tcW w:w="3373" w:type="dxa"/>
            <w:shd w:val="clear" w:color="auto" w:fill="auto"/>
          </w:tcPr>
          <w:p w14:paraId="2678E38F" w14:textId="702A9386" w:rsidR="00931F10" w:rsidRPr="00931F10" w:rsidRDefault="00931F10" w:rsidP="00476FFD">
            <w:pPr>
              <w:rPr>
                <w:rFonts w:ascii="Arial" w:hAnsi="Arial" w:cs="Arial"/>
              </w:rPr>
            </w:pPr>
          </w:p>
        </w:tc>
      </w:tr>
      <w:tr w:rsidR="00931F10" w:rsidRPr="00931F10" w14:paraId="41FB0051" w14:textId="77777777" w:rsidTr="005F61CE">
        <w:tc>
          <w:tcPr>
            <w:tcW w:w="1101" w:type="dxa"/>
            <w:shd w:val="clear" w:color="auto" w:fill="auto"/>
          </w:tcPr>
          <w:p w14:paraId="5B48E3FB" w14:textId="77777777" w:rsidR="00931F10" w:rsidRPr="00931F10" w:rsidRDefault="00931F10" w:rsidP="00931F10">
            <w:pPr>
              <w:rPr>
                <w:rFonts w:ascii="Arial" w:hAnsi="Arial" w:cs="Arial"/>
                <w:b/>
              </w:rPr>
            </w:pPr>
          </w:p>
        </w:tc>
        <w:tc>
          <w:tcPr>
            <w:tcW w:w="5834" w:type="dxa"/>
            <w:shd w:val="clear" w:color="auto" w:fill="auto"/>
          </w:tcPr>
          <w:p w14:paraId="2F03DB7B" w14:textId="4CC43137" w:rsidR="00DB7AC0" w:rsidRPr="00E44AB5" w:rsidRDefault="00DB7AC0" w:rsidP="003338E1">
            <w:pPr>
              <w:rPr>
                <w:rFonts w:ascii="Arial" w:hAnsi="Arial" w:cs="Arial"/>
                <w:sz w:val="22"/>
                <w:szCs w:val="22"/>
              </w:rPr>
            </w:pPr>
          </w:p>
        </w:tc>
        <w:tc>
          <w:tcPr>
            <w:tcW w:w="3373" w:type="dxa"/>
            <w:shd w:val="clear" w:color="auto" w:fill="auto"/>
          </w:tcPr>
          <w:p w14:paraId="4207D81F" w14:textId="77777777" w:rsidR="0083320F" w:rsidRPr="0083320F" w:rsidRDefault="0083320F" w:rsidP="00931F10">
            <w:pPr>
              <w:rPr>
                <w:rFonts w:ascii="Arial" w:hAnsi="Arial" w:cs="Arial"/>
              </w:rPr>
            </w:pPr>
          </w:p>
        </w:tc>
      </w:tr>
    </w:tbl>
    <w:p w14:paraId="55480236" w14:textId="77777777" w:rsidR="00A668B3" w:rsidRPr="00093E15" w:rsidRDefault="00A668B3" w:rsidP="00A668B3">
      <w:pPr>
        <w:ind w:left="720"/>
        <w:rPr>
          <w:rFonts w:ascii="Arial" w:hAnsi="Arial" w:cs="Arial"/>
        </w:rPr>
      </w:pPr>
    </w:p>
    <w:p w14:paraId="4689A2D7" w14:textId="77777777" w:rsidR="00664FBF" w:rsidRDefault="00664FBF" w:rsidP="00664FBF">
      <w:pPr>
        <w:rPr>
          <w:rFonts w:ascii="Arial" w:hAnsi="Arial" w:cs="Arial"/>
          <w:b/>
        </w:rPr>
      </w:pPr>
      <w:r w:rsidRPr="00A5129B">
        <w:rPr>
          <w:rFonts w:ascii="Arial" w:hAnsi="Arial" w:cs="Arial"/>
          <w:b/>
        </w:rPr>
        <w:t>Date of next meeting</w:t>
      </w:r>
    </w:p>
    <w:p w14:paraId="2938E80D" w14:textId="77777777" w:rsidR="00664FBF" w:rsidRPr="00A5129B" w:rsidRDefault="00664FBF" w:rsidP="00664FBF">
      <w:pPr>
        <w:rPr>
          <w:rFonts w:ascii="Arial" w:hAnsi="Arial" w:cs="Arial"/>
        </w:rPr>
      </w:pPr>
    </w:p>
    <w:p w14:paraId="41949CC8" w14:textId="3ACBC6B2" w:rsidR="00664FBF" w:rsidRPr="00C926AC" w:rsidRDefault="009530C0" w:rsidP="00664FBF">
      <w:pPr>
        <w:rPr>
          <w:rFonts w:ascii="Arial" w:hAnsi="Arial" w:cs="Arial"/>
        </w:rPr>
      </w:pPr>
      <w:r>
        <w:rPr>
          <w:rFonts w:ascii="Arial" w:hAnsi="Arial" w:cs="Arial"/>
        </w:rPr>
        <w:t>05/12/2022</w:t>
      </w:r>
      <w:bookmarkStart w:id="0" w:name="_GoBack"/>
      <w:bookmarkEnd w:id="0"/>
    </w:p>
    <w:p w14:paraId="7D4F8E14" w14:textId="77777777" w:rsidR="00664FBF" w:rsidRPr="00ED1B33" w:rsidRDefault="00664FBF" w:rsidP="00664FBF">
      <w:pPr>
        <w:pStyle w:val="ListParagraph"/>
        <w:rPr>
          <w:rFonts w:ascii="Arial" w:hAnsi="Arial" w:cs="Arial"/>
          <w:sz w:val="22"/>
          <w:szCs w:val="22"/>
        </w:rPr>
      </w:pPr>
    </w:p>
    <w:p w14:paraId="700A84E8" w14:textId="77777777" w:rsidR="00053A85" w:rsidRPr="00C13440" w:rsidRDefault="005F61CE" w:rsidP="00E10056">
      <w:pPr>
        <w:jc w:val="both"/>
        <w:rPr>
          <w:szCs w:val="24"/>
        </w:rPr>
      </w:pPr>
      <w:r>
        <w:rPr>
          <w:noProof/>
        </w:rPr>
        <w:drawing>
          <wp:anchor distT="0" distB="0" distL="114300" distR="114300" simplePos="0" relativeHeight="251658240" behindDoc="1" locked="0" layoutInCell="1" allowOverlap="1" wp14:anchorId="5E99AAFF" wp14:editId="4841D612">
            <wp:simplePos x="0" y="0"/>
            <wp:positionH relativeFrom="margin">
              <wp:align>center</wp:align>
            </wp:positionH>
            <wp:positionV relativeFrom="margin">
              <wp:align>center</wp:align>
            </wp:positionV>
            <wp:extent cx="4628515" cy="4095115"/>
            <wp:effectExtent l="0" t="0" r="0" b="0"/>
            <wp:wrapNone/>
            <wp:docPr id="4" name="WordPictureWaterma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a:blip r:embed="rId11">
                      <a:lum bright="90000" contrast="-70000"/>
                      <a:grayscl/>
                      <a:extLst>
                        <a:ext uri="{28A0092B-C50C-407E-A947-70E740481C1C}">
                          <a14:useLocalDpi xmlns:a14="http://schemas.microsoft.com/office/drawing/2010/main" val="0"/>
                        </a:ext>
                      </a:extLst>
                    </a:blip>
                    <a:srcRect/>
                    <a:stretch>
                      <a:fillRect/>
                    </a:stretch>
                  </pic:blipFill>
                  <pic:spPr bwMode="auto">
                    <a:xfrm>
                      <a:off x="0" y="0"/>
                      <a:ext cx="4628515" cy="4095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3A85" w:rsidRPr="00C13440" w:rsidSect="00570EFC">
      <w:headerReference w:type="default" r:id="rId12"/>
      <w:footerReference w:type="default" r:id="rId13"/>
      <w:pgSz w:w="11906" w:h="16838" w:code="9"/>
      <w:pgMar w:top="2552" w:right="907" w:bottom="170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F108B" w14:textId="77777777" w:rsidR="006D3388" w:rsidRDefault="006D3388">
      <w:r>
        <w:separator/>
      </w:r>
    </w:p>
  </w:endnote>
  <w:endnote w:type="continuationSeparator" w:id="0">
    <w:p w14:paraId="55DDBD21" w14:textId="77777777" w:rsidR="006D3388" w:rsidRDefault="006D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F887" w14:textId="77777777" w:rsidR="00266A12" w:rsidRDefault="00266A12" w:rsidP="00426EF8">
    <w:pPr>
      <w:pStyle w:val="Footer"/>
      <w:rPr>
        <w:rFonts w:ascii="Palatino Linotype" w:hAnsi="Palatino Linotype" w:cs="Palatino Linotype"/>
        <w:b/>
        <w:bCs/>
        <w:sz w:val="16"/>
        <w:szCs w:val="16"/>
      </w:rPr>
    </w:pPr>
  </w:p>
  <w:p w14:paraId="1B862D09" w14:textId="77777777" w:rsidR="00266A12" w:rsidRDefault="00266A12" w:rsidP="00F7192A">
    <w:pPr>
      <w:pStyle w:val="Footer"/>
      <w:jc w:val="center"/>
      <w:rPr>
        <w:rFonts w:ascii="Palatino Linotype" w:hAnsi="Palatino Linotype" w:cs="Palatino Linotype"/>
        <w:b/>
        <w:bCs/>
        <w:sz w:val="16"/>
        <w:szCs w:val="16"/>
      </w:rPr>
    </w:pPr>
  </w:p>
  <w:p w14:paraId="057A6B85" w14:textId="77777777" w:rsidR="00266A12" w:rsidRDefault="00266A12" w:rsidP="00F7192A">
    <w:pPr>
      <w:pStyle w:val="Footer"/>
      <w:jc w:val="center"/>
      <w:rPr>
        <w:rFonts w:ascii="Palatino Linotype" w:hAnsi="Palatino Linotype" w:cs="Palatino Linotype"/>
        <w:b/>
        <w:bCs/>
        <w:sz w:val="16"/>
        <w:szCs w:val="16"/>
      </w:rPr>
    </w:pPr>
  </w:p>
  <w:p w14:paraId="447B781A" w14:textId="77777777" w:rsidR="00266A12" w:rsidRDefault="005F61CE" w:rsidP="00F7192A">
    <w:pPr>
      <w:pStyle w:val="Footer"/>
      <w:jc w:val="center"/>
      <w:rPr>
        <w:rFonts w:ascii="Palatino Linotype" w:hAnsi="Palatino Linotype" w:cs="Palatino Linotype"/>
        <w:b/>
        <w:bCs/>
        <w:sz w:val="16"/>
        <w:szCs w:val="16"/>
      </w:rPr>
    </w:pPr>
    <w:r>
      <w:rPr>
        <w:noProof/>
      </w:rPr>
      <mc:AlternateContent>
        <mc:Choice Requires="wps">
          <w:drawing>
            <wp:anchor distT="0" distB="0" distL="114300" distR="114300" simplePos="0" relativeHeight="251657216" behindDoc="0" locked="0" layoutInCell="1" allowOverlap="1" wp14:anchorId="00D25A43" wp14:editId="20DD62C8">
              <wp:simplePos x="0" y="0"/>
              <wp:positionH relativeFrom="column">
                <wp:posOffset>114300</wp:posOffset>
              </wp:positionH>
              <wp:positionV relativeFrom="paragraph">
                <wp:posOffset>92075</wp:posOffset>
              </wp:positionV>
              <wp:extent cx="6172200" cy="0"/>
              <wp:effectExtent l="13970"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D7ED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"/>
          </w:pict>
        </mc:Fallback>
      </mc:AlternateContent>
    </w:r>
  </w:p>
  <w:p w14:paraId="4FBB4C6B" w14:textId="77777777" w:rsidR="00266A12" w:rsidRDefault="00266A12" w:rsidP="00F7192A">
    <w:pPr>
      <w:pStyle w:val="Footer"/>
      <w:jc w:val="center"/>
      <w:rPr>
        <w:rFonts w:ascii="Palatino Linotype" w:hAnsi="Palatino Linotype" w:cs="Palatino Linotype"/>
        <w:b/>
        <w:bCs/>
        <w:sz w:val="16"/>
        <w:szCs w:val="16"/>
      </w:rPr>
    </w:pPr>
  </w:p>
  <w:p w14:paraId="5F6F8FF1" w14:textId="77777777" w:rsidR="00266A12" w:rsidRDefault="00266A12" w:rsidP="00F7192A">
    <w:pPr>
      <w:pStyle w:val="Footer"/>
      <w:jc w:val="center"/>
      <w:rPr>
        <w:rFonts w:ascii="Palatino Linotype" w:hAnsi="Palatino Linotype" w:cs="Palatino Linotype"/>
        <w:b/>
        <w:bCs/>
        <w:sz w:val="16"/>
        <w:szCs w:val="16"/>
      </w:rPr>
    </w:pPr>
    <w:r w:rsidRPr="00F7192A">
      <w:rPr>
        <w:rFonts w:ascii="Palatino Linotype" w:hAnsi="Palatino Linotype" w:cs="Palatino Linotype"/>
        <w:b/>
        <w:bCs/>
        <w:sz w:val="16"/>
        <w:szCs w:val="16"/>
      </w:rPr>
      <w:t xml:space="preserve">JAMES PRESTON HEALTH CENTRE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61 HOLLAND ROAD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SUTTON COLDFIELD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WEST MIDLANDS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B72 1RL</w:t>
    </w:r>
  </w:p>
  <w:p w14:paraId="55F2000B" w14:textId="77777777" w:rsidR="00266A12" w:rsidRDefault="00266A12" w:rsidP="00F7192A">
    <w:pPr>
      <w:pStyle w:val="Footer"/>
      <w:jc w:val="center"/>
      <w:rPr>
        <w:rFonts w:ascii="Palatino Linotype" w:hAnsi="Palatino Linotype" w:cs="Palatino Linotype"/>
        <w:b/>
        <w:bCs/>
        <w:sz w:val="16"/>
        <w:szCs w:val="16"/>
      </w:rPr>
    </w:pPr>
    <w:r>
      <w:rPr>
        <w:rFonts w:ascii="Palatino Linotype" w:hAnsi="Palatino Linotype" w:cs="Palatino Linotype"/>
        <w:b/>
        <w:bCs/>
        <w:sz w:val="16"/>
        <w:szCs w:val="16"/>
      </w:rPr>
      <w:t xml:space="preserve">PHONE: 0121 354 2032 </w:t>
    </w:r>
    <w:r>
      <w:rPr>
        <w:rFonts w:ascii="Palatino Linotype" w:hAnsi="Palatino Linotype" w:cs="Palatino Linotype"/>
        <w:b/>
        <w:bCs/>
        <w:sz w:val="16"/>
        <w:szCs w:val="16"/>
      </w:rPr>
      <w:sym w:font="Symbol" w:char="F0A8"/>
    </w:r>
    <w:r>
      <w:rPr>
        <w:rFonts w:ascii="Palatino Linotype" w:hAnsi="Palatino Linotype" w:cs="Palatino Linotype"/>
        <w:b/>
        <w:bCs/>
        <w:sz w:val="16"/>
        <w:szCs w:val="16"/>
      </w:rPr>
      <w:t xml:space="preserve"> FAX: 0121 321 1779</w:t>
    </w:r>
  </w:p>
  <w:p w14:paraId="3FF88AA0" w14:textId="77777777" w:rsidR="00266A12" w:rsidRDefault="00266A12" w:rsidP="00D61B00">
    <w:pPr>
      <w:jc w:val="center"/>
      <w:rPr>
        <w:rFonts w:ascii="Palatino Linotype" w:hAnsi="Palatino Linotype" w:cs="Palatino Linotype"/>
        <w:b/>
        <w:bCs/>
        <w:sz w:val="16"/>
        <w:szCs w:val="16"/>
      </w:rPr>
    </w:pPr>
  </w:p>
  <w:p w14:paraId="3CEAF3CB" w14:textId="77777777" w:rsidR="00266A12" w:rsidRPr="00D61B00" w:rsidRDefault="00266A12" w:rsidP="00F7192A">
    <w:pPr>
      <w:pStyle w:val="Footer"/>
      <w:jc w:val="center"/>
      <w:rPr>
        <w:rFonts w:ascii="Palatino Linotype" w:hAnsi="Palatino Linotype" w:cs="Palatino Linotype"/>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6D3FD" w14:textId="77777777" w:rsidR="006D3388" w:rsidRDefault="006D3388">
      <w:r>
        <w:separator/>
      </w:r>
    </w:p>
  </w:footnote>
  <w:footnote w:type="continuationSeparator" w:id="0">
    <w:p w14:paraId="526399F0" w14:textId="77777777" w:rsidR="006D3388" w:rsidRDefault="006D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4546" w14:textId="77777777" w:rsidR="00266A12" w:rsidRDefault="005F61CE" w:rsidP="00632926">
    <w:pPr>
      <w:pStyle w:val="Header"/>
      <w:rPr>
        <w:b/>
        <w:bCs/>
        <w:sz w:val="20"/>
        <w:szCs w:val="20"/>
      </w:rPr>
    </w:pPr>
    <w:r>
      <w:rPr>
        <w:noProof/>
      </w:rPr>
      <mc:AlternateContent>
        <mc:Choice Requires="wps">
          <w:drawing>
            <wp:anchor distT="0" distB="0" distL="114300" distR="114300" simplePos="0" relativeHeight="251658240" behindDoc="0" locked="0" layoutInCell="1" allowOverlap="1" wp14:anchorId="05DCEB8C" wp14:editId="074518BA">
              <wp:simplePos x="0" y="0"/>
              <wp:positionH relativeFrom="column">
                <wp:posOffset>1943100</wp:posOffset>
              </wp:positionH>
              <wp:positionV relativeFrom="paragraph">
                <wp:posOffset>27305</wp:posOffset>
              </wp:positionV>
              <wp:extent cx="4000500" cy="506730"/>
              <wp:effectExtent l="23495" t="20320" r="24130" b="2540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06730"/>
                      </a:xfrm>
                      <a:prstGeom prst="rect">
                        <a:avLst/>
                      </a:prstGeom>
                      <a:solidFill>
                        <a:srgbClr val="C0C0C0"/>
                      </a:solidFill>
                      <a:ln w="38100" cmpd="dbl">
                        <a:solidFill>
                          <a:srgbClr val="808080"/>
                        </a:solidFill>
                        <a:miter lim="800000"/>
                        <a:headEnd/>
                        <a:tailEnd/>
                      </a:ln>
                    </wps:spPr>
                    <wps:txbx>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CEB8C" id="_x0000_t202" coordsize="21600,21600" o:spt="202" path="m,l,21600r21600,l21600,xe">
              <v:stroke joinstyle="miter"/>
              <v:path gradientshapeok="t" o:connecttype="rect"/>
            </v:shapetype>
            <v:shape id="Text Box 1" o:spid="_x0000_s1026" type="#_x0000_t202" style="position:absolute;margin-left:153pt;margin-top:2.15pt;width:31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" fillcolor="silver" strokecolor="gray" strokeweight="3pt">
              <v:stroke linestyle="thinThin"/>
              <v:textbox style="mso-fit-shape-to-text:t">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v:textbox>
              <w10:wrap type="square"/>
            </v:shape>
          </w:pict>
        </mc:Fallback>
      </mc:AlternateContent>
    </w:r>
    <w:r w:rsidR="00266A12">
      <w:rPr>
        <w:b/>
        <w:bCs/>
        <w:sz w:val="20"/>
        <w:szCs w:val="20"/>
      </w:rPr>
      <w:t>Partners:</w:t>
    </w:r>
  </w:p>
  <w:p w14:paraId="467067D2" w14:textId="77777777" w:rsidR="00266A12" w:rsidRDefault="00266A12" w:rsidP="00632926">
    <w:pPr>
      <w:pStyle w:val="Header"/>
      <w:rPr>
        <w:b/>
        <w:bCs/>
        <w:sz w:val="20"/>
        <w:szCs w:val="20"/>
      </w:rPr>
    </w:pPr>
    <w:proofErr w:type="spellStart"/>
    <w:r w:rsidRPr="001E51ED">
      <w:rPr>
        <w:b/>
        <w:bCs/>
        <w:sz w:val="20"/>
        <w:szCs w:val="20"/>
      </w:rPr>
      <w:t>Dr.</w:t>
    </w:r>
    <w:proofErr w:type="spellEnd"/>
    <w:r w:rsidRPr="001E51ED">
      <w:rPr>
        <w:b/>
        <w:bCs/>
        <w:sz w:val="20"/>
        <w:szCs w:val="20"/>
      </w:rPr>
      <w:t xml:space="preserve"> M. L. Forshaw</w:t>
    </w:r>
  </w:p>
  <w:p w14:paraId="614BB183" w14:textId="77777777" w:rsidR="00266A12" w:rsidRPr="00F7192A" w:rsidRDefault="00266A12" w:rsidP="00632926">
    <w:pPr>
      <w:pStyle w:val="Header"/>
      <w:rPr>
        <w:b/>
        <w:bCs/>
        <w:sz w:val="20"/>
        <w:szCs w:val="20"/>
      </w:rPr>
    </w:pPr>
    <w:proofErr w:type="spellStart"/>
    <w:r w:rsidRPr="00F7192A">
      <w:rPr>
        <w:b/>
        <w:bCs/>
        <w:sz w:val="20"/>
        <w:szCs w:val="20"/>
      </w:rPr>
      <w:t>Dr.</w:t>
    </w:r>
    <w:proofErr w:type="spellEnd"/>
    <w:r w:rsidRPr="00F7192A">
      <w:rPr>
        <w:b/>
        <w:bCs/>
        <w:sz w:val="20"/>
        <w:szCs w:val="20"/>
      </w:rPr>
      <w:t xml:space="preserve"> N. J. Speak</w:t>
    </w:r>
  </w:p>
  <w:p w14:paraId="2FE5E0B5" w14:textId="77777777" w:rsidR="00266A12" w:rsidRDefault="00266A12" w:rsidP="00632926">
    <w:pPr>
      <w:pStyle w:val="Header"/>
      <w:rPr>
        <w:b/>
        <w:bCs/>
        <w:sz w:val="20"/>
        <w:szCs w:val="20"/>
      </w:rPr>
    </w:pPr>
    <w:proofErr w:type="spellStart"/>
    <w:r w:rsidRPr="00A65035">
      <w:rPr>
        <w:b/>
        <w:bCs/>
        <w:sz w:val="20"/>
        <w:szCs w:val="20"/>
      </w:rPr>
      <w:t>Dr.</w:t>
    </w:r>
    <w:proofErr w:type="spellEnd"/>
    <w:r w:rsidRPr="00A65035">
      <w:rPr>
        <w:b/>
        <w:bCs/>
        <w:sz w:val="20"/>
        <w:szCs w:val="20"/>
      </w:rPr>
      <w:t xml:space="preserve"> C. Wall</w:t>
    </w:r>
  </w:p>
  <w:p w14:paraId="20EA4BBC" w14:textId="77777777" w:rsidR="00266A12" w:rsidRDefault="00266A12" w:rsidP="00632926">
    <w:pPr>
      <w:pStyle w:val="Header"/>
      <w:rPr>
        <w:b/>
        <w:bCs/>
        <w:sz w:val="20"/>
        <w:szCs w:val="20"/>
      </w:rPr>
    </w:pPr>
    <w:proofErr w:type="spellStart"/>
    <w:r>
      <w:rPr>
        <w:b/>
        <w:bCs/>
        <w:sz w:val="20"/>
        <w:szCs w:val="20"/>
      </w:rPr>
      <w:t>Dr.</w:t>
    </w:r>
    <w:proofErr w:type="spellEnd"/>
    <w:r>
      <w:rPr>
        <w:b/>
        <w:bCs/>
        <w:sz w:val="20"/>
        <w:szCs w:val="20"/>
      </w:rPr>
      <w:t xml:space="preserve"> F. Hewett</w:t>
    </w:r>
  </w:p>
  <w:p w14:paraId="576825D1" w14:textId="77777777" w:rsidR="00266A12" w:rsidRDefault="00266A12">
    <w:pPr>
      <w:pStyle w:val="Header"/>
      <w:rPr>
        <w:b/>
        <w:bCs/>
        <w:sz w:val="20"/>
        <w:szCs w:val="20"/>
      </w:rPr>
    </w:pPr>
    <w:r>
      <w:rPr>
        <w:b/>
        <w:bCs/>
        <w:sz w:val="20"/>
        <w:szCs w:val="20"/>
      </w:rPr>
      <w:t>Dr A Dasgupta</w:t>
    </w:r>
  </w:p>
  <w:p w14:paraId="517F9772" w14:textId="77777777" w:rsidR="00266A12" w:rsidRPr="00F7192A" w:rsidRDefault="00266A12">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53"/>
    <w:multiLevelType w:val="hybridMultilevel"/>
    <w:tmpl w:val="2D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71E2"/>
    <w:multiLevelType w:val="hybridMultilevel"/>
    <w:tmpl w:val="813C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2C8"/>
    <w:multiLevelType w:val="hybridMultilevel"/>
    <w:tmpl w:val="6AD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C4"/>
    <w:multiLevelType w:val="hybridMultilevel"/>
    <w:tmpl w:val="8A7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A64C9"/>
    <w:multiLevelType w:val="hybridMultilevel"/>
    <w:tmpl w:val="4A2618CC"/>
    <w:lvl w:ilvl="0" w:tplc="F4A2A5CE">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8A8"/>
    <w:multiLevelType w:val="hybridMultilevel"/>
    <w:tmpl w:val="8EA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240F8"/>
    <w:multiLevelType w:val="hybridMultilevel"/>
    <w:tmpl w:val="D424024E"/>
    <w:lvl w:ilvl="0" w:tplc="11D0AAB8">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74516"/>
    <w:multiLevelType w:val="hybridMultilevel"/>
    <w:tmpl w:val="C04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19F8"/>
    <w:multiLevelType w:val="hybridMultilevel"/>
    <w:tmpl w:val="F6E6673C"/>
    <w:lvl w:ilvl="0" w:tplc="9FC24C78">
      <w:start w:val="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D4EC0"/>
    <w:multiLevelType w:val="hybridMultilevel"/>
    <w:tmpl w:val="D25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53620"/>
    <w:multiLevelType w:val="hybridMultilevel"/>
    <w:tmpl w:val="B19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E0A4C"/>
    <w:multiLevelType w:val="hybridMultilevel"/>
    <w:tmpl w:val="0A9E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3589"/>
    <w:multiLevelType w:val="hybridMultilevel"/>
    <w:tmpl w:val="198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579F"/>
    <w:multiLevelType w:val="hybridMultilevel"/>
    <w:tmpl w:val="54B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90483"/>
    <w:multiLevelType w:val="hybridMultilevel"/>
    <w:tmpl w:val="871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955BF"/>
    <w:multiLevelType w:val="hybridMultilevel"/>
    <w:tmpl w:val="BDB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05F"/>
    <w:multiLevelType w:val="hybridMultilevel"/>
    <w:tmpl w:val="772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525EA"/>
    <w:multiLevelType w:val="hybridMultilevel"/>
    <w:tmpl w:val="54A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6336C"/>
    <w:multiLevelType w:val="hybridMultilevel"/>
    <w:tmpl w:val="D7E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A006B"/>
    <w:multiLevelType w:val="hybridMultilevel"/>
    <w:tmpl w:val="BBBA5D62"/>
    <w:lvl w:ilvl="0" w:tplc="EFC62B5C">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25F93"/>
    <w:multiLevelType w:val="hybridMultilevel"/>
    <w:tmpl w:val="F14A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648D"/>
    <w:multiLevelType w:val="hybridMultilevel"/>
    <w:tmpl w:val="86A6F83C"/>
    <w:lvl w:ilvl="0" w:tplc="BE8A427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6348F"/>
    <w:multiLevelType w:val="hybridMultilevel"/>
    <w:tmpl w:val="A4165BB2"/>
    <w:lvl w:ilvl="0" w:tplc="CBDC3B92">
      <w:start w:val="2"/>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37EDE"/>
    <w:multiLevelType w:val="hybridMultilevel"/>
    <w:tmpl w:val="5558AA32"/>
    <w:lvl w:ilvl="0" w:tplc="4464269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F5AFB"/>
    <w:multiLevelType w:val="hybridMultilevel"/>
    <w:tmpl w:val="74C4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E0270"/>
    <w:multiLevelType w:val="hybridMultilevel"/>
    <w:tmpl w:val="674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E431C"/>
    <w:multiLevelType w:val="hybridMultilevel"/>
    <w:tmpl w:val="95E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B510C"/>
    <w:multiLevelType w:val="hybridMultilevel"/>
    <w:tmpl w:val="FCF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43B2"/>
    <w:multiLevelType w:val="hybridMultilevel"/>
    <w:tmpl w:val="AC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F2DDC"/>
    <w:multiLevelType w:val="hybridMultilevel"/>
    <w:tmpl w:val="7ED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51322"/>
    <w:multiLevelType w:val="hybridMultilevel"/>
    <w:tmpl w:val="65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44540"/>
    <w:multiLevelType w:val="hybridMultilevel"/>
    <w:tmpl w:val="E9CE29AA"/>
    <w:lvl w:ilvl="0" w:tplc="88FE0A0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66269"/>
    <w:multiLevelType w:val="hybridMultilevel"/>
    <w:tmpl w:val="1E1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7127A"/>
    <w:multiLevelType w:val="hybridMultilevel"/>
    <w:tmpl w:val="AADE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2"/>
  </w:num>
  <w:num w:numId="4">
    <w:abstractNumId w:val="5"/>
  </w:num>
  <w:num w:numId="5">
    <w:abstractNumId w:val="20"/>
  </w:num>
  <w:num w:numId="6">
    <w:abstractNumId w:val="28"/>
  </w:num>
  <w:num w:numId="7">
    <w:abstractNumId w:val="13"/>
  </w:num>
  <w:num w:numId="8">
    <w:abstractNumId w:val="17"/>
  </w:num>
  <w:num w:numId="9">
    <w:abstractNumId w:val="30"/>
  </w:num>
  <w:num w:numId="10">
    <w:abstractNumId w:val="10"/>
  </w:num>
  <w:num w:numId="11">
    <w:abstractNumId w:val="7"/>
  </w:num>
  <w:num w:numId="12">
    <w:abstractNumId w:val="24"/>
  </w:num>
  <w:num w:numId="13">
    <w:abstractNumId w:val="14"/>
  </w:num>
  <w:num w:numId="14">
    <w:abstractNumId w:val="0"/>
  </w:num>
  <w:num w:numId="15">
    <w:abstractNumId w:val="26"/>
  </w:num>
  <w:num w:numId="16">
    <w:abstractNumId w:val="25"/>
  </w:num>
  <w:num w:numId="17">
    <w:abstractNumId w:val="1"/>
  </w:num>
  <w:num w:numId="18">
    <w:abstractNumId w:val="12"/>
  </w:num>
  <w:num w:numId="19">
    <w:abstractNumId w:val="2"/>
  </w:num>
  <w:num w:numId="20">
    <w:abstractNumId w:val="16"/>
  </w:num>
  <w:num w:numId="21">
    <w:abstractNumId w:val="9"/>
  </w:num>
  <w:num w:numId="22">
    <w:abstractNumId w:val="11"/>
  </w:num>
  <w:num w:numId="23">
    <w:abstractNumId w:val="33"/>
  </w:num>
  <w:num w:numId="24">
    <w:abstractNumId w:val="18"/>
  </w:num>
  <w:num w:numId="25">
    <w:abstractNumId w:val="27"/>
  </w:num>
  <w:num w:numId="26">
    <w:abstractNumId w:val="29"/>
  </w:num>
  <w:num w:numId="27">
    <w:abstractNumId w:val="21"/>
  </w:num>
  <w:num w:numId="28">
    <w:abstractNumId w:val="23"/>
  </w:num>
  <w:num w:numId="29">
    <w:abstractNumId w:val="4"/>
  </w:num>
  <w:num w:numId="30">
    <w:abstractNumId w:val="8"/>
  </w:num>
  <w:num w:numId="31">
    <w:abstractNumId w:val="6"/>
  </w:num>
  <w:num w:numId="32">
    <w:abstractNumId w:val="19"/>
  </w:num>
  <w:num w:numId="33">
    <w:abstractNumId w:val="31"/>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05"/>
    <w:rsid w:val="0000445E"/>
    <w:rsid w:val="000060A7"/>
    <w:rsid w:val="00011256"/>
    <w:rsid w:val="0001200E"/>
    <w:rsid w:val="00012077"/>
    <w:rsid w:val="00014BAA"/>
    <w:rsid w:val="00016386"/>
    <w:rsid w:val="00017B73"/>
    <w:rsid w:val="00020FDE"/>
    <w:rsid w:val="00021D89"/>
    <w:rsid w:val="000303EB"/>
    <w:rsid w:val="000310B0"/>
    <w:rsid w:val="00035CEB"/>
    <w:rsid w:val="000478C0"/>
    <w:rsid w:val="000532EA"/>
    <w:rsid w:val="0005387D"/>
    <w:rsid w:val="00053A85"/>
    <w:rsid w:val="000705E4"/>
    <w:rsid w:val="00071CB0"/>
    <w:rsid w:val="0007580E"/>
    <w:rsid w:val="00077F41"/>
    <w:rsid w:val="00080644"/>
    <w:rsid w:val="000844AF"/>
    <w:rsid w:val="000864AA"/>
    <w:rsid w:val="00093E15"/>
    <w:rsid w:val="00094694"/>
    <w:rsid w:val="00095B7C"/>
    <w:rsid w:val="00097A36"/>
    <w:rsid w:val="000A3BDB"/>
    <w:rsid w:val="000B21C9"/>
    <w:rsid w:val="000B4AF3"/>
    <w:rsid w:val="000B57AC"/>
    <w:rsid w:val="000B61CE"/>
    <w:rsid w:val="000B7C7B"/>
    <w:rsid w:val="000C7D84"/>
    <w:rsid w:val="000D0B96"/>
    <w:rsid w:val="000D33B1"/>
    <w:rsid w:val="000D3F44"/>
    <w:rsid w:val="000D4745"/>
    <w:rsid w:val="000E3767"/>
    <w:rsid w:val="000E49B8"/>
    <w:rsid w:val="000F028A"/>
    <w:rsid w:val="000F0F01"/>
    <w:rsid w:val="000F7939"/>
    <w:rsid w:val="000F7DA8"/>
    <w:rsid w:val="00103973"/>
    <w:rsid w:val="00113018"/>
    <w:rsid w:val="001165A1"/>
    <w:rsid w:val="00117688"/>
    <w:rsid w:val="00122D55"/>
    <w:rsid w:val="00123790"/>
    <w:rsid w:val="00127070"/>
    <w:rsid w:val="0013280D"/>
    <w:rsid w:val="00135F06"/>
    <w:rsid w:val="001409AE"/>
    <w:rsid w:val="001510A1"/>
    <w:rsid w:val="00156AD6"/>
    <w:rsid w:val="001620F4"/>
    <w:rsid w:val="00181C91"/>
    <w:rsid w:val="001840D7"/>
    <w:rsid w:val="001847A8"/>
    <w:rsid w:val="0019581D"/>
    <w:rsid w:val="00195DD3"/>
    <w:rsid w:val="001A21BB"/>
    <w:rsid w:val="001A47CE"/>
    <w:rsid w:val="001A741B"/>
    <w:rsid w:val="001B1CA8"/>
    <w:rsid w:val="001B3A36"/>
    <w:rsid w:val="001B7E59"/>
    <w:rsid w:val="001C1CFD"/>
    <w:rsid w:val="001C3364"/>
    <w:rsid w:val="001C4E91"/>
    <w:rsid w:val="001C5317"/>
    <w:rsid w:val="001E3075"/>
    <w:rsid w:val="001E51ED"/>
    <w:rsid w:val="001E6166"/>
    <w:rsid w:val="00202657"/>
    <w:rsid w:val="00204154"/>
    <w:rsid w:val="0020457F"/>
    <w:rsid w:val="00204747"/>
    <w:rsid w:val="002074E5"/>
    <w:rsid w:val="00212AA4"/>
    <w:rsid w:val="00213ABB"/>
    <w:rsid w:val="002203F3"/>
    <w:rsid w:val="00234791"/>
    <w:rsid w:val="002362E5"/>
    <w:rsid w:val="0024542D"/>
    <w:rsid w:val="00246FAA"/>
    <w:rsid w:val="00265918"/>
    <w:rsid w:val="00265EE2"/>
    <w:rsid w:val="00266A12"/>
    <w:rsid w:val="0027196E"/>
    <w:rsid w:val="00272AE8"/>
    <w:rsid w:val="00280B00"/>
    <w:rsid w:val="0029619A"/>
    <w:rsid w:val="002B2A66"/>
    <w:rsid w:val="002B3805"/>
    <w:rsid w:val="002B5C41"/>
    <w:rsid w:val="002B5E90"/>
    <w:rsid w:val="002C5794"/>
    <w:rsid w:val="002D7086"/>
    <w:rsid w:val="002E365A"/>
    <w:rsid w:val="00300088"/>
    <w:rsid w:val="0030175D"/>
    <w:rsid w:val="003039D5"/>
    <w:rsid w:val="00304DE6"/>
    <w:rsid w:val="003127CC"/>
    <w:rsid w:val="00315C11"/>
    <w:rsid w:val="00315E7D"/>
    <w:rsid w:val="00322632"/>
    <w:rsid w:val="003307EE"/>
    <w:rsid w:val="003338E1"/>
    <w:rsid w:val="003342E5"/>
    <w:rsid w:val="003373F9"/>
    <w:rsid w:val="00352061"/>
    <w:rsid w:val="00357ADD"/>
    <w:rsid w:val="003616A4"/>
    <w:rsid w:val="0036268A"/>
    <w:rsid w:val="00364618"/>
    <w:rsid w:val="00366AB7"/>
    <w:rsid w:val="0039045E"/>
    <w:rsid w:val="00393C44"/>
    <w:rsid w:val="003A2FB5"/>
    <w:rsid w:val="003B00D3"/>
    <w:rsid w:val="003C3263"/>
    <w:rsid w:val="003C62BD"/>
    <w:rsid w:val="003D134E"/>
    <w:rsid w:val="003D58AD"/>
    <w:rsid w:val="003E40D0"/>
    <w:rsid w:val="003E52F5"/>
    <w:rsid w:val="003E5AA1"/>
    <w:rsid w:val="003F084B"/>
    <w:rsid w:val="003F0D2A"/>
    <w:rsid w:val="003F12A2"/>
    <w:rsid w:val="003F6560"/>
    <w:rsid w:val="0041088D"/>
    <w:rsid w:val="00411E0B"/>
    <w:rsid w:val="00422361"/>
    <w:rsid w:val="00423A92"/>
    <w:rsid w:val="00426EF8"/>
    <w:rsid w:val="004338BD"/>
    <w:rsid w:val="0043523A"/>
    <w:rsid w:val="0043571B"/>
    <w:rsid w:val="00443375"/>
    <w:rsid w:val="004453F9"/>
    <w:rsid w:val="0044546B"/>
    <w:rsid w:val="00446EFE"/>
    <w:rsid w:val="00455565"/>
    <w:rsid w:val="00471C57"/>
    <w:rsid w:val="00474D16"/>
    <w:rsid w:val="00476DD8"/>
    <w:rsid w:val="00476FFD"/>
    <w:rsid w:val="00482AF5"/>
    <w:rsid w:val="00482F77"/>
    <w:rsid w:val="00486167"/>
    <w:rsid w:val="004864E8"/>
    <w:rsid w:val="0049263F"/>
    <w:rsid w:val="004938B0"/>
    <w:rsid w:val="0049521A"/>
    <w:rsid w:val="004A28C4"/>
    <w:rsid w:val="004A3248"/>
    <w:rsid w:val="004A53C1"/>
    <w:rsid w:val="004A5440"/>
    <w:rsid w:val="004A5640"/>
    <w:rsid w:val="004B0781"/>
    <w:rsid w:val="004B5948"/>
    <w:rsid w:val="004B5BCC"/>
    <w:rsid w:val="004B5C68"/>
    <w:rsid w:val="004C4A9B"/>
    <w:rsid w:val="004E7B0B"/>
    <w:rsid w:val="00507A94"/>
    <w:rsid w:val="00516F1D"/>
    <w:rsid w:val="00521726"/>
    <w:rsid w:val="00523E7B"/>
    <w:rsid w:val="00530398"/>
    <w:rsid w:val="00530FED"/>
    <w:rsid w:val="00536AE1"/>
    <w:rsid w:val="00550645"/>
    <w:rsid w:val="0055365C"/>
    <w:rsid w:val="00554C7E"/>
    <w:rsid w:val="00562EA5"/>
    <w:rsid w:val="0056452F"/>
    <w:rsid w:val="00564865"/>
    <w:rsid w:val="00570EFC"/>
    <w:rsid w:val="00575581"/>
    <w:rsid w:val="00577A05"/>
    <w:rsid w:val="00582A95"/>
    <w:rsid w:val="00582EE7"/>
    <w:rsid w:val="005937F5"/>
    <w:rsid w:val="00596520"/>
    <w:rsid w:val="005A3A1E"/>
    <w:rsid w:val="005A3EC0"/>
    <w:rsid w:val="005A66FD"/>
    <w:rsid w:val="005B75C8"/>
    <w:rsid w:val="005C0BEB"/>
    <w:rsid w:val="005C117F"/>
    <w:rsid w:val="005C1B51"/>
    <w:rsid w:val="005C2187"/>
    <w:rsid w:val="005C55CC"/>
    <w:rsid w:val="005C7AC8"/>
    <w:rsid w:val="005C7D07"/>
    <w:rsid w:val="005E33CE"/>
    <w:rsid w:val="005E3BC3"/>
    <w:rsid w:val="005E60C5"/>
    <w:rsid w:val="005F61CE"/>
    <w:rsid w:val="005F7981"/>
    <w:rsid w:val="00600751"/>
    <w:rsid w:val="0060478E"/>
    <w:rsid w:val="00627450"/>
    <w:rsid w:val="006322FC"/>
    <w:rsid w:val="00632926"/>
    <w:rsid w:val="00633B2F"/>
    <w:rsid w:val="00635145"/>
    <w:rsid w:val="00635E0E"/>
    <w:rsid w:val="0063632A"/>
    <w:rsid w:val="006420A0"/>
    <w:rsid w:val="00651109"/>
    <w:rsid w:val="00655F22"/>
    <w:rsid w:val="006560CC"/>
    <w:rsid w:val="00657AEC"/>
    <w:rsid w:val="006616A1"/>
    <w:rsid w:val="00664FBF"/>
    <w:rsid w:val="00667408"/>
    <w:rsid w:val="006832A8"/>
    <w:rsid w:val="0068361E"/>
    <w:rsid w:val="00684B94"/>
    <w:rsid w:val="00687726"/>
    <w:rsid w:val="00687762"/>
    <w:rsid w:val="00697026"/>
    <w:rsid w:val="006979C2"/>
    <w:rsid w:val="006A5712"/>
    <w:rsid w:val="006B2FAF"/>
    <w:rsid w:val="006B359C"/>
    <w:rsid w:val="006D0EE7"/>
    <w:rsid w:val="006D3388"/>
    <w:rsid w:val="006D6924"/>
    <w:rsid w:val="006E52AB"/>
    <w:rsid w:val="006E6737"/>
    <w:rsid w:val="006F2C05"/>
    <w:rsid w:val="006F74F8"/>
    <w:rsid w:val="006F7E14"/>
    <w:rsid w:val="007018C0"/>
    <w:rsid w:val="00702553"/>
    <w:rsid w:val="00702BFF"/>
    <w:rsid w:val="00707C3D"/>
    <w:rsid w:val="007153A1"/>
    <w:rsid w:val="007153C9"/>
    <w:rsid w:val="007207F3"/>
    <w:rsid w:val="00722730"/>
    <w:rsid w:val="007258E2"/>
    <w:rsid w:val="007346EC"/>
    <w:rsid w:val="0074292E"/>
    <w:rsid w:val="00752480"/>
    <w:rsid w:val="00771321"/>
    <w:rsid w:val="0077176E"/>
    <w:rsid w:val="0077552F"/>
    <w:rsid w:val="00776D85"/>
    <w:rsid w:val="00776F67"/>
    <w:rsid w:val="00776F72"/>
    <w:rsid w:val="0077702E"/>
    <w:rsid w:val="00785293"/>
    <w:rsid w:val="00785A9B"/>
    <w:rsid w:val="00795F2D"/>
    <w:rsid w:val="007964A7"/>
    <w:rsid w:val="007A24E5"/>
    <w:rsid w:val="007B756B"/>
    <w:rsid w:val="007B7719"/>
    <w:rsid w:val="007C188B"/>
    <w:rsid w:val="007C6341"/>
    <w:rsid w:val="007C6B3F"/>
    <w:rsid w:val="007D73D7"/>
    <w:rsid w:val="007E3B8B"/>
    <w:rsid w:val="007F006B"/>
    <w:rsid w:val="007F63C8"/>
    <w:rsid w:val="007F71D4"/>
    <w:rsid w:val="00814B3A"/>
    <w:rsid w:val="00815F30"/>
    <w:rsid w:val="00821D5F"/>
    <w:rsid w:val="00825D3F"/>
    <w:rsid w:val="0083320F"/>
    <w:rsid w:val="00833F07"/>
    <w:rsid w:val="00842F7D"/>
    <w:rsid w:val="00843BCC"/>
    <w:rsid w:val="00844809"/>
    <w:rsid w:val="008500EF"/>
    <w:rsid w:val="00850F1F"/>
    <w:rsid w:val="00853749"/>
    <w:rsid w:val="00854144"/>
    <w:rsid w:val="00854AB5"/>
    <w:rsid w:val="0086203C"/>
    <w:rsid w:val="00866043"/>
    <w:rsid w:val="0087162E"/>
    <w:rsid w:val="0087311B"/>
    <w:rsid w:val="00874212"/>
    <w:rsid w:val="008806DD"/>
    <w:rsid w:val="00881504"/>
    <w:rsid w:val="00881C49"/>
    <w:rsid w:val="008848F2"/>
    <w:rsid w:val="00885B0B"/>
    <w:rsid w:val="00891176"/>
    <w:rsid w:val="00893B89"/>
    <w:rsid w:val="008A23CF"/>
    <w:rsid w:val="008A4674"/>
    <w:rsid w:val="008B06B7"/>
    <w:rsid w:val="008B5AEA"/>
    <w:rsid w:val="008C0F83"/>
    <w:rsid w:val="008C31DA"/>
    <w:rsid w:val="008D1ABC"/>
    <w:rsid w:val="008D6321"/>
    <w:rsid w:val="008D7A67"/>
    <w:rsid w:val="008D7DBC"/>
    <w:rsid w:val="008E59C5"/>
    <w:rsid w:val="00903F92"/>
    <w:rsid w:val="00931F10"/>
    <w:rsid w:val="009332AB"/>
    <w:rsid w:val="009452D7"/>
    <w:rsid w:val="00945F52"/>
    <w:rsid w:val="0094689C"/>
    <w:rsid w:val="00950831"/>
    <w:rsid w:val="009530C0"/>
    <w:rsid w:val="009565A5"/>
    <w:rsid w:val="009635B0"/>
    <w:rsid w:val="00964260"/>
    <w:rsid w:val="00964331"/>
    <w:rsid w:val="00966D6D"/>
    <w:rsid w:val="00974010"/>
    <w:rsid w:val="009829B9"/>
    <w:rsid w:val="00985AEF"/>
    <w:rsid w:val="00985B05"/>
    <w:rsid w:val="00990603"/>
    <w:rsid w:val="00991237"/>
    <w:rsid w:val="00993A38"/>
    <w:rsid w:val="00995AB6"/>
    <w:rsid w:val="009A473A"/>
    <w:rsid w:val="009B790B"/>
    <w:rsid w:val="009C05BA"/>
    <w:rsid w:val="009D13CF"/>
    <w:rsid w:val="009E6F7B"/>
    <w:rsid w:val="009F2889"/>
    <w:rsid w:val="009F355F"/>
    <w:rsid w:val="009F643F"/>
    <w:rsid w:val="009F7DF0"/>
    <w:rsid w:val="00A05B67"/>
    <w:rsid w:val="00A0779F"/>
    <w:rsid w:val="00A168B7"/>
    <w:rsid w:val="00A171B3"/>
    <w:rsid w:val="00A22990"/>
    <w:rsid w:val="00A3161B"/>
    <w:rsid w:val="00A32000"/>
    <w:rsid w:val="00A505FD"/>
    <w:rsid w:val="00A5129B"/>
    <w:rsid w:val="00A546BB"/>
    <w:rsid w:val="00A5637E"/>
    <w:rsid w:val="00A56A15"/>
    <w:rsid w:val="00A63A58"/>
    <w:rsid w:val="00A645EE"/>
    <w:rsid w:val="00A65035"/>
    <w:rsid w:val="00A6588B"/>
    <w:rsid w:val="00A65C86"/>
    <w:rsid w:val="00A668B3"/>
    <w:rsid w:val="00A75AC8"/>
    <w:rsid w:val="00A76EB1"/>
    <w:rsid w:val="00A80F95"/>
    <w:rsid w:val="00A84FF8"/>
    <w:rsid w:val="00A94E6A"/>
    <w:rsid w:val="00A96AA0"/>
    <w:rsid w:val="00AA6A9E"/>
    <w:rsid w:val="00AA6C1B"/>
    <w:rsid w:val="00AB01E1"/>
    <w:rsid w:val="00AB0E51"/>
    <w:rsid w:val="00AB4E0B"/>
    <w:rsid w:val="00AB6BF4"/>
    <w:rsid w:val="00AB71E3"/>
    <w:rsid w:val="00AD0D16"/>
    <w:rsid w:val="00AD68CE"/>
    <w:rsid w:val="00AD7B3A"/>
    <w:rsid w:val="00AE0A2E"/>
    <w:rsid w:val="00AE4207"/>
    <w:rsid w:val="00AE75EA"/>
    <w:rsid w:val="00AF004E"/>
    <w:rsid w:val="00AF7C05"/>
    <w:rsid w:val="00B00E3A"/>
    <w:rsid w:val="00B02BD7"/>
    <w:rsid w:val="00B04C42"/>
    <w:rsid w:val="00B079C6"/>
    <w:rsid w:val="00B179E6"/>
    <w:rsid w:val="00B17FE9"/>
    <w:rsid w:val="00B20A87"/>
    <w:rsid w:val="00B25CEF"/>
    <w:rsid w:val="00B3109F"/>
    <w:rsid w:val="00B3670F"/>
    <w:rsid w:val="00B530C1"/>
    <w:rsid w:val="00B54B7F"/>
    <w:rsid w:val="00B62A4F"/>
    <w:rsid w:val="00B63831"/>
    <w:rsid w:val="00B646F4"/>
    <w:rsid w:val="00B65F70"/>
    <w:rsid w:val="00B84EF3"/>
    <w:rsid w:val="00B858C8"/>
    <w:rsid w:val="00B90CA7"/>
    <w:rsid w:val="00B93212"/>
    <w:rsid w:val="00BA353B"/>
    <w:rsid w:val="00BA73AA"/>
    <w:rsid w:val="00BA748C"/>
    <w:rsid w:val="00BB1D4A"/>
    <w:rsid w:val="00BB3703"/>
    <w:rsid w:val="00BC6B09"/>
    <w:rsid w:val="00BD4529"/>
    <w:rsid w:val="00BD4C96"/>
    <w:rsid w:val="00BD554A"/>
    <w:rsid w:val="00BD5BE4"/>
    <w:rsid w:val="00BE6A29"/>
    <w:rsid w:val="00BF1996"/>
    <w:rsid w:val="00BF56B4"/>
    <w:rsid w:val="00C04061"/>
    <w:rsid w:val="00C04262"/>
    <w:rsid w:val="00C1319E"/>
    <w:rsid w:val="00C13440"/>
    <w:rsid w:val="00C15703"/>
    <w:rsid w:val="00C32000"/>
    <w:rsid w:val="00C37BCE"/>
    <w:rsid w:val="00C41CE2"/>
    <w:rsid w:val="00C42B93"/>
    <w:rsid w:val="00C5683B"/>
    <w:rsid w:val="00C76956"/>
    <w:rsid w:val="00C81307"/>
    <w:rsid w:val="00C90C22"/>
    <w:rsid w:val="00C926AC"/>
    <w:rsid w:val="00CA1126"/>
    <w:rsid w:val="00CA2D51"/>
    <w:rsid w:val="00CA5778"/>
    <w:rsid w:val="00CA57B6"/>
    <w:rsid w:val="00CA7471"/>
    <w:rsid w:val="00CB4AF3"/>
    <w:rsid w:val="00CC27BC"/>
    <w:rsid w:val="00CC4E7E"/>
    <w:rsid w:val="00CC7712"/>
    <w:rsid w:val="00CC7D8E"/>
    <w:rsid w:val="00CD3134"/>
    <w:rsid w:val="00CD461E"/>
    <w:rsid w:val="00CD5541"/>
    <w:rsid w:val="00CE465C"/>
    <w:rsid w:val="00CF1A90"/>
    <w:rsid w:val="00CF57AF"/>
    <w:rsid w:val="00CF73BB"/>
    <w:rsid w:val="00D00B70"/>
    <w:rsid w:val="00D05222"/>
    <w:rsid w:val="00D16F52"/>
    <w:rsid w:val="00D23F1E"/>
    <w:rsid w:val="00D25FC1"/>
    <w:rsid w:val="00D314C5"/>
    <w:rsid w:val="00D3742A"/>
    <w:rsid w:val="00D3776F"/>
    <w:rsid w:val="00D4661E"/>
    <w:rsid w:val="00D55228"/>
    <w:rsid w:val="00D5744C"/>
    <w:rsid w:val="00D57879"/>
    <w:rsid w:val="00D61B00"/>
    <w:rsid w:val="00D73DB3"/>
    <w:rsid w:val="00D7588A"/>
    <w:rsid w:val="00D77994"/>
    <w:rsid w:val="00D801D4"/>
    <w:rsid w:val="00D90C9D"/>
    <w:rsid w:val="00D91FFA"/>
    <w:rsid w:val="00D92E3E"/>
    <w:rsid w:val="00DA3538"/>
    <w:rsid w:val="00DA433F"/>
    <w:rsid w:val="00DA47B9"/>
    <w:rsid w:val="00DB049D"/>
    <w:rsid w:val="00DB2D0F"/>
    <w:rsid w:val="00DB681F"/>
    <w:rsid w:val="00DB7AC0"/>
    <w:rsid w:val="00DC05B3"/>
    <w:rsid w:val="00DC0F75"/>
    <w:rsid w:val="00DC0FD2"/>
    <w:rsid w:val="00DC345B"/>
    <w:rsid w:val="00DD222A"/>
    <w:rsid w:val="00E00293"/>
    <w:rsid w:val="00E00CB7"/>
    <w:rsid w:val="00E04E85"/>
    <w:rsid w:val="00E10056"/>
    <w:rsid w:val="00E20A22"/>
    <w:rsid w:val="00E21220"/>
    <w:rsid w:val="00E2245D"/>
    <w:rsid w:val="00E25D9C"/>
    <w:rsid w:val="00E30387"/>
    <w:rsid w:val="00E33814"/>
    <w:rsid w:val="00E34457"/>
    <w:rsid w:val="00E353C6"/>
    <w:rsid w:val="00E433C4"/>
    <w:rsid w:val="00E44AB5"/>
    <w:rsid w:val="00E47D43"/>
    <w:rsid w:val="00E54852"/>
    <w:rsid w:val="00E54921"/>
    <w:rsid w:val="00E72773"/>
    <w:rsid w:val="00E77CDB"/>
    <w:rsid w:val="00E90D6B"/>
    <w:rsid w:val="00E92483"/>
    <w:rsid w:val="00E9255B"/>
    <w:rsid w:val="00E92DF9"/>
    <w:rsid w:val="00E94582"/>
    <w:rsid w:val="00E9497C"/>
    <w:rsid w:val="00E961C8"/>
    <w:rsid w:val="00E96753"/>
    <w:rsid w:val="00EC0167"/>
    <w:rsid w:val="00ED1B33"/>
    <w:rsid w:val="00ED5E6B"/>
    <w:rsid w:val="00ED5FF9"/>
    <w:rsid w:val="00ED63D2"/>
    <w:rsid w:val="00EE0836"/>
    <w:rsid w:val="00EE25A0"/>
    <w:rsid w:val="00EE4162"/>
    <w:rsid w:val="00EE5F4E"/>
    <w:rsid w:val="00EF3AB7"/>
    <w:rsid w:val="00F011C2"/>
    <w:rsid w:val="00F0250F"/>
    <w:rsid w:val="00F077E4"/>
    <w:rsid w:val="00F10CEE"/>
    <w:rsid w:val="00F15934"/>
    <w:rsid w:val="00F15ED1"/>
    <w:rsid w:val="00F22D2A"/>
    <w:rsid w:val="00F25135"/>
    <w:rsid w:val="00F27056"/>
    <w:rsid w:val="00F32187"/>
    <w:rsid w:val="00F35758"/>
    <w:rsid w:val="00F3596E"/>
    <w:rsid w:val="00F371D1"/>
    <w:rsid w:val="00F46F5B"/>
    <w:rsid w:val="00F47E6F"/>
    <w:rsid w:val="00F56B33"/>
    <w:rsid w:val="00F57874"/>
    <w:rsid w:val="00F57DA1"/>
    <w:rsid w:val="00F6661E"/>
    <w:rsid w:val="00F6725D"/>
    <w:rsid w:val="00F7192A"/>
    <w:rsid w:val="00F7378E"/>
    <w:rsid w:val="00F77A3C"/>
    <w:rsid w:val="00F80285"/>
    <w:rsid w:val="00F84892"/>
    <w:rsid w:val="00F90BE8"/>
    <w:rsid w:val="00F933AB"/>
    <w:rsid w:val="00FA15B2"/>
    <w:rsid w:val="00FA3084"/>
    <w:rsid w:val="00FA3614"/>
    <w:rsid w:val="00FA3C0D"/>
    <w:rsid w:val="00FA709C"/>
    <w:rsid w:val="00FC096E"/>
    <w:rsid w:val="00FC3829"/>
    <w:rsid w:val="00FC776E"/>
    <w:rsid w:val="00FD5401"/>
    <w:rsid w:val="00FE14EC"/>
    <w:rsid w:val="00FE6BEF"/>
    <w:rsid w:val="00FE7459"/>
    <w:rsid w:val="00FE7D6A"/>
    <w:rsid w:val="00FF1420"/>
    <w:rsid w:val="00FF36E5"/>
    <w:rsid w:val="00FF3B14"/>
    <w:rsid w:val="00FF5429"/>
    <w:rsid w:val="00FF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F9736"/>
  <w14:defaultImageDpi w14:val="0"/>
  <w15:docId w15:val="{7313F20E-0E7A-4BF7-A69A-64713B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4"/>
    <w:pPr>
      <w:spacing w:after="0" w:line="240" w:lineRule="auto"/>
    </w:pPr>
    <w:rPr>
      <w:rFonts w:ascii="Tahoma" w:hAnsi="Tahoma" w:cs="Tahoma"/>
    </w:rPr>
  </w:style>
  <w:style w:type="paragraph" w:styleId="Heading1">
    <w:name w:val="heading 1"/>
    <w:basedOn w:val="Normal"/>
    <w:next w:val="Normal"/>
    <w:link w:val="Heading1Char"/>
    <w:uiPriority w:val="99"/>
    <w:qFormat/>
    <w:rsid w:val="005C2187"/>
    <w:pPr>
      <w:keepNext/>
      <w:outlineLvl w:val="0"/>
    </w:pPr>
    <w:rPr>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F7192A"/>
    <w:pPr>
      <w:tabs>
        <w:tab w:val="center" w:pos="4153"/>
        <w:tab w:val="right" w:pos="8306"/>
      </w:tabs>
    </w:pPr>
  </w:style>
  <w:style w:type="character" w:customStyle="1" w:styleId="HeaderChar">
    <w:name w:val="Header Char"/>
    <w:basedOn w:val="DefaultParagraphFont"/>
    <w:link w:val="Header"/>
    <w:uiPriority w:val="99"/>
    <w:locked/>
    <w:rPr>
      <w:rFonts w:ascii="Tahoma" w:hAnsi="Tahoma" w:cs="Tahoma"/>
    </w:rPr>
  </w:style>
  <w:style w:type="paragraph" w:styleId="Footer">
    <w:name w:val="footer"/>
    <w:basedOn w:val="Normal"/>
    <w:link w:val="FooterChar"/>
    <w:uiPriority w:val="99"/>
    <w:rsid w:val="00F7192A"/>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ahoma"/>
    </w:rPr>
  </w:style>
  <w:style w:type="table" w:styleId="TableGrid">
    <w:name w:val="Table Grid"/>
    <w:basedOn w:val="TableNormal"/>
    <w:uiPriority w:val="99"/>
    <w:rsid w:val="005C7D07"/>
    <w:pPr>
      <w:spacing w:after="0" w:line="240" w:lineRule="auto"/>
    </w:pPr>
    <w:rPr>
      <w:rFonts w:ascii="Tahoma" w:hAnsi="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1B00"/>
    <w:rPr>
      <w:rFonts w:cs="Times New Roman"/>
      <w:color w:val="0000FF"/>
      <w:u w:val="single"/>
    </w:rPr>
  </w:style>
  <w:style w:type="paragraph" w:styleId="BalloonText">
    <w:name w:val="Balloon Text"/>
    <w:basedOn w:val="Normal"/>
    <w:link w:val="BalloonTextChar"/>
    <w:uiPriority w:val="99"/>
    <w:semiHidden/>
    <w:rsid w:val="0056452F"/>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basedOn w:val="TableNormal"/>
    <w:next w:val="TableGrid"/>
    <w:uiPriority w:val="99"/>
    <w:rsid w:val="00D374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FBF"/>
    <w:pPr>
      <w:ind w:left="720"/>
      <w:contextualSpacing/>
    </w:pPr>
    <w:rPr>
      <w:rFonts w:ascii="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674">
      <w:marLeft w:val="0"/>
      <w:marRight w:val="0"/>
      <w:marTop w:val="0"/>
      <w:marBottom w:val="0"/>
      <w:divBdr>
        <w:top w:val="none" w:sz="0" w:space="0" w:color="auto"/>
        <w:left w:val="none" w:sz="0" w:space="0" w:color="auto"/>
        <w:bottom w:val="none" w:sz="0" w:space="0" w:color="auto"/>
        <w:right w:val="none" w:sz="0" w:space="0" w:color="auto"/>
      </w:divBdr>
    </w:div>
    <w:div w:id="1182474675">
      <w:marLeft w:val="0"/>
      <w:marRight w:val="0"/>
      <w:marTop w:val="0"/>
      <w:marBottom w:val="0"/>
      <w:divBdr>
        <w:top w:val="none" w:sz="0" w:space="0" w:color="auto"/>
        <w:left w:val="none" w:sz="0" w:space="0" w:color="auto"/>
        <w:bottom w:val="none" w:sz="0" w:space="0" w:color="auto"/>
        <w:right w:val="none" w:sz="0" w:space="0" w:color="auto"/>
      </w:divBdr>
    </w:div>
    <w:div w:id="1182474676">
      <w:marLeft w:val="0"/>
      <w:marRight w:val="0"/>
      <w:marTop w:val="0"/>
      <w:marBottom w:val="0"/>
      <w:divBdr>
        <w:top w:val="none" w:sz="0" w:space="0" w:color="auto"/>
        <w:left w:val="none" w:sz="0" w:space="0" w:color="auto"/>
        <w:bottom w:val="none" w:sz="0" w:space="0" w:color="auto"/>
        <w:right w:val="none" w:sz="0" w:space="0" w:color="auto"/>
      </w:divBdr>
    </w:div>
    <w:div w:id="1182474677">
      <w:marLeft w:val="0"/>
      <w:marRight w:val="0"/>
      <w:marTop w:val="0"/>
      <w:marBottom w:val="0"/>
      <w:divBdr>
        <w:top w:val="none" w:sz="0" w:space="0" w:color="auto"/>
        <w:left w:val="none" w:sz="0" w:space="0" w:color="auto"/>
        <w:bottom w:val="none" w:sz="0" w:space="0" w:color="auto"/>
        <w:right w:val="none" w:sz="0" w:space="0" w:color="auto"/>
      </w:divBdr>
    </w:div>
    <w:div w:id="1182474678">
      <w:marLeft w:val="0"/>
      <w:marRight w:val="0"/>
      <w:marTop w:val="0"/>
      <w:marBottom w:val="0"/>
      <w:divBdr>
        <w:top w:val="none" w:sz="0" w:space="0" w:color="auto"/>
        <w:left w:val="none" w:sz="0" w:space="0" w:color="auto"/>
        <w:bottom w:val="none" w:sz="0" w:space="0" w:color="auto"/>
        <w:right w:val="none" w:sz="0" w:space="0" w:color="auto"/>
      </w:divBdr>
    </w:div>
    <w:div w:id="1182474679">
      <w:marLeft w:val="0"/>
      <w:marRight w:val="0"/>
      <w:marTop w:val="0"/>
      <w:marBottom w:val="0"/>
      <w:divBdr>
        <w:top w:val="none" w:sz="0" w:space="0" w:color="auto"/>
        <w:left w:val="none" w:sz="0" w:space="0" w:color="auto"/>
        <w:bottom w:val="none" w:sz="0" w:space="0" w:color="auto"/>
        <w:right w:val="none" w:sz="0" w:space="0" w:color="auto"/>
      </w:divBdr>
    </w:div>
    <w:div w:id="1182474680">
      <w:marLeft w:val="0"/>
      <w:marRight w:val="0"/>
      <w:marTop w:val="0"/>
      <w:marBottom w:val="0"/>
      <w:divBdr>
        <w:top w:val="none" w:sz="0" w:space="0" w:color="auto"/>
        <w:left w:val="none" w:sz="0" w:space="0" w:color="auto"/>
        <w:bottom w:val="none" w:sz="0" w:space="0" w:color="auto"/>
        <w:right w:val="none" w:sz="0" w:space="0" w:color="auto"/>
      </w:divBdr>
    </w:div>
    <w:div w:id="1182474681">
      <w:marLeft w:val="0"/>
      <w:marRight w:val="0"/>
      <w:marTop w:val="0"/>
      <w:marBottom w:val="0"/>
      <w:divBdr>
        <w:top w:val="none" w:sz="0" w:space="0" w:color="auto"/>
        <w:left w:val="none" w:sz="0" w:space="0" w:color="auto"/>
        <w:bottom w:val="none" w:sz="0" w:space="0" w:color="auto"/>
        <w:right w:val="none" w:sz="0" w:space="0" w:color="auto"/>
      </w:divBdr>
    </w:div>
    <w:div w:id="1182474682">
      <w:marLeft w:val="0"/>
      <w:marRight w:val="0"/>
      <w:marTop w:val="0"/>
      <w:marBottom w:val="0"/>
      <w:divBdr>
        <w:top w:val="none" w:sz="0" w:space="0" w:color="auto"/>
        <w:left w:val="none" w:sz="0" w:space="0" w:color="auto"/>
        <w:bottom w:val="none" w:sz="0" w:space="0" w:color="auto"/>
        <w:right w:val="none" w:sz="0" w:space="0" w:color="auto"/>
      </w:divBdr>
    </w:div>
    <w:div w:id="1182474683">
      <w:marLeft w:val="0"/>
      <w:marRight w:val="0"/>
      <w:marTop w:val="0"/>
      <w:marBottom w:val="0"/>
      <w:divBdr>
        <w:top w:val="none" w:sz="0" w:space="0" w:color="auto"/>
        <w:left w:val="none" w:sz="0" w:space="0" w:color="auto"/>
        <w:bottom w:val="none" w:sz="0" w:space="0" w:color="auto"/>
        <w:right w:val="none" w:sz="0" w:space="0" w:color="auto"/>
      </w:divBdr>
    </w:div>
    <w:div w:id="1182474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2" ma:contentTypeDescription="Create a new document." ma:contentTypeScope="" ma:versionID="ead46986fd88314afb4198dec23dc051">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9396588fbd6341db0e8017c5e563c53b"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A2E5-90A3-4154-AA77-C724C26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92BEB-ABF6-442A-9944-10DD5BB9C01C}">
  <ds:schemaRefs>
    <ds:schemaRef ds:uri="http://schemas.microsoft.com/sharepoint/v3/contenttype/forms"/>
  </ds:schemaRefs>
</ds:datastoreItem>
</file>

<file path=customXml/itemProps3.xml><?xml version="1.0" encoding="utf-8"?>
<ds:datastoreItem xmlns:ds="http://schemas.openxmlformats.org/officeDocument/2006/customXml" ds:itemID="{73F26E71-971C-46D0-9D5D-D46F52F68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203B5C-12BF-4C31-AE2E-C5C94113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Birmingham Primary Care</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Birmingham Primary Care</dc:creator>
  <cp:keywords/>
  <dc:description/>
  <cp:lastModifiedBy>Leanne Hoye</cp:lastModifiedBy>
  <cp:revision>3</cp:revision>
  <cp:lastPrinted>2016-08-09T10:08:00Z</cp:lastPrinted>
  <dcterms:created xsi:type="dcterms:W3CDTF">2023-04-27T11:36:00Z</dcterms:created>
  <dcterms:modified xsi:type="dcterms:W3CDTF">2023-04-27T11:43:00Z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