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9C" w:rsidRDefault="00A14A9C" w:rsidP="00A14A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 W </w:t>
      </w:r>
      <w:proofErr w:type="spellStart"/>
      <w:r>
        <w:rPr>
          <w:sz w:val="24"/>
          <w:szCs w:val="24"/>
        </w:rPr>
        <w:t>Drever</w:t>
      </w:r>
      <w:proofErr w:type="spellEnd"/>
      <w:r>
        <w:rPr>
          <w:sz w:val="24"/>
          <w:szCs w:val="24"/>
        </w:rPr>
        <w:t xml:space="preserve"> &amp; Dr M Hadian</w:t>
      </w:r>
    </w:p>
    <w:p w:rsidR="00DE4597" w:rsidRDefault="00A14A9C" w:rsidP="00A14A9C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Hawkesley</w:t>
      </w:r>
      <w:proofErr w:type="spellEnd"/>
      <w:r>
        <w:rPr>
          <w:sz w:val="24"/>
          <w:szCs w:val="24"/>
        </w:rPr>
        <w:t xml:space="preserve"> Medical Practice</w:t>
      </w:r>
    </w:p>
    <w:p w:rsidR="00A14A9C" w:rsidRDefault="00A14A9C" w:rsidP="00A14A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375 Shannon Rd</w:t>
      </w:r>
    </w:p>
    <w:p w:rsidR="00A14A9C" w:rsidRDefault="00A14A9C" w:rsidP="00A14A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Kings Norton</w:t>
      </w:r>
    </w:p>
    <w:p w:rsidR="00A14A9C" w:rsidRPr="00A14A9C" w:rsidRDefault="00A14A9C" w:rsidP="00A14A9C">
      <w:pPr>
        <w:spacing w:after="0" w:line="240" w:lineRule="auto"/>
        <w:jc w:val="center"/>
        <w:rPr>
          <w:b/>
          <w:i w:val="0"/>
          <w:sz w:val="24"/>
          <w:szCs w:val="24"/>
        </w:rPr>
      </w:pPr>
      <w:r>
        <w:rPr>
          <w:sz w:val="24"/>
          <w:szCs w:val="24"/>
        </w:rPr>
        <w:t>B38 9TJ</w:t>
      </w:r>
    </w:p>
    <w:p w:rsidR="00DE4597" w:rsidRDefault="00DE4597" w:rsidP="00DE4597">
      <w:pPr>
        <w:tabs>
          <w:tab w:val="right" w:pos="9638"/>
        </w:tabs>
        <w:spacing w:after="0" w:line="240" w:lineRule="auto"/>
        <w:rPr>
          <w:i w:val="0"/>
          <w:sz w:val="12"/>
          <w:szCs w:val="24"/>
        </w:rPr>
      </w:pPr>
    </w:p>
    <w:p w:rsidR="00DE4597" w:rsidRPr="005B460F" w:rsidRDefault="00DE4597" w:rsidP="005B460F">
      <w:pPr>
        <w:tabs>
          <w:tab w:val="right" w:pos="9638"/>
        </w:tabs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</w:p>
    <w:p w:rsidR="005B460F" w:rsidRDefault="005B460F" w:rsidP="00DE4597">
      <w:pPr>
        <w:spacing w:after="0" w:line="240" w:lineRule="auto"/>
        <w:jc w:val="center"/>
        <w:rPr>
          <w:b/>
          <w:bCs/>
          <w:i w:val="0"/>
          <w:sz w:val="28"/>
          <w:szCs w:val="28"/>
          <w:u w:val="single"/>
          <w:lang w:val="en-US"/>
        </w:rPr>
      </w:pPr>
    </w:p>
    <w:p w:rsidR="005B460F" w:rsidRDefault="005B460F" w:rsidP="005B460F">
      <w:pPr>
        <w:spacing w:after="0" w:line="240" w:lineRule="auto"/>
        <w:rPr>
          <w:i w:val="0"/>
          <w:sz w:val="32"/>
          <w:lang w:val="en-US"/>
        </w:rPr>
      </w:pPr>
      <w:r>
        <w:rPr>
          <w:i w:val="0"/>
          <w:sz w:val="32"/>
          <w:lang w:val="en-US"/>
        </w:rPr>
        <w:t>Screening Questionnaire for Latent Tuberculosis Infection</w:t>
      </w:r>
    </w:p>
    <w:p w:rsidR="005B460F" w:rsidRDefault="005B460F" w:rsidP="005B460F">
      <w:pPr>
        <w:spacing w:after="0" w:line="240" w:lineRule="auto"/>
        <w:rPr>
          <w:b/>
          <w:i w:val="0"/>
          <w:sz w:val="24"/>
          <w:lang w:val="en-US"/>
        </w:rPr>
      </w:pPr>
    </w:p>
    <w:p w:rsidR="005B460F" w:rsidRDefault="005B460F" w:rsidP="005B460F">
      <w:pPr>
        <w:spacing w:after="0" w:line="240" w:lineRule="auto"/>
        <w:rPr>
          <w:i w:val="0"/>
          <w:sz w:val="24"/>
          <w:lang w:val="en-US"/>
        </w:rPr>
      </w:pPr>
      <w:r>
        <w:rPr>
          <w:b/>
          <w:i w:val="0"/>
          <w:sz w:val="24"/>
          <w:lang w:val="en-US"/>
        </w:rPr>
        <w:t xml:space="preserve">If you answer </w:t>
      </w:r>
      <w:r>
        <w:rPr>
          <w:b/>
          <w:i w:val="0"/>
          <w:sz w:val="24"/>
          <w:u w:val="single"/>
          <w:lang w:val="en-US"/>
        </w:rPr>
        <w:t>YES to ALL three questions below</w:t>
      </w:r>
      <w:r>
        <w:rPr>
          <w:b/>
          <w:i w:val="0"/>
          <w:sz w:val="24"/>
          <w:lang w:val="en-US"/>
        </w:rPr>
        <w:t xml:space="preserve">, please contact your GP Practice to arrange a FREE blood test to check for latent TB. Please take this letter with you. </w:t>
      </w:r>
    </w:p>
    <w:tbl>
      <w:tblPr>
        <w:tblStyle w:val="TableGrid"/>
        <w:tblW w:w="5000" w:type="pct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7779"/>
        <w:gridCol w:w="1285"/>
        <w:gridCol w:w="1246"/>
      </w:tblGrid>
      <w:tr w:rsidR="005B460F" w:rsidTr="006B3041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rPr>
                <w:rFonts w:asciiTheme="minorHAnsi" w:hAnsiTheme="minorHAnsi"/>
                <w:b/>
                <w:i w:val="0"/>
                <w:sz w:val="28"/>
                <w:lang w:val="en-US" w:eastAsia="en-GB"/>
              </w:rPr>
            </w:pPr>
            <w:r>
              <w:rPr>
                <w:rFonts w:asciiTheme="minorHAnsi" w:hAnsiTheme="minorHAnsi"/>
                <w:b/>
                <w:i w:val="0"/>
                <w:sz w:val="28"/>
                <w:lang w:val="en-US" w:eastAsia="en-GB"/>
              </w:rPr>
              <w:t>1.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rPr>
                <w:rFonts w:asciiTheme="minorHAnsi" w:hAnsiTheme="minorHAnsi"/>
                <w:i w:val="0"/>
                <w:sz w:val="24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4"/>
                <w:lang w:val="en-US" w:eastAsia="en-GB"/>
              </w:rPr>
              <w:t xml:space="preserve">Are you aged between 16 years and 35 years old?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jc w:val="center"/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t xml:space="preserve">YES </w:t>
            </w: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sym w:font="Wingdings" w:char="F06F"/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jc w:val="center"/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t xml:space="preserve">NO </w:t>
            </w: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sym w:font="Wingdings" w:char="F06F"/>
            </w:r>
          </w:p>
        </w:tc>
      </w:tr>
      <w:tr w:rsidR="005B460F" w:rsidTr="006B3041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rPr>
                <w:rFonts w:asciiTheme="minorHAnsi" w:hAnsiTheme="minorHAnsi"/>
                <w:b/>
                <w:i w:val="0"/>
                <w:sz w:val="28"/>
                <w:lang w:val="en-US" w:eastAsia="en-GB"/>
              </w:rPr>
            </w:pPr>
            <w:r>
              <w:rPr>
                <w:rFonts w:asciiTheme="minorHAnsi" w:hAnsiTheme="minorHAnsi"/>
                <w:b/>
                <w:i w:val="0"/>
                <w:sz w:val="28"/>
                <w:lang w:val="en-US" w:eastAsia="en-GB"/>
              </w:rPr>
              <w:t>2.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rPr>
                <w:rFonts w:asciiTheme="minorHAnsi" w:hAnsiTheme="minorHAnsi"/>
                <w:i w:val="0"/>
                <w:sz w:val="24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4"/>
                <w:lang w:val="en-US" w:eastAsia="en-GB"/>
              </w:rPr>
              <w:t xml:space="preserve">Did you enter the UK within the last 5 years?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jc w:val="center"/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t xml:space="preserve">YES </w:t>
            </w: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sym w:font="Wingdings" w:char="F06F"/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jc w:val="center"/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t xml:space="preserve">NO </w:t>
            </w: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sym w:font="Wingdings" w:char="F06F"/>
            </w:r>
          </w:p>
        </w:tc>
      </w:tr>
      <w:tr w:rsidR="005B460F" w:rsidTr="006B3041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rPr>
                <w:rFonts w:asciiTheme="minorHAnsi" w:hAnsiTheme="minorHAnsi"/>
                <w:b/>
                <w:i w:val="0"/>
                <w:sz w:val="28"/>
                <w:lang w:val="en-US" w:eastAsia="en-GB"/>
              </w:rPr>
            </w:pPr>
            <w:r>
              <w:rPr>
                <w:rFonts w:asciiTheme="minorHAnsi" w:hAnsiTheme="minorHAnsi"/>
                <w:b/>
                <w:i w:val="0"/>
                <w:sz w:val="28"/>
                <w:lang w:val="en-US" w:eastAsia="en-GB"/>
              </w:rPr>
              <w:t>3.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rPr>
                <w:rFonts w:asciiTheme="minorHAnsi" w:hAnsiTheme="minorHAnsi"/>
                <w:i w:val="0"/>
                <w:sz w:val="24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4"/>
                <w:lang w:val="en-US" w:eastAsia="en-GB"/>
              </w:rPr>
              <w:t>Were you born in, or have you spent more than 6 months in one of the high risk of TB countries listed below within the last five years.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jc w:val="center"/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t xml:space="preserve">YES </w:t>
            </w: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sym w:font="Wingdings" w:char="F06F"/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0F" w:rsidRDefault="005B460F" w:rsidP="006B3041">
            <w:pPr>
              <w:spacing w:line="240" w:lineRule="auto"/>
              <w:jc w:val="center"/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</w:pP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t xml:space="preserve">NO </w:t>
            </w:r>
            <w:r>
              <w:rPr>
                <w:rFonts w:asciiTheme="minorHAnsi" w:hAnsiTheme="minorHAnsi"/>
                <w:i w:val="0"/>
                <w:sz w:val="28"/>
                <w:szCs w:val="28"/>
                <w:lang w:val="en-US" w:eastAsia="en-GB"/>
              </w:rPr>
              <w:sym w:font="Wingdings" w:char="F06F"/>
            </w:r>
          </w:p>
        </w:tc>
      </w:tr>
    </w:tbl>
    <w:p w:rsidR="005B460F" w:rsidRDefault="005B460F" w:rsidP="005B460F">
      <w:pPr>
        <w:spacing w:after="0" w:line="240" w:lineRule="auto"/>
        <w:ind w:left="709"/>
        <w:rPr>
          <w:b/>
          <w:i w:val="0"/>
          <w:sz w:val="16"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294"/>
        <w:gridCol w:w="2602"/>
        <w:gridCol w:w="2858"/>
      </w:tblGrid>
      <w:tr w:rsidR="005B460F" w:rsidTr="006B3041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b/>
                <w:i w:val="0"/>
                <w:color w:val="000000"/>
                <w:sz w:val="24"/>
              </w:rPr>
            </w:pPr>
            <w:r>
              <w:rPr>
                <w:b/>
                <w:i w:val="0"/>
                <w:color w:val="000000"/>
                <w:sz w:val="24"/>
              </w:rPr>
              <w:t xml:space="preserve">Please circle your country of birth, </w:t>
            </w:r>
            <w:r>
              <w:rPr>
                <w:b/>
                <w:i w:val="0"/>
                <w:sz w:val="24"/>
                <w:lang w:val="en-US"/>
              </w:rPr>
              <w:t>or where you have lived for more than 6 months: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Afghanistan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Djibouti</w:t>
            </w:r>
          </w:p>
        </w:tc>
        <w:tc>
          <w:tcPr>
            <w:tcW w:w="1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Madagascar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Rwanda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Angola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Eritrea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Malawi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Sao Tome and Principe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Bangladesh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Equatorial Guinea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Mali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Senegal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Benin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Ethiopia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Marshall Islands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Seychelles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Bhutan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Gabon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Mauritania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Sierra Leone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Botswana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Gambia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Mauritius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Somalia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Burkina Faso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Ghana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Micronesia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South Africa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Burundi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Greenland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Mongolia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South Sudan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Cote d’Ivoire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Guinea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Mozambique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Swaziland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Cabo Verde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Guinea Bissau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Myanmar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sz w:val="24"/>
              </w:rPr>
              <w:t>Thailand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Cambodia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Haiti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Namibia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Timor-Leste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Cameroon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India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Nepal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Togo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Central African Republic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Indonesia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Niger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Tuvalu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Chad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Kenya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Nigeria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Uganda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Comoros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Kiribati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Pakistan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UR Tanzania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Congo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Laos PDR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Papua New Guinea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Zambia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DRP Korea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Lesotho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Philippines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Zimbabwe</w:t>
            </w:r>
          </w:p>
        </w:tc>
      </w:tr>
      <w:tr w:rsidR="005B460F" w:rsidTr="006B3041">
        <w:trPr>
          <w:trHeight w:val="300"/>
          <w:jc w:val="center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DR Congo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Liberia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Republic of Moldova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60F" w:rsidRDefault="005B460F" w:rsidP="006B3041">
            <w:pPr>
              <w:spacing w:after="0" w:line="240" w:lineRule="auto"/>
              <w:rPr>
                <w:i w:val="0"/>
                <w:color w:val="000000"/>
                <w:sz w:val="24"/>
              </w:rPr>
            </w:pPr>
          </w:p>
        </w:tc>
      </w:tr>
    </w:tbl>
    <w:p w:rsidR="003A49D5" w:rsidRPr="005B460F" w:rsidRDefault="003A49D5" w:rsidP="005B460F">
      <w:pPr>
        <w:spacing w:before="120" w:after="0" w:line="240" w:lineRule="auto"/>
        <w:jc w:val="center"/>
        <w:rPr>
          <w:i w:val="0"/>
        </w:rPr>
      </w:pPr>
      <w:bookmarkStart w:id="0" w:name="_GoBack"/>
      <w:bookmarkEnd w:id="0"/>
    </w:p>
    <w:sectPr w:rsidR="003A49D5" w:rsidRPr="005B460F" w:rsidSect="00DE45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192B"/>
    <w:multiLevelType w:val="hybridMultilevel"/>
    <w:tmpl w:val="99C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169E"/>
    <w:multiLevelType w:val="hybridMultilevel"/>
    <w:tmpl w:val="2B54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541B5"/>
    <w:multiLevelType w:val="hybridMultilevel"/>
    <w:tmpl w:val="F0DCE38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97"/>
    <w:rsid w:val="00006A96"/>
    <w:rsid w:val="002B6C9C"/>
    <w:rsid w:val="003A49D5"/>
    <w:rsid w:val="005B460F"/>
    <w:rsid w:val="00696F69"/>
    <w:rsid w:val="00A14A9C"/>
    <w:rsid w:val="00C20775"/>
    <w:rsid w:val="00D82534"/>
    <w:rsid w:val="00DE4597"/>
    <w:rsid w:val="00E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16BC"/>
  <w15:docId w15:val="{A8649F4B-4A1E-4D42-916B-253F578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97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45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597"/>
    <w:pPr>
      <w:ind w:left="720"/>
      <w:contextualSpacing/>
    </w:pPr>
  </w:style>
  <w:style w:type="table" w:styleId="TableGrid">
    <w:name w:val="Table Grid"/>
    <w:basedOn w:val="TableNormal"/>
    <w:uiPriority w:val="59"/>
    <w:rsid w:val="00DE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97"/>
    <w:rPr>
      <w:rFonts w:ascii="Tahoma" w:eastAsiaTheme="minorEastAsi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Vicky Bromage</cp:lastModifiedBy>
  <cp:revision>2</cp:revision>
  <dcterms:created xsi:type="dcterms:W3CDTF">2022-02-23T10:29:00Z</dcterms:created>
  <dcterms:modified xsi:type="dcterms:W3CDTF">2022-02-23T10:29:00Z</dcterms:modified>
</cp:coreProperties>
</file>