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0F703D">
      <w:pPr>
        <w:autoSpaceDE w:val="0"/>
        <w:autoSpaceDN w:val="0"/>
        <w:adjustRightInd w:val="0"/>
        <w:jc w:val="both"/>
        <w:outlineLvl w:val="0"/>
        <w:rPr>
          <w:rFonts w:ascii="Arial" w:hAnsi="Arial" w:cs="Arial"/>
          <w:b/>
          <w:bCs/>
          <w:sz w:val="20"/>
          <w:szCs w:val="20"/>
        </w:rPr>
      </w:pPr>
    </w:p>
    <w:p w14:paraId="473A0CF7" w14:textId="77777777" w:rsidR="000F703D" w:rsidRPr="007E5EFA" w:rsidRDefault="000F703D" w:rsidP="000F703D">
      <w:pPr>
        <w:jc w:val="both"/>
        <w:rPr>
          <w:rFonts w:ascii="Arial" w:hAnsi="Arial" w:cs="Arial"/>
          <w:b/>
          <w:bCs/>
          <w:sz w:val="40"/>
          <w:szCs w:val="40"/>
        </w:rPr>
      </w:pPr>
      <w:r w:rsidRPr="007E5EFA">
        <w:rPr>
          <w:rFonts w:ascii="Arial" w:hAnsi="Arial" w:cs="Arial"/>
          <w:b/>
          <w:bCs/>
          <w:sz w:val="40"/>
          <w:szCs w:val="40"/>
        </w:rPr>
        <w:t>Practice Privacy Notice</w:t>
      </w:r>
    </w:p>
    <w:p w14:paraId="191036E0" w14:textId="77777777" w:rsidR="000F703D" w:rsidRPr="007E5EFA" w:rsidRDefault="000F703D" w:rsidP="000F703D">
      <w:pPr>
        <w:jc w:val="both"/>
        <w:rPr>
          <w:rFonts w:ascii="Arial" w:hAnsi="Arial" w:cs="Arial"/>
          <w:b/>
          <w:bCs/>
          <w:sz w:val="40"/>
          <w:szCs w:val="40"/>
        </w:rPr>
      </w:pPr>
    </w:p>
    <w:p w14:paraId="1E15EC5E" w14:textId="77777777" w:rsidR="000F703D" w:rsidRPr="007E5EFA" w:rsidRDefault="000F703D" w:rsidP="000F703D">
      <w:pPr>
        <w:jc w:val="both"/>
        <w:rPr>
          <w:rFonts w:ascii="Arial" w:hAnsi="Arial" w:cs="Arial"/>
          <w:b/>
          <w:bCs/>
          <w:sz w:val="40"/>
          <w:szCs w:val="40"/>
        </w:rPr>
      </w:pPr>
      <w:r w:rsidRPr="007E5EFA">
        <w:rPr>
          <w:rFonts w:ascii="Arial" w:hAnsi="Arial" w:cs="Arial"/>
          <w:b/>
          <w:bCs/>
          <w:sz w:val="40"/>
          <w:szCs w:val="40"/>
        </w:rPr>
        <w:t>The Hawthorns Surgery</w:t>
      </w:r>
    </w:p>
    <w:p w14:paraId="4A19A671" w14:textId="77777777" w:rsidR="000F703D" w:rsidRPr="007E5EFA" w:rsidRDefault="000F703D" w:rsidP="000F703D">
      <w:pPr>
        <w:jc w:val="both"/>
        <w:rPr>
          <w:rFonts w:ascii="Arial" w:hAnsi="Arial" w:cs="Arial"/>
          <w:b/>
          <w:bCs/>
          <w:sz w:val="40"/>
          <w:szCs w:val="40"/>
        </w:rPr>
      </w:pPr>
    </w:p>
    <w:p w14:paraId="55132427" w14:textId="77777777" w:rsidR="000F703D" w:rsidRPr="007E5EFA" w:rsidRDefault="000F703D" w:rsidP="000F703D">
      <w:pPr>
        <w:jc w:val="both"/>
        <w:rPr>
          <w:rFonts w:ascii="Arial" w:hAnsi="Arial" w:cs="Arial"/>
          <w:b/>
          <w:bCs/>
          <w:sz w:val="40"/>
          <w:szCs w:val="40"/>
        </w:rPr>
      </w:pPr>
    </w:p>
    <w:p w14:paraId="5A5EC39C" w14:textId="77777777" w:rsidR="000F703D" w:rsidRPr="007E5EFA" w:rsidRDefault="000F703D" w:rsidP="000F703D">
      <w:pPr>
        <w:jc w:val="both"/>
        <w:rPr>
          <w:rFonts w:ascii="Arial" w:hAnsi="Arial" w:cs="Arial"/>
          <w:b/>
          <w:bCs/>
          <w:sz w:val="40"/>
          <w:szCs w:val="40"/>
        </w:rPr>
      </w:pPr>
    </w:p>
    <w:p w14:paraId="0083108B" w14:textId="77777777" w:rsidR="000F703D" w:rsidRPr="007E5EFA" w:rsidRDefault="000F703D" w:rsidP="000F703D">
      <w:pPr>
        <w:jc w:val="both"/>
        <w:rPr>
          <w:rFonts w:ascii="Arial" w:hAnsi="Arial" w:cs="Arial"/>
          <w:b/>
          <w:bCs/>
          <w:sz w:val="40"/>
          <w:szCs w:val="40"/>
        </w:rPr>
      </w:pPr>
    </w:p>
    <w:p w14:paraId="3F1E41F1" w14:textId="77777777" w:rsidR="000F703D" w:rsidRPr="007E5EFA" w:rsidRDefault="000F703D" w:rsidP="000F703D">
      <w:pPr>
        <w:jc w:val="both"/>
        <w:rPr>
          <w:rFonts w:ascii="Arial" w:hAnsi="Arial" w:cs="Arial"/>
          <w:b/>
          <w:bCs/>
          <w:sz w:val="40"/>
          <w:szCs w:val="40"/>
        </w:rPr>
      </w:pPr>
    </w:p>
    <w:p w14:paraId="06D4A328" w14:textId="77777777" w:rsidR="000F703D" w:rsidRPr="007E5EFA" w:rsidRDefault="000F703D" w:rsidP="000F703D">
      <w:pPr>
        <w:jc w:val="both"/>
        <w:rPr>
          <w:rFonts w:ascii="Arial" w:hAnsi="Arial" w:cs="Arial"/>
          <w:b/>
          <w:bCs/>
          <w:sz w:val="40"/>
          <w:szCs w:val="40"/>
        </w:rPr>
      </w:pPr>
    </w:p>
    <w:p w14:paraId="2683E3FD" w14:textId="77777777" w:rsidR="000F703D" w:rsidRPr="007E5EFA" w:rsidRDefault="000F703D" w:rsidP="000F703D">
      <w:pPr>
        <w:jc w:val="both"/>
        <w:rPr>
          <w:rFonts w:ascii="Arial" w:hAnsi="Arial" w:cs="Arial"/>
          <w:b/>
          <w:bCs/>
          <w:sz w:val="40"/>
          <w:szCs w:val="40"/>
        </w:rPr>
      </w:pPr>
    </w:p>
    <w:p w14:paraId="2CCE2C11" w14:textId="77777777" w:rsidR="000F703D" w:rsidRPr="007E5EFA" w:rsidRDefault="000F703D" w:rsidP="000F703D">
      <w:pPr>
        <w:jc w:val="both"/>
        <w:rPr>
          <w:rFonts w:ascii="Arial" w:hAnsi="Arial" w:cs="Arial"/>
          <w:b/>
          <w:bCs/>
          <w:sz w:val="40"/>
          <w:szCs w:val="40"/>
        </w:rPr>
      </w:pPr>
    </w:p>
    <w:p w14:paraId="7C7D42C4" w14:textId="77777777" w:rsidR="000F703D" w:rsidRPr="007E5EFA" w:rsidRDefault="000F703D" w:rsidP="000F703D">
      <w:pPr>
        <w:jc w:val="both"/>
        <w:rPr>
          <w:rFonts w:ascii="Arial" w:hAnsi="Arial" w:cs="Arial"/>
          <w:b/>
          <w:bCs/>
          <w:sz w:val="40"/>
          <w:szCs w:val="40"/>
        </w:rPr>
      </w:pPr>
    </w:p>
    <w:p w14:paraId="6C775B0D" w14:textId="572260D0" w:rsidR="000F703D" w:rsidRPr="007E5EFA" w:rsidRDefault="000F703D" w:rsidP="000F703D">
      <w:pPr>
        <w:jc w:val="both"/>
        <w:rPr>
          <w:rFonts w:ascii="Arial" w:hAnsi="Arial" w:cs="Arial"/>
          <w:b/>
          <w:bCs/>
          <w:sz w:val="40"/>
          <w:szCs w:val="40"/>
        </w:rPr>
      </w:pPr>
      <w:r w:rsidRPr="007E5EFA">
        <w:rPr>
          <w:rFonts w:ascii="Arial" w:hAnsi="Arial" w:cs="Arial"/>
          <w:b/>
          <w:bCs/>
          <w:sz w:val="40"/>
          <w:szCs w:val="40"/>
        </w:rPr>
        <w:t>Version:</w:t>
      </w:r>
      <w:r w:rsidRPr="007E5EFA">
        <w:rPr>
          <w:rFonts w:ascii="Arial" w:hAnsi="Arial" w:cs="Arial"/>
          <w:b/>
          <w:bCs/>
          <w:sz w:val="40"/>
          <w:szCs w:val="40"/>
        </w:rPr>
        <w:tab/>
        <w:t>3.</w:t>
      </w:r>
      <w:r>
        <w:rPr>
          <w:rFonts w:ascii="Arial" w:hAnsi="Arial" w:cs="Arial"/>
          <w:b/>
          <w:bCs/>
          <w:sz w:val="40"/>
          <w:szCs w:val="40"/>
        </w:rPr>
        <w:t>2</w:t>
      </w:r>
    </w:p>
    <w:p w14:paraId="39ECF9AF" w14:textId="781382D1" w:rsidR="000F703D" w:rsidRPr="007E5EFA" w:rsidRDefault="000F703D" w:rsidP="000F703D">
      <w:pPr>
        <w:jc w:val="both"/>
        <w:rPr>
          <w:rFonts w:ascii="Arial" w:hAnsi="Arial" w:cs="Arial"/>
          <w:b/>
          <w:bCs/>
          <w:sz w:val="40"/>
          <w:szCs w:val="40"/>
        </w:rPr>
      </w:pPr>
      <w:r w:rsidRPr="007E5EFA">
        <w:rPr>
          <w:rFonts w:ascii="Arial" w:hAnsi="Arial" w:cs="Arial"/>
          <w:b/>
          <w:bCs/>
          <w:sz w:val="40"/>
          <w:szCs w:val="40"/>
        </w:rPr>
        <w:t>Date:</w:t>
      </w:r>
      <w:r w:rsidRPr="007E5EFA">
        <w:rPr>
          <w:rFonts w:ascii="Arial" w:hAnsi="Arial" w:cs="Arial"/>
          <w:b/>
          <w:bCs/>
          <w:sz w:val="40"/>
          <w:szCs w:val="40"/>
        </w:rPr>
        <w:tab/>
      </w:r>
      <w:r w:rsidRPr="007E5EFA">
        <w:rPr>
          <w:rFonts w:ascii="Arial" w:hAnsi="Arial" w:cs="Arial"/>
          <w:b/>
          <w:bCs/>
          <w:sz w:val="40"/>
          <w:szCs w:val="40"/>
        </w:rPr>
        <w:tab/>
      </w:r>
      <w:r>
        <w:rPr>
          <w:rFonts w:ascii="Arial" w:hAnsi="Arial" w:cs="Arial"/>
          <w:b/>
          <w:bCs/>
          <w:sz w:val="40"/>
          <w:szCs w:val="40"/>
        </w:rPr>
        <w:t>13</w:t>
      </w:r>
      <w:r w:rsidRPr="007E5EFA">
        <w:rPr>
          <w:rFonts w:ascii="Arial" w:hAnsi="Arial" w:cs="Arial"/>
          <w:b/>
          <w:bCs/>
          <w:sz w:val="40"/>
          <w:szCs w:val="40"/>
        </w:rPr>
        <w:t>/</w:t>
      </w:r>
      <w:r>
        <w:rPr>
          <w:rFonts w:ascii="Arial" w:hAnsi="Arial" w:cs="Arial"/>
          <w:b/>
          <w:bCs/>
          <w:sz w:val="40"/>
          <w:szCs w:val="40"/>
        </w:rPr>
        <w:t>12</w:t>
      </w:r>
      <w:r w:rsidRPr="007E5EFA">
        <w:rPr>
          <w:rFonts w:ascii="Arial" w:hAnsi="Arial" w:cs="Arial"/>
          <w:b/>
          <w:bCs/>
          <w:sz w:val="40"/>
          <w:szCs w:val="40"/>
        </w:rPr>
        <w:t>/2023</w:t>
      </w:r>
    </w:p>
    <w:p w14:paraId="72748189" w14:textId="7F5050D6" w:rsidR="00385905" w:rsidRDefault="00385905" w:rsidP="000F703D">
      <w:pPr>
        <w:jc w:val="both"/>
        <w:rPr>
          <w:rFonts w:ascii="Arial" w:hAnsi="Arial" w:cs="Arial"/>
          <w:b/>
          <w:bCs/>
          <w:sz w:val="20"/>
          <w:szCs w:val="20"/>
        </w:rPr>
      </w:pPr>
      <w:r>
        <w:rPr>
          <w:rFonts w:ascii="Arial" w:hAnsi="Arial" w:cs="Arial"/>
          <w:b/>
          <w:bCs/>
          <w:sz w:val="20"/>
          <w:szCs w:val="20"/>
        </w:rPr>
        <w:br w:type="page"/>
      </w:r>
    </w:p>
    <w:p w14:paraId="684AE538" w14:textId="77777777" w:rsidR="000F703D" w:rsidRPr="007E5EFA" w:rsidRDefault="000F703D" w:rsidP="000F703D">
      <w:pPr>
        <w:autoSpaceDE w:val="0"/>
        <w:autoSpaceDN w:val="0"/>
        <w:adjustRightInd w:val="0"/>
        <w:jc w:val="both"/>
        <w:outlineLvl w:val="0"/>
        <w:rPr>
          <w:rFonts w:ascii="Arial" w:hAnsi="Arial" w:cs="Arial"/>
          <w:b/>
          <w:bCs/>
          <w:sz w:val="20"/>
          <w:szCs w:val="20"/>
        </w:rPr>
      </w:pPr>
      <w:r w:rsidRPr="007E5EFA">
        <w:rPr>
          <w:rFonts w:ascii="Arial" w:hAnsi="Arial" w:cs="Arial"/>
          <w:b/>
          <w:sz w:val="20"/>
          <w:szCs w:val="20"/>
        </w:rPr>
        <w:lastRenderedPageBreak/>
        <w:t>The Hawthorns Surgery</w:t>
      </w:r>
      <w:r w:rsidRPr="007E5EFA">
        <w:rPr>
          <w:rFonts w:ascii="Arial" w:hAnsi="Arial" w:cs="Arial"/>
          <w:b/>
          <w:bCs/>
          <w:sz w:val="20"/>
          <w:szCs w:val="20"/>
        </w:rPr>
        <w:t xml:space="preserve"> (The Practice)</w:t>
      </w:r>
    </w:p>
    <w:p w14:paraId="72436DDB" w14:textId="77777777" w:rsidR="00754729" w:rsidRPr="0049371B" w:rsidRDefault="00754729" w:rsidP="000F703D">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0F703D">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0F703D">
      <w:pPr>
        <w:autoSpaceDE w:val="0"/>
        <w:autoSpaceDN w:val="0"/>
        <w:adjustRightInd w:val="0"/>
        <w:jc w:val="both"/>
        <w:rPr>
          <w:rFonts w:ascii="Arial" w:hAnsi="Arial" w:cs="Arial"/>
          <w:b/>
          <w:bCs/>
          <w:sz w:val="20"/>
          <w:szCs w:val="20"/>
        </w:rPr>
      </w:pPr>
    </w:p>
    <w:p w14:paraId="32530B61" w14:textId="26751ACB" w:rsidR="00CF37C0" w:rsidRPr="0049371B" w:rsidRDefault="00CF37C0" w:rsidP="000F703D">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0F703D">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0F703D">
      <w:pPr>
        <w:jc w:val="both"/>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0F703D">
      <w:pPr>
        <w:jc w:val="both"/>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0F703D">
      <w:pPr>
        <w:jc w:val="both"/>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0F703D">
      <w:pPr>
        <w:pStyle w:val="ListParagraph"/>
        <w:numPr>
          <w:ilvl w:val="0"/>
          <w:numId w:val="8"/>
        </w:numPr>
        <w:spacing w:after="160" w:line="259" w:lineRule="auto"/>
        <w:jc w:val="both"/>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0F703D">
      <w:pPr>
        <w:pStyle w:val="ListParagraph"/>
        <w:numPr>
          <w:ilvl w:val="0"/>
          <w:numId w:val="8"/>
        </w:numPr>
        <w:spacing w:after="160" w:line="259" w:lineRule="auto"/>
        <w:jc w:val="both"/>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0F703D">
      <w:pPr>
        <w:pStyle w:val="ListParagraph"/>
        <w:numPr>
          <w:ilvl w:val="0"/>
          <w:numId w:val="8"/>
        </w:numPr>
        <w:spacing w:after="160" w:line="259" w:lineRule="auto"/>
        <w:jc w:val="both"/>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0F703D">
      <w:pPr>
        <w:pStyle w:val="ListParagraph"/>
        <w:numPr>
          <w:ilvl w:val="0"/>
          <w:numId w:val="8"/>
        </w:numPr>
        <w:spacing w:after="160" w:line="259" w:lineRule="auto"/>
        <w:jc w:val="both"/>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0F703D">
      <w:pPr>
        <w:pStyle w:val="ListParagraph"/>
        <w:numPr>
          <w:ilvl w:val="0"/>
          <w:numId w:val="8"/>
        </w:numPr>
        <w:spacing w:after="160" w:line="259" w:lineRule="auto"/>
        <w:jc w:val="both"/>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0F703D">
      <w:pPr>
        <w:pStyle w:val="ListParagraph"/>
        <w:numPr>
          <w:ilvl w:val="0"/>
          <w:numId w:val="8"/>
        </w:numPr>
        <w:spacing w:after="160" w:line="259" w:lineRule="auto"/>
        <w:jc w:val="both"/>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0F703D">
      <w:pPr>
        <w:pStyle w:val="ListParagraph"/>
        <w:numPr>
          <w:ilvl w:val="0"/>
          <w:numId w:val="8"/>
        </w:numPr>
        <w:spacing w:after="160" w:line="259" w:lineRule="auto"/>
        <w:jc w:val="both"/>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0F703D">
      <w:pPr>
        <w:pStyle w:val="Default"/>
        <w:jc w:val="both"/>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0F703D">
      <w:pPr>
        <w:pStyle w:val="ListParagraph"/>
        <w:autoSpaceDE w:val="0"/>
        <w:autoSpaceDN w:val="0"/>
        <w:adjustRightInd w:val="0"/>
        <w:jc w:val="both"/>
        <w:outlineLvl w:val="0"/>
        <w:rPr>
          <w:rFonts w:ascii="Arial" w:hAnsi="Arial" w:cs="Arial"/>
          <w:b/>
          <w:bCs/>
          <w:sz w:val="20"/>
          <w:szCs w:val="20"/>
        </w:rPr>
      </w:pPr>
    </w:p>
    <w:p w14:paraId="54947A9A" w14:textId="48106546" w:rsidR="008B0056" w:rsidRPr="0049371B" w:rsidRDefault="008B0056" w:rsidP="000F703D">
      <w:pPr>
        <w:jc w:val="both"/>
        <w:rPr>
          <w:rFonts w:ascii="Arial" w:hAnsi="Arial" w:cs="Arial"/>
          <w:sz w:val="20"/>
          <w:szCs w:val="20"/>
        </w:rPr>
      </w:pPr>
      <w:r w:rsidRPr="0049371B">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0F703D">
        <w:rPr>
          <w:rFonts w:ascii="Arial" w:hAnsi="Arial" w:cs="Arial"/>
          <w:sz w:val="20"/>
          <w:szCs w:val="20"/>
        </w:rPr>
        <w:t>The Hawthorns Surgery</w:t>
      </w:r>
      <w:r w:rsidRPr="0049371B">
        <w:rPr>
          <w:rFonts w:ascii="Arial" w:hAnsi="Arial" w:cs="Arial"/>
          <w:sz w:val="20"/>
          <w:szCs w:val="20"/>
        </w:rPr>
        <w:t>.</w:t>
      </w:r>
    </w:p>
    <w:p w14:paraId="5F304D6B" w14:textId="77777777" w:rsidR="008B0056" w:rsidRPr="0049371B" w:rsidRDefault="008B0056" w:rsidP="000F703D">
      <w:pPr>
        <w:jc w:val="both"/>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1CD80DC9" w14:textId="77777777" w:rsidR="000F703D" w:rsidRDefault="000F703D" w:rsidP="000F703D">
      <w:pPr>
        <w:widowControl w:val="0"/>
        <w:jc w:val="both"/>
        <w:rPr>
          <w:rFonts w:ascii="Arial" w:hAnsi="Arial" w:cs="Arial"/>
          <w:b/>
          <w:bCs/>
          <w:sz w:val="20"/>
          <w:szCs w:val="20"/>
        </w:rPr>
      </w:pPr>
    </w:p>
    <w:p w14:paraId="03AC4F8E" w14:textId="3E354655" w:rsidR="00DB02BD" w:rsidRPr="0049371B" w:rsidRDefault="00DB02BD" w:rsidP="000F703D">
      <w:pPr>
        <w:widowControl w:val="0"/>
        <w:jc w:val="both"/>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439B8483" w:rsidR="00E37206" w:rsidRPr="0049371B" w:rsidRDefault="000F703D" w:rsidP="000F703D">
      <w:pPr>
        <w:widowControl w:val="0"/>
        <w:spacing w:after="280"/>
        <w:jc w:val="both"/>
        <w:rPr>
          <w:rFonts w:ascii="Arial" w:hAnsi="Arial" w:cs="Arial"/>
          <w:sz w:val="20"/>
          <w:szCs w:val="20"/>
        </w:rPr>
      </w:pPr>
      <w:r w:rsidRPr="000F703D">
        <w:rPr>
          <w:rFonts w:ascii="Arial" w:hAnsi="Arial" w:cs="Arial"/>
          <w:sz w:val="20"/>
          <w:szCs w:val="20"/>
        </w:rPr>
        <w:t xml:space="preserve">The Hawthorns Surgery </w:t>
      </w:r>
      <w:r w:rsidR="00E37206" w:rsidRPr="0049371B">
        <w:rPr>
          <w:rFonts w:ascii="Arial" w:hAnsi="Arial" w:cs="Arial"/>
          <w:sz w:val="20"/>
          <w:szCs w:val="20"/>
        </w:rPr>
        <w:t xml:space="preserve">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1C48879D" w:rsidR="00E37206" w:rsidRPr="0049371B" w:rsidRDefault="00E37206" w:rsidP="000F703D">
      <w:pPr>
        <w:widowControl w:val="0"/>
        <w:spacing w:after="280"/>
        <w:jc w:val="both"/>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0F703D">
      <w:pPr>
        <w:widowControl w:val="0"/>
        <w:spacing w:after="280"/>
        <w:jc w:val="both"/>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rsidP="000F703D">
      <w:pPr>
        <w:jc w:val="both"/>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0F703D">
      <w:pPr>
        <w:widowControl w:val="0"/>
        <w:jc w:val="both"/>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7B9E2579" w:rsidR="00E37206" w:rsidRPr="0049371B" w:rsidRDefault="00E37206" w:rsidP="000F703D">
      <w:pPr>
        <w:widowControl w:val="0"/>
        <w:jc w:val="both"/>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000F703D">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32653F5D" w:rsidR="0073528E" w:rsidRPr="0049371B" w:rsidRDefault="00E37206" w:rsidP="000F703D">
      <w:pPr>
        <w:widowControl w:val="0"/>
        <w:jc w:val="both"/>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0F703D">
      <w:pPr>
        <w:widowControl w:val="0"/>
        <w:jc w:val="both"/>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0F703D">
      <w:pPr>
        <w:pStyle w:val="ListParagraph"/>
        <w:widowControl w:val="0"/>
        <w:numPr>
          <w:ilvl w:val="0"/>
          <w:numId w:val="20"/>
        </w:numPr>
        <w:jc w:val="both"/>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0F703D">
      <w:pPr>
        <w:pStyle w:val="ListParagraph"/>
        <w:widowControl w:val="0"/>
        <w:numPr>
          <w:ilvl w:val="0"/>
          <w:numId w:val="20"/>
        </w:numPr>
        <w:jc w:val="both"/>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0F703D">
      <w:pPr>
        <w:pStyle w:val="ListParagraph"/>
        <w:widowControl w:val="0"/>
        <w:numPr>
          <w:ilvl w:val="0"/>
          <w:numId w:val="20"/>
        </w:numPr>
        <w:jc w:val="both"/>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0F703D">
      <w:pPr>
        <w:pStyle w:val="ListParagraph"/>
        <w:widowControl w:val="0"/>
        <w:numPr>
          <w:ilvl w:val="0"/>
          <w:numId w:val="20"/>
        </w:numPr>
        <w:jc w:val="both"/>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0F703D">
      <w:pPr>
        <w:pStyle w:val="ListParagraph"/>
        <w:widowControl w:val="0"/>
        <w:numPr>
          <w:ilvl w:val="0"/>
          <w:numId w:val="20"/>
        </w:numPr>
        <w:jc w:val="both"/>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0F703D">
      <w:pPr>
        <w:pStyle w:val="ListParagraph"/>
        <w:widowControl w:val="0"/>
        <w:numPr>
          <w:ilvl w:val="0"/>
          <w:numId w:val="20"/>
        </w:numPr>
        <w:jc w:val="both"/>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0F703D">
      <w:pPr>
        <w:pStyle w:val="ListParagraph"/>
        <w:widowControl w:val="0"/>
        <w:numPr>
          <w:ilvl w:val="0"/>
          <w:numId w:val="20"/>
        </w:numPr>
        <w:jc w:val="both"/>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0F703D">
      <w:pPr>
        <w:widowControl w:val="0"/>
        <w:jc w:val="both"/>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337C261D" w14:textId="77777777" w:rsidR="000F703D" w:rsidRDefault="000F703D" w:rsidP="000F703D">
      <w:pPr>
        <w:widowControl w:val="0"/>
        <w:jc w:val="both"/>
        <w:rPr>
          <w:rFonts w:ascii="Arial" w:hAnsi="Arial" w:cs="Arial"/>
          <w:b/>
          <w:bCs/>
          <w:sz w:val="20"/>
          <w:szCs w:val="20"/>
        </w:rPr>
      </w:pPr>
    </w:p>
    <w:p w14:paraId="6EF71D39" w14:textId="2795A8DE" w:rsidR="0020197A" w:rsidRPr="0049371B" w:rsidRDefault="0020197A" w:rsidP="000F703D">
      <w:pPr>
        <w:widowControl w:val="0"/>
        <w:jc w:val="both"/>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0F703D">
      <w:pPr>
        <w:widowControl w:val="0"/>
        <w:spacing w:after="280"/>
        <w:jc w:val="both"/>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0F703D">
      <w:pPr>
        <w:widowControl w:val="0"/>
        <w:spacing w:after="280"/>
        <w:ind w:left="426"/>
        <w:jc w:val="both"/>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0F703D">
      <w:pPr>
        <w:widowControl w:val="0"/>
        <w:spacing w:after="280"/>
        <w:ind w:left="426"/>
        <w:jc w:val="both"/>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0F703D">
      <w:pPr>
        <w:widowControl w:val="0"/>
        <w:jc w:val="both"/>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0F703D">
      <w:pPr>
        <w:widowControl w:val="0"/>
        <w:jc w:val="both"/>
        <w:rPr>
          <w:rFonts w:ascii="Arial" w:hAnsi="Arial" w:cs="Arial"/>
          <w:sz w:val="20"/>
          <w:szCs w:val="20"/>
        </w:rPr>
      </w:pPr>
    </w:p>
    <w:p w14:paraId="6CD9E978" w14:textId="77777777" w:rsidR="00A24734" w:rsidRPr="0049371B" w:rsidRDefault="00A24734" w:rsidP="000F703D">
      <w:pPr>
        <w:jc w:val="both"/>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0F703D">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0F703D">
      <w:pPr>
        <w:pStyle w:val="ListParagraph"/>
        <w:jc w:val="both"/>
        <w:rPr>
          <w:rFonts w:ascii="Arial" w:hAnsi="Arial" w:cs="Arial"/>
          <w:sz w:val="20"/>
          <w:szCs w:val="20"/>
        </w:rPr>
      </w:pPr>
    </w:p>
    <w:p w14:paraId="6D3295D4" w14:textId="223A93B8" w:rsidR="00A24734" w:rsidRPr="0049371B" w:rsidRDefault="00A24734" w:rsidP="000F703D">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0F703D">
      <w:pPr>
        <w:pStyle w:val="ListParagraph"/>
        <w:jc w:val="both"/>
        <w:rPr>
          <w:rFonts w:ascii="Arial" w:hAnsi="Arial" w:cs="Arial"/>
          <w:sz w:val="20"/>
          <w:szCs w:val="20"/>
        </w:rPr>
      </w:pPr>
    </w:p>
    <w:p w14:paraId="3C41C167" w14:textId="2DC4EDDB" w:rsidR="00237BB2" w:rsidRPr="0049371B" w:rsidRDefault="00237BB2" w:rsidP="000F703D">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0F703D">
      <w:pPr>
        <w:jc w:val="both"/>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0F703D">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0F703D">
      <w:pPr>
        <w:jc w:val="both"/>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7C5114B" w14:textId="77777777" w:rsidR="000F703D" w:rsidRDefault="000F703D" w:rsidP="000F703D">
      <w:pPr>
        <w:jc w:val="both"/>
        <w:rPr>
          <w:rFonts w:ascii="Arial" w:hAnsi="Arial" w:cs="Arial"/>
          <w:b/>
          <w:sz w:val="20"/>
          <w:szCs w:val="20"/>
        </w:rPr>
      </w:pPr>
    </w:p>
    <w:p w14:paraId="50BDFEA8" w14:textId="14E607C7" w:rsidR="00A24734" w:rsidRPr="0049371B" w:rsidRDefault="00A24734" w:rsidP="000F703D">
      <w:pPr>
        <w:jc w:val="both"/>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6B9BFC90" w14:textId="77777777" w:rsidR="000F703D" w:rsidRDefault="000F703D" w:rsidP="000F703D">
      <w:pPr>
        <w:jc w:val="both"/>
        <w:rPr>
          <w:rFonts w:ascii="Arial" w:hAnsi="Arial" w:cs="Arial"/>
          <w:b/>
          <w:sz w:val="20"/>
          <w:szCs w:val="20"/>
        </w:rPr>
      </w:pPr>
    </w:p>
    <w:p w14:paraId="23DF4F0C" w14:textId="3CCEFBBB" w:rsidR="00A24734" w:rsidRPr="0049371B" w:rsidRDefault="00A24734" w:rsidP="000F703D">
      <w:pPr>
        <w:jc w:val="both"/>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0F703D">
      <w:pPr>
        <w:jc w:val="both"/>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6B24CC5B" w14:textId="77777777" w:rsidR="000F703D" w:rsidRDefault="000F703D" w:rsidP="000F703D">
      <w:pPr>
        <w:jc w:val="both"/>
        <w:rPr>
          <w:rFonts w:ascii="Arial" w:hAnsi="Arial" w:cs="Arial"/>
          <w:b/>
          <w:sz w:val="20"/>
          <w:szCs w:val="20"/>
        </w:rPr>
      </w:pPr>
    </w:p>
    <w:p w14:paraId="0F4389CC" w14:textId="5B587246" w:rsidR="00A24734" w:rsidRPr="0049371B" w:rsidRDefault="00A24734" w:rsidP="000F703D">
      <w:pPr>
        <w:jc w:val="both"/>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64907504" w14:textId="77777777" w:rsidR="000F703D" w:rsidRDefault="000F703D" w:rsidP="000F703D">
      <w:pPr>
        <w:jc w:val="both"/>
        <w:rPr>
          <w:rFonts w:ascii="Arial" w:hAnsi="Arial" w:cs="Arial"/>
          <w:b/>
          <w:sz w:val="20"/>
          <w:szCs w:val="20"/>
        </w:rPr>
      </w:pPr>
    </w:p>
    <w:p w14:paraId="2D0A09D6" w14:textId="7DC0B298" w:rsidR="00A24734" w:rsidRPr="0049371B" w:rsidRDefault="00A24734" w:rsidP="000F703D">
      <w:pPr>
        <w:jc w:val="both"/>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0F703D">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0F703D">
      <w:pPr>
        <w:jc w:val="both"/>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6CDBB01" w14:textId="77777777" w:rsidR="000F703D" w:rsidRDefault="000F703D" w:rsidP="000F703D">
      <w:pPr>
        <w:jc w:val="both"/>
        <w:rPr>
          <w:rFonts w:ascii="Arial" w:hAnsi="Arial" w:cs="Arial"/>
          <w:b/>
          <w:sz w:val="20"/>
          <w:szCs w:val="20"/>
        </w:rPr>
      </w:pPr>
    </w:p>
    <w:p w14:paraId="304B7E94" w14:textId="34CCFB34" w:rsidR="00A24734" w:rsidRPr="0049371B" w:rsidRDefault="00A24734" w:rsidP="000F703D">
      <w:pPr>
        <w:jc w:val="both"/>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4B8159C7" w14:textId="77777777" w:rsidR="000F703D" w:rsidRDefault="000F703D" w:rsidP="000F703D">
      <w:pPr>
        <w:jc w:val="both"/>
        <w:rPr>
          <w:rFonts w:ascii="Arial" w:hAnsi="Arial" w:cs="Arial"/>
          <w:b/>
          <w:sz w:val="20"/>
          <w:szCs w:val="20"/>
        </w:rPr>
      </w:pPr>
    </w:p>
    <w:p w14:paraId="5B43C357" w14:textId="0D8BE949" w:rsidR="00A24734" w:rsidRPr="0049371B" w:rsidRDefault="00A24734" w:rsidP="000F703D">
      <w:pPr>
        <w:jc w:val="both"/>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0018C79A" w14:textId="77777777" w:rsidR="000F703D" w:rsidRDefault="000F703D" w:rsidP="000F703D">
      <w:pPr>
        <w:jc w:val="both"/>
        <w:rPr>
          <w:rFonts w:ascii="Arial" w:hAnsi="Arial" w:cs="Arial"/>
          <w:b/>
          <w:sz w:val="20"/>
          <w:szCs w:val="20"/>
        </w:rPr>
      </w:pPr>
    </w:p>
    <w:p w14:paraId="51A9B6B3" w14:textId="3C5E1357" w:rsidR="00A24734" w:rsidRPr="0049371B" w:rsidRDefault="00A24734" w:rsidP="000F703D">
      <w:pPr>
        <w:jc w:val="both"/>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(eg if you have had an accident and you need emergency treatment)</w:t>
      </w:r>
    </w:p>
    <w:p w14:paraId="1D5BF28A" w14:textId="77777777" w:rsidR="000F703D" w:rsidRDefault="000F703D" w:rsidP="000F703D">
      <w:pPr>
        <w:jc w:val="both"/>
        <w:rPr>
          <w:rFonts w:ascii="Arial" w:hAnsi="Arial" w:cs="Arial"/>
          <w:b/>
          <w:sz w:val="20"/>
          <w:szCs w:val="20"/>
        </w:rPr>
      </w:pPr>
    </w:p>
    <w:p w14:paraId="76D2BF8D" w14:textId="51AE0E00" w:rsidR="00A24734" w:rsidRPr="0049371B" w:rsidRDefault="00A24734" w:rsidP="000F703D">
      <w:pPr>
        <w:jc w:val="both"/>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6B70A435" w14:textId="77777777" w:rsidR="000F703D" w:rsidRDefault="000F703D" w:rsidP="000F703D">
      <w:pPr>
        <w:jc w:val="both"/>
        <w:rPr>
          <w:rFonts w:ascii="Arial" w:hAnsi="Arial" w:cs="Arial"/>
          <w:b/>
          <w:sz w:val="20"/>
          <w:szCs w:val="20"/>
        </w:rPr>
      </w:pPr>
    </w:p>
    <w:p w14:paraId="0E0B6BDA" w14:textId="6B7465C2" w:rsidR="00A24734" w:rsidRPr="0049371B" w:rsidRDefault="00A24734" w:rsidP="000F703D">
      <w:pPr>
        <w:jc w:val="both"/>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rsidP="000F703D">
      <w:pPr>
        <w:jc w:val="both"/>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0F703D">
      <w:pPr>
        <w:jc w:val="both"/>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2C159A22" w:rsidR="0050353A" w:rsidRPr="0049371B" w:rsidRDefault="000F703D" w:rsidP="000F703D">
      <w:pPr>
        <w:pStyle w:val="nhsd-t-body"/>
        <w:jc w:val="both"/>
        <w:rPr>
          <w:rFonts w:ascii="Arial" w:hAnsi="Arial" w:cs="Arial"/>
          <w:color w:val="000000" w:themeColor="text1"/>
          <w:sz w:val="20"/>
          <w:szCs w:val="20"/>
        </w:rPr>
      </w:pPr>
      <w:r>
        <w:rPr>
          <w:rFonts w:ascii="Arial" w:hAnsi="Arial" w:cs="Arial"/>
          <w:sz w:val="20"/>
          <w:szCs w:val="20"/>
        </w:rPr>
        <w:t>The Hawthorns Surgery</w:t>
      </w:r>
      <w:r w:rsidRPr="0049371B">
        <w:rPr>
          <w:rFonts w:ascii="Arial" w:hAnsi="Arial" w:cs="Arial"/>
          <w:color w:val="000000" w:themeColor="text1"/>
          <w:sz w:val="20"/>
          <w:szCs w:val="20"/>
        </w:rPr>
        <w:t xml:space="preserve"> </w:t>
      </w:r>
      <w:r w:rsidR="0050353A" w:rsidRPr="0049371B">
        <w:rPr>
          <w:rFonts w:ascii="Arial" w:hAnsi="Arial" w:cs="Arial"/>
          <w:color w:val="000000" w:themeColor="text1"/>
          <w:sz w:val="20"/>
          <w:szCs w:val="20"/>
        </w:rPr>
        <w:t xml:space="preserve">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0F703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0F703D">
      <w:pPr>
        <w:jc w:val="both"/>
        <w:rPr>
          <w:rFonts w:ascii="Arial" w:hAnsi="Arial" w:cs="Arial"/>
          <w:color w:val="000000" w:themeColor="text1"/>
          <w:sz w:val="20"/>
          <w:szCs w:val="20"/>
        </w:rPr>
      </w:pPr>
    </w:p>
    <w:p w14:paraId="04A499E1" w14:textId="77777777" w:rsidR="0050353A" w:rsidRPr="0049371B" w:rsidRDefault="0050353A" w:rsidP="000F703D">
      <w:pPr>
        <w:jc w:val="both"/>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0F703D">
      <w:pPr>
        <w:numPr>
          <w:ilvl w:val="0"/>
          <w:numId w:val="35"/>
        </w:numPr>
        <w:shd w:val="clear" w:color="auto" w:fill="FFFFFF"/>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0F703D">
      <w:pPr>
        <w:numPr>
          <w:ilvl w:val="0"/>
          <w:numId w:val="35"/>
        </w:numPr>
        <w:shd w:val="clear" w:color="auto" w:fill="FFFFFF"/>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0F703D">
      <w:pPr>
        <w:numPr>
          <w:ilvl w:val="0"/>
          <w:numId w:val="35"/>
        </w:numPr>
        <w:shd w:val="clear" w:color="auto" w:fill="FFFFFF"/>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0F703D">
      <w:pPr>
        <w:numPr>
          <w:ilvl w:val="0"/>
          <w:numId w:val="35"/>
        </w:numPr>
        <w:shd w:val="clear" w:color="auto" w:fill="FFFFFF"/>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0F703D">
      <w:pPr>
        <w:spacing w:before="100" w:beforeAutospacing="1" w:after="100" w:afterAutospacing="1"/>
        <w:jc w:val="both"/>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0F703D">
      <w:p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0F703D">
      <w:pPr>
        <w:numPr>
          <w:ilvl w:val="0"/>
          <w:numId w:val="36"/>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0F703D">
      <w:pPr>
        <w:numPr>
          <w:ilvl w:val="0"/>
          <w:numId w:val="36"/>
        </w:numPr>
        <w:jc w:val="both"/>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0F703D">
      <w:p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0DE297DC" w14:textId="77777777" w:rsidR="000F703D" w:rsidRDefault="000F703D" w:rsidP="000F703D">
      <w:pPr>
        <w:spacing w:before="100" w:beforeAutospacing="1" w:after="100" w:afterAutospacing="1"/>
        <w:jc w:val="both"/>
        <w:outlineLvl w:val="1"/>
        <w:rPr>
          <w:rFonts w:ascii="Arial" w:hAnsi="Arial" w:cs="Arial"/>
          <w:b/>
          <w:bCs/>
          <w:color w:val="000000" w:themeColor="text1"/>
          <w:sz w:val="20"/>
          <w:szCs w:val="20"/>
        </w:rPr>
      </w:pPr>
    </w:p>
    <w:p w14:paraId="388B55A9" w14:textId="53C6D4E8" w:rsidR="0050353A" w:rsidRPr="0049371B" w:rsidRDefault="0050353A" w:rsidP="000F703D">
      <w:pPr>
        <w:spacing w:before="100" w:beforeAutospacing="1" w:after="100" w:afterAutospacing="1"/>
        <w:jc w:val="both"/>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0F703D">
      <w:p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0F703D">
      <w:p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0F703D">
      <w:p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0F703D">
      <w:p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0F703D">
      <w:p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0F703D">
      <w:p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0F703D">
      <w:p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0F703D">
      <w:p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0F703D">
      <w:pPr>
        <w:numPr>
          <w:ilvl w:val="0"/>
          <w:numId w:val="37"/>
        </w:num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0F703D">
      <w:pPr>
        <w:numPr>
          <w:ilvl w:val="0"/>
          <w:numId w:val="37"/>
        </w:numPr>
        <w:jc w:val="both"/>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0F703D">
      <w:pPr>
        <w:ind w:left="720"/>
        <w:jc w:val="both"/>
        <w:rPr>
          <w:rFonts w:ascii="Arial" w:hAnsi="Arial" w:cs="Arial"/>
          <w:color w:val="000000" w:themeColor="text1"/>
          <w:sz w:val="20"/>
          <w:szCs w:val="20"/>
        </w:rPr>
      </w:pPr>
    </w:p>
    <w:p w14:paraId="1B46BD4D" w14:textId="46422449" w:rsidR="0050353A" w:rsidRPr="0049371B" w:rsidRDefault="0050353A" w:rsidP="000F703D">
      <w:pPr>
        <w:jc w:val="both"/>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0F703D">
      <w:pPr>
        <w:spacing w:before="100" w:beforeAutospacing="1" w:after="100" w:afterAutospacing="1"/>
        <w:jc w:val="both"/>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0F703D">
      <w:pPr>
        <w:jc w:val="both"/>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0F703D">
      <w:pPr>
        <w:jc w:val="both"/>
        <w:rPr>
          <w:rFonts w:ascii="Arial" w:hAnsi="Arial" w:cs="Arial"/>
          <w:color w:val="000000" w:themeColor="text1"/>
          <w:sz w:val="20"/>
          <w:szCs w:val="20"/>
        </w:rPr>
      </w:pPr>
    </w:p>
    <w:p w14:paraId="6AEE1F33" w14:textId="77777777" w:rsidR="0050353A" w:rsidRPr="0049371B" w:rsidRDefault="0050353A" w:rsidP="000F703D">
      <w:pPr>
        <w:spacing w:before="100" w:beforeAutospacing="1" w:after="100" w:afterAutospacing="1"/>
        <w:jc w:val="both"/>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0F703D">
      <w:pPr>
        <w:spacing w:before="100" w:beforeAutospacing="1" w:after="100" w:afterAutospacing="1"/>
        <w:jc w:val="both"/>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0F703D">
      <w:pPr>
        <w:jc w:val="both"/>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AE90F32" w14:textId="77777777" w:rsidR="000F703D" w:rsidRDefault="000F703D" w:rsidP="000F703D">
      <w:pPr>
        <w:widowControl w:val="0"/>
        <w:jc w:val="both"/>
        <w:rPr>
          <w:rFonts w:ascii="Arial" w:hAnsi="Arial" w:cs="Arial"/>
          <w:b/>
          <w:sz w:val="20"/>
          <w:szCs w:val="20"/>
        </w:rPr>
      </w:pPr>
    </w:p>
    <w:p w14:paraId="4127D0FB" w14:textId="77777777" w:rsidR="000F703D" w:rsidRDefault="000F703D" w:rsidP="000F703D">
      <w:pPr>
        <w:widowControl w:val="0"/>
        <w:jc w:val="both"/>
        <w:rPr>
          <w:rFonts w:ascii="Arial" w:hAnsi="Arial" w:cs="Arial"/>
          <w:b/>
          <w:sz w:val="20"/>
          <w:szCs w:val="20"/>
        </w:rPr>
      </w:pPr>
    </w:p>
    <w:p w14:paraId="14BF34E5" w14:textId="2F88F411" w:rsidR="003A3C73" w:rsidRDefault="003A3C73" w:rsidP="000F703D">
      <w:pPr>
        <w:widowControl w:val="0"/>
        <w:jc w:val="both"/>
        <w:rPr>
          <w:rFonts w:ascii="Arial" w:hAnsi="Arial" w:cs="Arial"/>
          <w:b/>
          <w:sz w:val="20"/>
          <w:szCs w:val="20"/>
        </w:rPr>
      </w:pPr>
      <w:r w:rsidRPr="0049371B">
        <w:rPr>
          <w:rFonts w:ascii="Arial" w:hAnsi="Arial" w:cs="Arial"/>
          <w:b/>
          <w:sz w:val="20"/>
          <w:szCs w:val="20"/>
        </w:rPr>
        <w:t xml:space="preserve">Risk Stratification  </w:t>
      </w:r>
    </w:p>
    <w:p w14:paraId="34080392" w14:textId="77777777" w:rsidR="000F703D" w:rsidRPr="0049371B" w:rsidRDefault="000F703D" w:rsidP="000F703D">
      <w:pPr>
        <w:widowControl w:val="0"/>
        <w:jc w:val="both"/>
        <w:rPr>
          <w:rFonts w:ascii="Arial" w:hAnsi="Arial" w:cs="Arial"/>
          <w:b/>
          <w:sz w:val="20"/>
          <w:szCs w:val="20"/>
        </w:rPr>
      </w:pPr>
    </w:p>
    <w:p w14:paraId="09016CD9" w14:textId="5C651EF8" w:rsidR="00F80C43" w:rsidRPr="0049371B" w:rsidRDefault="003C5E88" w:rsidP="000F703D">
      <w:pPr>
        <w:widowControl w:val="0"/>
        <w:jc w:val="both"/>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0F703D">
      <w:pPr>
        <w:widowControl w:val="0"/>
        <w:jc w:val="both"/>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54E1E174" w14:textId="77777777" w:rsidR="000F703D" w:rsidRDefault="000F703D" w:rsidP="000F703D">
      <w:pPr>
        <w:widowControl w:val="0"/>
        <w:jc w:val="both"/>
        <w:rPr>
          <w:rFonts w:ascii="Arial" w:hAnsi="Arial" w:cs="Arial"/>
          <w:b/>
          <w:sz w:val="20"/>
          <w:szCs w:val="20"/>
        </w:rPr>
      </w:pPr>
    </w:p>
    <w:p w14:paraId="3698AB4F" w14:textId="327DD840" w:rsidR="003A3C73" w:rsidRDefault="003A3C73" w:rsidP="000F703D">
      <w:pPr>
        <w:widowControl w:val="0"/>
        <w:jc w:val="both"/>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0DDCB6B" w14:textId="77777777" w:rsidR="000F703D" w:rsidRPr="0049371B" w:rsidRDefault="000F703D" w:rsidP="000F703D">
      <w:pPr>
        <w:widowControl w:val="0"/>
        <w:jc w:val="both"/>
        <w:rPr>
          <w:rFonts w:ascii="Arial" w:hAnsi="Arial" w:cs="Arial"/>
          <w:b/>
          <w:sz w:val="20"/>
          <w:szCs w:val="20"/>
        </w:rPr>
      </w:pPr>
    </w:p>
    <w:p w14:paraId="298E22DC" w14:textId="1256DCEB" w:rsidR="00F80C43" w:rsidRPr="0049371B" w:rsidRDefault="003A3C73" w:rsidP="000F703D">
      <w:pPr>
        <w:widowControl w:val="0"/>
        <w:jc w:val="both"/>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0F703D">
      <w:pPr>
        <w:widowControl w:val="0"/>
        <w:jc w:val="both"/>
        <w:rPr>
          <w:rFonts w:ascii="Arial" w:hAnsi="Arial" w:cs="Arial"/>
          <w:sz w:val="20"/>
          <w:szCs w:val="20"/>
        </w:rPr>
      </w:pPr>
    </w:p>
    <w:p w14:paraId="3AB3F7DB" w14:textId="77777777" w:rsidR="000F703D" w:rsidRDefault="000F703D" w:rsidP="000F703D">
      <w:pPr>
        <w:jc w:val="both"/>
        <w:rPr>
          <w:rFonts w:ascii="Arial" w:hAnsi="Arial" w:cs="Arial"/>
          <w:b/>
          <w:bCs/>
          <w:sz w:val="20"/>
          <w:szCs w:val="20"/>
        </w:rPr>
      </w:pPr>
    </w:p>
    <w:p w14:paraId="6CD39B18" w14:textId="77D19C3D" w:rsidR="006229DE" w:rsidRDefault="006229DE" w:rsidP="000F703D">
      <w:pPr>
        <w:jc w:val="both"/>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3F63BE3B" w14:textId="77777777" w:rsidR="000F703D" w:rsidRPr="0049371B" w:rsidRDefault="000F703D" w:rsidP="000F703D">
      <w:pPr>
        <w:jc w:val="both"/>
        <w:rPr>
          <w:rFonts w:ascii="Arial" w:hAnsi="Arial" w:cs="Arial"/>
          <w:b/>
          <w:bCs/>
          <w:sz w:val="20"/>
          <w:szCs w:val="20"/>
        </w:rPr>
      </w:pPr>
    </w:p>
    <w:p w14:paraId="5D5DDDA7" w14:textId="77777777" w:rsidR="006229DE" w:rsidRPr="0049371B" w:rsidRDefault="006229DE" w:rsidP="000F703D">
      <w:pPr>
        <w:jc w:val="both"/>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0F703D">
      <w:pPr>
        <w:pStyle w:val="NormalWeb"/>
        <w:spacing w:before="204" w:beforeAutospacing="0" w:after="204" w:afterAutospacing="0"/>
        <w:jc w:val="both"/>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0F703D">
      <w:pPr>
        <w:widowControl w:val="0"/>
        <w:jc w:val="both"/>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24C415CD" w:rsidR="006229DE" w:rsidRPr="0049371B" w:rsidRDefault="006229DE" w:rsidP="000F703D">
      <w:pPr>
        <w:jc w:val="both"/>
        <w:rPr>
          <w:rFonts w:ascii="Arial" w:hAnsi="Arial" w:cs="Arial"/>
          <w:sz w:val="20"/>
          <w:szCs w:val="20"/>
        </w:rPr>
      </w:pPr>
      <w:r w:rsidRPr="0049371B">
        <w:rPr>
          <w:rFonts w:ascii="Arial" w:hAnsi="Arial" w:cs="Arial"/>
          <w:sz w:val="20"/>
          <w:szCs w:val="20"/>
        </w:rPr>
        <w:t>The paper pati</w:t>
      </w:r>
      <w:r w:rsidR="000F703D">
        <w:rPr>
          <w:rFonts w:ascii="Arial" w:hAnsi="Arial" w:cs="Arial"/>
          <w:sz w:val="20"/>
          <w:szCs w:val="20"/>
        </w:rPr>
        <w:t xml:space="preserve">ent records will be </w:t>
      </w:r>
      <w:r w:rsidRPr="0049371B">
        <w:rPr>
          <w:rFonts w:ascii="Arial" w:hAnsi="Arial" w:cs="Arial"/>
          <w:sz w:val="20"/>
          <w:szCs w:val="20"/>
        </w:rPr>
        <w:t>scan</w:t>
      </w:r>
      <w:r w:rsidR="000F703D">
        <w:rPr>
          <w:rFonts w:ascii="Arial" w:hAnsi="Arial" w:cs="Arial"/>
          <w:sz w:val="20"/>
          <w:szCs w:val="20"/>
        </w:rPr>
        <w:t>ned</w:t>
      </w:r>
      <w:r w:rsidRPr="0049371B">
        <w:rPr>
          <w:rFonts w:ascii="Arial" w:hAnsi="Arial" w:cs="Arial"/>
          <w:sz w:val="20"/>
          <w:szCs w:val="20"/>
        </w:rPr>
        <w:t xml:space="preserve"> and digitise</w:t>
      </w:r>
      <w:r w:rsidR="000F703D">
        <w:rPr>
          <w:rFonts w:ascii="Arial" w:hAnsi="Arial" w:cs="Arial"/>
          <w:sz w:val="20"/>
          <w:szCs w:val="20"/>
        </w:rPr>
        <w:t>d</w:t>
      </w:r>
      <w:r w:rsidRPr="0049371B">
        <w:rPr>
          <w:rFonts w:ascii="Arial" w:hAnsi="Arial" w:cs="Arial"/>
          <w:sz w:val="20"/>
          <w:szCs w:val="20"/>
        </w:rPr>
        <w:t xml:space="preserve"> </w:t>
      </w:r>
      <w:r w:rsidR="000F703D">
        <w:rPr>
          <w:rFonts w:ascii="Arial" w:hAnsi="Arial" w:cs="Arial"/>
          <w:sz w:val="20"/>
          <w:szCs w:val="20"/>
        </w:rPr>
        <w:t xml:space="preserve">internally </w:t>
      </w:r>
      <w:r w:rsidRPr="0049371B">
        <w:rPr>
          <w:rFonts w:ascii="Arial" w:hAnsi="Arial" w:cs="Arial"/>
          <w:sz w:val="20"/>
          <w:szCs w:val="20"/>
        </w:rPr>
        <w:t xml:space="preserve">before destroying them. </w:t>
      </w:r>
    </w:p>
    <w:p w14:paraId="7D0B47C3" w14:textId="77777777" w:rsidR="000F703D" w:rsidRDefault="000F703D" w:rsidP="000F703D">
      <w:pPr>
        <w:pStyle w:val="Heading1"/>
        <w:jc w:val="both"/>
        <w:rPr>
          <w:rFonts w:ascii="Arial" w:hAnsi="Arial" w:cs="Arial"/>
          <w:b/>
          <w:bCs/>
          <w:color w:val="auto"/>
          <w:sz w:val="20"/>
          <w:szCs w:val="20"/>
        </w:rPr>
      </w:pPr>
      <w:bookmarkStart w:id="3" w:name="_Toc31368622"/>
    </w:p>
    <w:p w14:paraId="6CFBC46D" w14:textId="2538546B" w:rsidR="00A24734" w:rsidRPr="0049371B" w:rsidRDefault="00A24734" w:rsidP="000F703D">
      <w:pPr>
        <w:pStyle w:val="Heading1"/>
        <w:jc w:val="both"/>
        <w:rPr>
          <w:rFonts w:ascii="Arial" w:hAnsi="Arial" w:cs="Arial"/>
          <w:b/>
          <w:bCs/>
          <w:color w:val="auto"/>
          <w:sz w:val="20"/>
          <w:szCs w:val="20"/>
        </w:rPr>
      </w:pPr>
      <w:r w:rsidRPr="0049371B">
        <w:rPr>
          <w:rFonts w:ascii="Arial" w:hAnsi="Arial" w:cs="Arial"/>
          <w:b/>
          <w:bCs/>
          <w:color w:val="auto"/>
          <w:sz w:val="20"/>
          <w:szCs w:val="20"/>
        </w:rPr>
        <w:t>Anonymised information</w:t>
      </w:r>
      <w:bookmarkEnd w:id="3"/>
    </w:p>
    <w:p w14:paraId="11AB896E" w14:textId="77777777" w:rsidR="00A24734" w:rsidRPr="0049371B" w:rsidRDefault="00A24734" w:rsidP="000F703D">
      <w:pPr>
        <w:jc w:val="both"/>
        <w:rPr>
          <w:rFonts w:ascii="Arial" w:hAnsi="Arial" w:cs="Arial"/>
          <w:sz w:val="20"/>
          <w:szCs w:val="20"/>
        </w:rPr>
      </w:pPr>
    </w:p>
    <w:p w14:paraId="7CC3EFF0" w14:textId="5DA66160" w:rsidR="006229DE" w:rsidRPr="0049371B" w:rsidRDefault="00A24734" w:rsidP="000F703D">
      <w:pPr>
        <w:jc w:val="both"/>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0F703D">
      <w:pPr>
        <w:jc w:val="both"/>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t xml:space="preserve"> </w:t>
      </w:r>
    </w:p>
    <w:p w14:paraId="39D2A67E" w14:textId="77777777" w:rsidR="000F703D" w:rsidRDefault="00055A82" w:rsidP="000F703D">
      <w:pPr>
        <w:jc w:val="both"/>
        <w:rPr>
          <w:rFonts w:ascii="Arial" w:hAnsi="Arial" w:cs="Arial"/>
          <w:b/>
          <w:bCs/>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p>
    <w:p w14:paraId="1AF163BD" w14:textId="11851711" w:rsidR="00055A82" w:rsidRPr="0049371B" w:rsidRDefault="00055A82" w:rsidP="000F703D">
      <w:pPr>
        <w:jc w:val="both"/>
        <w:rPr>
          <w:rFonts w:ascii="Arial" w:hAnsi="Arial" w:cs="Arial"/>
          <w:color w:val="000000"/>
          <w:sz w:val="20"/>
          <w:szCs w:val="20"/>
        </w:rPr>
      </w:pP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6D6B9FB8" w14:textId="77777777" w:rsidR="000F703D" w:rsidRDefault="00055A82" w:rsidP="000F703D">
      <w:pPr>
        <w:jc w:val="both"/>
        <w:rPr>
          <w:rFonts w:ascii="Arial" w:hAnsi="Arial" w:cs="Arial"/>
          <w:b/>
          <w:bCs/>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p>
    <w:p w14:paraId="4E3DEE10" w14:textId="6149F5E8" w:rsidR="00055A82" w:rsidRPr="0049371B" w:rsidRDefault="00055A82" w:rsidP="000F703D">
      <w:pPr>
        <w:rPr>
          <w:rFonts w:ascii="Arial" w:hAnsi="Arial" w:cs="Arial"/>
          <w:color w:val="000000"/>
          <w:sz w:val="20"/>
          <w:szCs w:val="20"/>
        </w:rPr>
      </w:pP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F703D">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7922AE7C" w14:textId="77777777" w:rsidR="000F703D" w:rsidRDefault="000F703D" w:rsidP="000F703D">
      <w:pPr>
        <w:jc w:val="both"/>
        <w:rPr>
          <w:rFonts w:ascii="Arial" w:hAnsi="Arial" w:cs="Arial"/>
          <w:b/>
          <w:bCs/>
          <w:color w:val="000000"/>
          <w:sz w:val="20"/>
          <w:szCs w:val="20"/>
        </w:rPr>
      </w:pPr>
    </w:p>
    <w:p w14:paraId="2F2A3EE4" w14:textId="77777777" w:rsidR="000F703D" w:rsidRDefault="00055A82" w:rsidP="000F703D">
      <w:pPr>
        <w:jc w:val="both"/>
        <w:rPr>
          <w:rFonts w:ascii="Arial" w:hAnsi="Arial" w:cs="Arial"/>
          <w:b/>
          <w:bCs/>
          <w:color w:val="000000"/>
          <w:sz w:val="20"/>
          <w:szCs w:val="20"/>
        </w:rPr>
      </w:pPr>
      <w:r w:rsidRPr="0049371B">
        <w:rPr>
          <w:rFonts w:ascii="Arial" w:hAnsi="Arial" w:cs="Arial"/>
          <w:b/>
          <w:bCs/>
          <w:color w:val="000000"/>
          <w:sz w:val="20"/>
          <w:szCs w:val="20"/>
        </w:rPr>
        <w:t>Categories of personal data</w:t>
      </w:r>
    </w:p>
    <w:p w14:paraId="18D0E1E3" w14:textId="428CD092" w:rsidR="00055A82" w:rsidRPr="0049371B" w:rsidRDefault="00055A82" w:rsidP="000F703D">
      <w:pPr>
        <w:jc w:val="both"/>
        <w:rPr>
          <w:rFonts w:ascii="Arial" w:hAnsi="Arial" w:cs="Arial"/>
          <w:color w:val="000000"/>
          <w:sz w:val="20"/>
          <w:szCs w:val="20"/>
        </w:rPr>
      </w:pP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6E2E4606" w14:textId="77777777" w:rsidR="000F703D" w:rsidRDefault="00055A82" w:rsidP="000F703D">
      <w:pPr>
        <w:jc w:val="both"/>
        <w:rPr>
          <w:rFonts w:ascii="Arial" w:hAnsi="Arial" w:cs="Arial"/>
          <w:b/>
          <w:bCs/>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p>
    <w:p w14:paraId="7F876425" w14:textId="02BB801B" w:rsidR="00055A82" w:rsidRPr="0049371B" w:rsidRDefault="00055A82" w:rsidP="000F703D">
      <w:pPr>
        <w:jc w:val="both"/>
        <w:rPr>
          <w:rFonts w:ascii="Arial" w:hAnsi="Arial" w:cs="Arial"/>
          <w:color w:val="000000"/>
          <w:sz w:val="20"/>
          <w:szCs w:val="20"/>
        </w:rPr>
      </w:pP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0F703D">
      <w:pPr>
        <w:jc w:val="both"/>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024D9CF0" w14:textId="77777777" w:rsidR="000F703D" w:rsidRDefault="000F703D" w:rsidP="000F703D">
      <w:pPr>
        <w:pStyle w:val="Heading2"/>
        <w:jc w:val="both"/>
        <w:rPr>
          <w:rFonts w:ascii="Arial" w:hAnsi="Arial" w:cs="Arial"/>
          <w:color w:val="000000" w:themeColor="text1"/>
          <w:sz w:val="20"/>
          <w:szCs w:val="20"/>
        </w:rPr>
      </w:pPr>
    </w:p>
    <w:p w14:paraId="2F10BD52" w14:textId="4F3012CA" w:rsidR="00C16FFD" w:rsidRPr="0049371B" w:rsidRDefault="00C16FFD" w:rsidP="000F703D">
      <w:pPr>
        <w:pStyle w:val="Heading2"/>
        <w:jc w:val="both"/>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0F703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0F703D">
      <w:pPr>
        <w:jc w:val="both"/>
        <w:rPr>
          <w:rFonts w:ascii="Arial" w:hAnsi="Arial" w:cs="Arial"/>
          <w:color w:val="000000" w:themeColor="text1"/>
          <w:sz w:val="20"/>
          <w:szCs w:val="20"/>
        </w:rPr>
      </w:pPr>
    </w:p>
    <w:p w14:paraId="2D6382EC" w14:textId="77777777" w:rsidR="00C16FFD" w:rsidRPr="0049371B" w:rsidRDefault="00C16FFD" w:rsidP="000F703D">
      <w:pPr>
        <w:pStyle w:val="Heading2"/>
        <w:jc w:val="both"/>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0F703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0F703D">
      <w:pPr>
        <w:jc w:val="both"/>
        <w:rPr>
          <w:rFonts w:ascii="Arial" w:hAnsi="Arial" w:cs="Arial"/>
          <w:color w:val="000000" w:themeColor="text1"/>
          <w:sz w:val="20"/>
          <w:szCs w:val="20"/>
        </w:rPr>
      </w:pPr>
    </w:p>
    <w:p w14:paraId="4357AED4" w14:textId="77777777" w:rsidR="00C16FFD" w:rsidRPr="0049371B" w:rsidRDefault="00C16FFD" w:rsidP="000F703D">
      <w:pPr>
        <w:pStyle w:val="Heading2"/>
        <w:jc w:val="both"/>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0F703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0F703D">
      <w:pPr>
        <w:jc w:val="both"/>
        <w:rPr>
          <w:rFonts w:ascii="Arial" w:hAnsi="Arial" w:cs="Arial"/>
          <w:color w:val="000000" w:themeColor="text1"/>
          <w:sz w:val="20"/>
          <w:szCs w:val="20"/>
        </w:rPr>
      </w:pPr>
    </w:p>
    <w:p w14:paraId="7128B7C5" w14:textId="77777777" w:rsidR="00C16FFD" w:rsidRPr="0049371B" w:rsidRDefault="00C16FFD" w:rsidP="000F703D">
      <w:pPr>
        <w:pStyle w:val="Heading2"/>
        <w:jc w:val="both"/>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0F703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0F703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0F703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0F703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0F703D">
      <w:pPr>
        <w:pStyle w:val="nhsd-t-body"/>
        <w:spacing w:before="0" w:beforeAutospacing="0" w:after="0" w:afterAutospacing="0"/>
        <w:jc w:val="both"/>
        <w:rPr>
          <w:rFonts w:ascii="Arial" w:hAnsi="Arial" w:cs="Arial"/>
          <w:color w:val="000000" w:themeColor="text1"/>
          <w:sz w:val="20"/>
          <w:szCs w:val="20"/>
        </w:rPr>
      </w:pPr>
    </w:p>
    <w:p w14:paraId="48040F29" w14:textId="768A5696" w:rsidR="00646A1E" w:rsidRDefault="00646A1E" w:rsidP="000F703D">
      <w:pPr>
        <w:widowControl w:val="0"/>
        <w:jc w:val="both"/>
        <w:rPr>
          <w:rFonts w:ascii="Arial" w:hAnsi="Arial" w:cs="Arial"/>
          <w:b/>
          <w:sz w:val="20"/>
          <w:szCs w:val="20"/>
        </w:rPr>
      </w:pPr>
      <w:r w:rsidRPr="0049371B">
        <w:rPr>
          <w:rFonts w:ascii="Arial" w:hAnsi="Arial" w:cs="Arial"/>
          <w:b/>
          <w:sz w:val="20"/>
          <w:szCs w:val="20"/>
        </w:rPr>
        <w:t>Patient Communication</w:t>
      </w:r>
    </w:p>
    <w:p w14:paraId="3428A990" w14:textId="77777777" w:rsidR="000F703D" w:rsidRPr="0049371B" w:rsidRDefault="000F703D" w:rsidP="000F703D">
      <w:pPr>
        <w:widowControl w:val="0"/>
        <w:jc w:val="both"/>
        <w:rPr>
          <w:rFonts w:ascii="Arial" w:hAnsi="Arial" w:cs="Arial"/>
          <w:b/>
          <w:sz w:val="20"/>
          <w:szCs w:val="20"/>
        </w:rPr>
      </w:pPr>
    </w:p>
    <w:p w14:paraId="5EC6697D" w14:textId="77777777" w:rsidR="00646A1E" w:rsidRPr="0049371B" w:rsidRDefault="00646A1E" w:rsidP="000F703D">
      <w:pPr>
        <w:jc w:val="both"/>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0F703D">
      <w:pPr>
        <w:jc w:val="both"/>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16FDC777" w:rsidR="00646A1E" w:rsidRDefault="00646A1E" w:rsidP="000F703D">
      <w:pPr>
        <w:jc w:val="both"/>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20D9E504" w14:textId="77777777" w:rsidR="000F703D" w:rsidRPr="0049371B" w:rsidRDefault="000F703D" w:rsidP="000F703D">
      <w:pPr>
        <w:jc w:val="both"/>
        <w:rPr>
          <w:rFonts w:ascii="Arial" w:hAnsi="Arial" w:cs="Arial"/>
          <w:sz w:val="20"/>
          <w:szCs w:val="20"/>
        </w:rPr>
      </w:pPr>
    </w:p>
    <w:p w14:paraId="5C11DE0B" w14:textId="1BDF24FA" w:rsidR="00646A1E" w:rsidRDefault="00646A1E" w:rsidP="000F703D">
      <w:pPr>
        <w:widowControl w:val="0"/>
        <w:jc w:val="both"/>
        <w:rPr>
          <w:rFonts w:ascii="Arial" w:hAnsi="Arial" w:cs="Arial"/>
          <w:b/>
          <w:sz w:val="20"/>
          <w:szCs w:val="20"/>
        </w:rPr>
      </w:pPr>
      <w:r w:rsidRPr="0049371B">
        <w:rPr>
          <w:rFonts w:ascii="Arial" w:hAnsi="Arial" w:cs="Arial"/>
          <w:b/>
          <w:sz w:val="20"/>
          <w:szCs w:val="20"/>
        </w:rPr>
        <w:t>The NHS App</w:t>
      </w:r>
    </w:p>
    <w:p w14:paraId="5A9A4EC7" w14:textId="77777777" w:rsidR="000F703D" w:rsidRPr="0049371B" w:rsidRDefault="000F703D" w:rsidP="000F703D">
      <w:pPr>
        <w:widowControl w:val="0"/>
        <w:jc w:val="both"/>
        <w:rPr>
          <w:rFonts w:ascii="Arial" w:hAnsi="Arial" w:cs="Arial"/>
          <w:b/>
          <w:sz w:val="20"/>
          <w:szCs w:val="20"/>
        </w:rPr>
      </w:pPr>
    </w:p>
    <w:p w14:paraId="34802277" w14:textId="77777777" w:rsidR="00646A1E" w:rsidRPr="0049371B" w:rsidRDefault="00646A1E" w:rsidP="000F703D">
      <w:pPr>
        <w:jc w:val="both"/>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0F703D">
      <w:pPr>
        <w:widowControl w:val="0"/>
        <w:jc w:val="both"/>
        <w:rPr>
          <w:rFonts w:ascii="Arial" w:hAnsi="Arial" w:cs="Arial"/>
          <w:b/>
          <w:sz w:val="20"/>
          <w:szCs w:val="20"/>
        </w:rPr>
      </w:pPr>
    </w:p>
    <w:p w14:paraId="4A9F7975" w14:textId="4358AB75" w:rsidR="008A351A" w:rsidRPr="0049371B" w:rsidRDefault="008A351A" w:rsidP="000F703D">
      <w:pPr>
        <w:widowControl w:val="0"/>
        <w:jc w:val="both"/>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0F703D">
      <w:pPr>
        <w:spacing w:before="126" w:after="126" w:line="300" w:lineRule="atLeast"/>
        <w:jc w:val="both"/>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0F703D">
      <w:pPr>
        <w:spacing w:before="126" w:after="126" w:line="300" w:lineRule="atLeast"/>
        <w:jc w:val="both"/>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0F703D">
      <w:pPr>
        <w:spacing w:before="126" w:after="126" w:line="300" w:lineRule="atLeast"/>
        <w:jc w:val="both"/>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0F703D">
      <w:pPr>
        <w:spacing w:before="126" w:after="126" w:line="300" w:lineRule="atLeast"/>
        <w:jc w:val="both"/>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0F703D">
      <w:pPr>
        <w:spacing w:before="126" w:after="126" w:line="300" w:lineRule="atLeast"/>
        <w:ind w:left="720"/>
        <w:jc w:val="both"/>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0F703D">
      <w:pPr>
        <w:spacing w:before="126" w:after="126" w:line="300" w:lineRule="atLeast"/>
        <w:jc w:val="both"/>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0F703D">
      <w:pPr>
        <w:spacing w:before="126" w:after="126" w:line="300" w:lineRule="atLeast"/>
        <w:jc w:val="both"/>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0F703D" w:rsidP="000F703D">
      <w:pPr>
        <w:spacing w:before="126" w:after="126" w:line="300" w:lineRule="atLeast"/>
        <w:jc w:val="both"/>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0F703D">
      <w:pPr>
        <w:spacing w:before="126" w:after="126" w:line="300" w:lineRule="atLeast"/>
        <w:jc w:val="both"/>
        <w:rPr>
          <w:rFonts w:ascii="Arial" w:hAnsi="Arial" w:cs="Arial"/>
          <w:sz w:val="20"/>
          <w:szCs w:val="20"/>
        </w:rPr>
      </w:pPr>
    </w:p>
    <w:p w14:paraId="3410A368" w14:textId="77777777" w:rsidR="00410F48" w:rsidRPr="0049371B" w:rsidRDefault="00410F48" w:rsidP="000F703D">
      <w:pPr>
        <w:pStyle w:val="Heading5"/>
        <w:spacing w:before="150" w:after="150"/>
        <w:jc w:val="both"/>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0F703D">
      <w:pPr>
        <w:pStyle w:val="NormalWeb"/>
        <w:spacing w:before="0" w:beforeAutospacing="0" w:after="225" w:afterAutospacing="0"/>
        <w:jc w:val="both"/>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0F703D">
      <w:pPr>
        <w:numPr>
          <w:ilvl w:val="0"/>
          <w:numId w:val="18"/>
        </w:numPr>
        <w:spacing w:before="100" w:beforeAutospacing="1" w:after="100" w:afterAutospacing="1"/>
        <w:jc w:val="both"/>
        <w:rPr>
          <w:rFonts w:ascii="Arial" w:hAnsi="Arial" w:cs="Arial"/>
          <w:color w:val="333333"/>
          <w:sz w:val="20"/>
          <w:szCs w:val="20"/>
        </w:rPr>
      </w:pPr>
      <w:r w:rsidRPr="0049371B">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49371B" w:rsidRDefault="00410F48" w:rsidP="000F703D">
      <w:pPr>
        <w:numPr>
          <w:ilvl w:val="0"/>
          <w:numId w:val="18"/>
        </w:numPr>
        <w:spacing w:before="100" w:beforeAutospacing="1" w:after="100" w:afterAutospacing="1"/>
        <w:jc w:val="both"/>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0F703D">
      <w:pPr>
        <w:pStyle w:val="NormalWeb"/>
        <w:spacing w:before="0" w:beforeAutospacing="0" w:after="225" w:afterAutospacing="0"/>
        <w:jc w:val="both"/>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0F703D">
      <w:pPr>
        <w:spacing w:before="126" w:after="126" w:line="300" w:lineRule="atLeast"/>
        <w:jc w:val="both"/>
        <w:rPr>
          <w:rFonts w:ascii="Arial" w:hAnsi="Arial" w:cs="Arial"/>
          <w:sz w:val="20"/>
          <w:szCs w:val="20"/>
        </w:rPr>
      </w:pPr>
      <w:r w:rsidRPr="0049371B">
        <w:rPr>
          <w:rFonts w:ascii="Arial" w:hAnsi="Arial" w:cs="Arial"/>
          <w:b/>
          <w:bCs/>
          <w:sz w:val="20"/>
          <w:szCs w:val="20"/>
        </w:rPr>
        <w:t>Categories of personal data</w:t>
      </w:r>
    </w:p>
    <w:p w14:paraId="1424927F" w14:textId="690DB3CB" w:rsidR="000F703D" w:rsidRPr="0049371B" w:rsidRDefault="003C5E88" w:rsidP="000F703D">
      <w:pPr>
        <w:spacing w:before="126" w:after="126" w:line="300" w:lineRule="atLeast"/>
        <w:jc w:val="both"/>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0F703D">
      <w:pPr>
        <w:spacing w:before="126" w:after="126" w:line="300" w:lineRule="atLeast"/>
        <w:jc w:val="both"/>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0F703D">
      <w:pPr>
        <w:spacing w:before="126" w:after="126" w:line="300" w:lineRule="atLeast"/>
        <w:jc w:val="both"/>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0F703D">
      <w:pPr>
        <w:spacing w:before="126" w:after="126" w:line="300" w:lineRule="atLeast"/>
        <w:jc w:val="both"/>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0F703D">
      <w:pPr>
        <w:spacing w:before="126" w:after="126" w:line="300" w:lineRule="atLeast"/>
        <w:jc w:val="both"/>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rsidP="000F703D">
      <w:pPr>
        <w:jc w:val="both"/>
        <w:rPr>
          <w:rStyle w:val="Emphasis"/>
          <w:rFonts w:ascii="Arial" w:hAnsi="Arial" w:cs="Arial"/>
          <w:b/>
          <w:bCs/>
          <w:i w:val="0"/>
          <w:iCs w:val="0"/>
          <w:sz w:val="20"/>
          <w:szCs w:val="20"/>
        </w:rPr>
      </w:pPr>
    </w:p>
    <w:p w14:paraId="1438B1F3" w14:textId="77777777" w:rsidR="001A7F1F" w:rsidRPr="0049371B" w:rsidRDefault="001A7F1F" w:rsidP="000F703D">
      <w:pPr>
        <w:jc w:val="both"/>
        <w:rPr>
          <w:rStyle w:val="Emphasis"/>
          <w:rFonts w:ascii="Arial" w:hAnsi="Arial" w:cs="Arial"/>
          <w:b/>
          <w:bCs/>
          <w:i w:val="0"/>
          <w:iCs w:val="0"/>
          <w:sz w:val="20"/>
          <w:szCs w:val="20"/>
        </w:rPr>
      </w:pPr>
    </w:p>
    <w:p w14:paraId="1AE34CA0" w14:textId="7CEC6185" w:rsidR="001A7F1F" w:rsidRPr="0049371B" w:rsidRDefault="001A7F1F" w:rsidP="000F703D">
      <w:pPr>
        <w:jc w:val="both"/>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rsidP="000F703D">
      <w:pPr>
        <w:jc w:val="both"/>
        <w:rPr>
          <w:rStyle w:val="Emphasis"/>
          <w:rFonts w:ascii="Arial" w:hAnsi="Arial" w:cs="Arial"/>
          <w:b/>
          <w:bCs/>
          <w:i w:val="0"/>
          <w:iCs w:val="0"/>
          <w:sz w:val="20"/>
          <w:szCs w:val="20"/>
        </w:rPr>
      </w:pPr>
    </w:p>
    <w:p w14:paraId="6F2B8030" w14:textId="77777777" w:rsidR="001A7F1F" w:rsidRPr="0049371B" w:rsidRDefault="001A7F1F" w:rsidP="000F703D">
      <w:pPr>
        <w:jc w:val="both"/>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rsidP="000F703D">
      <w:pPr>
        <w:jc w:val="both"/>
        <w:rPr>
          <w:rFonts w:ascii="Arial" w:hAnsi="Arial" w:cs="Arial"/>
          <w:color w:val="000000"/>
          <w:sz w:val="20"/>
          <w:szCs w:val="20"/>
        </w:rPr>
      </w:pPr>
    </w:p>
    <w:p w14:paraId="789BC460" w14:textId="19B73398" w:rsidR="001A7F1F" w:rsidRPr="0049371B" w:rsidRDefault="001A7F1F" w:rsidP="000F703D">
      <w:pPr>
        <w:jc w:val="both"/>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rsidP="000F703D">
      <w:pPr>
        <w:jc w:val="both"/>
        <w:rPr>
          <w:rStyle w:val="apple-converted-space"/>
          <w:rFonts w:ascii="Arial" w:hAnsi="Arial" w:cs="Arial"/>
          <w:b/>
          <w:bCs/>
          <w:color w:val="000000"/>
          <w:sz w:val="20"/>
          <w:szCs w:val="20"/>
        </w:rPr>
      </w:pPr>
    </w:p>
    <w:p w14:paraId="5A2E9EE3" w14:textId="0EA8EF9A" w:rsidR="001A7F1F" w:rsidRPr="0049371B" w:rsidRDefault="001A7F1F" w:rsidP="000F703D">
      <w:pPr>
        <w:jc w:val="both"/>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rsidP="000F703D">
      <w:pPr>
        <w:jc w:val="both"/>
        <w:rPr>
          <w:rStyle w:val="apple-converted-space"/>
          <w:rFonts w:ascii="Arial" w:hAnsi="Arial" w:cs="Arial"/>
          <w:b/>
          <w:bCs/>
          <w:color w:val="000000"/>
          <w:sz w:val="20"/>
          <w:szCs w:val="20"/>
        </w:rPr>
      </w:pPr>
    </w:p>
    <w:p w14:paraId="41309C04" w14:textId="1D962F6F" w:rsidR="001A7F1F" w:rsidRPr="0049371B" w:rsidRDefault="001A7F1F" w:rsidP="000F703D">
      <w:pPr>
        <w:jc w:val="both"/>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rsidP="000F703D">
      <w:pPr>
        <w:jc w:val="both"/>
        <w:rPr>
          <w:rFonts w:ascii="Arial" w:hAnsi="Arial" w:cs="Arial"/>
          <w:color w:val="000000"/>
          <w:sz w:val="20"/>
          <w:szCs w:val="20"/>
        </w:rPr>
      </w:pPr>
    </w:p>
    <w:p w14:paraId="51E27C03" w14:textId="77777777" w:rsidR="001A7F1F" w:rsidRPr="0049371B" w:rsidRDefault="001A7F1F" w:rsidP="000F703D">
      <w:pPr>
        <w:jc w:val="both"/>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0F703D">
      <w:pPr>
        <w:jc w:val="both"/>
        <w:rPr>
          <w:rStyle w:val="apple-converted-space"/>
          <w:rFonts w:ascii="Arial" w:hAnsi="Arial" w:cs="Arial"/>
          <w:b/>
          <w:bCs/>
          <w:color w:val="000000"/>
          <w:sz w:val="20"/>
          <w:szCs w:val="20"/>
        </w:rPr>
      </w:pPr>
    </w:p>
    <w:p w14:paraId="5B1AA4E2" w14:textId="78BC6CC8" w:rsidR="001A7F1F" w:rsidRPr="0049371B" w:rsidRDefault="001A7F1F" w:rsidP="000F703D">
      <w:pPr>
        <w:jc w:val="both"/>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0F703D">
      <w:pPr>
        <w:pStyle w:val="nhsd-t-body"/>
        <w:numPr>
          <w:ilvl w:val="0"/>
          <w:numId w:val="38"/>
        </w:numPr>
        <w:jc w:val="both"/>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0F703D">
      <w:pPr>
        <w:pStyle w:val="nhsd-t-body"/>
        <w:numPr>
          <w:ilvl w:val="0"/>
          <w:numId w:val="38"/>
        </w:numPr>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0F703D">
      <w:pPr>
        <w:pStyle w:val="nhsd-t-body"/>
        <w:spacing w:before="0" w:beforeAutospacing="0" w:after="0" w:afterAutospacing="0"/>
        <w:jc w:val="both"/>
        <w:rPr>
          <w:rFonts w:ascii="Arial" w:hAnsi="Arial" w:cs="Arial"/>
          <w:color w:val="000000" w:themeColor="text1"/>
          <w:sz w:val="20"/>
          <w:szCs w:val="20"/>
        </w:rPr>
      </w:pPr>
    </w:p>
    <w:p w14:paraId="4AA12A53" w14:textId="1C72CE7B" w:rsidR="001A7F1F" w:rsidRPr="0049371B" w:rsidRDefault="001A7F1F" w:rsidP="000F703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rsidP="000F703D">
      <w:pPr>
        <w:jc w:val="both"/>
        <w:rPr>
          <w:rStyle w:val="Emphasis"/>
          <w:rFonts w:ascii="Arial" w:hAnsi="Arial" w:cs="Arial"/>
          <w:b/>
          <w:bCs/>
          <w:i w:val="0"/>
          <w:iCs w:val="0"/>
          <w:sz w:val="20"/>
          <w:szCs w:val="20"/>
        </w:rPr>
      </w:pPr>
    </w:p>
    <w:p w14:paraId="12362466" w14:textId="33E78BE9" w:rsidR="001A7F1F" w:rsidRPr="001A7F1F" w:rsidRDefault="001A7F1F" w:rsidP="000F703D">
      <w:pPr>
        <w:spacing w:before="100" w:beforeAutospacing="1" w:after="100" w:afterAutospacing="1"/>
        <w:jc w:val="both"/>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0F703D">
      <w:pPr>
        <w:spacing w:before="100" w:beforeAutospacing="1" w:after="100" w:afterAutospacing="1"/>
        <w:jc w:val="both"/>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0F703D">
      <w:pPr>
        <w:spacing w:before="100" w:beforeAutospacing="1" w:after="100" w:afterAutospacing="1"/>
        <w:jc w:val="both"/>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0F703D">
      <w:pPr>
        <w:spacing w:before="100" w:beforeAutospacing="1" w:after="100" w:afterAutospacing="1"/>
        <w:jc w:val="both"/>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0F703D">
      <w:pPr>
        <w:spacing w:before="100" w:beforeAutospacing="1" w:after="100" w:afterAutospacing="1"/>
        <w:jc w:val="both"/>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0F703D">
      <w:pPr>
        <w:jc w:val="both"/>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0F703D">
      <w:pPr>
        <w:jc w:val="both"/>
        <w:rPr>
          <w:rFonts w:ascii="Arial" w:hAnsi="Arial" w:cs="Arial"/>
          <w:color w:val="000000" w:themeColor="text1"/>
          <w:sz w:val="20"/>
          <w:szCs w:val="20"/>
        </w:rPr>
      </w:pPr>
    </w:p>
    <w:p w14:paraId="14C8DF82" w14:textId="7C03A26E" w:rsidR="001A7F1F" w:rsidRPr="001A7F1F" w:rsidRDefault="001A7F1F" w:rsidP="000F703D">
      <w:pPr>
        <w:spacing w:before="100" w:beforeAutospacing="1" w:after="100" w:afterAutospacing="1"/>
        <w:jc w:val="both"/>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0F703D">
      <w:pPr>
        <w:spacing w:before="100" w:beforeAutospacing="1" w:after="100" w:afterAutospacing="1"/>
        <w:jc w:val="both"/>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0F703D">
      <w:pPr>
        <w:spacing w:before="100" w:beforeAutospacing="1" w:after="100" w:afterAutospacing="1"/>
        <w:jc w:val="both"/>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0F703D">
      <w:pPr>
        <w:spacing w:before="100" w:beforeAutospacing="1" w:after="100" w:afterAutospacing="1"/>
        <w:jc w:val="both"/>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0F703D">
      <w:pPr>
        <w:spacing w:before="100" w:beforeAutospacing="1" w:after="100" w:afterAutospacing="1"/>
        <w:jc w:val="both"/>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0F703D">
      <w:pPr>
        <w:spacing w:before="100" w:beforeAutospacing="1" w:after="100" w:afterAutospacing="1"/>
        <w:jc w:val="both"/>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0F703D">
      <w:pPr>
        <w:spacing w:before="100" w:beforeAutospacing="1" w:after="100" w:afterAutospacing="1"/>
        <w:jc w:val="both"/>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0F703D">
      <w:pPr>
        <w:spacing w:before="100" w:beforeAutospacing="1" w:after="100" w:afterAutospacing="1"/>
        <w:jc w:val="both"/>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0F703D">
      <w:pPr>
        <w:spacing w:before="100" w:beforeAutospacing="1" w:after="100" w:afterAutospacing="1"/>
        <w:jc w:val="both"/>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4DB75AAC" w:rsidR="001A7F1F" w:rsidRDefault="001A7F1F" w:rsidP="000F703D">
      <w:pPr>
        <w:jc w:val="both"/>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E1E4FDB" w14:textId="77777777" w:rsidR="000F703D" w:rsidRPr="001A7F1F" w:rsidRDefault="000F703D" w:rsidP="000F703D">
      <w:pPr>
        <w:jc w:val="both"/>
        <w:rPr>
          <w:rFonts w:ascii="Arial" w:hAnsi="Arial" w:cs="Arial"/>
          <w:color w:val="000000" w:themeColor="text1"/>
          <w:sz w:val="20"/>
          <w:szCs w:val="20"/>
        </w:rPr>
      </w:pPr>
    </w:p>
    <w:p w14:paraId="0C8A7C7A" w14:textId="77777777" w:rsidR="001A7F1F" w:rsidRPr="0049371B" w:rsidRDefault="001A7F1F" w:rsidP="000F703D">
      <w:pPr>
        <w:jc w:val="both"/>
        <w:rPr>
          <w:rStyle w:val="Emphasis"/>
          <w:rFonts w:ascii="Arial" w:hAnsi="Arial" w:cs="Arial"/>
          <w:b/>
          <w:bCs/>
          <w:i w:val="0"/>
          <w:iCs w:val="0"/>
          <w:sz w:val="20"/>
          <w:szCs w:val="20"/>
        </w:rPr>
      </w:pPr>
    </w:p>
    <w:p w14:paraId="4BD971B9" w14:textId="50F63686" w:rsidR="001A7F1F" w:rsidRPr="0049371B" w:rsidRDefault="001A7F1F" w:rsidP="000F703D">
      <w:pPr>
        <w:pStyle w:val="Heading2"/>
        <w:jc w:val="both"/>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0F703D">
      <w:pPr>
        <w:pStyle w:val="nhsd-t-body"/>
        <w:numPr>
          <w:ilvl w:val="0"/>
          <w:numId w:val="39"/>
        </w:numPr>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0F703D">
      <w:pPr>
        <w:pStyle w:val="nhsd-t-body"/>
        <w:numPr>
          <w:ilvl w:val="0"/>
          <w:numId w:val="39"/>
        </w:numPr>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0F703D">
      <w:pPr>
        <w:pStyle w:val="nhsd-t-body"/>
        <w:numPr>
          <w:ilvl w:val="0"/>
          <w:numId w:val="39"/>
        </w:numPr>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0F703D">
      <w:pPr>
        <w:pStyle w:val="nhsd-t-body"/>
        <w:numPr>
          <w:ilvl w:val="0"/>
          <w:numId w:val="39"/>
        </w:numPr>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0F703D">
      <w:pPr>
        <w:pStyle w:val="nhsd-t-body"/>
        <w:numPr>
          <w:ilvl w:val="0"/>
          <w:numId w:val="39"/>
        </w:numPr>
        <w:spacing w:before="0" w:beforeAutospacing="0" w:after="0" w:afterAutospacing="0"/>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0F703D">
      <w:pPr>
        <w:pStyle w:val="nhsd-t-body"/>
        <w:numPr>
          <w:ilvl w:val="0"/>
          <w:numId w:val="40"/>
        </w:numPr>
        <w:jc w:val="both"/>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0F703D">
      <w:pPr>
        <w:pStyle w:val="nhsd-t-body"/>
        <w:numPr>
          <w:ilvl w:val="0"/>
          <w:numId w:val="40"/>
        </w:numPr>
        <w:jc w:val="both"/>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0F703D">
      <w:pPr>
        <w:pStyle w:val="nhsd-t-body"/>
        <w:numPr>
          <w:ilvl w:val="0"/>
          <w:numId w:val="40"/>
        </w:numPr>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0F703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0F703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0F703D">
      <w:pPr>
        <w:jc w:val="both"/>
        <w:rPr>
          <w:rStyle w:val="Emphasis"/>
          <w:rFonts w:ascii="Arial" w:hAnsi="Arial" w:cs="Arial"/>
          <w:b/>
          <w:bCs/>
          <w:i w:val="0"/>
          <w:iCs w:val="0"/>
          <w:color w:val="000000" w:themeColor="text1"/>
          <w:sz w:val="20"/>
          <w:szCs w:val="20"/>
        </w:rPr>
      </w:pPr>
    </w:p>
    <w:p w14:paraId="1E86BE7A" w14:textId="77777777" w:rsidR="001A7F1F" w:rsidRPr="0049371B" w:rsidRDefault="001A7F1F" w:rsidP="000F703D">
      <w:pPr>
        <w:jc w:val="both"/>
        <w:rPr>
          <w:rStyle w:val="Emphasis"/>
          <w:rFonts w:ascii="Arial" w:hAnsi="Arial" w:cs="Arial"/>
          <w:b/>
          <w:bCs/>
          <w:i w:val="0"/>
          <w:iCs w:val="0"/>
          <w:color w:val="000000" w:themeColor="text1"/>
          <w:sz w:val="20"/>
          <w:szCs w:val="20"/>
        </w:rPr>
      </w:pPr>
    </w:p>
    <w:p w14:paraId="5FBAF4C7" w14:textId="661E7FEE" w:rsidR="000104B3" w:rsidRDefault="001A7F1F" w:rsidP="000F703D">
      <w:pPr>
        <w:jc w:val="both"/>
        <w:rPr>
          <w:rStyle w:val="Emphasis"/>
          <w:rFonts w:ascii="Arial" w:hAnsi="Arial" w:cs="Arial"/>
          <w:b/>
          <w:bCs/>
          <w:i w:val="0"/>
          <w:iCs w:val="0"/>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3B1EBD41" w14:textId="77777777" w:rsidR="000F703D" w:rsidRPr="0049371B" w:rsidRDefault="000F703D" w:rsidP="000F703D">
      <w:pPr>
        <w:jc w:val="both"/>
        <w:rPr>
          <w:rFonts w:ascii="Arial" w:hAnsi="Arial" w:cs="Arial"/>
          <w:b/>
          <w:bCs/>
          <w:color w:val="000000" w:themeColor="text1"/>
          <w:sz w:val="20"/>
          <w:szCs w:val="20"/>
        </w:rPr>
      </w:pPr>
    </w:p>
    <w:p w14:paraId="224D6C28" w14:textId="254F40C1" w:rsidR="000104B3" w:rsidRDefault="00645F99" w:rsidP="000F703D">
      <w:pPr>
        <w:jc w:val="both"/>
        <w:rPr>
          <w:rStyle w:val="Emphasis"/>
          <w:rFonts w:ascii="Arial" w:hAnsi="Arial" w:cs="Arial"/>
          <w:i w:val="0"/>
          <w:iCs w:val="0"/>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6C73F34B" w14:textId="77777777" w:rsidR="000F703D" w:rsidRPr="0049371B" w:rsidRDefault="000F703D" w:rsidP="000F703D">
      <w:pPr>
        <w:jc w:val="both"/>
        <w:rPr>
          <w:i/>
          <w:iCs/>
        </w:rPr>
      </w:pPr>
    </w:p>
    <w:p w14:paraId="0F3B09A9" w14:textId="1EA85888" w:rsidR="000104B3" w:rsidRDefault="000104B3" w:rsidP="000F703D">
      <w:pPr>
        <w:jc w:val="both"/>
        <w:rPr>
          <w:rStyle w:val="Emphasis"/>
          <w:rFonts w:ascii="Arial" w:hAnsi="Arial" w:cs="Arial"/>
          <w:i w:val="0"/>
          <w:iCs w:val="0"/>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3B592649" w14:textId="77777777" w:rsidR="000F703D" w:rsidRPr="0049371B" w:rsidRDefault="000F703D" w:rsidP="000F703D">
      <w:pPr>
        <w:jc w:val="both"/>
        <w:rPr>
          <w:i/>
          <w:iCs/>
        </w:rPr>
      </w:pPr>
    </w:p>
    <w:p w14:paraId="66EE44AD" w14:textId="77777777" w:rsidR="000104B3" w:rsidRPr="0049371B" w:rsidRDefault="000104B3" w:rsidP="000F703D">
      <w:pPr>
        <w:jc w:val="both"/>
        <w:rPr>
          <w:i/>
          <w:iCs/>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F703D">
      <w:pPr>
        <w:jc w:val="both"/>
        <w:rPr>
          <w:i/>
          <w:iCs/>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7497384" w:rsidR="000104B3" w:rsidRDefault="000104B3" w:rsidP="000F703D">
      <w:pPr>
        <w:jc w:val="both"/>
        <w:rPr>
          <w:rStyle w:val="Emphasis"/>
          <w:rFonts w:ascii="Arial" w:hAnsi="Arial" w:cs="Arial"/>
          <w:i w:val="0"/>
          <w:iCs w:val="0"/>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7E15EC1" w14:textId="77777777" w:rsidR="000F703D" w:rsidRPr="0049371B" w:rsidRDefault="000F703D" w:rsidP="000F703D">
      <w:pPr>
        <w:jc w:val="both"/>
        <w:rPr>
          <w:rFonts w:eastAsiaTheme="minorHAnsi"/>
          <w:i/>
          <w:iCs/>
        </w:rPr>
      </w:pPr>
    </w:p>
    <w:p w14:paraId="1A9ED6EB" w14:textId="3BFCD6C0" w:rsidR="00A200C1" w:rsidRDefault="00A200C1" w:rsidP="000F703D">
      <w:pPr>
        <w:widowControl w:val="0"/>
        <w:jc w:val="both"/>
        <w:rPr>
          <w:rFonts w:ascii="Arial" w:hAnsi="Arial" w:cs="Arial"/>
          <w:b/>
          <w:sz w:val="20"/>
          <w:szCs w:val="20"/>
        </w:rPr>
      </w:pPr>
      <w:r w:rsidRPr="0049371B">
        <w:rPr>
          <w:rFonts w:ascii="Arial" w:hAnsi="Arial" w:cs="Arial"/>
          <w:b/>
          <w:sz w:val="20"/>
          <w:szCs w:val="20"/>
        </w:rPr>
        <w:t xml:space="preserve">How do we maintain the confidentiality of your records?  </w:t>
      </w:r>
    </w:p>
    <w:p w14:paraId="6DC745E9" w14:textId="77777777" w:rsidR="000F703D" w:rsidRPr="0049371B" w:rsidRDefault="000F703D" w:rsidP="000F703D">
      <w:pPr>
        <w:widowControl w:val="0"/>
        <w:jc w:val="both"/>
        <w:rPr>
          <w:rFonts w:ascii="Arial" w:hAnsi="Arial" w:cs="Arial"/>
          <w:b/>
          <w:sz w:val="20"/>
          <w:szCs w:val="20"/>
        </w:rPr>
      </w:pPr>
    </w:p>
    <w:p w14:paraId="5AA7A493" w14:textId="77777777" w:rsidR="00A200C1" w:rsidRPr="0049371B" w:rsidRDefault="00A200C1" w:rsidP="000F703D">
      <w:pPr>
        <w:widowControl w:val="0"/>
        <w:jc w:val="both"/>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0F703D">
      <w:pPr>
        <w:pStyle w:val="ListParagraph"/>
        <w:widowControl w:val="0"/>
        <w:numPr>
          <w:ilvl w:val="0"/>
          <w:numId w:val="9"/>
        </w:numPr>
        <w:ind w:left="1701"/>
        <w:jc w:val="both"/>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0F703D">
      <w:pPr>
        <w:pStyle w:val="ListParagraph"/>
        <w:widowControl w:val="0"/>
        <w:numPr>
          <w:ilvl w:val="0"/>
          <w:numId w:val="9"/>
        </w:numPr>
        <w:ind w:left="1701"/>
        <w:jc w:val="both"/>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0F703D">
      <w:pPr>
        <w:pStyle w:val="ListParagraph"/>
        <w:widowControl w:val="0"/>
        <w:numPr>
          <w:ilvl w:val="0"/>
          <w:numId w:val="9"/>
        </w:numPr>
        <w:ind w:left="1701"/>
        <w:jc w:val="both"/>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0F703D">
      <w:pPr>
        <w:pStyle w:val="ListParagraph"/>
        <w:widowControl w:val="0"/>
        <w:numPr>
          <w:ilvl w:val="0"/>
          <w:numId w:val="9"/>
        </w:numPr>
        <w:ind w:left="1701"/>
        <w:jc w:val="both"/>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0F703D">
      <w:pPr>
        <w:pStyle w:val="ListParagraph"/>
        <w:widowControl w:val="0"/>
        <w:numPr>
          <w:ilvl w:val="0"/>
          <w:numId w:val="9"/>
        </w:numPr>
        <w:ind w:left="1701"/>
        <w:jc w:val="both"/>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0F703D">
      <w:pPr>
        <w:pStyle w:val="ListParagraph"/>
        <w:widowControl w:val="0"/>
        <w:numPr>
          <w:ilvl w:val="0"/>
          <w:numId w:val="9"/>
        </w:numPr>
        <w:ind w:left="1701"/>
        <w:jc w:val="both"/>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0F703D">
      <w:pPr>
        <w:pStyle w:val="ListParagraph"/>
        <w:widowControl w:val="0"/>
        <w:numPr>
          <w:ilvl w:val="0"/>
          <w:numId w:val="9"/>
        </w:numPr>
        <w:ind w:left="1701"/>
        <w:jc w:val="both"/>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0F703D">
      <w:pPr>
        <w:widowControl w:val="0"/>
        <w:jc w:val="both"/>
        <w:rPr>
          <w:rFonts w:ascii="Arial" w:hAnsi="Arial" w:cs="Arial"/>
          <w:sz w:val="20"/>
          <w:szCs w:val="20"/>
        </w:rPr>
      </w:pPr>
    </w:p>
    <w:p w14:paraId="7459C07B" w14:textId="77777777" w:rsidR="00A200C1" w:rsidRPr="0049371B" w:rsidRDefault="00A200C1" w:rsidP="000F703D">
      <w:pPr>
        <w:widowControl w:val="0"/>
        <w:jc w:val="both"/>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0F703D">
      <w:pPr>
        <w:widowControl w:val="0"/>
        <w:jc w:val="both"/>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0F703D">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0F703D">
      <w:pPr>
        <w:autoSpaceDE w:val="0"/>
        <w:autoSpaceDN w:val="0"/>
        <w:adjustRightInd w:val="0"/>
        <w:jc w:val="both"/>
        <w:rPr>
          <w:rFonts w:ascii="Arial" w:hAnsi="Arial" w:cs="Arial"/>
          <w:sz w:val="20"/>
          <w:szCs w:val="20"/>
        </w:rPr>
      </w:pPr>
    </w:p>
    <w:p w14:paraId="2877C5A4" w14:textId="451F85E8" w:rsidR="00F22FD3" w:rsidRPr="0049371B" w:rsidRDefault="006C1066" w:rsidP="000F703D">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0F703D">
        <w:rPr>
          <w:rFonts w:ascii="Arial" w:hAnsi="Arial" w:cs="Arial"/>
          <w:sz w:val="20"/>
          <w:szCs w:val="20"/>
        </w:rPr>
        <w:t>The Hawthorns Surgery</w:t>
      </w:r>
      <w:r w:rsidR="000F703D" w:rsidRPr="0049371B">
        <w:rPr>
          <w:rFonts w:ascii="Arial" w:hAnsi="Arial" w:cs="Arial"/>
          <w:sz w:val="20"/>
          <w:szCs w:val="20"/>
        </w:rPr>
        <w:t xml:space="preserve"> </w:t>
      </w:r>
      <w:r w:rsidR="009A2DD7" w:rsidRPr="0049371B">
        <w:rPr>
          <w:rFonts w:ascii="Arial" w:hAnsi="Arial" w:cs="Arial"/>
          <w:sz w:val="20"/>
          <w:szCs w:val="20"/>
        </w:rPr>
        <w:t>an appropriate contract (art 24-28) will be established for the processing of your information.</w:t>
      </w:r>
    </w:p>
    <w:p w14:paraId="1A651E4E" w14:textId="77777777" w:rsidR="004125EC" w:rsidRPr="0049371B" w:rsidRDefault="004125EC" w:rsidP="000F703D">
      <w:pPr>
        <w:autoSpaceDE w:val="0"/>
        <w:autoSpaceDN w:val="0"/>
        <w:adjustRightInd w:val="0"/>
        <w:jc w:val="both"/>
        <w:rPr>
          <w:rFonts w:ascii="Arial" w:hAnsi="Arial" w:cs="Arial"/>
          <w:sz w:val="20"/>
          <w:szCs w:val="20"/>
        </w:rPr>
      </w:pPr>
    </w:p>
    <w:p w14:paraId="4002FB5D" w14:textId="6560E0BB" w:rsidR="006477C6" w:rsidRDefault="00DB02BD" w:rsidP="000F703D">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09A62C3" w14:textId="77777777" w:rsidR="000F703D" w:rsidRPr="0049371B" w:rsidRDefault="000F703D" w:rsidP="000F703D">
      <w:pPr>
        <w:autoSpaceDE w:val="0"/>
        <w:autoSpaceDN w:val="0"/>
        <w:adjustRightInd w:val="0"/>
        <w:jc w:val="both"/>
        <w:rPr>
          <w:rFonts w:ascii="Arial" w:hAnsi="Arial" w:cs="Arial"/>
          <w:sz w:val="20"/>
          <w:szCs w:val="20"/>
        </w:rPr>
      </w:pPr>
    </w:p>
    <w:p w14:paraId="593DC807" w14:textId="10D1E466" w:rsidR="00DB02BD" w:rsidRDefault="00DB02BD" w:rsidP="000F703D">
      <w:pPr>
        <w:jc w:val="both"/>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5F33CE22" w14:textId="77777777" w:rsidR="000F703D" w:rsidRPr="0049371B" w:rsidRDefault="000F703D" w:rsidP="000F703D">
      <w:pPr>
        <w:jc w:val="both"/>
        <w:rPr>
          <w:rFonts w:ascii="Arial" w:hAnsi="Arial" w:cs="Arial"/>
          <w:sz w:val="20"/>
          <w:szCs w:val="20"/>
        </w:rPr>
      </w:pPr>
    </w:p>
    <w:p w14:paraId="0A1C1EEB" w14:textId="6177C737" w:rsidR="0020197A" w:rsidRDefault="0020197A" w:rsidP="000F703D">
      <w:pPr>
        <w:widowControl w:val="0"/>
        <w:jc w:val="both"/>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4B227327" w14:textId="77777777" w:rsidR="000F703D" w:rsidRPr="0049371B" w:rsidRDefault="000F703D" w:rsidP="000F703D">
      <w:pPr>
        <w:widowControl w:val="0"/>
        <w:jc w:val="both"/>
        <w:rPr>
          <w:rFonts w:ascii="Arial" w:hAnsi="Arial" w:cs="Arial"/>
          <w:b/>
          <w:bCs/>
          <w:sz w:val="20"/>
          <w:szCs w:val="20"/>
        </w:rPr>
      </w:pPr>
    </w:p>
    <w:p w14:paraId="1FB69257" w14:textId="441BE2B8" w:rsidR="003C5E88" w:rsidRPr="0049371B" w:rsidRDefault="003C5E88" w:rsidP="000F703D">
      <w:pPr>
        <w:widowControl w:val="0"/>
        <w:spacing w:after="280"/>
        <w:jc w:val="both"/>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0F703D">
      <w:pPr>
        <w:widowControl w:val="0"/>
        <w:spacing w:after="280"/>
        <w:jc w:val="both"/>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rsidP="000F703D">
      <w:pPr>
        <w:jc w:val="both"/>
        <w:rPr>
          <w:rFonts w:ascii="Arial" w:hAnsi="Arial" w:cs="Arial"/>
          <w:sz w:val="20"/>
          <w:szCs w:val="20"/>
        </w:rPr>
      </w:pPr>
      <w:r w:rsidRPr="0049371B">
        <w:rPr>
          <w:rFonts w:ascii="Arial" w:hAnsi="Arial" w:cs="Arial"/>
          <w:sz w:val="20"/>
          <w:szCs w:val="20"/>
        </w:rPr>
        <w:br w:type="page"/>
      </w:r>
    </w:p>
    <w:p w14:paraId="113B4B32" w14:textId="1BF1755C" w:rsidR="006173EC" w:rsidRPr="0049371B" w:rsidRDefault="006173EC" w:rsidP="000F703D">
      <w:pPr>
        <w:widowControl w:val="0"/>
        <w:spacing w:after="280"/>
        <w:jc w:val="both"/>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0F703D">
      <w:pPr>
        <w:widowControl w:val="0"/>
        <w:spacing w:after="280"/>
        <w:jc w:val="both"/>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33A5FFE5" w14:textId="0C4837DA" w:rsidR="006173EC" w:rsidRPr="0049371B" w:rsidRDefault="006173EC" w:rsidP="000F703D">
      <w:pPr>
        <w:widowControl w:val="0"/>
        <w:spacing w:after="280"/>
        <w:jc w:val="both"/>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0F703D">
      <w:pPr>
        <w:widowControl w:val="0"/>
        <w:spacing w:after="280"/>
        <w:jc w:val="both"/>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0F703D">
      <w:pPr>
        <w:widowControl w:val="0"/>
        <w:spacing w:after="280"/>
        <w:jc w:val="both"/>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0F703D">
      <w:pPr>
        <w:widowControl w:val="0"/>
        <w:spacing w:after="280"/>
        <w:jc w:val="both"/>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0F703D">
      <w:pPr>
        <w:widowControl w:val="0"/>
        <w:spacing w:after="280"/>
        <w:jc w:val="both"/>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0F703D">
      <w:pPr>
        <w:widowControl w:val="0"/>
        <w:spacing w:after="280"/>
        <w:jc w:val="both"/>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0F703D">
      <w:pPr>
        <w:widowControl w:val="0"/>
        <w:spacing w:after="280"/>
        <w:jc w:val="both"/>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0F703D">
      <w:pPr>
        <w:widowControl w:val="0"/>
        <w:spacing w:after="280"/>
        <w:jc w:val="both"/>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0F703D">
      <w:pPr>
        <w:widowControl w:val="0"/>
        <w:spacing w:after="280"/>
        <w:jc w:val="both"/>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0F703D">
      <w:pPr>
        <w:widowControl w:val="0"/>
        <w:spacing w:after="280"/>
        <w:jc w:val="both"/>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0F703D">
      <w:pPr>
        <w:widowControl w:val="0"/>
        <w:spacing w:after="280"/>
        <w:jc w:val="both"/>
        <w:rPr>
          <w:rFonts w:ascii="Arial" w:hAnsi="Arial" w:cs="Arial"/>
          <w:b/>
          <w:i/>
          <w:sz w:val="20"/>
          <w:szCs w:val="20"/>
        </w:rPr>
      </w:pPr>
    </w:p>
    <w:p w14:paraId="59FA44DA" w14:textId="0DD34634" w:rsidR="004E2C36" w:rsidRPr="0049371B" w:rsidRDefault="004E2C36" w:rsidP="000F703D">
      <w:pPr>
        <w:pStyle w:val="Heading2"/>
        <w:jc w:val="both"/>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0F703D">
      <w:pPr>
        <w:numPr>
          <w:ilvl w:val="0"/>
          <w:numId w:val="23"/>
        </w:numPr>
        <w:spacing w:before="100" w:beforeAutospacing="1" w:after="100" w:afterAutospacing="1"/>
        <w:jc w:val="both"/>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0F703D">
      <w:pPr>
        <w:numPr>
          <w:ilvl w:val="0"/>
          <w:numId w:val="23"/>
        </w:numPr>
        <w:spacing w:before="100" w:beforeAutospacing="1" w:after="100" w:afterAutospacing="1"/>
        <w:jc w:val="both"/>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0F703D">
      <w:pPr>
        <w:numPr>
          <w:ilvl w:val="0"/>
          <w:numId w:val="23"/>
        </w:numPr>
        <w:spacing w:before="100" w:beforeAutospacing="1" w:after="100" w:afterAutospacing="1"/>
        <w:jc w:val="both"/>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0F703D">
      <w:pPr>
        <w:numPr>
          <w:ilvl w:val="0"/>
          <w:numId w:val="23"/>
        </w:numPr>
        <w:spacing w:before="100" w:beforeAutospacing="1" w:after="100" w:afterAutospacing="1"/>
        <w:jc w:val="both"/>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7439609" w14:textId="218E5AD3" w:rsidR="004E2C36" w:rsidRPr="0049371B" w:rsidRDefault="004E2C36" w:rsidP="000F703D">
      <w:pPr>
        <w:pStyle w:val="Heading2"/>
        <w:jc w:val="both"/>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0F703D">
      <w:pPr>
        <w:numPr>
          <w:ilvl w:val="0"/>
          <w:numId w:val="24"/>
        </w:numPr>
        <w:spacing w:before="100" w:beforeAutospacing="1" w:after="100" w:afterAutospacing="1"/>
        <w:jc w:val="both"/>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0F703D">
      <w:pPr>
        <w:numPr>
          <w:ilvl w:val="0"/>
          <w:numId w:val="24"/>
        </w:numPr>
        <w:spacing w:before="100" w:beforeAutospacing="1" w:after="100" w:afterAutospacing="1"/>
        <w:jc w:val="both"/>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0F703D">
      <w:pPr>
        <w:numPr>
          <w:ilvl w:val="0"/>
          <w:numId w:val="24"/>
        </w:numPr>
        <w:spacing w:before="100" w:beforeAutospacing="1" w:after="100" w:afterAutospacing="1"/>
        <w:jc w:val="both"/>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0F703D">
      <w:pPr>
        <w:numPr>
          <w:ilvl w:val="0"/>
          <w:numId w:val="24"/>
        </w:numPr>
        <w:spacing w:before="100" w:beforeAutospacing="1" w:after="100" w:afterAutospacing="1"/>
        <w:jc w:val="both"/>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0F703D">
      <w:pPr>
        <w:numPr>
          <w:ilvl w:val="0"/>
          <w:numId w:val="24"/>
        </w:numPr>
        <w:spacing w:before="100" w:beforeAutospacing="1" w:after="100" w:afterAutospacing="1"/>
        <w:jc w:val="both"/>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100DC7E6" w14:textId="2F948EDA" w:rsidR="004E2C36" w:rsidRPr="0049371B" w:rsidRDefault="004E2C36" w:rsidP="000F703D">
      <w:pPr>
        <w:pStyle w:val="Heading2"/>
        <w:jc w:val="both"/>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0F703D">
      <w:pPr>
        <w:numPr>
          <w:ilvl w:val="0"/>
          <w:numId w:val="25"/>
        </w:numPr>
        <w:spacing w:before="100" w:beforeAutospacing="1" w:after="100" w:afterAutospacing="1"/>
        <w:jc w:val="both"/>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0F703D">
      <w:pPr>
        <w:numPr>
          <w:ilvl w:val="0"/>
          <w:numId w:val="25"/>
        </w:numPr>
        <w:spacing w:before="100" w:beforeAutospacing="1" w:after="100" w:afterAutospacing="1"/>
        <w:jc w:val="both"/>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0F703D" w:rsidRDefault="006B61F9" w:rsidP="000F703D">
      <w:pPr>
        <w:spacing w:before="100" w:beforeAutospacing="1" w:after="100" w:afterAutospacing="1"/>
        <w:jc w:val="both"/>
        <w:rPr>
          <w:rFonts w:ascii="Arial" w:hAnsi="Arial" w:cs="Arial"/>
          <w:sz w:val="20"/>
          <w:szCs w:val="20"/>
        </w:rPr>
      </w:pPr>
      <w:r w:rsidRPr="000F703D">
        <w:rPr>
          <w:rFonts w:ascii="Arial" w:hAnsi="Arial" w:cs="Arial"/>
          <w:sz w:val="20"/>
          <w:szCs w:val="20"/>
        </w:rPr>
        <w:t>While 1 September has been seen by some as a cut-off date for opt-out, after which data extraction would begin, Government has stated this will not be the case and </w:t>
      </w:r>
      <w:r w:rsidRPr="000F703D">
        <w:rPr>
          <w:rFonts w:ascii="Arial" w:hAnsi="Arial" w:cs="Arial"/>
          <w:b/>
          <w:bCs/>
          <w:sz w:val="20"/>
          <w:szCs w:val="20"/>
        </w:rPr>
        <w:t>data extraction will not commence until NHS Digital have met the tests</w:t>
      </w:r>
      <w:r w:rsidRPr="000F703D">
        <w:rPr>
          <w:rFonts w:ascii="Arial" w:hAnsi="Arial" w:cs="Arial"/>
          <w:sz w:val="20"/>
          <w:szCs w:val="20"/>
        </w:rPr>
        <w:t>.</w:t>
      </w:r>
    </w:p>
    <w:p w14:paraId="08AFE633" w14:textId="0935A586" w:rsidR="006B61F9" w:rsidRPr="000F703D" w:rsidRDefault="006B61F9" w:rsidP="000F703D">
      <w:pPr>
        <w:spacing w:before="100" w:beforeAutospacing="1" w:after="100" w:afterAutospacing="1"/>
        <w:jc w:val="both"/>
        <w:rPr>
          <w:rFonts w:ascii="Arial" w:hAnsi="Arial" w:cs="Arial"/>
          <w:sz w:val="20"/>
          <w:szCs w:val="20"/>
        </w:rPr>
      </w:pPr>
      <w:r w:rsidRPr="000F703D">
        <w:rPr>
          <w:rFonts w:ascii="Arial" w:hAnsi="Arial" w:cs="Arial"/>
          <w:sz w:val="20"/>
          <w:szCs w:val="20"/>
        </w:rPr>
        <w:t>The NHS is introducing three changes to the opt-out system which mean that </w:t>
      </w:r>
      <w:r w:rsidRPr="000F703D">
        <w:rPr>
          <w:rFonts w:ascii="Arial" w:hAnsi="Arial" w:cs="Arial"/>
          <w:b/>
          <w:bCs/>
          <w:sz w:val="20"/>
          <w:szCs w:val="20"/>
        </w:rPr>
        <w:t>patients will be able to change their opt-out status at any time</w:t>
      </w:r>
      <w:r w:rsidRPr="000F703D">
        <w:rPr>
          <w:rFonts w:ascii="Arial" w:hAnsi="Arial" w:cs="Arial"/>
          <w:sz w:val="20"/>
          <w:szCs w:val="20"/>
        </w:rPr>
        <w:t>:</w:t>
      </w:r>
    </w:p>
    <w:p w14:paraId="5F1EFAC2" w14:textId="77777777" w:rsidR="006B61F9" w:rsidRPr="000F703D" w:rsidRDefault="006B61F9" w:rsidP="000F703D">
      <w:pPr>
        <w:numPr>
          <w:ilvl w:val="0"/>
          <w:numId w:val="31"/>
        </w:numPr>
        <w:spacing w:before="100" w:beforeAutospacing="1" w:after="100" w:afterAutospacing="1"/>
        <w:jc w:val="both"/>
        <w:rPr>
          <w:rFonts w:ascii="Arial" w:hAnsi="Arial" w:cs="Arial"/>
          <w:sz w:val="20"/>
          <w:szCs w:val="20"/>
        </w:rPr>
      </w:pPr>
      <w:r w:rsidRPr="000F703D">
        <w:rPr>
          <w:rFonts w:ascii="Arial" w:hAnsi="Arial" w:cs="Arial"/>
          <w:b/>
          <w:bCs/>
          <w:sz w:val="20"/>
          <w:szCs w:val="20"/>
        </w:rPr>
        <w:t>Patients do not need to register a Type 1 opt-out by 1 September</w:t>
      </w:r>
      <w:r w:rsidRPr="000F703D">
        <w:rPr>
          <w:rFonts w:ascii="Arial" w:hAnsi="Arial" w:cs="Arial"/>
          <w:sz w:val="20"/>
          <w:szCs w:val="20"/>
        </w:rPr>
        <w:t> to ensure their GP data will not be uploaded</w:t>
      </w:r>
    </w:p>
    <w:p w14:paraId="4286C236" w14:textId="77777777" w:rsidR="006B61F9" w:rsidRPr="000F703D" w:rsidRDefault="006B61F9" w:rsidP="000F703D">
      <w:pPr>
        <w:numPr>
          <w:ilvl w:val="0"/>
          <w:numId w:val="31"/>
        </w:numPr>
        <w:spacing w:before="100" w:beforeAutospacing="1" w:after="100" w:afterAutospacing="1"/>
        <w:jc w:val="both"/>
        <w:rPr>
          <w:rFonts w:ascii="Arial" w:hAnsi="Arial" w:cs="Arial"/>
          <w:sz w:val="20"/>
          <w:szCs w:val="20"/>
        </w:rPr>
      </w:pPr>
      <w:r w:rsidRPr="000F703D">
        <w:rPr>
          <w:rFonts w:ascii="Arial" w:hAnsi="Arial" w:cs="Arial"/>
          <w:sz w:val="20"/>
          <w:szCs w:val="20"/>
        </w:rPr>
        <w:t>NHS Digital will create the technical means to allow </w:t>
      </w:r>
      <w:r w:rsidRPr="000F703D">
        <w:rPr>
          <w:rFonts w:ascii="Arial" w:hAnsi="Arial" w:cs="Arial"/>
          <w:b/>
          <w:bCs/>
          <w:sz w:val="20"/>
          <w:szCs w:val="20"/>
        </w:rPr>
        <w:t>GP data that has previously been uploaded to the system via the GPDPR collection to be deleted when someone registers a Type 1 opt-out</w:t>
      </w:r>
    </w:p>
    <w:p w14:paraId="46D5745F" w14:textId="77777777" w:rsidR="006B61F9" w:rsidRPr="000F703D" w:rsidRDefault="006B61F9" w:rsidP="000F703D">
      <w:pPr>
        <w:numPr>
          <w:ilvl w:val="0"/>
          <w:numId w:val="31"/>
        </w:numPr>
        <w:spacing w:before="100" w:beforeAutospacing="1" w:after="100" w:afterAutospacing="1"/>
        <w:jc w:val="both"/>
        <w:rPr>
          <w:rFonts w:ascii="Arial" w:hAnsi="Arial" w:cs="Arial"/>
          <w:sz w:val="20"/>
          <w:szCs w:val="20"/>
        </w:rPr>
      </w:pPr>
      <w:r w:rsidRPr="000F703D">
        <w:rPr>
          <w:rFonts w:ascii="Arial" w:hAnsi="Arial" w:cs="Arial"/>
          <w:b/>
          <w:bCs/>
          <w:sz w:val="20"/>
          <w:szCs w:val="20"/>
        </w:rPr>
        <w:t>The plan to retire Type 1 opt-outs</w:t>
      </w:r>
      <w:r w:rsidRPr="000F703D">
        <w:rPr>
          <w:rFonts w:ascii="Arial" w:hAnsi="Arial" w:cs="Arial"/>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0F703D">
      <w:pPr>
        <w:jc w:val="both"/>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0F703D" w:rsidRDefault="004E2C36" w:rsidP="000F703D">
      <w:pPr>
        <w:pStyle w:val="nhsd-t-body"/>
        <w:jc w:val="both"/>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0F703D">
          <w:rPr>
            <w:rStyle w:val="Hyperlink"/>
            <w:rFonts w:ascii="Arial" w:hAnsi="Arial" w:cs="Arial"/>
            <w:color w:val="auto"/>
            <w:sz w:val="20"/>
            <w:szCs w:val="20"/>
          </w:rPr>
          <w:t>who we share your patient data with</w:t>
        </w:r>
      </w:hyperlink>
      <w:r w:rsidRPr="000F703D">
        <w:rPr>
          <w:rFonts w:ascii="Arial" w:hAnsi="Arial" w:cs="Arial"/>
          <w:sz w:val="20"/>
          <w:szCs w:val="20"/>
        </w:rPr>
        <w:t> section below.  </w:t>
      </w:r>
    </w:p>
    <w:p w14:paraId="4E4A2EF5" w14:textId="3103506D" w:rsidR="006B61F9" w:rsidRPr="0049371B" w:rsidRDefault="006B61F9" w:rsidP="000F703D">
      <w:pPr>
        <w:pStyle w:val="nhsd-t-body"/>
        <w:jc w:val="both"/>
        <w:rPr>
          <w:rFonts w:ascii="Arial" w:hAnsi="Arial" w:cs="Arial"/>
          <w:color w:val="3F525F"/>
          <w:sz w:val="20"/>
          <w:szCs w:val="20"/>
        </w:rPr>
      </w:pPr>
      <w:r w:rsidRPr="000F703D">
        <w:rPr>
          <w:rFonts w:ascii="Arial" w:hAnsi="Arial" w:cs="Arial"/>
          <w:sz w:val="20"/>
          <w:szCs w:val="20"/>
        </w:rPr>
        <w:t>The NHS Digital programme will be providing further information as the programme progresses. In the meantime, if you have any questions, you can contact the programme at</w:t>
      </w:r>
      <w:r w:rsidRPr="000F703D">
        <w:rPr>
          <w:rStyle w:val="apple-converted-space"/>
          <w:rFonts w:ascii="Arial" w:hAnsi="Arial" w:cs="Arial"/>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0F703D">
      <w:pPr>
        <w:pStyle w:val="nhsd-t-body"/>
        <w:jc w:val="both"/>
        <w:rPr>
          <w:rFonts w:ascii="Arial" w:hAnsi="Arial" w:cs="Arial"/>
          <w:color w:val="3F525F"/>
          <w:sz w:val="20"/>
          <w:szCs w:val="20"/>
        </w:rPr>
      </w:pPr>
      <w:r w:rsidRPr="000F703D">
        <w:rPr>
          <w:rFonts w:ascii="Arial" w:hAnsi="Arial" w:cs="Arial"/>
          <w:sz w:val="20"/>
          <w:szCs w:val="20"/>
        </w:rPr>
        <w:t>The NHS Digital web pages also provide further information at</w:t>
      </w:r>
      <w:r w:rsidRPr="000F703D">
        <w:rPr>
          <w:rStyle w:val="apple-converted-space"/>
          <w:rFonts w:ascii="Arial" w:hAnsi="Arial" w:cs="Arial"/>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0F703D">
      <w:pPr>
        <w:jc w:val="both"/>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0F703D">
      <w:pPr>
        <w:pStyle w:val="nhsd-t-body"/>
        <w:jc w:val="both"/>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0F703D">
      <w:pPr>
        <w:pStyle w:val="nhsd-m-checklisticon-list"/>
        <w:numPr>
          <w:ilvl w:val="0"/>
          <w:numId w:val="26"/>
        </w:numPr>
        <w:shd w:val="clear" w:color="auto" w:fill="FFFFFF"/>
        <w:jc w:val="both"/>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0F703D">
      <w:pPr>
        <w:pStyle w:val="nhsd-m-checklisticon-list"/>
        <w:numPr>
          <w:ilvl w:val="0"/>
          <w:numId w:val="26"/>
        </w:numPr>
        <w:shd w:val="clear" w:color="auto" w:fill="FFFFFF"/>
        <w:jc w:val="both"/>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0F703D">
      <w:pPr>
        <w:pStyle w:val="nhsd-m-checklisticon-list"/>
        <w:numPr>
          <w:ilvl w:val="0"/>
          <w:numId w:val="26"/>
        </w:numPr>
        <w:shd w:val="clear" w:color="auto" w:fill="FFFFFF"/>
        <w:jc w:val="both"/>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0F703D">
      <w:pPr>
        <w:pStyle w:val="nhsd-t-body"/>
        <w:jc w:val="both"/>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0F703D">
      <w:pPr>
        <w:pStyle w:val="nhsd-m-checklisticon-list"/>
        <w:numPr>
          <w:ilvl w:val="0"/>
          <w:numId w:val="27"/>
        </w:numPr>
        <w:shd w:val="clear" w:color="auto" w:fill="FFFFFF"/>
        <w:jc w:val="both"/>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0F703D">
      <w:pPr>
        <w:pStyle w:val="nhsd-m-checklisticon-list"/>
        <w:numPr>
          <w:ilvl w:val="0"/>
          <w:numId w:val="27"/>
        </w:numPr>
        <w:shd w:val="clear" w:color="auto" w:fill="FFFFFF"/>
        <w:jc w:val="both"/>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0F703D">
      <w:pPr>
        <w:pStyle w:val="nhsd-m-checklisticon-list"/>
        <w:numPr>
          <w:ilvl w:val="0"/>
          <w:numId w:val="27"/>
        </w:numPr>
        <w:shd w:val="clear" w:color="auto" w:fill="FFFFFF"/>
        <w:jc w:val="both"/>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0F703D">
      <w:pPr>
        <w:pStyle w:val="nhsd-m-checklisticon-list"/>
        <w:numPr>
          <w:ilvl w:val="0"/>
          <w:numId w:val="27"/>
        </w:numPr>
        <w:shd w:val="clear" w:color="auto" w:fill="FFFFFF"/>
        <w:jc w:val="both"/>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0F703D">
      <w:pPr>
        <w:pStyle w:val="nhsd-m-checklisticon-list"/>
        <w:numPr>
          <w:ilvl w:val="0"/>
          <w:numId w:val="27"/>
        </w:numPr>
        <w:shd w:val="clear" w:color="auto" w:fill="FFFFFF"/>
        <w:jc w:val="both"/>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5C2EB3E2" w14:textId="77777777" w:rsidR="004E2C36" w:rsidRPr="0049371B" w:rsidRDefault="004E2C36" w:rsidP="000F703D">
      <w:pPr>
        <w:pStyle w:val="Heading2"/>
        <w:jc w:val="both"/>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0F703D">
      <w:pPr>
        <w:pStyle w:val="nhsd-t-body"/>
        <w:jc w:val="both"/>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0F703D">
      <w:pPr>
        <w:pStyle w:val="nhsd-t-body"/>
        <w:jc w:val="both"/>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0F703D">
      <w:pPr>
        <w:pStyle w:val="nhsd-t-body"/>
        <w:jc w:val="both"/>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0F703D">
      <w:pPr>
        <w:pStyle w:val="nhsd-t-body"/>
        <w:jc w:val="both"/>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0F703D">
      <w:pPr>
        <w:pStyle w:val="nhsd-t-body"/>
        <w:jc w:val="both"/>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0F703D">
      <w:pPr>
        <w:pStyle w:val="nhsd-t-body"/>
        <w:jc w:val="both"/>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0F703D">
      <w:pPr>
        <w:pStyle w:val="nhsd-t-body"/>
        <w:jc w:val="both"/>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0F703D">
      <w:pPr>
        <w:pStyle w:val="nhsd-t-body"/>
        <w:jc w:val="both"/>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0F703D">
      <w:pPr>
        <w:pStyle w:val="nhsd-t-body"/>
        <w:jc w:val="both"/>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476B7929" w:rsidR="004E2C36" w:rsidRDefault="004E2C36" w:rsidP="000F703D">
      <w:pPr>
        <w:jc w:val="both"/>
        <w:rPr>
          <w:rFonts w:ascii="Arial" w:hAnsi="Arial" w:cs="Arial"/>
          <w:sz w:val="20"/>
          <w:szCs w:val="20"/>
        </w:rPr>
      </w:pPr>
    </w:p>
    <w:p w14:paraId="0113EAAC" w14:textId="741E749D" w:rsidR="000F703D" w:rsidRDefault="000F703D" w:rsidP="000F703D">
      <w:pPr>
        <w:jc w:val="both"/>
        <w:rPr>
          <w:rFonts w:ascii="Arial" w:hAnsi="Arial" w:cs="Arial"/>
          <w:sz w:val="20"/>
          <w:szCs w:val="20"/>
        </w:rPr>
      </w:pPr>
    </w:p>
    <w:p w14:paraId="4F6CAAB7" w14:textId="77777777" w:rsidR="000F703D" w:rsidRPr="0049371B" w:rsidRDefault="000F703D" w:rsidP="000F703D">
      <w:pPr>
        <w:jc w:val="both"/>
        <w:rPr>
          <w:rFonts w:ascii="Arial" w:hAnsi="Arial" w:cs="Arial"/>
          <w:sz w:val="20"/>
          <w:szCs w:val="20"/>
        </w:rPr>
      </w:pPr>
    </w:p>
    <w:p w14:paraId="1EF445F1" w14:textId="4BEB2401" w:rsidR="004E2C36" w:rsidRPr="0049371B" w:rsidRDefault="004E2C36" w:rsidP="000F703D">
      <w:pPr>
        <w:pStyle w:val="Heading2"/>
        <w:jc w:val="both"/>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0F703D">
      <w:pPr>
        <w:shd w:val="clear" w:color="auto" w:fill="EDF1F1"/>
        <w:jc w:val="both"/>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0F703D">
      <w:pPr>
        <w:pStyle w:val="Heading2"/>
        <w:jc w:val="both"/>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7B354FB6" w14:textId="77777777" w:rsidR="000F703D" w:rsidRDefault="000F703D" w:rsidP="000F703D">
      <w:pPr>
        <w:pStyle w:val="Heading2"/>
        <w:jc w:val="both"/>
        <w:rPr>
          <w:rFonts w:ascii="Arial" w:hAnsi="Arial" w:cs="Arial"/>
          <w:sz w:val="20"/>
          <w:szCs w:val="20"/>
        </w:rPr>
      </w:pPr>
    </w:p>
    <w:p w14:paraId="3DEC35FF" w14:textId="152302F6" w:rsidR="004E2C36" w:rsidRPr="0049371B" w:rsidRDefault="004E2C36" w:rsidP="000F703D">
      <w:pPr>
        <w:pStyle w:val="Heading2"/>
        <w:jc w:val="both"/>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0F703D">
      <w:pPr>
        <w:numPr>
          <w:ilvl w:val="0"/>
          <w:numId w:val="28"/>
        </w:numPr>
        <w:spacing w:before="100" w:beforeAutospacing="1" w:after="100" w:afterAutospacing="1"/>
        <w:jc w:val="both"/>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0F703D">
      <w:pPr>
        <w:numPr>
          <w:ilvl w:val="0"/>
          <w:numId w:val="28"/>
        </w:numPr>
        <w:spacing w:before="100" w:beforeAutospacing="1" w:after="100" w:afterAutospacing="1"/>
        <w:jc w:val="both"/>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0F703D">
      <w:pPr>
        <w:numPr>
          <w:ilvl w:val="0"/>
          <w:numId w:val="28"/>
        </w:numPr>
        <w:spacing w:before="100" w:beforeAutospacing="1" w:after="100" w:afterAutospacing="1"/>
        <w:jc w:val="both"/>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0F703D">
      <w:pPr>
        <w:numPr>
          <w:ilvl w:val="0"/>
          <w:numId w:val="28"/>
        </w:numPr>
        <w:spacing w:before="100" w:beforeAutospacing="1" w:after="100" w:afterAutospacing="1"/>
        <w:jc w:val="both"/>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0F703D">
      <w:pPr>
        <w:numPr>
          <w:ilvl w:val="0"/>
          <w:numId w:val="28"/>
        </w:numPr>
        <w:spacing w:before="100" w:beforeAutospacing="1" w:after="100" w:afterAutospacing="1"/>
        <w:jc w:val="both"/>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0F703D">
      <w:pPr>
        <w:numPr>
          <w:ilvl w:val="0"/>
          <w:numId w:val="29"/>
        </w:numPr>
        <w:spacing w:before="100" w:beforeAutospacing="1" w:after="100" w:afterAutospacing="1"/>
        <w:jc w:val="both"/>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0F703D">
      <w:pPr>
        <w:numPr>
          <w:ilvl w:val="0"/>
          <w:numId w:val="29"/>
        </w:numPr>
        <w:spacing w:before="100" w:beforeAutospacing="1" w:after="100" w:afterAutospacing="1"/>
        <w:jc w:val="both"/>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0F703D">
      <w:pPr>
        <w:numPr>
          <w:ilvl w:val="0"/>
          <w:numId w:val="29"/>
        </w:numPr>
        <w:spacing w:before="100" w:beforeAutospacing="1" w:after="100" w:afterAutospacing="1"/>
        <w:jc w:val="both"/>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0F703D">
      <w:pPr>
        <w:numPr>
          <w:ilvl w:val="0"/>
          <w:numId w:val="29"/>
        </w:numPr>
        <w:spacing w:before="100" w:beforeAutospacing="1" w:after="100" w:afterAutospacing="1"/>
        <w:jc w:val="both"/>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0F703D">
      <w:pPr>
        <w:pStyle w:val="nhsd-t-body"/>
        <w:jc w:val="both"/>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0F703D">
      <w:pPr>
        <w:jc w:val="both"/>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0F703D">
      <w:pPr>
        <w:jc w:val="both"/>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0F703D">
      <w:pPr>
        <w:jc w:val="both"/>
        <w:rPr>
          <w:rFonts w:ascii="Arial" w:hAnsi="Arial" w:cs="Arial"/>
          <w:sz w:val="20"/>
          <w:szCs w:val="20"/>
        </w:rPr>
      </w:pPr>
    </w:p>
    <w:p w14:paraId="5C8DBEBF" w14:textId="77777777" w:rsidR="00F51C46" w:rsidRPr="0049371B" w:rsidRDefault="00F51C46" w:rsidP="000F703D">
      <w:pPr>
        <w:jc w:val="both"/>
        <w:rPr>
          <w:rFonts w:ascii="Arial" w:hAnsi="Arial" w:cs="Arial"/>
          <w:sz w:val="20"/>
          <w:szCs w:val="20"/>
        </w:rPr>
      </w:pPr>
    </w:p>
    <w:p w14:paraId="6CEE7194"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0F703D">
      <w:pPr>
        <w:jc w:val="both"/>
        <w:rPr>
          <w:rFonts w:ascii="Arial" w:hAnsi="Arial" w:cs="Arial"/>
          <w:sz w:val="20"/>
          <w:szCs w:val="20"/>
        </w:rPr>
      </w:pPr>
    </w:p>
    <w:p w14:paraId="0D99014C"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0F703D">
      <w:pPr>
        <w:pStyle w:val="ListParagraph"/>
        <w:numPr>
          <w:ilvl w:val="0"/>
          <w:numId w:val="34"/>
        </w:numPr>
        <w:ind w:hanging="720"/>
        <w:jc w:val="both"/>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0F703D">
      <w:pPr>
        <w:jc w:val="both"/>
        <w:rPr>
          <w:rFonts w:ascii="Arial" w:hAnsi="Arial" w:cs="Arial"/>
          <w:sz w:val="20"/>
          <w:szCs w:val="20"/>
        </w:rPr>
      </w:pPr>
    </w:p>
    <w:p w14:paraId="57108C5C"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w:t>
      </w:r>
      <w:r w:rsidRPr="000F703D">
        <w:rPr>
          <w:rFonts w:ascii="Arial" w:hAnsi="Arial" w:cs="Arial"/>
          <w:sz w:val="20"/>
          <w:szCs w:val="20"/>
        </w:rPr>
        <w:t>care is only used like</w:t>
      </w:r>
      <w:r w:rsidRPr="0049371B">
        <w:rPr>
          <w:rFonts w:ascii="Arial" w:hAnsi="Arial" w:cs="Arial"/>
          <w:sz w:val="20"/>
          <w:szCs w:val="20"/>
        </w:rPr>
        <w:t xml:space="preserve"> this where allowed by law. </w:t>
      </w:r>
    </w:p>
    <w:p w14:paraId="30E58EEC" w14:textId="77777777" w:rsidR="00F51C46" w:rsidRPr="0049371B" w:rsidRDefault="00F51C46" w:rsidP="000F703D">
      <w:pPr>
        <w:jc w:val="both"/>
        <w:rPr>
          <w:rFonts w:ascii="Arial" w:hAnsi="Arial" w:cs="Arial"/>
          <w:sz w:val="20"/>
          <w:szCs w:val="20"/>
        </w:rPr>
      </w:pPr>
    </w:p>
    <w:p w14:paraId="71A8C3FB"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0F703D">
      <w:pPr>
        <w:jc w:val="both"/>
        <w:rPr>
          <w:rFonts w:ascii="Arial" w:hAnsi="Arial" w:cs="Arial"/>
          <w:sz w:val="20"/>
          <w:szCs w:val="20"/>
        </w:rPr>
      </w:pPr>
    </w:p>
    <w:p w14:paraId="4F9B8A70"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0F703D">
      <w:pPr>
        <w:pStyle w:val="ListParagraph"/>
        <w:numPr>
          <w:ilvl w:val="0"/>
          <w:numId w:val="33"/>
        </w:numPr>
        <w:ind w:left="284" w:hanging="284"/>
        <w:jc w:val="both"/>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0F703D">
      <w:pPr>
        <w:pStyle w:val="ListParagraph"/>
        <w:numPr>
          <w:ilvl w:val="0"/>
          <w:numId w:val="33"/>
        </w:numPr>
        <w:ind w:left="284" w:hanging="284"/>
        <w:jc w:val="both"/>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0F703D">
      <w:pPr>
        <w:pStyle w:val="ListParagraph"/>
        <w:numPr>
          <w:ilvl w:val="0"/>
          <w:numId w:val="33"/>
        </w:numPr>
        <w:ind w:left="284" w:hanging="284"/>
        <w:jc w:val="both"/>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0F703D">
      <w:pPr>
        <w:pStyle w:val="ListParagraph"/>
        <w:numPr>
          <w:ilvl w:val="0"/>
          <w:numId w:val="33"/>
        </w:numPr>
        <w:ind w:left="284" w:hanging="284"/>
        <w:jc w:val="both"/>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0F703D">
      <w:pPr>
        <w:pStyle w:val="ListParagraph"/>
        <w:numPr>
          <w:ilvl w:val="0"/>
          <w:numId w:val="33"/>
        </w:numPr>
        <w:ind w:left="284" w:hanging="284"/>
        <w:jc w:val="both"/>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0F703D">
      <w:pPr>
        <w:pStyle w:val="ListParagraph"/>
        <w:numPr>
          <w:ilvl w:val="0"/>
          <w:numId w:val="33"/>
        </w:numPr>
        <w:ind w:left="284" w:hanging="284"/>
        <w:jc w:val="both"/>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0F703D">
      <w:pPr>
        <w:pStyle w:val="ListParagraph"/>
        <w:numPr>
          <w:ilvl w:val="0"/>
          <w:numId w:val="33"/>
        </w:numPr>
        <w:ind w:left="284" w:hanging="284"/>
        <w:jc w:val="both"/>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0F703D">
      <w:pPr>
        <w:pStyle w:val="ListParagraph"/>
        <w:numPr>
          <w:ilvl w:val="0"/>
          <w:numId w:val="33"/>
        </w:numPr>
        <w:ind w:left="284" w:hanging="284"/>
        <w:jc w:val="both"/>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0F703D">
      <w:pPr>
        <w:jc w:val="both"/>
        <w:rPr>
          <w:rFonts w:ascii="Arial" w:hAnsi="Arial" w:cs="Arial"/>
          <w:sz w:val="20"/>
          <w:szCs w:val="20"/>
        </w:rPr>
      </w:pPr>
    </w:p>
    <w:p w14:paraId="3310AA9F"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0F703D" w:rsidP="000F703D">
      <w:pPr>
        <w:jc w:val="both"/>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0F703D" w:rsidP="000F703D">
      <w:pPr>
        <w:jc w:val="both"/>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0F703D">
      <w:pPr>
        <w:jc w:val="both"/>
        <w:rPr>
          <w:rFonts w:ascii="Arial" w:hAnsi="Arial" w:cs="Arial"/>
          <w:sz w:val="20"/>
          <w:szCs w:val="20"/>
        </w:rPr>
      </w:pPr>
    </w:p>
    <w:p w14:paraId="475177E5"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0F703D">
      <w:pPr>
        <w:jc w:val="both"/>
        <w:rPr>
          <w:rFonts w:ascii="Arial" w:hAnsi="Arial" w:cs="Arial"/>
          <w:sz w:val="20"/>
          <w:szCs w:val="20"/>
        </w:rPr>
      </w:pPr>
    </w:p>
    <w:p w14:paraId="663F0B47" w14:textId="77777777" w:rsidR="00F51C46" w:rsidRPr="0049371B" w:rsidRDefault="00F51C46" w:rsidP="000F703D">
      <w:pPr>
        <w:jc w:val="both"/>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0F703D">
      <w:pPr>
        <w:jc w:val="both"/>
        <w:rPr>
          <w:rFonts w:ascii="Arial" w:hAnsi="Arial" w:cs="Arial"/>
          <w:sz w:val="20"/>
          <w:szCs w:val="20"/>
        </w:rPr>
      </w:pPr>
    </w:p>
    <w:p w14:paraId="774A7510" w14:textId="7DE41CD8" w:rsidR="00F51C46" w:rsidRPr="0049371B" w:rsidRDefault="00F51C46" w:rsidP="000F703D">
      <w:pPr>
        <w:widowControl w:val="0"/>
        <w:spacing w:after="280"/>
        <w:jc w:val="both"/>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78FFD1E" w14:textId="7E79E4C3" w:rsidR="0020197A" w:rsidRPr="0049371B" w:rsidRDefault="0020197A" w:rsidP="000F703D">
      <w:pPr>
        <w:widowControl w:val="0"/>
        <w:spacing w:after="280"/>
        <w:jc w:val="both"/>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0F703D">
      <w:pPr>
        <w:widowControl w:val="0"/>
        <w:spacing w:after="280"/>
        <w:jc w:val="both"/>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46B9DE05" w:rsidR="0020197A" w:rsidRPr="0049371B" w:rsidRDefault="0020197A" w:rsidP="000F703D">
      <w:pPr>
        <w:widowControl w:val="0"/>
        <w:spacing w:after="280"/>
        <w:jc w:val="both"/>
        <w:rPr>
          <w:rFonts w:ascii="Arial" w:hAnsi="Arial" w:cs="Arial"/>
          <w:sz w:val="20"/>
          <w:szCs w:val="20"/>
        </w:rPr>
      </w:pPr>
      <w:r w:rsidRPr="0049371B">
        <w:rPr>
          <w:rFonts w:ascii="Arial" w:hAnsi="Arial" w:cs="Arial"/>
          <w:sz w:val="20"/>
          <w:szCs w:val="20"/>
        </w:rPr>
        <w:t xml:space="preserve">No </w:t>
      </w:r>
      <w:r w:rsidR="000F703D">
        <w:rPr>
          <w:rFonts w:ascii="Arial" w:hAnsi="Arial" w:cs="Arial"/>
          <w:sz w:val="20"/>
          <w:szCs w:val="20"/>
        </w:rPr>
        <w:t>thrid</w:t>
      </w:r>
      <w:r w:rsidRPr="0049371B">
        <w:rPr>
          <w:rFonts w:ascii="Arial" w:hAnsi="Arial" w:cs="Arial"/>
          <w:sz w:val="20"/>
          <w:szCs w:val="20"/>
        </w:rPr>
        <w:t xml:space="preserve">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0F703D">
      <w:pPr>
        <w:widowControl w:val="0"/>
        <w:spacing w:after="280"/>
        <w:jc w:val="both"/>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0F703D">
      <w:pPr>
        <w:pStyle w:val="NormalWeb"/>
        <w:spacing w:before="0" w:beforeAutospacing="0" w:after="0" w:afterAutospacing="0"/>
        <w:jc w:val="both"/>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0F703D">
      <w:pPr>
        <w:pStyle w:val="NormalWeb"/>
        <w:spacing w:before="0" w:beforeAutospacing="0" w:after="0" w:afterAutospacing="0"/>
        <w:jc w:val="both"/>
        <w:rPr>
          <w:rFonts w:ascii="Arial" w:hAnsi="Arial" w:cs="Arial"/>
          <w:sz w:val="20"/>
          <w:szCs w:val="20"/>
        </w:rPr>
      </w:pPr>
    </w:p>
    <w:p w14:paraId="38E1E571" w14:textId="73B43A52" w:rsidR="000104B3" w:rsidRPr="0049371B" w:rsidRDefault="000104B3" w:rsidP="000F703D">
      <w:pPr>
        <w:pStyle w:val="NormalWeb"/>
        <w:spacing w:before="0" w:beforeAutospacing="0" w:after="0" w:afterAutospacing="0"/>
        <w:jc w:val="both"/>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0F703D">
      <w:pPr>
        <w:widowControl w:val="0"/>
        <w:spacing w:after="280"/>
        <w:jc w:val="both"/>
        <w:rPr>
          <w:rFonts w:ascii="Arial" w:hAnsi="Arial" w:cs="Arial"/>
          <w:b/>
          <w:bCs/>
          <w:sz w:val="20"/>
          <w:szCs w:val="20"/>
        </w:rPr>
      </w:pPr>
    </w:p>
    <w:p w14:paraId="651B731A" w14:textId="17619867" w:rsidR="00A200C1" w:rsidRPr="0049371B" w:rsidRDefault="00A200C1" w:rsidP="000F703D">
      <w:pPr>
        <w:widowControl w:val="0"/>
        <w:jc w:val="both"/>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0F703D">
      <w:pPr>
        <w:widowControl w:val="0"/>
        <w:jc w:val="both"/>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0F703D">
      <w:pPr>
        <w:pStyle w:val="ListParagraph"/>
        <w:widowControl w:val="0"/>
        <w:numPr>
          <w:ilvl w:val="0"/>
          <w:numId w:val="13"/>
        </w:numPr>
        <w:jc w:val="both"/>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0F703D">
      <w:pPr>
        <w:widowControl w:val="0"/>
        <w:jc w:val="both"/>
        <w:rPr>
          <w:rFonts w:ascii="Arial" w:hAnsi="Arial" w:cs="Arial"/>
          <w:sz w:val="20"/>
          <w:szCs w:val="20"/>
        </w:rPr>
      </w:pPr>
    </w:p>
    <w:p w14:paraId="794EA785" w14:textId="63873DC8" w:rsidR="0020197A" w:rsidRDefault="00A200C1" w:rsidP="000F703D">
      <w:pPr>
        <w:widowControl w:val="0"/>
        <w:jc w:val="both"/>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565A04EF" w14:textId="77777777" w:rsidR="000F703D" w:rsidRPr="0049371B" w:rsidRDefault="000F703D" w:rsidP="000F703D">
      <w:pPr>
        <w:widowControl w:val="0"/>
        <w:jc w:val="both"/>
        <w:rPr>
          <w:rFonts w:ascii="Arial" w:hAnsi="Arial" w:cs="Arial"/>
          <w:sz w:val="20"/>
          <w:szCs w:val="20"/>
        </w:rPr>
      </w:pPr>
    </w:p>
    <w:p w14:paraId="2AB10919" w14:textId="77777777" w:rsidR="003C5E88" w:rsidRPr="0049371B" w:rsidRDefault="008A351A" w:rsidP="000F703D">
      <w:pPr>
        <w:widowControl w:val="0"/>
        <w:jc w:val="both"/>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0F703D">
      <w:pPr>
        <w:widowControl w:val="0"/>
        <w:jc w:val="both"/>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567C3883" w:rsidR="008A351A" w:rsidRDefault="008A351A" w:rsidP="000F703D">
      <w:pPr>
        <w:widowControl w:val="0"/>
        <w:jc w:val="both"/>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7690E4CF" w14:textId="77777777" w:rsidR="000F703D" w:rsidRPr="0049371B" w:rsidRDefault="000F703D" w:rsidP="000F703D">
      <w:pPr>
        <w:widowControl w:val="0"/>
        <w:jc w:val="both"/>
        <w:rPr>
          <w:rFonts w:ascii="Arial" w:hAnsi="Arial" w:cs="Arial"/>
          <w:sz w:val="20"/>
          <w:szCs w:val="20"/>
        </w:rPr>
      </w:pPr>
    </w:p>
    <w:p w14:paraId="59BF8A44" w14:textId="71B09517" w:rsidR="008A351A" w:rsidRPr="0049371B" w:rsidRDefault="008A351A" w:rsidP="000F703D">
      <w:pPr>
        <w:widowControl w:val="0"/>
        <w:jc w:val="both"/>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0F703D">
      <w:pPr>
        <w:widowControl w:val="0"/>
        <w:jc w:val="both"/>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You can opt out of this sharing of your records with our partners at anytime if this sharing is based on your consent.</w:t>
      </w:r>
      <w:r w:rsidRPr="0049371B">
        <w:rPr>
          <w:rFonts w:ascii="Arial" w:hAnsi="Arial" w:cs="Arial"/>
          <w:sz w:val="20"/>
          <w:szCs w:val="20"/>
        </w:rPr>
        <w:t xml:space="preserve">  </w:t>
      </w:r>
    </w:p>
    <w:p w14:paraId="299D7907" w14:textId="1EC2D008" w:rsidR="00A87B6C" w:rsidRPr="0049371B" w:rsidRDefault="00A200C1" w:rsidP="000F703D">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0F703D">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0F703D">
      <w:pPr>
        <w:jc w:val="both"/>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0F703D">
      <w:pPr>
        <w:jc w:val="both"/>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0F703D">
      <w:pPr>
        <w:pStyle w:val="ListParagraph"/>
        <w:numPr>
          <w:ilvl w:val="0"/>
          <w:numId w:val="9"/>
        </w:numPr>
        <w:ind w:left="1418"/>
        <w:jc w:val="both"/>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0F703D">
      <w:pPr>
        <w:pStyle w:val="ListParagraph"/>
        <w:numPr>
          <w:ilvl w:val="0"/>
          <w:numId w:val="9"/>
        </w:numPr>
        <w:ind w:left="1418"/>
        <w:jc w:val="both"/>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0F703D">
      <w:pPr>
        <w:pStyle w:val="ListParagraph"/>
        <w:numPr>
          <w:ilvl w:val="0"/>
          <w:numId w:val="9"/>
        </w:numPr>
        <w:ind w:left="1418"/>
        <w:jc w:val="both"/>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0F703D">
      <w:pPr>
        <w:pStyle w:val="ListParagraph"/>
        <w:numPr>
          <w:ilvl w:val="0"/>
          <w:numId w:val="9"/>
        </w:numPr>
        <w:ind w:left="1418"/>
        <w:jc w:val="both"/>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0F703D">
      <w:pPr>
        <w:pStyle w:val="ListParagraph"/>
        <w:numPr>
          <w:ilvl w:val="0"/>
          <w:numId w:val="9"/>
        </w:numPr>
        <w:ind w:left="1418"/>
        <w:jc w:val="both"/>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0F703D">
      <w:pPr>
        <w:pStyle w:val="ListParagraph"/>
        <w:numPr>
          <w:ilvl w:val="0"/>
          <w:numId w:val="9"/>
        </w:numPr>
        <w:ind w:left="1418"/>
        <w:jc w:val="both"/>
        <w:rPr>
          <w:rFonts w:ascii="Arial" w:hAnsi="Arial" w:cs="Arial"/>
          <w:sz w:val="20"/>
          <w:szCs w:val="20"/>
        </w:rPr>
      </w:pPr>
      <w:r w:rsidRPr="0049371B">
        <w:rPr>
          <w:rFonts w:ascii="Arial" w:hAnsi="Arial" w:cs="Arial"/>
          <w:sz w:val="20"/>
          <w:szCs w:val="20"/>
        </w:rPr>
        <w:t xml:space="preserve">where a formal court order has been issued; </w:t>
      </w:r>
    </w:p>
    <w:p w14:paraId="66F3A677" w14:textId="18A7DC11" w:rsidR="008A351A" w:rsidRPr="0049371B" w:rsidRDefault="008A351A" w:rsidP="000F703D">
      <w:pPr>
        <w:pStyle w:val="ListParagraph"/>
        <w:numPr>
          <w:ilvl w:val="0"/>
          <w:numId w:val="9"/>
        </w:numPr>
        <w:ind w:left="1418"/>
        <w:jc w:val="both"/>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0F703D">
      <w:pPr>
        <w:jc w:val="both"/>
        <w:rPr>
          <w:rFonts w:ascii="Arial" w:hAnsi="Arial" w:cs="Arial"/>
          <w:sz w:val="20"/>
          <w:szCs w:val="20"/>
        </w:rPr>
      </w:pPr>
    </w:p>
    <w:p w14:paraId="3D8E00C6" w14:textId="66069501" w:rsidR="0020197A" w:rsidRPr="0049371B" w:rsidRDefault="0020197A" w:rsidP="000F703D">
      <w:pPr>
        <w:widowControl w:val="0"/>
        <w:jc w:val="both"/>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Pr="0049371B" w:rsidRDefault="0020197A" w:rsidP="000F703D">
      <w:pPr>
        <w:widowControl w:val="0"/>
        <w:jc w:val="both"/>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49371B" w:rsidRDefault="0020197A" w:rsidP="000F703D">
      <w:pPr>
        <w:widowControl w:val="0"/>
        <w:jc w:val="both"/>
        <w:rPr>
          <w:rFonts w:ascii="Arial" w:hAnsi="Arial" w:cs="Arial"/>
          <w:sz w:val="20"/>
          <w:szCs w:val="20"/>
        </w:rPr>
      </w:pPr>
      <w:r w:rsidRPr="0049371B">
        <w:rPr>
          <w:rFonts w:ascii="Arial" w:hAnsi="Arial" w:cs="Arial"/>
          <w:sz w:val="20"/>
          <w:szCs w:val="20"/>
        </w:rPr>
        <w:t>More information on records retention can be found online at (</w:t>
      </w:r>
      <w:hyperlink r:id="rId56" w:history="1">
        <w:r w:rsidR="00F80C43" w:rsidRPr="0049371B">
          <w:rPr>
            <w:rStyle w:val="Hyperlink"/>
            <w:rFonts w:ascii="Arial" w:hAnsi="Arial" w:cs="Arial"/>
            <w:sz w:val="20"/>
            <w:szCs w:val="20"/>
          </w:rPr>
          <w:t>https://digital.nhs.uk/article/1202/Records-Management-Code-of-Practice-for-Health-and-Social-Care-2016</w:t>
        </w:r>
      </w:hyperlink>
      <w:r w:rsidRPr="0049371B">
        <w:rPr>
          <w:rFonts w:ascii="Arial" w:hAnsi="Arial" w:cs="Arial"/>
          <w:sz w:val="20"/>
          <w:szCs w:val="20"/>
        </w:rPr>
        <w:t>)</w:t>
      </w:r>
      <w:r w:rsidR="00F80C43" w:rsidRPr="0049371B">
        <w:rPr>
          <w:rFonts w:ascii="Arial" w:hAnsi="Arial" w:cs="Arial"/>
          <w:sz w:val="20"/>
          <w:szCs w:val="20"/>
        </w:rPr>
        <w:t>.</w:t>
      </w:r>
    </w:p>
    <w:p w14:paraId="344E6509" w14:textId="77777777" w:rsidR="00F80C43" w:rsidRPr="0049371B" w:rsidRDefault="00F80C43" w:rsidP="000F703D">
      <w:pPr>
        <w:widowControl w:val="0"/>
        <w:jc w:val="both"/>
        <w:rPr>
          <w:rFonts w:ascii="Arial" w:hAnsi="Arial" w:cs="Arial"/>
          <w:sz w:val="20"/>
          <w:szCs w:val="20"/>
        </w:rPr>
      </w:pPr>
    </w:p>
    <w:p w14:paraId="4BD558F9" w14:textId="4A41FC70" w:rsidR="00265980" w:rsidRPr="0049371B" w:rsidRDefault="00265980" w:rsidP="000F703D">
      <w:pPr>
        <w:jc w:val="both"/>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0F703D">
      <w:pPr>
        <w:jc w:val="both"/>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0F703D">
      <w:pPr>
        <w:jc w:val="both"/>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0F703D">
      <w:pPr>
        <w:jc w:val="both"/>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0F703D">
      <w:pPr>
        <w:jc w:val="both"/>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2FA6D6A1" w:rsidR="003C5E88" w:rsidRDefault="003C5E88" w:rsidP="000F703D">
      <w:pPr>
        <w:jc w:val="both"/>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2E84BB07" w14:textId="3507BB88" w:rsidR="000F703D" w:rsidRDefault="000F703D" w:rsidP="000F703D">
      <w:pPr>
        <w:jc w:val="both"/>
        <w:rPr>
          <w:rFonts w:ascii="Arial" w:hAnsi="Arial" w:cs="Arial"/>
          <w:sz w:val="20"/>
          <w:szCs w:val="20"/>
        </w:rPr>
      </w:pPr>
    </w:p>
    <w:p w14:paraId="04B22EE5" w14:textId="42BDBC8A" w:rsidR="000F703D" w:rsidRDefault="000F703D" w:rsidP="000F703D">
      <w:pPr>
        <w:jc w:val="both"/>
        <w:rPr>
          <w:rFonts w:ascii="Arial" w:hAnsi="Arial" w:cs="Arial"/>
          <w:sz w:val="20"/>
          <w:szCs w:val="20"/>
        </w:rPr>
      </w:pPr>
    </w:p>
    <w:p w14:paraId="03F6E090" w14:textId="3111B367" w:rsidR="000F703D" w:rsidRDefault="000F703D" w:rsidP="000F703D">
      <w:pPr>
        <w:jc w:val="both"/>
        <w:rPr>
          <w:rFonts w:ascii="Arial" w:hAnsi="Arial" w:cs="Arial"/>
          <w:sz w:val="20"/>
          <w:szCs w:val="20"/>
        </w:rPr>
      </w:pPr>
    </w:p>
    <w:p w14:paraId="0F1C4E03" w14:textId="77777777" w:rsidR="000F703D" w:rsidRPr="0049371B" w:rsidRDefault="000F703D" w:rsidP="000F703D">
      <w:pPr>
        <w:jc w:val="both"/>
        <w:rPr>
          <w:rFonts w:ascii="Arial" w:hAnsi="Arial" w:cs="Arial"/>
          <w:sz w:val="20"/>
          <w:szCs w:val="20"/>
        </w:rPr>
      </w:pPr>
    </w:p>
    <w:p w14:paraId="0A323197" w14:textId="77777777" w:rsidR="00F52777" w:rsidRPr="0049371B" w:rsidRDefault="00F52777" w:rsidP="000F703D">
      <w:pPr>
        <w:jc w:val="both"/>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0F703D">
      <w:pPr>
        <w:jc w:val="both"/>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5C57070E" w:rsidR="00F52777" w:rsidRPr="0049371B" w:rsidRDefault="00F52777" w:rsidP="000F703D">
      <w:pPr>
        <w:jc w:val="both"/>
        <w:rPr>
          <w:rFonts w:ascii="Arial" w:hAnsi="Arial" w:cs="Arial"/>
          <w:sz w:val="20"/>
          <w:szCs w:val="20"/>
          <w:shd w:val="clear" w:color="auto" w:fill="FFFFFF"/>
        </w:rPr>
      </w:pPr>
      <w:r w:rsidRPr="0049371B">
        <w:rPr>
          <w:rFonts w:ascii="Arial" w:hAnsi="Arial" w:cs="Arial"/>
          <w:sz w:val="20"/>
          <w:szCs w:val="20"/>
          <w:shd w:val="clear" w:color="auto" w:fill="FFFFFF"/>
        </w:rPr>
        <w:t xml:space="preserve">This practice is a member of </w:t>
      </w:r>
      <w:r w:rsidR="000F703D">
        <w:rPr>
          <w:rFonts w:ascii="Arial" w:hAnsi="Arial" w:cs="Arial"/>
          <w:sz w:val="20"/>
          <w:szCs w:val="20"/>
          <w:shd w:val="clear" w:color="auto" w:fill="FFFFFF"/>
        </w:rPr>
        <w:t>Alliance of Sutton Practices</w:t>
      </w:r>
      <w:r w:rsidRPr="0049371B">
        <w:rPr>
          <w:rFonts w:ascii="Arial" w:hAnsi="Arial" w:cs="Arial"/>
          <w:sz w:val="20"/>
          <w:szCs w:val="20"/>
          <w:shd w:val="clear" w:color="auto" w:fill="FFFFFF"/>
        </w:rPr>
        <w:t>.  Other members of the network are:</w:t>
      </w:r>
    </w:p>
    <w:p w14:paraId="680074CE" w14:textId="77777777" w:rsidR="000F703D" w:rsidRDefault="000F703D" w:rsidP="000F703D">
      <w:pPr>
        <w:rPr>
          <w:rFonts w:ascii="Arial" w:hAnsi="Arial" w:cs="Arial"/>
          <w:sz w:val="20"/>
          <w:szCs w:val="20"/>
          <w:shd w:val="clear" w:color="auto" w:fill="FFFFFF"/>
        </w:rPr>
      </w:pPr>
      <w:r>
        <w:rPr>
          <w:rFonts w:ascii="Arial" w:hAnsi="Arial" w:cs="Arial"/>
          <w:sz w:val="20"/>
          <w:szCs w:val="20"/>
          <w:shd w:val="clear" w:color="auto" w:fill="FFFFFF"/>
        </w:rPr>
        <w:t xml:space="preserve">Manor Practice </w:t>
      </w:r>
    </w:p>
    <w:p w14:paraId="748DE25E" w14:textId="77777777" w:rsidR="000F703D" w:rsidRPr="007E5EFA" w:rsidRDefault="000F703D" w:rsidP="000F703D">
      <w:pPr>
        <w:rPr>
          <w:rFonts w:ascii="Arial" w:hAnsi="Arial" w:cs="Arial"/>
          <w:sz w:val="20"/>
          <w:szCs w:val="20"/>
          <w:shd w:val="clear" w:color="auto" w:fill="FFFFFF"/>
        </w:rPr>
      </w:pPr>
      <w:r>
        <w:rPr>
          <w:rFonts w:ascii="Arial" w:hAnsi="Arial" w:cs="Arial"/>
          <w:sz w:val="20"/>
          <w:szCs w:val="20"/>
          <w:shd w:val="clear" w:color="auto" w:fill="FFFFFF"/>
        </w:rPr>
        <w:t>Ashfield Surgery</w:t>
      </w:r>
    </w:p>
    <w:p w14:paraId="23C502F6" w14:textId="77777777" w:rsidR="00F52777" w:rsidRPr="0049371B" w:rsidRDefault="00F52777" w:rsidP="000F703D">
      <w:pPr>
        <w:jc w:val="both"/>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0F703D">
      <w:pPr>
        <w:pStyle w:val="selectionshareable"/>
        <w:spacing w:before="0" w:beforeAutospacing="0" w:after="0" w:afterAutospacing="0"/>
        <w:jc w:val="both"/>
        <w:rPr>
          <w:rFonts w:ascii="Arial" w:hAnsi="Arial" w:cs="Arial"/>
          <w:sz w:val="20"/>
          <w:szCs w:val="20"/>
        </w:rPr>
      </w:pPr>
    </w:p>
    <w:p w14:paraId="631AD410" w14:textId="77777777" w:rsidR="00F52777" w:rsidRPr="0049371B" w:rsidRDefault="00F52777" w:rsidP="000F703D">
      <w:pPr>
        <w:pStyle w:val="selectionshareable"/>
        <w:spacing w:before="0" w:beforeAutospacing="0" w:after="0" w:afterAutospacing="0"/>
        <w:jc w:val="both"/>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0F703D">
      <w:pPr>
        <w:pStyle w:val="selectionshareable"/>
        <w:spacing w:before="0" w:beforeAutospacing="0" w:after="0" w:afterAutospacing="0"/>
        <w:jc w:val="both"/>
        <w:rPr>
          <w:rFonts w:ascii="Arial" w:hAnsi="Arial" w:cs="Arial"/>
          <w:sz w:val="20"/>
          <w:szCs w:val="20"/>
        </w:rPr>
      </w:pPr>
    </w:p>
    <w:p w14:paraId="0010D327" w14:textId="77777777" w:rsidR="00F52777" w:rsidRPr="0049371B" w:rsidRDefault="00F52777" w:rsidP="000F703D">
      <w:pPr>
        <w:jc w:val="both"/>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0F703D">
      <w:pPr>
        <w:jc w:val="both"/>
        <w:rPr>
          <w:rFonts w:ascii="Arial" w:hAnsi="Arial" w:cs="Arial"/>
          <w:sz w:val="20"/>
          <w:szCs w:val="20"/>
        </w:rPr>
      </w:pPr>
    </w:p>
    <w:p w14:paraId="15085212" w14:textId="53EF497E" w:rsidR="00F52777" w:rsidRPr="0049371B" w:rsidRDefault="00F52777" w:rsidP="000F703D">
      <w:pPr>
        <w:jc w:val="both"/>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0F703D">
      <w:pPr>
        <w:jc w:val="both"/>
        <w:rPr>
          <w:rFonts w:ascii="Arial" w:hAnsi="Arial" w:cs="Arial"/>
          <w:sz w:val="20"/>
          <w:szCs w:val="20"/>
        </w:rPr>
      </w:pPr>
    </w:p>
    <w:p w14:paraId="7B412F1D" w14:textId="77777777" w:rsidR="00F52777" w:rsidRPr="0049371B" w:rsidRDefault="00F52777" w:rsidP="000F703D">
      <w:pPr>
        <w:jc w:val="both"/>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0F703D">
      <w:pPr>
        <w:jc w:val="both"/>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0F703D">
      <w:pPr>
        <w:jc w:val="both"/>
        <w:rPr>
          <w:rFonts w:ascii="Arial" w:hAnsi="Arial" w:cs="Arial"/>
          <w:sz w:val="20"/>
          <w:szCs w:val="20"/>
        </w:rPr>
      </w:pPr>
    </w:p>
    <w:p w14:paraId="47B448FC" w14:textId="77777777" w:rsidR="00F52777" w:rsidRPr="0049371B" w:rsidRDefault="00F52777" w:rsidP="000F703D">
      <w:pPr>
        <w:widowControl w:val="0"/>
        <w:spacing w:after="280"/>
        <w:ind w:left="426"/>
        <w:jc w:val="both"/>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0F703D">
      <w:pPr>
        <w:widowControl w:val="0"/>
        <w:spacing w:after="280"/>
        <w:ind w:left="426"/>
        <w:jc w:val="both"/>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0F703D">
      <w:pPr>
        <w:jc w:val="both"/>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0F703D">
      <w:pPr>
        <w:jc w:val="both"/>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0F703D">
      <w:pPr>
        <w:ind w:firstLine="720"/>
        <w:jc w:val="both"/>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0F703D">
      <w:pPr>
        <w:spacing w:after="100"/>
        <w:ind w:firstLine="720"/>
        <w:jc w:val="both"/>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0F703D">
      <w:pPr>
        <w:spacing w:after="100"/>
        <w:ind w:firstLine="720"/>
        <w:jc w:val="both"/>
        <w:rPr>
          <w:rFonts w:ascii="Arial" w:hAnsi="Arial" w:cs="Arial"/>
          <w:i/>
          <w:iCs/>
          <w:sz w:val="20"/>
          <w:szCs w:val="20"/>
        </w:rPr>
      </w:pPr>
    </w:p>
    <w:p w14:paraId="372258C1" w14:textId="37925286" w:rsidR="009D5D3F" w:rsidRPr="0049371B" w:rsidRDefault="009D5D3F" w:rsidP="000F703D">
      <w:pPr>
        <w:jc w:val="both"/>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0F703D">
      <w:pPr>
        <w:jc w:val="both"/>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0F703D">
      <w:pPr>
        <w:jc w:val="both"/>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0F703D">
      <w:pPr>
        <w:jc w:val="both"/>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0F703D">
      <w:pPr>
        <w:jc w:val="both"/>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581CF98C" w:rsidR="009D5D3F" w:rsidRPr="0049371B" w:rsidRDefault="009D5D3F" w:rsidP="000F703D">
      <w:pPr>
        <w:jc w:val="both"/>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w:t>
      </w:r>
      <w:r w:rsidR="000F703D">
        <w:rPr>
          <w:rFonts w:ascii="Arial" w:hAnsi="Arial" w:cs="Arial"/>
          <w:sz w:val="20"/>
          <w:szCs w:val="20"/>
          <w:shd w:val="clear" w:color="auto" w:fill="FFFFFF"/>
        </w:rPr>
        <w:t xml:space="preserve"> </w:t>
      </w:r>
      <w:r w:rsidRPr="0049371B">
        <w:rPr>
          <w:rFonts w:ascii="Arial" w:hAnsi="Arial" w:cs="Arial"/>
          <w:sz w:val="20"/>
          <w:szCs w:val="20"/>
          <w:shd w:val="clear" w:color="auto" w:fill="FFFFFF"/>
        </w:rPr>
        <w:t>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0F703D">
      <w:pPr>
        <w:jc w:val="both"/>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28B6DC0D" w:rsidR="009D5D3F" w:rsidRDefault="009D5D3F" w:rsidP="000F703D">
      <w:pPr>
        <w:jc w:val="both"/>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information processed by NECS / Optum will be securely destroyed.  This will not affect any personal information held by your GP or other health or social care providers.</w:t>
      </w:r>
    </w:p>
    <w:p w14:paraId="545BEDC3" w14:textId="77777777" w:rsidR="000F703D" w:rsidRPr="0049371B" w:rsidRDefault="000F703D" w:rsidP="000F703D">
      <w:pPr>
        <w:jc w:val="both"/>
        <w:rPr>
          <w:rFonts w:ascii="Arial" w:hAnsi="Arial" w:cs="Arial"/>
          <w:sz w:val="20"/>
          <w:szCs w:val="20"/>
          <w:shd w:val="clear" w:color="auto" w:fill="FFFFFF"/>
        </w:rPr>
      </w:pPr>
    </w:p>
    <w:p w14:paraId="43D4A2B9" w14:textId="19ED2CBD" w:rsidR="00A200C1" w:rsidRPr="0049371B" w:rsidRDefault="00A200C1" w:rsidP="000F703D">
      <w:pPr>
        <w:jc w:val="both"/>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0F703D">
      <w:pPr>
        <w:jc w:val="both"/>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0F703D">
      <w:pPr>
        <w:pStyle w:val="ListParagraph"/>
        <w:numPr>
          <w:ilvl w:val="0"/>
          <w:numId w:val="13"/>
        </w:numPr>
        <w:jc w:val="both"/>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0F703D">
      <w:pPr>
        <w:pStyle w:val="ListParagraph"/>
        <w:numPr>
          <w:ilvl w:val="0"/>
          <w:numId w:val="13"/>
        </w:numPr>
        <w:jc w:val="both"/>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0F703D">
      <w:pPr>
        <w:pStyle w:val="ListParagraph"/>
        <w:numPr>
          <w:ilvl w:val="0"/>
          <w:numId w:val="13"/>
        </w:numPr>
        <w:jc w:val="both"/>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0F703D">
      <w:pPr>
        <w:pStyle w:val="ListParagraph"/>
        <w:numPr>
          <w:ilvl w:val="0"/>
          <w:numId w:val="13"/>
        </w:numPr>
        <w:jc w:val="both"/>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0F703D">
      <w:pPr>
        <w:jc w:val="both"/>
        <w:rPr>
          <w:rFonts w:ascii="Arial" w:hAnsi="Arial" w:cs="Arial"/>
          <w:b/>
          <w:sz w:val="20"/>
          <w:szCs w:val="20"/>
        </w:rPr>
      </w:pPr>
    </w:p>
    <w:p w14:paraId="2BAD7D44" w14:textId="77777777" w:rsidR="00993E3A" w:rsidRDefault="00993E3A" w:rsidP="000F703D">
      <w:pPr>
        <w:jc w:val="both"/>
        <w:rPr>
          <w:rFonts w:ascii="Arial" w:hAnsi="Arial" w:cs="Arial"/>
          <w:b/>
          <w:sz w:val="20"/>
          <w:szCs w:val="20"/>
        </w:rPr>
      </w:pPr>
    </w:p>
    <w:p w14:paraId="4558932D" w14:textId="77777777" w:rsidR="004E2C36" w:rsidRPr="0049371B" w:rsidRDefault="004E2C36" w:rsidP="000F703D">
      <w:pPr>
        <w:jc w:val="both"/>
        <w:rPr>
          <w:rFonts w:ascii="Arial" w:hAnsi="Arial" w:cs="Arial"/>
          <w:b/>
          <w:sz w:val="20"/>
          <w:szCs w:val="20"/>
        </w:rPr>
      </w:pPr>
    </w:p>
    <w:p w14:paraId="4087AB3F" w14:textId="3D11AFCC" w:rsidR="003A3C73" w:rsidRPr="0049371B" w:rsidRDefault="003A3C73" w:rsidP="000F703D">
      <w:pPr>
        <w:jc w:val="both"/>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0F703D">
      <w:pPr>
        <w:jc w:val="both"/>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49371B" w:rsidRDefault="00A24734" w:rsidP="000F703D">
      <w:pPr>
        <w:jc w:val="both"/>
        <w:rPr>
          <w:rFonts w:ascii="Arial" w:hAnsi="Arial" w:cs="Arial"/>
          <w:sz w:val="20"/>
          <w:szCs w:val="20"/>
        </w:rPr>
      </w:pPr>
    </w:p>
    <w:p w14:paraId="1EB2A2F3" w14:textId="77777777" w:rsidR="00A24734" w:rsidRPr="0049371B" w:rsidRDefault="00A24734" w:rsidP="000F703D">
      <w:pPr>
        <w:pStyle w:val="Heading2"/>
        <w:jc w:val="both"/>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0F703D">
      <w:pPr>
        <w:jc w:val="both"/>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0F703D">
      <w:pPr>
        <w:jc w:val="both"/>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0F703D">
      <w:pPr>
        <w:pStyle w:val="Heading1"/>
        <w:jc w:val="both"/>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0F703D">
      <w:pPr>
        <w:jc w:val="both"/>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0F703D">
      <w:pPr>
        <w:pStyle w:val="nhsd-t-body"/>
        <w:jc w:val="both"/>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62ED66D7" w:rsidR="00993E3A" w:rsidRPr="0049371B" w:rsidRDefault="00993E3A" w:rsidP="000F703D">
      <w:pPr>
        <w:pStyle w:val="nhsd-t-body"/>
        <w:jc w:val="both"/>
        <w:rPr>
          <w:rFonts w:ascii="Arial" w:hAnsi="Arial" w:cs="Arial"/>
          <w:color w:val="231F20"/>
          <w:sz w:val="20"/>
          <w:szCs w:val="20"/>
        </w:rPr>
      </w:pPr>
      <w:r w:rsidRPr="0049371B">
        <w:rPr>
          <w:rFonts w:ascii="Arial" w:hAnsi="Arial" w:cs="Arial"/>
          <w:color w:val="231F20"/>
          <w:sz w:val="20"/>
          <w:szCs w:val="20"/>
        </w:rPr>
        <w:t>From 0</w:t>
      </w:r>
      <w:r w:rsidR="000F703D">
        <w:rPr>
          <w:rFonts w:ascii="Arial" w:hAnsi="Arial" w:cs="Arial"/>
          <w:color w:val="231F20"/>
          <w:sz w:val="20"/>
          <w:szCs w:val="20"/>
        </w:rPr>
        <w:t>4</w:t>
      </w:r>
      <w:r w:rsidRPr="0049371B">
        <w:rPr>
          <w:rFonts w:ascii="Arial" w:hAnsi="Arial" w:cs="Arial"/>
          <w:color w:val="231F20"/>
          <w:sz w:val="20"/>
          <w:szCs w:val="20"/>
        </w:rPr>
        <w:t>/1</w:t>
      </w:r>
      <w:r w:rsidR="000F703D">
        <w:rPr>
          <w:rFonts w:ascii="Arial" w:hAnsi="Arial" w:cs="Arial"/>
          <w:color w:val="231F20"/>
          <w:sz w:val="20"/>
          <w:szCs w:val="20"/>
        </w:rPr>
        <w:t>0/</w:t>
      </w:r>
      <w:r w:rsidRPr="0049371B">
        <w:rPr>
          <w:rFonts w:ascii="Arial" w:hAnsi="Arial" w:cs="Arial"/>
          <w:color w:val="231F20"/>
          <w:sz w:val="20"/>
          <w:szCs w:val="20"/>
        </w:rPr>
        <w:t>202</w:t>
      </w:r>
      <w:r w:rsidR="000F703D">
        <w:rPr>
          <w:rFonts w:ascii="Arial" w:hAnsi="Arial" w:cs="Arial"/>
          <w:color w:val="231F20"/>
          <w:sz w:val="20"/>
          <w:szCs w:val="20"/>
        </w:rPr>
        <w:t xml:space="preserve">3 </w:t>
      </w:r>
      <w:r w:rsidRPr="0049371B">
        <w:rPr>
          <w:rFonts w:ascii="Arial" w:hAnsi="Arial" w:cs="Arial"/>
          <w:color w:val="231F20"/>
          <w:sz w:val="20"/>
          <w:szCs w:val="20"/>
        </w:rPr>
        <w:t>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36974B39" w:rsidR="00993E3A" w:rsidRPr="0049371B" w:rsidRDefault="00993E3A" w:rsidP="000F703D">
      <w:pPr>
        <w:pStyle w:val="nhsd-t-body"/>
        <w:jc w:val="both"/>
        <w:rPr>
          <w:rFonts w:ascii="Arial" w:hAnsi="Arial" w:cs="Arial"/>
          <w:color w:val="231F20"/>
          <w:sz w:val="20"/>
          <w:szCs w:val="20"/>
        </w:rPr>
      </w:pPr>
      <w:r w:rsidRPr="0049371B">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0F703D">
        <w:rPr>
          <w:rFonts w:ascii="Arial" w:hAnsi="Arial" w:cs="Arial"/>
          <w:color w:val="231F20"/>
          <w:sz w:val="20"/>
          <w:szCs w:val="20"/>
        </w:rPr>
        <w:t>04</w:t>
      </w:r>
      <w:r w:rsidR="000F703D" w:rsidRPr="000F703D">
        <w:rPr>
          <w:rFonts w:ascii="Arial" w:hAnsi="Arial" w:cs="Arial"/>
          <w:color w:val="231F20"/>
          <w:sz w:val="20"/>
          <w:szCs w:val="20"/>
          <w:vertAlign w:val="superscript"/>
        </w:rPr>
        <w:t>th</w:t>
      </w:r>
      <w:r w:rsidR="000F703D">
        <w:rPr>
          <w:rFonts w:ascii="Arial" w:hAnsi="Arial" w:cs="Arial"/>
          <w:color w:val="231F20"/>
          <w:sz w:val="20"/>
          <w:szCs w:val="20"/>
        </w:rPr>
        <w:t xml:space="preserve"> of October 2023 onwards</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0F703D">
      <w:pPr>
        <w:pStyle w:val="nhsd-t-body"/>
        <w:jc w:val="both"/>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0F703D">
      <w:pPr>
        <w:pStyle w:val="nhsd-t-body"/>
        <w:jc w:val="both"/>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0F703D">
      <w:pPr>
        <w:pStyle w:val="nhsd-t-body"/>
        <w:jc w:val="both"/>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0F703D">
      <w:pPr>
        <w:pStyle w:val="nhsd-t-body"/>
        <w:spacing w:before="0" w:beforeAutospacing="0" w:after="0" w:afterAutospacing="0"/>
        <w:jc w:val="both"/>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0F703D">
      <w:pPr>
        <w:jc w:val="both"/>
        <w:rPr>
          <w:rFonts w:ascii="Arial" w:hAnsi="Arial" w:cs="Arial"/>
          <w:sz w:val="20"/>
          <w:szCs w:val="20"/>
        </w:rPr>
      </w:pPr>
    </w:p>
    <w:p w14:paraId="4B353559" w14:textId="77777777" w:rsidR="00993E3A" w:rsidRPr="0049371B" w:rsidRDefault="00993E3A" w:rsidP="000F703D">
      <w:pPr>
        <w:jc w:val="both"/>
        <w:rPr>
          <w:rFonts w:ascii="Arial" w:hAnsi="Arial" w:cs="Arial"/>
          <w:sz w:val="20"/>
          <w:szCs w:val="20"/>
        </w:rPr>
      </w:pPr>
    </w:p>
    <w:p w14:paraId="5609F973" w14:textId="5408FA19" w:rsidR="00A24734" w:rsidRPr="0049371B" w:rsidRDefault="00A24734" w:rsidP="000F703D">
      <w:pPr>
        <w:pStyle w:val="Heading1"/>
        <w:jc w:val="both"/>
        <w:rPr>
          <w:rFonts w:ascii="Arial" w:hAnsi="Arial" w:cs="Arial"/>
          <w:b/>
          <w:bCs/>
          <w:color w:val="auto"/>
          <w:sz w:val="20"/>
          <w:szCs w:val="20"/>
        </w:rPr>
      </w:pPr>
      <w:bookmarkStart w:id="7" w:name="_Toc31368652"/>
      <w:r w:rsidRPr="0049371B">
        <w:rPr>
          <w:rFonts w:ascii="Arial" w:hAnsi="Arial" w:cs="Arial"/>
          <w:b/>
          <w:bCs/>
          <w:color w:val="auto"/>
          <w:sz w:val="20"/>
          <w:szCs w:val="20"/>
        </w:rPr>
        <w:t>Our website</w:t>
      </w:r>
      <w:bookmarkEnd w:id="7"/>
    </w:p>
    <w:p w14:paraId="57B3A5D0" w14:textId="77777777" w:rsidR="00A24734" w:rsidRPr="0049371B" w:rsidRDefault="00A24734" w:rsidP="000F703D">
      <w:pPr>
        <w:jc w:val="both"/>
        <w:rPr>
          <w:rFonts w:ascii="Arial" w:hAnsi="Arial" w:cs="Arial"/>
          <w:sz w:val="20"/>
          <w:szCs w:val="20"/>
        </w:rPr>
      </w:pPr>
    </w:p>
    <w:p w14:paraId="21ED1221" w14:textId="77777777" w:rsidR="00A24734" w:rsidRPr="0049371B" w:rsidRDefault="00A24734" w:rsidP="000F703D">
      <w:pPr>
        <w:jc w:val="both"/>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0F703D">
      <w:pPr>
        <w:jc w:val="both"/>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0F703D">
      <w:pPr>
        <w:pStyle w:val="Heading1"/>
        <w:jc w:val="both"/>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0F703D">
      <w:pPr>
        <w:jc w:val="both"/>
        <w:rPr>
          <w:rFonts w:ascii="Arial" w:hAnsi="Arial" w:cs="Arial"/>
          <w:sz w:val="20"/>
          <w:szCs w:val="20"/>
        </w:rPr>
      </w:pPr>
    </w:p>
    <w:p w14:paraId="66C43050" w14:textId="721307E0" w:rsidR="00A24734" w:rsidRPr="0049371B" w:rsidRDefault="00A24734" w:rsidP="000F703D">
      <w:pPr>
        <w:jc w:val="both"/>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0F703D">
      <w:pPr>
        <w:pStyle w:val="Heading1"/>
        <w:jc w:val="both"/>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0F703D">
      <w:pPr>
        <w:jc w:val="both"/>
        <w:rPr>
          <w:rFonts w:ascii="Arial" w:hAnsi="Arial" w:cs="Arial"/>
          <w:sz w:val="20"/>
          <w:szCs w:val="20"/>
        </w:rPr>
      </w:pPr>
    </w:p>
    <w:p w14:paraId="71921A67" w14:textId="77777777" w:rsidR="00A24734" w:rsidRPr="0049371B" w:rsidRDefault="00A24734" w:rsidP="000F703D">
      <w:pPr>
        <w:jc w:val="both"/>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rsidP="000F703D">
      <w:pPr>
        <w:jc w:val="both"/>
        <w:rPr>
          <w:rFonts w:ascii="Arial" w:hAnsi="Arial" w:cs="Arial"/>
          <w:b/>
          <w:sz w:val="20"/>
          <w:szCs w:val="20"/>
        </w:rPr>
      </w:pPr>
    </w:p>
    <w:p w14:paraId="3E0DC326" w14:textId="77777777" w:rsidR="001F0F58" w:rsidRDefault="001F0F58" w:rsidP="000F703D">
      <w:pPr>
        <w:widowControl w:val="0"/>
        <w:jc w:val="both"/>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0F703D">
      <w:pPr>
        <w:widowControl w:val="0"/>
        <w:jc w:val="both"/>
        <w:rPr>
          <w:rFonts w:ascii="Arial" w:hAnsi="Arial" w:cs="Arial"/>
          <w:b/>
          <w:sz w:val="20"/>
          <w:szCs w:val="20"/>
        </w:rPr>
      </w:pPr>
    </w:p>
    <w:p w14:paraId="310455FB" w14:textId="77777777" w:rsidR="001F0F58" w:rsidRPr="009E2BE2" w:rsidRDefault="001F0F58" w:rsidP="000F703D">
      <w:pPr>
        <w:widowControl w:val="0"/>
        <w:jc w:val="both"/>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rsidP="000F703D">
      <w:pPr>
        <w:jc w:val="both"/>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0F703D">
      <w:pPr>
        <w:jc w:val="both"/>
        <w:rPr>
          <w:rFonts w:ascii="Arial" w:hAnsi="Arial" w:cs="Arial"/>
          <w:b/>
          <w:sz w:val="20"/>
          <w:szCs w:val="20"/>
        </w:rPr>
      </w:pPr>
    </w:p>
    <w:p w14:paraId="6CAD32B2" w14:textId="63E1356F" w:rsidR="00645F99" w:rsidRPr="0049371B" w:rsidRDefault="00645F99" w:rsidP="000F703D">
      <w:pPr>
        <w:pStyle w:val="Heading1"/>
        <w:jc w:val="both"/>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0F703D">
      <w:pPr>
        <w:jc w:val="both"/>
        <w:rPr>
          <w:rFonts w:ascii="Arial" w:hAnsi="Arial" w:cs="Arial"/>
          <w:sz w:val="20"/>
          <w:szCs w:val="20"/>
        </w:rPr>
      </w:pPr>
    </w:p>
    <w:p w14:paraId="1E558590" w14:textId="6E447F1C" w:rsidR="00645F99" w:rsidRPr="0049371B" w:rsidRDefault="00645F99" w:rsidP="000F703D">
      <w:pPr>
        <w:spacing w:before="100" w:beforeAutospacing="1" w:after="100" w:afterAutospacing="1"/>
        <w:jc w:val="both"/>
        <w:rPr>
          <w:rFonts w:ascii="Arial" w:hAnsi="Arial" w:cs="Arial"/>
          <w:sz w:val="20"/>
          <w:szCs w:val="20"/>
        </w:rPr>
      </w:pPr>
      <w:r w:rsidRPr="0049371B">
        <w:rPr>
          <w:rFonts w:ascii="Arial" w:hAnsi="Arial" w:cs="Arial"/>
          <w:sz w:val="20"/>
          <w:szCs w:val="20"/>
        </w:rPr>
        <w:t xml:space="preserve">Following the death of any patients of </w:t>
      </w:r>
      <w:r w:rsidR="000F703D">
        <w:rPr>
          <w:rFonts w:ascii="Arial" w:hAnsi="Arial" w:cs="Arial"/>
          <w:sz w:val="20"/>
          <w:szCs w:val="20"/>
        </w:rPr>
        <w:t>The hawthorns Surgery</w:t>
      </w:r>
      <w:r w:rsidRPr="0049371B">
        <w:rPr>
          <w:rFonts w:ascii="Arial" w:hAnsi="Arial" w:cs="Arial"/>
          <w:sz w:val="20"/>
          <w:szCs w:val="20"/>
        </w:rPr>
        <w:t xml:space="preserve">  we are now obliged to inform </w:t>
      </w:r>
      <w:r w:rsidR="000F703D" w:rsidRPr="007E5EFA">
        <w:rPr>
          <w:rFonts w:ascii="Arial" w:hAnsi="Arial" w:cs="Arial"/>
          <w:sz w:val="20"/>
          <w:szCs w:val="20"/>
        </w:rPr>
        <w:t>Birmingham and Solihull NHS Trust</w:t>
      </w:r>
      <w:r w:rsidRPr="0049371B">
        <w:rPr>
          <w:rFonts w:ascii="Arial" w:hAnsi="Arial" w:cs="Arial"/>
          <w:sz w:val="20"/>
          <w:szCs w:val="20"/>
        </w:rPr>
        <w:t xml:space="preserve">, Medical Examiner Service. </w:t>
      </w:r>
    </w:p>
    <w:p w14:paraId="281DC2DF" w14:textId="77777777" w:rsidR="009347E2" w:rsidRPr="0049371B" w:rsidRDefault="009347E2" w:rsidP="000F703D">
      <w:pPr>
        <w:spacing w:after="225"/>
        <w:jc w:val="both"/>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0F703D">
      <w:pPr>
        <w:spacing w:after="225"/>
        <w:jc w:val="both"/>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0F703D">
      <w:pPr>
        <w:spacing w:before="100" w:beforeAutospacing="1" w:after="100" w:afterAutospacing="1"/>
        <w:jc w:val="both"/>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0F703D">
      <w:pPr>
        <w:jc w:val="both"/>
        <w:rPr>
          <w:rFonts w:ascii="Arial" w:hAnsi="Arial" w:cs="Arial"/>
          <w:b/>
          <w:sz w:val="20"/>
          <w:szCs w:val="20"/>
        </w:rPr>
      </w:pPr>
    </w:p>
    <w:p w14:paraId="1D9D0ADE" w14:textId="7E14455A" w:rsidR="003A3C73" w:rsidRPr="0049371B" w:rsidRDefault="003A3C73" w:rsidP="000F703D">
      <w:pPr>
        <w:jc w:val="both"/>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0F703D">
      <w:pPr>
        <w:jc w:val="both"/>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0F703D">
      <w:pPr>
        <w:jc w:val="both"/>
        <w:rPr>
          <w:rFonts w:ascii="Arial" w:hAnsi="Arial" w:cs="Arial"/>
          <w:iCs/>
          <w:sz w:val="20"/>
          <w:szCs w:val="20"/>
        </w:rPr>
      </w:pPr>
    </w:p>
    <w:p w14:paraId="05AA9FDE" w14:textId="77777777" w:rsidR="003A3C73" w:rsidRPr="0049371B" w:rsidRDefault="003A3C73" w:rsidP="000F703D">
      <w:pPr>
        <w:jc w:val="both"/>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0F703D">
      <w:pPr>
        <w:jc w:val="both"/>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0F703D">
      <w:pPr>
        <w:jc w:val="both"/>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0F703D">
      <w:pPr>
        <w:jc w:val="both"/>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0F703D">
      <w:pPr>
        <w:jc w:val="both"/>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0F703D">
      <w:pPr>
        <w:jc w:val="both"/>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0F703D">
      <w:pPr>
        <w:jc w:val="both"/>
        <w:rPr>
          <w:rFonts w:ascii="Arial" w:hAnsi="Arial" w:cs="Arial"/>
          <w:iCs/>
          <w:sz w:val="20"/>
          <w:szCs w:val="20"/>
        </w:rPr>
      </w:pPr>
    </w:p>
    <w:p w14:paraId="7C1CE327" w14:textId="77777777" w:rsidR="003A3C73" w:rsidRPr="0049371B" w:rsidRDefault="003A3C73" w:rsidP="000F703D">
      <w:pPr>
        <w:jc w:val="both"/>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0F703D" w:rsidP="000F703D">
      <w:pPr>
        <w:jc w:val="both"/>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rsidP="000F703D">
      <w:pPr>
        <w:jc w:val="both"/>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0F703D">
      <w:pPr>
        <w:jc w:val="both"/>
        <w:rPr>
          <w:rFonts w:ascii="Arial" w:hAnsi="Arial" w:cs="Arial"/>
          <w:sz w:val="20"/>
          <w:szCs w:val="20"/>
        </w:rPr>
      </w:pPr>
    </w:p>
    <w:p w14:paraId="74BA743D" w14:textId="77777777" w:rsidR="00154802" w:rsidRPr="0049371B" w:rsidRDefault="00154802" w:rsidP="000F703D">
      <w:pPr>
        <w:jc w:val="both"/>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0F703D">
      <w:pPr>
        <w:jc w:val="both"/>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0F703D">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0F703D">
      <w:pPr>
        <w:autoSpaceDE w:val="0"/>
        <w:autoSpaceDN w:val="0"/>
        <w:adjustRightInd w:val="0"/>
        <w:jc w:val="both"/>
        <w:rPr>
          <w:rFonts w:ascii="Arial" w:hAnsi="Arial" w:cs="Arial"/>
          <w:sz w:val="20"/>
          <w:szCs w:val="20"/>
        </w:rPr>
      </w:pPr>
    </w:p>
    <w:p w14:paraId="0CFE3C2D" w14:textId="77777777" w:rsidR="00154802" w:rsidRPr="0049371B" w:rsidRDefault="00154802" w:rsidP="000F703D">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0F703D">
      <w:pPr>
        <w:autoSpaceDE w:val="0"/>
        <w:autoSpaceDN w:val="0"/>
        <w:adjustRightInd w:val="0"/>
        <w:jc w:val="both"/>
        <w:rPr>
          <w:rFonts w:ascii="Arial" w:hAnsi="Arial" w:cs="Arial"/>
          <w:sz w:val="20"/>
          <w:szCs w:val="20"/>
        </w:rPr>
      </w:pPr>
    </w:p>
    <w:p w14:paraId="00725C3B" w14:textId="77777777" w:rsidR="00154802" w:rsidRPr="0049371B" w:rsidRDefault="00154802" w:rsidP="000F703D">
      <w:pPr>
        <w:autoSpaceDE w:val="0"/>
        <w:autoSpaceDN w:val="0"/>
        <w:adjustRightInd w:val="0"/>
        <w:jc w:val="both"/>
        <w:rPr>
          <w:rFonts w:ascii="Arial" w:hAnsi="Arial" w:cs="Arial"/>
          <w:sz w:val="20"/>
          <w:szCs w:val="20"/>
        </w:rPr>
      </w:pPr>
    </w:p>
    <w:p w14:paraId="2E839D1D" w14:textId="77777777" w:rsidR="00A87B6C" w:rsidRPr="0049371B" w:rsidRDefault="00A87B6C" w:rsidP="000F703D">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0F703D">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0F703D">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0F703D">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0F703D">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0F703D">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0F703D">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bookmarkStart w:id="10" w:name="_GoBack"/>
      <w:bookmarkEnd w:id="10"/>
    </w:p>
    <w:p w14:paraId="6BDC7DBD" w14:textId="77777777" w:rsidR="00A87B6C" w:rsidRPr="0049371B" w:rsidRDefault="00A87B6C" w:rsidP="000F703D">
      <w:pPr>
        <w:jc w:val="both"/>
        <w:rPr>
          <w:rFonts w:ascii="Arial" w:hAnsi="Arial" w:cs="Arial"/>
          <w:sz w:val="20"/>
          <w:szCs w:val="20"/>
        </w:rPr>
      </w:pPr>
    </w:p>
    <w:p w14:paraId="04E38EF3" w14:textId="26C78BDF" w:rsidR="0071195D" w:rsidRPr="0049371B" w:rsidRDefault="0071195D" w:rsidP="000F703D">
      <w:pPr>
        <w:jc w:val="both"/>
        <w:outlineLvl w:val="0"/>
        <w:rPr>
          <w:rFonts w:ascii="Arial" w:hAnsi="Arial" w:cs="Arial"/>
          <w:b/>
          <w:sz w:val="20"/>
          <w:szCs w:val="20"/>
        </w:rPr>
      </w:pPr>
      <w:r w:rsidRPr="0049371B">
        <w:rPr>
          <w:rFonts w:ascii="Arial" w:hAnsi="Arial" w:cs="Arial"/>
          <w:b/>
          <w:sz w:val="20"/>
          <w:szCs w:val="20"/>
        </w:rPr>
        <w:t>Changes:</w:t>
      </w:r>
    </w:p>
    <w:p w14:paraId="0556EE0A" w14:textId="54CD500E" w:rsidR="00FC6FFA" w:rsidRPr="0049371B" w:rsidRDefault="00FC6FFA" w:rsidP="000F703D">
      <w:pPr>
        <w:jc w:val="both"/>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0F703D">
      <w:pPr>
        <w:jc w:val="both"/>
        <w:rPr>
          <w:rFonts w:ascii="Arial" w:hAnsi="Arial" w:cs="Arial"/>
          <w:sz w:val="20"/>
          <w:szCs w:val="20"/>
        </w:rPr>
      </w:pPr>
    </w:p>
    <w:sectPr w:rsidR="00265980" w:rsidRPr="0049371B" w:rsidSect="000656A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91423" w14:textId="77777777" w:rsidR="000656AB" w:rsidRDefault="000656AB" w:rsidP="00F51C46">
      <w:r>
        <w:separator/>
      </w:r>
    </w:p>
  </w:endnote>
  <w:endnote w:type="continuationSeparator" w:id="0">
    <w:p w14:paraId="7B9C8EBC" w14:textId="77777777" w:rsidR="000656AB" w:rsidRDefault="000656AB"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2C2DD" w14:textId="77777777" w:rsidR="000656AB" w:rsidRDefault="000656AB" w:rsidP="00F51C46">
      <w:r>
        <w:separator/>
      </w:r>
    </w:p>
  </w:footnote>
  <w:footnote w:type="continuationSeparator" w:id="0">
    <w:p w14:paraId="3BB3073E" w14:textId="77777777" w:rsidR="000656AB" w:rsidRDefault="000656AB"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23"/>
  </w:num>
  <w:num w:numId="4">
    <w:abstractNumId w:val="15"/>
  </w:num>
  <w:num w:numId="5">
    <w:abstractNumId w:val="1"/>
  </w:num>
  <w:num w:numId="6">
    <w:abstractNumId w:val="35"/>
  </w:num>
  <w:num w:numId="7">
    <w:abstractNumId w:val="3"/>
  </w:num>
  <w:num w:numId="8">
    <w:abstractNumId w:val="2"/>
  </w:num>
  <w:num w:numId="9">
    <w:abstractNumId w:val="20"/>
  </w:num>
  <w:num w:numId="10">
    <w:abstractNumId w:val="0"/>
  </w:num>
  <w:num w:numId="11">
    <w:abstractNumId w:val="16"/>
  </w:num>
  <w:num w:numId="12">
    <w:abstractNumId w:val="30"/>
  </w:num>
  <w:num w:numId="13">
    <w:abstractNumId w:val="11"/>
  </w:num>
  <w:num w:numId="14">
    <w:abstractNumId w:val="38"/>
  </w:num>
  <w:num w:numId="15">
    <w:abstractNumId w:val="22"/>
  </w:num>
  <w:num w:numId="16">
    <w:abstractNumId w:val="29"/>
  </w:num>
  <w:num w:numId="17">
    <w:abstractNumId w:val="19"/>
  </w:num>
  <w:num w:numId="18">
    <w:abstractNumId w:val="39"/>
  </w:num>
  <w:num w:numId="19">
    <w:abstractNumId w:val="28"/>
  </w:num>
  <w:num w:numId="20">
    <w:abstractNumId w:val="13"/>
  </w:num>
  <w:num w:numId="21">
    <w:abstractNumId w:val="8"/>
  </w:num>
  <w:num w:numId="22">
    <w:abstractNumId w:val="24"/>
  </w:num>
  <w:num w:numId="23">
    <w:abstractNumId w:val="21"/>
  </w:num>
  <w:num w:numId="24">
    <w:abstractNumId w:val="10"/>
  </w:num>
  <w:num w:numId="25">
    <w:abstractNumId w:val="25"/>
  </w:num>
  <w:num w:numId="26">
    <w:abstractNumId w:val="14"/>
  </w:num>
  <w:num w:numId="27">
    <w:abstractNumId w:val="33"/>
  </w:num>
  <w:num w:numId="28">
    <w:abstractNumId w:val="7"/>
  </w:num>
  <w:num w:numId="29">
    <w:abstractNumId w:val="4"/>
  </w:num>
  <w:num w:numId="30">
    <w:abstractNumId w:val="31"/>
  </w:num>
  <w:num w:numId="31">
    <w:abstractNumId w:val="36"/>
  </w:num>
  <w:num w:numId="32">
    <w:abstractNumId w:val="5"/>
  </w:num>
  <w:num w:numId="33">
    <w:abstractNumId w:val="9"/>
  </w:num>
  <w:num w:numId="34">
    <w:abstractNumId w:val="17"/>
  </w:num>
  <w:num w:numId="35">
    <w:abstractNumId w:val="26"/>
  </w:num>
  <w:num w:numId="36">
    <w:abstractNumId w:val="6"/>
  </w:num>
  <w:num w:numId="37">
    <w:abstractNumId w:val="12"/>
  </w:num>
  <w:num w:numId="38">
    <w:abstractNumId w:val="34"/>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03D"/>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digital.nhs.uk/article/1202/Records-Management-Code-of-Practice-for-Health-and-Social-Care-2016"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D826-4494-4573-9595-7FC111FB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28</Pages>
  <Words>12684</Words>
  <Characters>72299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Bilal Shah</cp:lastModifiedBy>
  <cp:revision>7</cp:revision>
  <cp:lastPrinted>2019-06-13T09:46:00Z</cp:lastPrinted>
  <dcterms:created xsi:type="dcterms:W3CDTF">2023-12-04T11:28:00Z</dcterms:created>
  <dcterms:modified xsi:type="dcterms:W3CDTF">2024-03-16T12:21:00Z</dcterms:modified>
</cp:coreProperties>
</file>