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75BE" w14:textId="22309F97" w:rsidR="005C3A51" w:rsidRPr="005C3A51" w:rsidRDefault="0002180C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b w:val="0"/>
          <w:bCs w:val="0"/>
          <w:i w:val="0"/>
          <w:color w:val="auto"/>
        </w:rPr>
      </w:pPr>
      <w:r>
        <w:rPr>
          <w:i w:val="0"/>
          <w:color w:val="auto"/>
          <w:spacing w:val="-1"/>
        </w:rPr>
        <w:t xml:space="preserve">Oaklands Medical Centre </w:t>
      </w:r>
      <w:r w:rsidR="005C3A51" w:rsidRPr="005C3A51">
        <w:rPr>
          <w:i w:val="0"/>
          <w:color w:val="auto"/>
        </w:rPr>
        <w:tab/>
      </w:r>
    </w:p>
    <w:p w14:paraId="6C6C550B" w14:textId="77777777" w:rsidR="005C3A51" w:rsidRDefault="005C3A51" w:rsidP="00122625">
      <w:pPr>
        <w:rPr>
          <w:rFonts w:ascii="Arial" w:hAnsi="Arial" w:cs="Arial"/>
          <w:lang w:val="en-GB"/>
        </w:rPr>
      </w:pPr>
    </w:p>
    <w:p w14:paraId="699AD564" w14:textId="77777777" w:rsidR="006C15ED" w:rsidRDefault="006C15ED" w:rsidP="00122625">
      <w:pPr>
        <w:rPr>
          <w:rFonts w:ascii="Arial" w:hAnsi="Arial" w:cs="Arial"/>
          <w:lang w:val="en-GB"/>
        </w:rPr>
      </w:pPr>
    </w:p>
    <w:p w14:paraId="73F9501E" w14:textId="77777777" w:rsidR="006C15ED" w:rsidRPr="006B1156" w:rsidRDefault="006C15ED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95AED7"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6C15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539C" w14:textId="77777777" w:rsidR="005C2F4D" w:rsidRDefault="005C2F4D">
      <w:r>
        <w:separator/>
      </w:r>
    </w:p>
  </w:endnote>
  <w:endnote w:type="continuationSeparator" w:id="0">
    <w:p w14:paraId="5326F6C9" w14:textId="77777777" w:rsidR="005C2F4D" w:rsidRDefault="005C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AF8F" w14:textId="77777777" w:rsidR="0002180C" w:rsidRDefault="00021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B8900B7" w:rsidR="006C15ED" w:rsidRPr="00385782" w:rsidRDefault="0002180C" w:rsidP="00D00D2C">
        <w:pPr>
          <w:pStyle w:val="Footer"/>
          <w:tabs>
            <w:tab w:val="clear" w:pos="4513"/>
            <w:tab w:val="clear" w:pos="9026"/>
          </w:tabs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4464969A" w:rsidR="006C15ED" w:rsidRDefault="005330BD" w:rsidP="0021039D">
        <w:pPr>
          <w:pStyle w:val="Footer"/>
          <w:tabs>
            <w:tab w:val="clear" w:pos="9026"/>
            <w:tab w:val="right" w:pos="9639"/>
          </w:tabs>
        </w:pPr>
        <w:r>
          <w:t>Consent to proxy access to GP online services</w:t>
        </w:r>
        <w:r w:rsidR="0002180C">
          <w:t xml:space="preserve"> CA-reviewed </w:t>
        </w:r>
        <w:r w:rsidR="0002180C">
          <w:t>21/07/2023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232C" w14:textId="77777777" w:rsidR="005C2F4D" w:rsidRDefault="005C2F4D">
      <w:r>
        <w:separator/>
      </w:r>
    </w:p>
  </w:footnote>
  <w:footnote w:type="continuationSeparator" w:id="0">
    <w:p w14:paraId="1FF3C170" w14:textId="77777777" w:rsidR="005C2F4D" w:rsidRDefault="005C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180C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3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ANNAN, Clare (OAKLANDS - N81039)</cp:lastModifiedBy>
  <cp:revision>2</cp:revision>
  <dcterms:created xsi:type="dcterms:W3CDTF">2023-07-21T12:46:00Z</dcterms:created>
  <dcterms:modified xsi:type="dcterms:W3CDTF">2023-07-21T12:46:00Z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