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BB9B" w14:textId="21427EB7" w:rsidR="00E976E9" w:rsidRPr="00B14CCC" w:rsidRDefault="00B14CCC" w:rsidP="00B14CCC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B14CCC">
        <w:rPr>
          <w:rFonts w:ascii="Times New Roman" w:hAnsi="Times New Roman" w:cs="Times New Roman"/>
          <w:sz w:val="52"/>
          <w:szCs w:val="52"/>
          <w:u w:val="single"/>
        </w:rPr>
        <w:t>DNACPR Information</w:t>
      </w:r>
    </w:p>
    <w:p w14:paraId="601CC75C" w14:textId="37F2C565" w:rsidR="00B14CCC" w:rsidRPr="00B14CCC" w:rsidRDefault="00B14CCC" w:rsidP="00B14CCC">
      <w:pPr>
        <w:jc w:val="center"/>
        <w:rPr>
          <w:rFonts w:ascii="Times New Roman" w:hAnsi="Times New Roman" w:cs="Times New Roman"/>
          <w:sz w:val="36"/>
          <w:szCs w:val="36"/>
        </w:rPr>
      </w:pPr>
      <w:r w:rsidRPr="00B14CCC">
        <w:rPr>
          <w:rFonts w:ascii="Times New Roman" w:hAnsi="Times New Roman" w:cs="Times New Roman"/>
          <w:sz w:val="36"/>
          <w:szCs w:val="36"/>
        </w:rPr>
        <w:t>Do Not Attempt Cardiopulmonary Resuscitation</w:t>
      </w:r>
    </w:p>
    <w:p w14:paraId="55A53DA3" w14:textId="4D682508" w:rsidR="00B14CCC" w:rsidRPr="00B14CCC" w:rsidRDefault="00B14CCC" w:rsidP="00B14CCC">
      <w:pPr>
        <w:jc w:val="center"/>
        <w:rPr>
          <w:rFonts w:ascii="Times New Roman" w:eastAsia="Times New Roman" w:hAnsi="Times New Roman" w:cs="Times New Roman"/>
          <w:color w:val="212B32"/>
          <w:kern w:val="0"/>
          <w:lang w:eastAsia="en-GB"/>
          <w14:ligatures w14:val="none"/>
        </w:rPr>
      </w:pPr>
      <w:r w:rsidRPr="00B14CCC">
        <w:rPr>
          <w:rFonts w:ascii="Times New Roman" w:eastAsia="Times New Roman" w:hAnsi="Times New Roman" w:cs="Times New Roman"/>
          <w:color w:val="212B32"/>
          <w:kern w:val="0"/>
          <w:lang w:eastAsia="en-GB"/>
          <w14:ligatures w14:val="none"/>
        </w:rPr>
        <w:t xml:space="preserve">DNACPR means that if the person with the form heart and/or breathing stops we won’t attempt </w:t>
      </w:r>
      <w:proofErr w:type="gramStart"/>
      <w:r w:rsidRPr="00B14CCC">
        <w:rPr>
          <w:rFonts w:ascii="Times New Roman" w:eastAsia="Times New Roman" w:hAnsi="Times New Roman" w:cs="Times New Roman"/>
          <w:color w:val="212B32"/>
          <w:kern w:val="0"/>
          <w:lang w:eastAsia="en-GB"/>
          <w14:ligatures w14:val="none"/>
        </w:rPr>
        <w:t>CPR</w:t>
      </w:r>
      <w:proofErr w:type="gramEnd"/>
    </w:p>
    <w:p w14:paraId="4B480529" w14:textId="3BCCA511" w:rsidR="00B14CCC" w:rsidRPr="00B14CCC" w:rsidRDefault="00B14CCC" w:rsidP="00B14CCC">
      <w:pPr>
        <w:jc w:val="center"/>
        <w:rPr>
          <w:rFonts w:ascii="Times New Roman" w:eastAsia="Times New Roman" w:hAnsi="Times New Roman" w:cs="Times New Roman"/>
          <w:b/>
          <w:bCs/>
          <w:color w:val="212B32"/>
          <w:kern w:val="0"/>
          <w:sz w:val="32"/>
          <w:szCs w:val="32"/>
          <w:u w:val="single"/>
          <w:lang w:eastAsia="en-GB"/>
          <w14:ligatures w14:val="none"/>
        </w:rPr>
      </w:pPr>
      <w:r w:rsidRPr="00B14CCC">
        <w:rPr>
          <w:rFonts w:ascii="Times New Roman" w:eastAsia="Times New Roman" w:hAnsi="Times New Roman" w:cs="Times New Roman"/>
          <w:b/>
          <w:bCs/>
          <w:color w:val="212B32"/>
          <w:kern w:val="0"/>
          <w:sz w:val="32"/>
          <w:szCs w:val="32"/>
          <w:u w:val="single"/>
          <w:lang w:eastAsia="en-GB"/>
          <w14:ligatures w14:val="none"/>
        </w:rPr>
        <w:t>CPR can involve:</w:t>
      </w:r>
    </w:p>
    <w:p w14:paraId="5D310728" w14:textId="5E2D2129" w:rsidR="00B14CCC" w:rsidRPr="00B14CCC" w:rsidRDefault="00B14CCC" w:rsidP="00B14CCC">
      <w:pPr>
        <w:jc w:val="center"/>
        <w:rPr>
          <w:rFonts w:ascii="Times New Roman" w:eastAsia="Times New Roman" w:hAnsi="Times New Roman" w:cs="Times New Roman"/>
          <w:color w:val="212B32"/>
          <w:kern w:val="0"/>
          <w:sz w:val="28"/>
          <w:szCs w:val="28"/>
          <w:lang w:eastAsia="en-GB"/>
          <w14:ligatures w14:val="none"/>
        </w:rPr>
      </w:pPr>
      <w:r w:rsidRPr="00B14CCC">
        <w:rPr>
          <w:rFonts w:ascii="Times New Roman" w:eastAsia="Times New Roman" w:hAnsi="Times New Roman" w:cs="Times New Roman"/>
          <w:color w:val="212B32"/>
          <w:kern w:val="0"/>
          <w:sz w:val="28"/>
          <w:szCs w:val="28"/>
          <w:lang w:eastAsia="en-GB"/>
          <w14:ligatures w14:val="none"/>
        </w:rPr>
        <w:t>Pressing down HARD on the patient’s chest repeatedly</w:t>
      </w:r>
    </w:p>
    <w:p w14:paraId="14AB7B6E" w14:textId="60EE9B92" w:rsidR="00B14CCC" w:rsidRPr="00B14CCC" w:rsidRDefault="00B14CCC" w:rsidP="00B14CCC">
      <w:pPr>
        <w:jc w:val="center"/>
        <w:rPr>
          <w:rFonts w:ascii="Times New Roman" w:eastAsia="Times New Roman" w:hAnsi="Times New Roman" w:cs="Times New Roman"/>
          <w:color w:val="212B32"/>
          <w:kern w:val="0"/>
          <w:sz w:val="28"/>
          <w:szCs w:val="28"/>
          <w:lang w:eastAsia="en-GB"/>
          <w14:ligatures w14:val="none"/>
        </w:rPr>
      </w:pPr>
      <w:r w:rsidRPr="00B14CCC">
        <w:rPr>
          <w:rFonts w:ascii="Times New Roman" w:eastAsia="Times New Roman" w:hAnsi="Times New Roman" w:cs="Times New Roman"/>
          <w:color w:val="212B32"/>
          <w:kern w:val="0"/>
          <w:sz w:val="28"/>
          <w:szCs w:val="28"/>
          <w:lang w:eastAsia="en-GB"/>
          <w14:ligatures w14:val="none"/>
        </w:rPr>
        <w:t>A machine to stimulate your heart using electrical shocks</w:t>
      </w:r>
    </w:p>
    <w:p w14:paraId="079649C2" w14:textId="6BF4DA67" w:rsidR="00B14CCC" w:rsidRPr="00B14CCC" w:rsidRDefault="00B14CCC" w:rsidP="00B14CCC">
      <w:pPr>
        <w:jc w:val="center"/>
        <w:rPr>
          <w:rFonts w:ascii="Times New Roman" w:eastAsia="Times New Roman" w:hAnsi="Times New Roman" w:cs="Times New Roman"/>
          <w:color w:val="212B32"/>
          <w:kern w:val="0"/>
          <w:sz w:val="28"/>
          <w:szCs w:val="28"/>
          <w:lang w:eastAsia="en-GB"/>
          <w14:ligatures w14:val="none"/>
        </w:rPr>
      </w:pPr>
      <w:r w:rsidRPr="00B14CCC">
        <w:rPr>
          <w:rFonts w:ascii="Times New Roman" w:eastAsia="Times New Roman" w:hAnsi="Times New Roman" w:cs="Times New Roman"/>
          <w:color w:val="212B32"/>
          <w:kern w:val="0"/>
          <w:sz w:val="28"/>
          <w:szCs w:val="28"/>
          <w:lang w:eastAsia="en-GB"/>
          <w14:ligatures w14:val="none"/>
        </w:rPr>
        <w:t>Equipment that helps move oxygen around the body</w:t>
      </w:r>
    </w:p>
    <w:p w14:paraId="26E002AC" w14:textId="166145C9" w:rsidR="00B14CCC" w:rsidRPr="00B14CCC" w:rsidRDefault="00B14CCC" w:rsidP="00B14CCC">
      <w:pPr>
        <w:jc w:val="center"/>
        <w:rPr>
          <w:rFonts w:ascii="Times New Roman" w:eastAsia="Times New Roman" w:hAnsi="Times New Roman" w:cs="Times New Roman"/>
          <w:color w:val="212B32"/>
          <w:kern w:val="0"/>
          <w:sz w:val="28"/>
          <w:szCs w:val="28"/>
          <w:lang w:eastAsia="en-GB"/>
          <w14:ligatures w14:val="none"/>
        </w:rPr>
      </w:pPr>
      <w:r w:rsidRPr="00B14CCC">
        <w:rPr>
          <w:rFonts w:ascii="Times New Roman" w:eastAsia="Times New Roman" w:hAnsi="Times New Roman" w:cs="Times New Roman"/>
          <w:color w:val="212B32"/>
          <w:kern w:val="0"/>
          <w:sz w:val="28"/>
          <w:szCs w:val="28"/>
          <w:lang w:eastAsia="en-GB"/>
          <w14:ligatures w14:val="none"/>
        </w:rPr>
        <w:t xml:space="preserve">Medicine administered by </w:t>
      </w:r>
      <w:proofErr w:type="gramStart"/>
      <w:r w:rsidRPr="00B14CCC">
        <w:rPr>
          <w:rFonts w:ascii="Times New Roman" w:eastAsia="Times New Roman" w:hAnsi="Times New Roman" w:cs="Times New Roman"/>
          <w:color w:val="212B32"/>
          <w:kern w:val="0"/>
          <w:sz w:val="28"/>
          <w:szCs w:val="28"/>
          <w:lang w:eastAsia="en-GB"/>
          <w14:ligatures w14:val="none"/>
        </w:rPr>
        <w:t>injection</w:t>
      </w:r>
      <w:proofErr w:type="gramEnd"/>
    </w:p>
    <w:p w14:paraId="248DBD13" w14:textId="6FB5A0D7" w:rsidR="00B14CCC" w:rsidRPr="00B14CCC" w:rsidRDefault="00B14CCC" w:rsidP="00B14CC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14CCC">
        <w:rPr>
          <w:rFonts w:ascii="Times New Roman" w:hAnsi="Times New Roman" w:cs="Times New Roman"/>
          <w:b/>
          <w:bCs/>
          <w:sz w:val="32"/>
          <w:szCs w:val="32"/>
          <w:u w:val="single"/>
        </w:rPr>
        <w:t>How successful is CPR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14:paraId="42CF3964" w14:textId="6260B3BD" w:rsidR="00B14CCC" w:rsidRDefault="00B14CCC" w:rsidP="00B14C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CPR restarts the heart and/or breathing for 1-2/10 people on average</w:t>
      </w:r>
    </w:p>
    <w:p w14:paraId="18CD6377" w14:textId="552F29B1" w:rsidR="00B14CCC" w:rsidRDefault="00B14CCC" w:rsidP="00B14C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success rate is affected by the patients’ health, such as how healthy their organs are, if they have any long-term conditions, frailty etc</w:t>
      </w:r>
    </w:p>
    <w:p w14:paraId="1A70AD50" w14:textId="2CBEF481" w:rsidR="00B14CCC" w:rsidRDefault="00B14CCC" w:rsidP="00B14C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actions in CPR such as chest compressions can cause bruising, broken ribs &amp; punctured </w:t>
      </w:r>
      <w:proofErr w:type="gramStart"/>
      <w:r>
        <w:rPr>
          <w:rFonts w:ascii="Times New Roman" w:hAnsi="Times New Roman" w:cs="Times New Roman"/>
          <w:sz w:val="28"/>
          <w:szCs w:val="28"/>
        </w:rPr>
        <w:t>lungs</w:t>
      </w:r>
      <w:proofErr w:type="gramEnd"/>
    </w:p>
    <w:p w14:paraId="5969104C" w14:textId="20D6EBF5" w:rsidR="00B14CCC" w:rsidRDefault="00B14CCC" w:rsidP="00B14CC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What does a DNACPR mean:</w:t>
      </w:r>
    </w:p>
    <w:p w14:paraId="4CA08D7C" w14:textId="4660A32A" w:rsidR="00B14CCC" w:rsidRDefault="00B14CCC" w:rsidP="00B14C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DNACPR means if the patient’s heart or breathing stops Care Staff will NOT try to restart </w:t>
      </w:r>
      <w:proofErr w:type="gramStart"/>
      <w:r>
        <w:rPr>
          <w:rFonts w:ascii="Times New Roman" w:hAnsi="Times New Roman" w:cs="Times New Roman"/>
          <w:sz w:val="28"/>
          <w:szCs w:val="28"/>
        </w:rPr>
        <w:t>them</w:t>
      </w:r>
      <w:proofErr w:type="gramEnd"/>
    </w:p>
    <w:p w14:paraId="39FB031C" w14:textId="6DB31B24" w:rsidR="00B14CCC" w:rsidRDefault="00B14CCC" w:rsidP="00B14C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DNACPR is a purple form that the patient MUST always keep on or near them visibly, the form is also recorded online for paramedics to view if an ambulance is called for the </w:t>
      </w:r>
      <w:proofErr w:type="gramStart"/>
      <w:r>
        <w:rPr>
          <w:rFonts w:ascii="Times New Roman" w:hAnsi="Times New Roman" w:cs="Times New Roman"/>
          <w:sz w:val="28"/>
          <w:szCs w:val="28"/>
        </w:rPr>
        <w:t>patient</w:t>
      </w:r>
      <w:proofErr w:type="gramEnd"/>
    </w:p>
    <w:tbl>
      <w:tblPr>
        <w:tblStyle w:val="TableGrid"/>
        <w:tblpPr w:leftFromText="180" w:rightFromText="180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4CCC" w14:paraId="7DBC063E" w14:textId="77777777" w:rsidTr="00B14CCC">
        <w:trPr>
          <w:trHeight w:val="1692"/>
        </w:trPr>
        <w:tc>
          <w:tcPr>
            <w:tcW w:w="9016" w:type="dxa"/>
          </w:tcPr>
          <w:p w14:paraId="243E1BC4" w14:textId="77777777" w:rsidR="00B14CCC" w:rsidRDefault="00B14CCC" w:rsidP="00B14CCC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B14CC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A DNACPR FORM REFERS ONLY TO </w:t>
            </w:r>
            <w:r w:rsidRPr="00B14CCC"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  <w:t>CPR</w:t>
            </w:r>
            <w:r w:rsidRPr="00B14CC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, HAVING ONE IN PLACE DOES NOT STOP ALL OTHER TREATMENT</w:t>
            </w:r>
          </w:p>
        </w:tc>
      </w:tr>
    </w:tbl>
    <w:p w14:paraId="1B94A9F0" w14:textId="77777777" w:rsidR="00B14CCC" w:rsidRDefault="00B14CCC" w:rsidP="00B14C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020F49" w14:textId="04B459BA" w:rsidR="00B14CCC" w:rsidRPr="00B14CCC" w:rsidRDefault="00B14CCC" w:rsidP="00B14C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any questions please ask the care home staff on 01606 331953 or contact the GP practice on 01606 544850</w:t>
      </w:r>
    </w:p>
    <w:sectPr w:rsidR="00B14CCC" w:rsidRPr="00B14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918AC"/>
    <w:multiLevelType w:val="multilevel"/>
    <w:tmpl w:val="5ABC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556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CC"/>
    <w:rsid w:val="00B14CCC"/>
    <w:rsid w:val="00E9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453E5"/>
  <w15:chartTrackingRefBased/>
  <w15:docId w15:val="{B5562E00-DA6C-46C8-89C9-08FFC192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4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CC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1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B14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GLENTON, Jamie (WITTON STREET SURGERY)</dc:creator>
  <cp:keywords/>
  <dc:description/>
  <cp:lastModifiedBy>GLENTON, Jamie (WITTON STREET SURGERY)</cp:lastModifiedBy>
  <cp:revision>1</cp:revision>
  <dcterms:created xsi:type="dcterms:W3CDTF">2024-02-22T12:14:00Z</dcterms:created>
  <dcterms:modified xsi:type="dcterms:W3CDTF">2024-02-23T10:11:00Z</dcterms:modified>
</cp:coreProperties>
</file>