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EFF7" w14:textId="0B8A7388" w:rsidR="00CD211E" w:rsidRPr="0096760D" w:rsidRDefault="0096760D" w:rsidP="0096023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Chaperone Policy</w:t>
      </w:r>
    </w:p>
    <w:p w14:paraId="63BEC87F" w14:textId="77777777" w:rsidR="0074778B" w:rsidRDefault="0074778B" w:rsidP="00CD211E">
      <w:pPr>
        <w:rPr>
          <w:rFonts w:ascii="Arial" w:hAnsi="Arial" w:cs="Arial"/>
          <w:sz w:val="28"/>
          <w:szCs w:val="28"/>
        </w:rPr>
      </w:pPr>
    </w:p>
    <w:tbl>
      <w:tblPr>
        <w:tblW w:w="10861" w:type="dxa"/>
        <w:tblInd w:w="-91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400"/>
        <w:gridCol w:w="1978"/>
        <w:gridCol w:w="2185"/>
        <w:gridCol w:w="2079"/>
        <w:gridCol w:w="3219"/>
      </w:tblGrid>
      <w:tr w:rsidR="0096760D" w:rsidRPr="005E0E3A" w14:paraId="20732C49" w14:textId="77777777" w:rsidTr="00FC036D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755F996" w14:textId="77777777" w:rsidR="0096760D" w:rsidRPr="005E0E3A" w:rsidRDefault="0096760D" w:rsidP="00FC036D">
            <w:pPr>
              <w:ind w:left="159"/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19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854B302" w14:textId="77777777" w:rsidR="0096760D" w:rsidRPr="005E0E3A" w:rsidRDefault="0096760D" w:rsidP="00AA6383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3463FA17" w14:textId="77777777" w:rsidR="0096760D" w:rsidRPr="005E0E3A" w:rsidRDefault="0096760D" w:rsidP="00AA6383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0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7A7E1E31" w14:textId="77777777" w:rsidR="0096760D" w:rsidRPr="005E0E3A" w:rsidRDefault="0096760D" w:rsidP="00AA6383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32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35935D6" w14:textId="77777777" w:rsidR="0096760D" w:rsidRPr="005E0E3A" w:rsidRDefault="0096760D" w:rsidP="00AA6383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96760D" w:rsidRPr="005E0E3A" w14:paraId="67ADC261" w14:textId="77777777" w:rsidTr="00FC036D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D76A251" w14:textId="1607AC48" w:rsidR="0096760D" w:rsidRPr="005E0E3A" w:rsidRDefault="00277A9D" w:rsidP="00FC036D">
            <w:pPr>
              <w:ind w:left="159"/>
              <w:jc w:val="center"/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1</w:t>
            </w:r>
          </w:p>
        </w:tc>
        <w:tc>
          <w:tcPr>
            <w:tcW w:w="19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B3DE74D" w14:textId="176FA55A" w:rsidR="0096760D" w:rsidRPr="005E0E3A" w:rsidRDefault="00277A9D" w:rsidP="00AA6383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August 2021</w:t>
            </w:r>
          </w:p>
        </w:tc>
        <w:tc>
          <w:tcPr>
            <w:tcW w:w="2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0DF41C7" w14:textId="312736C0" w:rsidR="0096760D" w:rsidRPr="005E0E3A" w:rsidRDefault="00277A9D" w:rsidP="00AA6383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TF</w:t>
            </w:r>
          </w:p>
        </w:tc>
        <w:tc>
          <w:tcPr>
            <w:tcW w:w="20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EB29BD" w14:textId="647F45CE" w:rsidR="0096760D" w:rsidRPr="005E0E3A" w:rsidRDefault="002C16BB" w:rsidP="00AA6383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LD</w:t>
            </w:r>
          </w:p>
        </w:tc>
        <w:tc>
          <w:tcPr>
            <w:tcW w:w="32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BAD0535" w14:textId="32770E8F" w:rsidR="0096760D" w:rsidRPr="005E0E3A" w:rsidRDefault="00277A9D" w:rsidP="00AA638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Adapted to Weaver Vale Surgery.</w:t>
            </w:r>
          </w:p>
        </w:tc>
      </w:tr>
      <w:tr w:rsidR="0096760D" w:rsidRPr="005E0E3A" w14:paraId="40914539" w14:textId="77777777" w:rsidTr="00FC036D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006F475" w14:textId="6A9E6BF5" w:rsidR="0096760D" w:rsidRPr="005E0E3A" w:rsidRDefault="002C16BB" w:rsidP="002C16BB">
            <w:pPr>
              <w:ind w:left="159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9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5DCF196" w14:textId="0855BC50" w:rsidR="0096760D" w:rsidRPr="005E0E3A" w:rsidRDefault="002C16BB" w:rsidP="00AA638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August 2022</w:t>
            </w:r>
          </w:p>
        </w:tc>
        <w:tc>
          <w:tcPr>
            <w:tcW w:w="2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82CF377" w14:textId="3958C02B" w:rsidR="0096760D" w:rsidRPr="005E0E3A" w:rsidRDefault="002C16BB" w:rsidP="00AA638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TF</w:t>
            </w:r>
          </w:p>
        </w:tc>
        <w:tc>
          <w:tcPr>
            <w:tcW w:w="20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84EC55" w14:textId="16C92C8C" w:rsidR="0096760D" w:rsidRPr="005E0E3A" w:rsidRDefault="002C16BB" w:rsidP="00AA638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LD</w:t>
            </w:r>
          </w:p>
        </w:tc>
        <w:tc>
          <w:tcPr>
            <w:tcW w:w="32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96B3307" w14:textId="7CD2AF90" w:rsidR="0096760D" w:rsidRPr="005E0E3A" w:rsidRDefault="002C16BB" w:rsidP="00AA638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Updated </w:t>
            </w:r>
          </w:p>
        </w:tc>
      </w:tr>
      <w:tr w:rsidR="0096760D" w:rsidRPr="005E0E3A" w14:paraId="5B5E0407" w14:textId="77777777" w:rsidTr="00F179B2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0195F98" w14:textId="77777777" w:rsidR="0096760D" w:rsidRPr="005E0E3A" w:rsidRDefault="0096760D" w:rsidP="00FC036D">
            <w:pPr>
              <w:ind w:left="15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75136D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E7701D6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68E1BEE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4D21AE2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6760D" w:rsidRPr="005E0E3A" w14:paraId="294A22A1" w14:textId="77777777" w:rsidTr="00FC036D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0CD55A9" w14:textId="77777777" w:rsidR="0096760D" w:rsidRPr="005E0E3A" w:rsidRDefault="0096760D" w:rsidP="00FC036D">
            <w:pPr>
              <w:ind w:left="15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05C1B6C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94CEB6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FCAD2BD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3038676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26E2BD8" w14:textId="77777777" w:rsidR="0096760D" w:rsidRDefault="0096760D" w:rsidP="00CD211E">
      <w:pPr>
        <w:rPr>
          <w:rFonts w:ascii="Arial" w:hAnsi="Arial" w:cs="Arial"/>
          <w:b/>
          <w:sz w:val="28"/>
          <w:szCs w:val="28"/>
        </w:rPr>
      </w:pPr>
    </w:p>
    <w:p w14:paraId="6478BA75" w14:textId="00921B3E" w:rsidR="00CD211E" w:rsidRPr="0096760D" w:rsidRDefault="00343A1F" w:rsidP="00CD211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Table of c</w:t>
      </w:r>
      <w:r w:rsidR="00CD211E" w:rsidRPr="0096760D">
        <w:rPr>
          <w:rFonts w:ascii="Arial" w:hAnsi="Arial" w:cs="Arial"/>
          <w:b/>
          <w:sz w:val="28"/>
          <w:szCs w:val="28"/>
        </w:rPr>
        <w:t>ontents</w:t>
      </w:r>
    </w:p>
    <w:p w14:paraId="069611A5" w14:textId="77777777" w:rsidR="00CD211E" w:rsidRDefault="00CD211E" w:rsidP="00CD211E">
      <w:pPr>
        <w:rPr>
          <w:rFonts w:ascii="Arial" w:hAnsi="Arial" w:cs="Arial"/>
          <w:sz w:val="28"/>
          <w:szCs w:val="28"/>
        </w:rPr>
      </w:pPr>
    </w:p>
    <w:p w14:paraId="787CB108" w14:textId="7FAA951B" w:rsidR="002C16BB" w:rsidRDefault="00CD211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GB"/>
        </w:rPr>
      </w:pPr>
      <w:r w:rsidRPr="00B63CCD">
        <w:rPr>
          <w:rFonts w:ascii="Arial" w:hAnsi="Arial" w:cs="Arial"/>
          <w:sz w:val="20"/>
          <w:szCs w:val="28"/>
        </w:rPr>
        <w:fldChar w:fldCharType="begin"/>
      </w:r>
      <w:r w:rsidRPr="00B63CCD">
        <w:rPr>
          <w:rFonts w:ascii="Arial" w:hAnsi="Arial" w:cs="Arial"/>
          <w:sz w:val="20"/>
          <w:szCs w:val="28"/>
        </w:rPr>
        <w:instrText xml:space="preserve"> TOC \o "1-3" \h \z \u </w:instrText>
      </w:r>
      <w:r w:rsidRPr="00B63CCD">
        <w:rPr>
          <w:rFonts w:ascii="Arial" w:hAnsi="Arial" w:cs="Arial"/>
          <w:sz w:val="20"/>
          <w:szCs w:val="28"/>
        </w:rPr>
        <w:fldChar w:fldCharType="separate"/>
      </w:r>
      <w:hyperlink w:anchor="_Toc112405305" w:history="1">
        <w:r w:rsidR="002C16BB" w:rsidRPr="00F551D0">
          <w:rPr>
            <w:rStyle w:val="Hyperlink"/>
            <w:noProof/>
          </w:rPr>
          <w:t>1</w:t>
        </w:r>
        <w:r w:rsidR="002C16B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en-GB"/>
          </w:rPr>
          <w:tab/>
        </w:r>
        <w:r w:rsidR="002C16BB" w:rsidRPr="00F551D0">
          <w:rPr>
            <w:rStyle w:val="Hyperlink"/>
            <w:noProof/>
          </w:rPr>
          <w:t>Introduction</w:t>
        </w:r>
        <w:r w:rsidR="002C16BB">
          <w:rPr>
            <w:noProof/>
            <w:webHidden/>
          </w:rPr>
          <w:tab/>
        </w:r>
        <w:r w:rsidR="002C16BB">
          <w:rPr>
            <w:noProof/>
            <w:webHidden/>
          </w:rPr>
          <w:fldChar w:fldCharType="begin"/>
        </w:r>
        <w:r w:rsidR="002C16BB">
          <w:rPr>
            <w:noProof/>
            <w:webHidden/>
          </w:rPr>
          <w:instrText xml:space="preserve"> PAGEREF _Toc112405305 \h </w:instrText>
        </w:r>
        <w:r w:rsidR="002C16BB">
          <w:rPr>
            <w:noProof/>
            <w:webHidden/>
          </w:rPr>
        </w:r>
        <w:r w:rsidR="002C16BB">
          <w:rPr>
            <w:noProof/>
            <w:webHidden/>
          </w:rPr>
          <w:fldChar w:fldCharType="separate"/>
        </w:r>
        <w:r w:rsidR="002C16BB">
          <w:rPr>
            <w:noProof/>
            <w:webHidden/>
          </w:rPr>
          <w:t>2</w:t>
        </w:r>
        <w:r w:rsidR="002C16BB">
          <w:rPr>
            <w:noProof/>
            <w:webHidden/>
          </w:rPr>
          <w:fldChar w:fldCharType="end"/>
        </w:r>
      </w:hyperlink>
    </w:p>
    <w:p w14:paraId="62A07086" w14:textId="717732F1" w:rsidR="002C16BB" w:rsidRDefault="002C16BB">
      <w:pPr>
        <w:pStyle w:val="TOC2"/>
        <w:rPr>
          <w:rFonts w:eastAsiaTheme="minorEastAsia" w:cstheme="minorBidi"/>
          <w:b w:val="0"/>
          <w:bCs w:val="0"/>
          <w:noProof/>
          <w:sz w:val="22"/>
          <w:szCs w:val="22"/>
          <w:lang w:eastAsia="en-GB"/>
        </w:rPr>
      </w:pPr>
      <w:hyperlink w:anchor="_Toc112405306" w:history="1">
        <w:r w:rsidRPr="00F551D0">
          <w:rPr>
            <w:rStyle w:val="Hyperlink"/>
            <w:rFonts w:ascii="Arial" w:hAnsi="Arial" w:cs="Arial"/>
            <w:noProof/>
          </w:rPr>
          <w:t>1.1</w:t>
        </w:r>
        <w:r>
          <w:rPr>
            <w:rFonts w:eastAsiaTheme="minorEastAsia" w:cstheme="minorBidi"/>
            <w:b w:val="0"/>
            <w:bCs w:val="0"/>
            <w:noProof/>
            <w:sz w:val="22"/>
            <w:szCs w:val="22"/>
            <w:lang w:eastAsia="en-GB"/>
          </w:rPr>
          <w:tab/>
        </w:r>
        <w:r w:rsidRPr="00F551D0">
          <w:rPr>
            <w:rStyle w:val="Hyperlink"/>
            <w:rFonts w:ascii="Arial" w:hAnsi="Arial" w:cs="Arial"/>
            <w:noProof/>
          </w:rPr>
          <w:t>Policy statement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_Toc112405306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0099ED2" w14:textId="4BCFC986" w:rsidR="002C16BB" w:rsidRDefault="002C16BB">
      <w:pPr>
        <w:pStyle w:val="TOC2"/>
        <w:rPr>
          <w:rFonts w:eastAsiaTheme="minorEastAsia" w:cstheme="minorBidi"/>
          <w:b w:val="0"/>
          <w:bCs w:val="0"/>
          <w:noProof/>
          <w:sz w:val="22"/>
          <w:szCs w:val="22"/>
          <w:lang w:eastAsia="en-GB"/>
        </w:rPr>
      </w:pPr>
      <w:hyperlink w:anchor="_Toc112405307" w:history="1">
        <w:r w:rsidRPr="00F551D0">
          <w:rPr>
            <w:rStyle w:val="Hyperlink"/>
            <w:rFonts w:ascii="Arial" w:hAnsi="Arial" w:cs="Arial"/>
            <w:noProof/>
          </w:rPr>
          <w:t>1.2</w:t>
        </w:r>
        <w:r>
          <w:rPr>
            <w:rFonts w:eastAsiaTheme="minorEastAsia" w:cstheme="minorBidi"/>
            <w:b w:val="0"/>
            <w:bCs w:val="0"/>
            <w:noProof/>
            <w:sz w:val="22"/>
            <w:szCs w:val="22"/>
            <w:lang w:eastAsia="en-GB"/>
          </w:rPr>
          <w:tab/>
        </w:r>
        <w:r w:rsidRPr="00F551D0">
          <w:rPr>
            <w:rStyle w:val="Hyperlink"/>
            <w:rFonts w:ascii="Arial" w:hAnsi="Arial" w:cs="Arial"/>
            <w:noProof/>
          </w:rPr>
          <w:t>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_Toc112405307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C1EA578" w14:textId="5BF61BD2" w:rsidR="002C16BB" w:rsidRDefault="002C16B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GB"/>
        </w:rPr>
      </w:pPr>
      <w:hyperlink w:anchor="_Toc112405308" w:history="1">
        <w:r w:rsidRPr="00F551D0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en-GB"/>
          </w:rPr>
          <w:tab/>
        </w:r>
        <w:r w:rsidRPr="00F551D0">
          <w:rPr>
            <w:rStyle w:val="Hyperlink"/>
            <w:noProof/>
          </w:rPr>
          <w:t>Policy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_Toc112405308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EBEDBDD" w14:textId="17C4818F" w:rsidR="002C16BB" w:rsidRDefault="002C16BB">
      <w:pPr>
        <w:pStyle w:val="TOC2"/>
        <w:rPr>
          <w:rFonts w:eastAsiaTheme="minorEastAsia" w:cstheme="minorBidi"/>
          <w:b w:val="0"/>
          <w:bCs w:val="0"/>
          <w:noProof/>
          <w:sz w:val="22"/>
          <w:szCs w:val="22"/>
          <w:lang w:eastAsia="en-GB"/>
        </w:rPr>
      </w:pPr>
      <w:hyperlink w:anchor="_Toc112405309" w:history="1">
        <w:r w:rsidRPr="00F551D0">
          <w:rPr>
            <w:rStyle w:val="Hyperlink"/>
            <w:rFonts w:ascii="Arial" w:hAnsi="Arial" w:cs="Arial"/>
            <w:noProof/>
          </w:rPr>
          <w:t>2.1</w:t>
        </w:r>
        <w:r>
          <w:rPr>
            <w:rFonts w:eastAsiaTheme="minorEastAsia" w:cstheme="minorBidi"/>
            <w:b w:val="0"/>
            <w:bCs w:val="0"/>
            <w:noProof/>
            <w:sz w:val="22"/>
            <w:szCs w:val="22"/>
            <w:lang w:eastAsia="en-GB"/>
          </w:rPr>
          <w:tab/>
        </w:r>
        <w:r w:rsidRPr="00F551D0">
          <w:rPr>
            <w:rStyle w:val="Hyperlink"/>
            <w:rFonts w:ascii="Arial" w:hAnsi="Arial" w:cs="Arial"/>
            <w:noProof/>
          </w:rPr>
          <w:t>Raising patient awareness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_Toc112405309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B057D03" w14:textId="58138A02" w:rsidR="002C16BB" w:rsidRDefault="002C16BB">
      <w:pPr>
        <w:pStyle w:val="TOC2"/>
        <w:rPr>
          <w:rFonts w:eastAsiaTheme="minorEastAsia" w:cstheme="minorBidi"/>
          <w:b w:val="0"/>
          <w:bCs w:val="0"/>
          <w:noProof/>
          <w:sz w:val="22"/>
          <w:szCs w:val="22"/>
          <w:lang w:eastAsia="en-GB"/>
        </w:rPr>
      </w:pPr>
      <w:hyperlink w:anchor="_Toc112405310" w:history="1">
        <w:r w:rsidRPr="00F551D0">
          <w:rPr>
            <w:rStyle w:val="Hyperlink"/>
            <w:rFonts w:ascii="Arial" w:hAnsi="Arial" w:cs="Arial"/>
            <w:noProof/>
          </w:rPr>
          <w:t>2.2</w:t>
        </w:r>
        <w:r>
          <w:rPr>
            <w:rFonts w:eastAsiaTheme="minorEastAsia" w:cstheme="minorBidi"/>
            <w:b w:val="0"/>
            <w:bCs w:val="0"/>
            <w:noProof/>
            <w:sz w:val="22"/>
            <w:szCs w:val="22"/>
            <w:lang w:eastAsia="en-GB"/>
          </w:rPr>
          <w:tab/>
        </w:r>
        <w:r w:rsidRPr="00F551D0">
          <w:rPr>
            <w:rStyle w:val="Hyperlink"/>
            <w:rFonts w:ascii="Arial" w:hAnsi="Arial" w:cs="Arial"/>
            <w:noProof/>
          </w:rPr>
          <w:t>Personnel authorised to act as chaperones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_Toc112405310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C9999C1" w14:textId="6D33609C" w:rsidR="002C16BB" w:rsidRDefault="002C16BB">
      <w:pPr>
        <w:pStyle w:val="TOC2"/>
        <w:rPr>
          <w:rFonts w:eastAsiaTheme="minorEastAsia" w:cstheme="minorBidi"/>
          <w:b w:val="0"/>
          <w:bCs w:val="0"/>
          <w:noProof/>
          <w:sz w:val="22"/>
          <w:szCs w:val="22"/>
          <w:lang w:eastAsia="en-GB"/>
        </w:rPr>
      </w:pPr>
      <w:hyperlink w:anchor="_Toc112405311" w:history="1">
        <w:r w:rsidRPr="00F551D0">
          <w:rPr>
            <w:rStyle w:val="Hyperlink"/>
            <w:rFonts w:ascii="Arial" w:hAnsi="Arial" w:cs="Arial"/>
            <w:noProof/>
          </w:rPr>
          <w:t>2.3</w:t>
        </w:r>
        <w:r>
          <w:rPr>
            <w:rFonts w:eastAsiaTheme="minorEastAsia" w:cstheme="minorBidi"/>
            <w:b w:val="0"/>
            <w:bCs w:val="0"/>
            <w:noProof/>
            <w:sz w:val="22"/>
            <w:szCs w:val="22"/>
            <w:lang w:eastAsia="en-GB"/>
          </w:rPr>
          <w:tab/>
        </w:r>
        <w:r w:rsidRPr="00F551D0">
          <w:rPr>
            <w:rStyle w:val="Hyperlink"/>
            <w:rFonts w:ascii="Arial" w:hAnsi="Arial" w:cs="Arial"/>
            <w:noProof/>
          </w:rPr>
          <w:t>General guidance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_Toc112405311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BAC6DC2" w14:textId="4C154C16" w:rsidR="002C16BB" w:rsidRDefault="002C16BB">
      <w:pPr>
        <w:pStyle w:val="TOC2"/>
        <w:rPr>
          <w:rFonts w:eastAsiaTheme="minorEastAsia" w:cstheme="minorBidi"/>
          <w:b w:val="0"/>
          <w:bCs w:val="0"/>
          <w:noProof/>
          <w:sz w:val="22"/>
          <w:szCs w:val="22"/>
          <w:lang w:eastAsia="en-GB"/>
        </w:rPr>
      </w:pPr>
      <w:hyperlink w:anchor="_Toc112405312" w:history="1">
        <w:r w:rsidRPr="00F551D0">
          <w:rPr>
            <w:rStyle w:val="Hyperlink"/>
            <w:rFonts w:ascii="Arial" w:hAnsi="Arial" w:cs="Arial"/>
            <w:noProof/>
          </w:rPr>
          <w:t>2.4</w:t>
        </w:r>
        <w:r>
          <w:rPr>
            <w:rFonts w:eastAsiaTheme="minorEastAsia" w:cstheme="minorBidi"/>
            <w:b w:val="0"/>
            <w:bCs w:val="0"/>
            <w:noProof/>
            <w:sz w:val="22"/>
            <w:szCs w:val="22"/>
            <w:lang w:eastAsia="en-GB"/>
          </w:rPr>
          <w:tab/>
        </w:r>
        <w:r w:rsidRPr="00F551D0">
          <w:rPr>
            <w:rStyle w:val="Hyperlink"/>
            <w:rFonts w:ascii="Arial" w:hAnsi="Arial" w:cs="Arial"/>
            <w:noProof/>
          </w:rPr>
          <w:t>Expectations of a chaperone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_Toc112405312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0FB9401" w14:textId="7A02CAF6" w:rsidR="002C16BB" w:rsidRDefault="002C16BB">
      <w:pPr>
        <w:pStyle w:val="TOC2"/>
        <w:rPr>
          <w:rFonts w:eastAsiaTheme="minorEastAsia" w:cstheme="minorBidi"/>
          <w:b w:val="0"/>
          <w:bCs w:val="0"/>
          <w:noProof/>
          <w:sz w:val="22"/>
          <w:szCs w:val="22"/>
          <w:lang w:eastAsia="en-GB"/>
        </w:rPr>
      </w:pPr>
      <w:hyperlink w:anchor="_Toc112405313" w:history="1">
        <w:r w:rsidRPr="00F551D0">
          <w:rPr>
            <w:rStyle w:val="Hyperlink"/>
            <w:rFonts w:ascii="Arial" w:hAnsi="Arial" w:cs="Arial"/>
            <w:noProof/>
          </w:rPr>
          <w:t>2.5</w:t>
        </w:r>
        <w:r>
          <w:rPr>
            <w:rFonts w:eastAsiaTheme="minorEastAsia" w:cstheme="minorBidi"/>
            <w:b w:val="0"/>
            <w:bCs w:val="0"/>
            <w:noProof/>
            <w:sz w:val="22"/>
            <w:szCs w:val="22"/>
            <w:lang w:eastAsia="en-GB"/>
          </w:rPr>
          <w:tab/>
        </w:r>
        <w:r w:rsidRPr="00F551D0">
          <w:rPr>
            <w:rStyle w:val="Hyperlink"/>
            <w:rFonts w:ascii="Arial" w:hAnsi="Arial" w:cs="Arial"/>
            <w:noProof/>
          </w:rPr>
          <w:t>Disclosure and Barring Service (DBS) check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_Toc112405313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E69ACC0" w14:textId="108FF613" w:rsidR="002C16BB" w:rsidRDefault="002C16BB">
      <w:pPr>
        <w:pStyle w:val="TOC2"/>
        <w:rPr>
          <w:rFonts w:eastAsiaTheme="minorEastAsia" w:cstheme="minorBidi"/>
          <w:b w:val="0"/>
          <w:bCs w:val="0"/>
          <w:noProof/>
          <w:sz w:val="22"/>
          <w:szCs w:val="22"/>
          <w:lang w:eastAsia="en-GB"/>
        </w:rPr>
      </w:pPr>
      <w:hyperlink w:anchor="_Toc112405314" w:history="1">
        <w:r w:rsidRPr="00F551D0">
          <w:rPr>
            <w:rStyle w:val="Hyperlink"/>
            <w:rFonts w:ascii="Arial" w:hAnsi="Arial" w:cs="Arial"/>
            <w:noProof/>
          </w:rPr>
          <w:t>2.6</w:t>
        </w:r>
        <w:r>
          <w:rPr>
            <w:rFonts w:eastAsiaTheme="minorEastAsia" w:cstheme="minorBidi"/>
            <w:b w:val="0"/>
            <w:bCs w:val="0"/>
            <w:noProof/>
            <w:sz w:val="22"/>
            <w:szCs w:val="22"/>
            <w:lang w:eastAsia="en-GB"/>
          </w:rPr>
          <w:tab/>
        </w:r>
        <w:r w:rsidRPr="00F551D0">
          <w:rPr>
            <w:rStyle w:val="Hyperlink"/>
            <w:rFonts w:ascii="Arial" w:hAnsi="Arial" w:cs="Arial"/>
            <w:noProof/>
          </w:rPr>
          <w:t>When a patient refuses a chaperone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_Toc112405314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715190B" w14:textId="708AB2C7" w:rsidR="002C16BB" w:rsidRDefault="002C16BB">
      <w:pPr>
        <w:pStyle w:val="TOC2"/>
        <w:rPr>
          <w:rFonts w:eastAsiaTheme="minorEastAsia" w:cstheme="minorBidi"/>
          <w:b w:val="0"/>
          <w:bCs w:val="0"/>
          <w:noProof/>
          <w:sz w:val="22"/>
          <w:szCs w:val="22"/>
          <w:lang w:eastAsia="en-GB"/>
        </w:rPr>
      </w:pPr>
      <w:hyperlink w:anchor="_Toc112405315" w:history="1">
        <w:r w:rsidRPr="00F551D0">
          <w:rPr>
            <w:rStyle w:val="Hyperlink"/>
            <w:rFonts w:ascii="Arial" w:hAnsi="Arial" w:cs="Arial"/>
            <w:noProof/>
          </w:rPr>
          <w:t>2.7</w:t>
        </w:r>
        <w:r>
          <w:rPr>
            <w:rFonts w:eastAsiaTheme="minorEastAsia" w:cstheme="minorBidi"/>
            <w:b w:val="0"/>
            <w:bCs w:val="0"/>
            <w:noProof/>
            <w:sz w:val="22"/>
            <w:szCs w:val="22"/>
            <w:lang w:eastAsia="en-GB"/>
          </w:rPr>
          <w:tab/>
        </w:r>
        <w:r w:rsidRPr="00F551D0">
          <w:rPr>
            <w:rStyle w:val="Hyperlink"/>
            <w:rFonts w:ascii="Arial" w:hAnsi="Arial" w:cs="Arial"/>
            <w:noProof/>
          </w:rPr>
          <w:t>When a chaperone is unavailable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_Toc112405315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F6E9164" w14:textId="2686055A" w:rsidR="002C16BB" w:rsidRDefault="002C16BB">
      <w:pPr>
        <w:pStyle w:val="TOC2"/>
        <w:rPr>
          <w:rFonts w:eastAsiaTheme="minorEastAsia" w:cstheme="minorBidi"/>
          <w:b w:val="0"/>
          <w:bCs w:val="0"/>
          <w:noProof/>
          <w:sz w:val="22"/>
          <w:szCs w:val="22"/>
          <w:lang w:eastAsia="en-GB"/>
        </w:rPr>
      </w:pPr>
      <w:hyperlink w:anchor="_Toc112405316" w:history="1">
        <w:r w:rsidRPr="00F551D0">
          <w:rPr>
            <w:rStyle w:val="Hyperlink"/>
            <w:rFonts w:ascii="Arial" w:hAnsi="Arial" w:cs="Arial"/>
            <w:noProof/>
          </w:rPr>
          <w:t>2.8</w:t>
        </w:r>
        <w:r>
          <w:rPr>
            <w:rFonts w:eastAsiaTheme="minorEastAsia" w:cstheme="minorBidi"/>
            <w:b w:val="0"/>
            <w:bCs w:val="0"/>
            <w:noProof/>
            <w:sz w:val="22"/>
            <w:szCs w:val="22"/>
            <w:lang w:eastAsia="en-GB"/>
          </w:rPr>
          <w:tab/>
        </w:r>
        <w:r w:rsidRPr="00F551D0">
          <w:rPr>
            <w:rStyle w:val="Hyperlink"/>
            <w:rFonts w:ascii="Arial" w:hAnsi="Arial" w:cs="Arial"/>
            <w:noProof/>
          </w:rPr>
          <w:t>Practice procedure (including SNOMED codes)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_Toc112405316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FCC6D5E" w14:textId="30B65E04" w:rsidR="002C16BB" w:rsidRDefault="002C16BB">
      <w:pPr>
        <w:pStyle w:val="TOC2"/>
        <w:rPr>
          <w:rFonts w:eastAsiaTheme="minorEastAsia" w:cstheme="minorBidi"/>
          <w:b w:val="0"/>
          <w:bCs w:val="0"/>
          <w:noProof/>
          <w:sz w:val="22"/>
          <w:szCs w:val="22"/>
          <w:lang w:eastAsia="en-GB"/>
        </w:rPr>
      </w:pPr>
      <w:hyperlink w:anchor="_Toc112405317" w:history="1">
        <w:r w:rsidRPr="00F551D0">
          <w:rPr>
            <w:rStyle w:val="Hyperlink"/>
            <w:rFonts w:ascii="Arial" w:hAnsi="Arial" w:cs="Arial"/>
            <w:noProof/>
          </w:rPr>
          <w:t>2.9</w:t>
        </w:r>
        <w:r>
          <w:rPr>
            <w:rFonts w:eastAsiaTheme="minorEastAsia" w:cstheme="minorBidi"/>
            <w:b w:val="0"/>
            <w:bCs w:val="0"/>
            <w:noProof/>
            <w:sz w:val="22"/>
            <w:szCs w:val="22"/>
            <w:lang w:eastAsia="en-GB"/>
          </w:rPr>
          <w:tab/>
        </w:r>
        <w:r w:rsidRPr="00F551D0">
          <w:rPr>
            <w:rStyle w:val="Hyperlink"/>
            <w:rFonts w:ascii="Arial" w:hAnsi="Arial" w:cs="Arial"/>
            <w:noProof/>
          </w:rPr>
          <w:t>Escorting of visitors and guests (including VIPs)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_Toc112405317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08C5FEE" w14:textId="124F3C43" w:rsidR="002C16BB" w:rsidRDefault="002C16B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GB"/>
        </w:rPr>
      </w:pPr>
      <w:hyperlink w:anchor="_Toc112405318" w:history="1">
        <w:r w:rsidRPr="00F551D0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en-GB"/>
          </w:rPr>
          <w:tab/>
        </w:r>
        <w:r w:rsidRPr="00F551D0">
          <w:rPr>
            <w:rStyle w:val="Hyperlink"/>
            <w:noProof/>
          </w:rPr>
          <w:t>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_Toc112405318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4148542" w14:textId="2448EA74" w:rsidR="00CD211E" w:rsidRPr="0096760D" w:rsidRDefault="00CD211E" w:rsidP="00CD211E">
      <w:pPr>
        <w:rPr>
          <w:rFonts w:ascii="Arial" w:hAnsi="Arial" w:cs="Arial"/>
          <w:sz w:val="20"/>
          <w:szCs w:val="28"/>
        </w:rPr>
      </w:pPr>
      <w:r w:rsidRPr="00B63CCD">
        <w:rPr>
          <w:rFonts w:ascii="Arial" w:hAnsi="Arial" w:cs="Arial"/>
          <w:sz w:val="20"/>
          <w:szCs w:val="28"/>
        </w:rPr>
        <w:fldChar w:fldCharType="end"/>
      </w:r>
    </w:p>
    <w:p w14:paraId="324919C2" w14:textId="77777777" w:rsidR="00CD211E" w:rsidRDefault="00CD211E" w:rsidP="00CD21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396DE6B7" w14:textId="77777777" w:rsidR="00CD211E" w:rsidRPr="000858D5" w:rsidRDefault="00CD211E" w:rsidP="00955869">
      <w:pPr>
        <w:pStyle w:val="Heading1"/>
        <w:keepLines/>
        <w:pBdr>
          <w:bottom w:val="single" w:sz="4" w:space="1" w:color="595959" w:themeColor="text1" w:themeTint="A6"/>
        </w:pBdr>
        <w:spacing w:before="0" w:after="0" w:line="259" w:lineRule="auto"/>
        <w:ind w:left="431" w:hanging="431"/>
        <w:rPr>
          <w:sz w:val="28"/>
          <w:szCs w:val="28"/>
        </w:rPr>
      </w:pPr>
      <w:bookmarkStart w:id="0" w:name="_Toc112405305"/>
      <w:r>
        <w:rPr>
          <w:sz w:val="28"/>
          <w:szCs w:val="28"/>
        </w:rPr>
        <w:lastRenderedPageBreak/>
        <w:t>Introduction</w:t>
      </w:r>
      <w:bookmarkEnd w:id="0"/>
    </w:p>
    <w:p w14:paraId="4838E002" w14:textId="3AA91E1A" w:rsidR="00CD211E" w:rsidRPr="00A96691" w:rsidRDefault="00D42138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" w:name="_Hlk40249495"/>
      <w:bookmarkStart w:id="2" w:name="_Toc112405306"/>
      <w:r w:rsidRPr="00A96691">
        <w:rPr>
          <w:rFonts w:ascii="Arial" w:hAnsi="Arial" w:cs="Arial"/>
          <w:smallCaps w:val="0"/>
          <w:sz w:val="24"/>
          <w:szCs w:val="24"/>
        </w:rPr>
        <w:t>P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olicy </w:t>
      </w:r>
      <w:r w:rsidR="006E1384">
        <w:rPr>
          <w:rFonts w:ascii="Arial" w:hAnsi="Arial" w:cs="Arial"/>
          <w:smallCaps w:val="0"/>
          <w:sz w:val="24"/>
          <w:szCs w:val="24"/>
        </w:rPr>
        <w:t>s</w:t>
      </w:r>
      <w:r w:rsidR="00CD211E" w:rsidRPr="00A96691">
        <w:rPr>
          <w:rFonts w:ascii="Arial" w:hAnsi="Arial" w:cs="Arial"/>
          <w:smallCaps w:val="0"/>
          <w:sz w:val="24"/>
          <w:szCs w:val="24"/>
        </w:rPr>
        <w:t>tatement</w:t>
      </w:r>
      <w:bookmarkEnd w:id="2"/>
    </w:p>
    <w:p w14:paraId="48F68B49" w14:textId="77777777" w:rsidR="00CD211E" w:rsidRPr="001A01D7" w:rsidRDefault="00CD211E" w:rsidP="00CD211E">
      <w:pPr>
        <w:rPr>
          <w:lang w:val="en-US"/>
        </w:rPr>
      </w:pPr>
    </w:p>
    <w:p w14:paraId="3D8741F7" w14:textId="598DB29F" w:rsidR="002C16BB" w:rsidRPr="00E63567" w:rsidRDefault="002C16BB" w:rsidP="002C16BB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At </w:t>
      </w:r>
      <w:r>
        <w:rPr>
          <w:rFonts w:ascii="Arial" w:hAnsi="Arial" w:cs="Arial"/>
          <w:sz w:val="22"/>
          <w:szCs w:val="22"/>
          <w:lang w:val="en-US"/>
        </w:rPr>
        <w:t>Weaver Vale Surgery</w:t>
      </w:r>
      <w:r>
        <w:rPr>
          <w:rFonts w:ascii="Arial" w:hAnsi="Arial" w:cs="Arial"/>
          <w:sz w:val="22"/>
          <w:szCs w:val="22"/>
          <w:lang w:val="en-US"/>
        </w:rPr>
        <w:t xml:space="preserve">, all patients will routinely be offered a chaperone, ideally at the time of booking their appointment. </w:t>
      </w:r>
      <w:r w:rsidRPr="00E63567">
        <w:rPr>
          <w:rFonts w:ascii="Arial" w:hAnsi="Arial" w:cs="Arial"/>
          <w:sz w:val="22"/>
          <w:szCs w:val="22"/>
          <w:lang w:val="en-US"/>
        </w:rPr>
        <w:t>It is a requirement</w:t>
      </w:r>
      <w:r w:rsidRPr="00E63567">
        <w:rPr>
          <w:rFonts w:ascii="Arial" w:eastAsia="Times New Roman" w:hAnsi="Arial" w:cs="Arial"/>
          <w:sz w:val="22"/>
          <w:szCs w:val="22"/>
          <w:lang w:eastAsia="en-GB"/>
        </w:rPr>
        <w:t xml:space="preserve"> that</w:t>
      </w:r>
      <w:r w:rsidRPr="00E63567">
        <w:rPr>
          <w:rFonts w:ascii="Arial" w:hAnsi="Arial" w:cs="Arial"/>
          <w:sz w:val="22"/>
          <w:szCs w:val="22"/>
          <w:lang w:val="en-US"/>
        </w:rPr>
        <w:t>, where necessary, chaperones are provided to protect and safeguard both patients and clinicians during intimate examinations and or procedures</w:t>
      </w:r>
      <w:r>
        <w:rPr>
          <w:rFonts w:ascii="Arial" w:hAnsi="Arial" w:cs="Arial"/>
          <w:sz w:val="22"/>
          <w:szCs w:val="22"/>
          <w:lang w:val="en-US"/>
        </w:rPr>
        <w:t>.</w:t>
      </w:r>
      <w:r w:rsidRPr="00E63567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8FA7986" w14:textId="77777777" w:rsidR="002C16BB" w:rsidRDefault="002C16BB" w:rsidP="002C16BB">
      <w:pPr>
        <w:rPr>
          <w:rFonts w:ascii="Arial" w:hAnsi="Arial" w:cs="Arial"/>
          <w:sz w:val="22"/>
          <w:szCs w:val="22"/>
          <w:lang w:val="en-US"/>
        </w:rPr>
      </w:pPr>
    </w:p>
    <w:p w14:paraId="0C14C686" w14:textId="42BE844E" w:rsidR="002C16BB" w:rsidRDefault="002C16BB" w:rsidP="002C16BB">
      <w:p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All clinical staff may at some point be asked to act as a chaperone at </w:t>
      </w:r>
      <w:r>
        <w:rPr>
          <w:rFonts w:ascii="Arial" w:hAnsi="Arial" w:cs="Arial"/>
          <w:sz w:val="22"/>
          <w:szCs w:val="22"/>
          <w:lang w:val="en-US"/>
        </w:rPr>
        <w:t>Weaver Vale Surgery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. Therefore, it is essential </w:t>
      </w:r>
      <w:r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clinical personnel are fully </w:t>
      </w:r>
      <w:r>
        <w:rPr>
          <w:rFonts w:ascii="Arial" w:hAnsi="Arial" w:cs="Arial"/>
          <w:sz w:val="22"/>
          <w:szCs w:val="22"/>
          <w:lang w:val="en-US"/>
        </w:rPr>
        <w:t xml:space="preserve">trained and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aware of their individual responsibilities when performing chaperone duties. </w:t>
      </w:r>
    </w:p>
    <w:p w14:paraId="1410C90A" w14:textId="77777777" w:rsidR="002C16BB" w:rsidRDefault="002C16BB" w:rsidP="002C16BB">
      <w:pPr>
        <w:rPr>
          <w:rFonts w:ascii="Arial" w:hAnsi="Arial" w:cs="Arial"/>
          <w:sz w:val="22"/>
          <w:szCs w:val="22"/>
          <w:lang w:val="en-US"/>
        </w:rPr>
      </w:pPr>
    </w:p>
    <w:p w14:paraId="62FD4D9C" w14:textId="77777777" w:rsidR="002C16BB" w:rsidRDefault="002C16BB" w:rsidP="002C16BB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importance of a chaperone should not be underestimated. C</w:t>
      </w:r>
      <w:proofErr w:type="spellStart"/>
      <w:r w:rsidRPr="00C169C7">
        <w:rPr>
          <w:rFonts w:ascii="Arial" w:eastAsia="Times New Roman" w:hAnsi="Arial" w:cs="Arial"/>
          <w:sz w:val="22"/>
          <w:szCs w:val="22"/>
          <w:lang w:eastAsia="en-GB"/>
        </w:rPr>
        <w:t>hildren</w:t>
      </w:r>
      <w:proofErr w:type="spellEnd"/>
      <w:r w:rsidRPr="00C169C7">
        <w:rPr>
          <w:rFonts w:ascii="Arial" w:eastAsia="Times New Roman" w:hAnsi="Arial" w:cs="Arial"/>
          <w:sz w:val="22"/>
          <w:szCs w:val="22"/>
          <w:lang w:eastAsia="en-GB"/>
        </w:rPr>
        <w:t xml:space="preserve"> and young people, their parents, </w:t>
      </w:r>
      <w:proofErr w:type="gramStart"/>
      <w:r w:rsidRPr="00C169C7">
        <w:rPr>
          <w:rFonts w:ascii="Arial" w:eastAsia="Times New Roman" w:hAnsi="Arial" w:cs="Arial"/>
          <w:sz w:val="22"/>
          <w:szCs w:val="22"/>
          <w:lang w:eastAsia="en-GB"/>
        </w:rPr>
        <w:t>relatives</w:t>
      </w:r>
      <w:proofErr w:type="gramEnd"/>
      <w:r w:rsidRPr="00C169C7">
        <w:rPr>
          <w:rFonts w:ascii="Arial" w:eastAsia="Times New Roman" w:hAnsi="Arial" w:cs="Arial"/>
          <w:sz w:val="22"/>
          <w:szCs w:val="22"/>
          <w:lang w:eastAsia="en-GB"/>
        </w:rPr>
        <w:t xml:space="preserve"> and carers should be made aware of the policy and why this is important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  <w:bookmarkStart w:id="3" w:name="_Ref112242750"/>
      <w:r>
        <w:rPr>
          <w:rStyle w:val="FootnoteReference"/>
          <w:rFonts w:ascii="Arial" w:eastAsia="Times New Roman" w:hAnsi="Arial" w:cs="Arial"/>
          <w:sz w:val="22"/>
          <w:szCs w:val="22"/>
          <w:lang w:eastAsia="en-GB"/>
        </w:rPr>
        <w:footnoteReference w:id="1"/>
      </w:r>
      <w:bookmarkEnd w:id="3"/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7F4050D4" w14:textId="06A8C47F" w:rsidR="00CD211E" w:rsidRPr="00A96691" w:rsidRDefault="00D42138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4" w:name="_Toc112405307"/>
      <w:r w:rsidRPr="00A96691">
        <w:rPr>
          <w:rFonts w:ascii="Arial" w:hAnsi="Arial" w:cs="Arial"/>
          <w:smallCaps w:val="0"/>
          <w:sz w:val="24"/>
          <w:szCs w:val="24"/>
        </w:rPr>
        <w:t>S</w:t>
      </w:r>
      <w:r w:rsidR="00CD211E" w:rsidRPr="00A96691">
        <w:rPr>
          <w:rFonts w:ascii="Arial" w:hAnsi="Arial" w:cs="Arial"/>
          <w:smallCaps w:val="0"/>
          <w:sz w:val="24"/>
          <w:szCs w:val="24"/>
        </w:rPr>
        <w:t>tatus</w:t>
      </w:r>
      <w:bookmarkEnd w:id="4"/>
    </w:p>
    <w:p w14:paraId="35F749ED" w14:textId="77777777" w:rsidR="008863DD" w:rsidRPr="008863DD" w:rsidRDefault="008863DD" w:rsidP="008863DD">
      <w:pPr>
        <w:rPr>
          <w:rFonts w:ascii="Arial" w:hAnsi="Arial" w:cs="Arial"/>
          <w:sz w:val="22"/>
          <w:szCs w:val="22"/>
          <w:lang w:val="en-US"/>
        </w:rPr>
      </w:pPr>
    </w:p>
    <w:p w14:paraId="39B39701" w14:textId="77777777" w:rsidR="002C16BB" w:rsidRDefault="002C16BB" w:rsidP="002C16BB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organisation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aims to design and implement policies and procedures that meet the diverse needs of our service and workforce, ensuring that none are placed at a disadvantage over others, in accordan</w:t>
      </w:r>
      <w:r>
        <w:rPr>
          <w:rFonts w:ascii="Arial" w:hAnsi="Arial" w:cs="Arial"/>
          <w:sz w:val="22"/>
          <w:szCs w:val="22"/>
          <w:lang w:val="en-US"/>
        </w:rPr>
        <w:t xml:space="preserve">ce with the </w:t>
      </w:r>
      <w:hyperlink r:id="rId9" w:history="1">
        <w:r w:rsidRPr="002826CC">
          <w:rPr>
            <w:rStyle w:val="Hyperlink"/>
            <w:rFonts w:ascii="Arial" w:hAnsi="Arial" w:cs="Arial"/>
            <w:sz w:val="22"/>
            <w:szCs w:val="22"/>
            <w:lang w:val="en-US"/>
          </w:rPr>
          <w:t>Equality Act 2010</w:t>
        </w:r>
      </w:hyperlink>
      <w:r>
        <w:rPr>
          <w:rFonts w:ascii="Arial" w:hAnsi="Arial" w:cs="Arial"/>
          <w:sz w:val="22"/>
          <w:szCs w:val="22"/>
          <w:lang w:val="en-US"/>
        </w:rPr>
        <w:t xml:space="preserve">. </w:t>
      </w:r>
      <w:r w:rsidRPr="00A96691">
        <w:rPr>
          <w:rFonts w:ascii="Arial" w:hAnsi="Arial" w:cs="Arial"/>
          <w:sz w:val="22"/>
          <w:szCs w:val="22"/>
          <w:lang w:val="en-US"/>
        </w:rPr>
        <w:t>Consideration has been given to the impact t</w:t>
      </w:r>
      <w:r>
        <w:rPr>
          <w:rFonts w:ascii="Arial" w:hAnsi="Arial" w:cs="Arial"/>
          <w:sz w:val="22"/>
          <w:szCs w:val="22"/>
          <w:lang w:val="en-US"/>
        </w:rPr>
        <w:t xml:space="preserve">his policy might have </w:t>
      </w:r>
      <w:proofErr w:type="gramStart"/>
      <w:r>
        <w:rPr>
          <w:rFonts w:ascii="Arial" w:hAnsi="Arial" w:cs="Arial"/>
          <w:sz w:val="22"/>
          <w:szCs w:val="22"/>
          <w:lang w:val="en-US"/>
        </w:rPr>
        <w:t>with regard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to</w:t>
      </w:r>
      <w:proofErr w:type="gramEnd"/>
      <w:r w:rsidRPr="00A96691">
        <w:rPr>
          <w:rFonts w:ascii="Arial" w:hAnsi="Arial" w:cs="Arial"/>
          <w:sz w:val="22"/>
          <w:szCs w:val="22"/>
          <w:lang w:val="en-US"/>
        </w:rPr>
        <w:t xml:space="preserve"> the individual protected characteristics of those to whom it applies.</w:t>
      </w:r>
    </w:p>
    <w:p w14:paraId="5CE25921" w14:textId="77777777" w:rsidR="002C16BB" w:rsidRDefault="002C16BB" w:rsidP="008863DD">
      <w:pPr>
        <w:rPr>
          <w:rFonts w:ascii="Arial" w:hAnsi="Arial" w:cs="Arial"/>
          <w:sz w:val="22"/>
          <w:szCs w:val="22"/>
          <w:lang w:val="en-US"/>
        </w:rPr>
      </w:pPr>
    </w:p>
    <w:p w14:paraId="581B8143" w14:textId="2CB7C125" w:rsidR="00126D4A" w:rsidRDefault="008863DD" w:rsidP="002C16BB">
      <w:pPr>
        <w:rPr>
          <w:rFonts w:ascii="Arial" w:hAnsi="Arial" w:cs="Arial"/>
          <w:sz w:val="22"/>
          <w:szCs w:val="22"/>
          <w:lang w:val="en-US"/>
        </w:rPr>
      </w:pPr>
      <w:r w:rsidRPr="008863DD">
        <w:rPr>
          <w:rFonts w:ascii="Arial" w:hAnsi="Arial" w:cs="Arial"/>
          <w:sz w:val="22"/>
          <w:szCs w:val="22"/>
          <w:lang w:val="en-US"/>
        </w:rPr>
        <w:t>This document and any procedures contained within it are non-contractual and may be modified or withdrawn at any time. For the avoidance of doubt, it does not form part of your contract of employment.</w:t>
      </w:r>
    </w:p>
    <w:p w14:paraId="20797432" w14:textId="77777777" w:rsidR="002C16BB" w:rsidRPr="002C16BB" w:rsidRDefault="002C16BB" w:rsidP="002C16BB">
      <w:pPr>
        <w:rPr>
          <w:rFonts w:ascii="Arial" w:hAnsi="Arial" w:cs="Arial"/>
          <w:sz w:val="22"/>
          <w:szCs w:val="22"/>
          <w:lang w:val="en-US"/>
        </w:rPr>
      </w:pPr>
    </w:p>
    <w:p w14:paraId="5BF94D17" w14:textId="2C89533F" w:rsidR="00CD211E" w:rsidRPr="000858D5" w:rsidRDefault="00CD211E" w:rsidP="00955869">
      <w:pPr>
        <w:pStyle w:val="Heading1"/>
        <w:keepLines/>
        <w:pBdr>
          <w:bottom w:val="single" w:sz="4" w:space="1" w:color="595959" w:themeColor="text1" w:themeTint="A6"/>
        </w:pBdr>
        <w:spacing w:before="120" w:after="0" w:line="259" w:lineRule="auto"/>
        <w:ind w:left="431" w:hanging="431"/>
        <w:rPr>
          <w:sz w:val="28"/>
          <w:szCs w:val="28"/>
        </w:rPr>
      </w:pPr>
      <w:bookmarkStart w:id="5" w:name="_Toc112405308"/>
      <w:bookmarkEnd w:id="1"/>
      <w:r>
        <w:rPr>
          <w:sz w:val="28"/>
          <w:szCs w:val="28"/>
        </w:rPr>
        <w:t>Policy</w:t>
      </w:r>
      <w:bookmarkEnd w:id="5"/>
    </w:p>
    <w:p w14:paraId="060F4E31" w14:textId="69C808EA" w:rsidR="00CD211E" w:rsidRPr="00A96691" w:rsidRDefault="006E1384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6" w:name="_Toc112405309"/>
      <w:r>
        <w:rPr>
          <w:rFonts w:ascii="Arial" w:hAnsi="Arial" w:cs="Arial"/>
          <w:smallCaps w:val="0"/>
          <w:sz w:val="24"/>
          <w:szCs w:val="24"/>
        </w:rPr>
        <w:t>Raising patient a</w:t>
      </w:r>
      <w:r w:rsidR="007C7F1F" w:rsidRPr="00A96691">
        <w:rPr>
          <w:rFonts w:ascii="Arial" w:hAnsi="Arial" w:cs="Arial"/>
          <w:smallCaps w:val="0"/>
          <w:sz w:val="24"/>
          <w:szCs w:val="24"/>
        </w:rPr>
        <w:t>wareness</w:t>
      </w:r>
      <w:bookmarkEnd w:id="6"/>
    </w:p>
    <w:p w14:paraId="14375152" w14:textId="77777777" w:rsidR="00CD211E" w:rsidRDefault="00CD211E" w:rsidP="00CD211E">
      <w:pPr>
        <w:rPr>
          <w:lang w:val="en-US"/>
        </w:rPr>
      </w:pPr>
    </w:p>
    <w:p w14:paraId="41B6ABB0" w14:textId="77777777" w:rsidR="002C16BB" w:rsidRDefault="002C16BB" w:rsidP="002C16BB">
      <w:pPr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Patients are to be advised that a chaperone is </w:t>
      </w:r>
      <w:r w:rsidRPr="00FA556A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‘</w:t>
      </w:r>
      <w:r w:rsidRPr="00FA556A"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>an independent person, appropriately trained, whose role is to observe independently the examination/procedure undertaken by the doctor/health professional to assist the appropriate doctor-patient relationship’</w:t>
      </w:r>
      <w:r w:rsidRPr="00FA556A">
        <w:rPr>
          <w:rStyle w:val="FootnoteReference"/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footnoteReference w:id="2"/>
      </w:r>
      <w:r>
        <w:rPr>
          <w:rFonts w:ascii="Arial" w:eastAsia="Times New Roman" w:hAnsi="Arial" w:cs="Arial"/>
          <w:sz w:val="22"/>
          <w:szCs w:val="22"/>
          <w:shd w:val="clear" w:color="auto" w:fill="FFFFFF"/>
          <w:lang w:eastAsia="en-GB"/>
        </w:rPr>
        <w:t>.</w:t>
      </w:r>
    </w:p>
    <w:p w14:paraId="17E55675" w14:textId="77777777" w:rsidR="002C16BB" w:rsidRDefault="002C16BB" w:rsidP="002C16B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54327FF9" w14:textId="40851C40" w:rsidR="002C16BB" w:rsidRDefault="002C16BB" w:rsidP="002C16BB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At </w:t>
      </w:r>
      <w:r>
        <w:rPr>
          <w:rFonts w:ascii="Arial" w:eastAsia="Times New Roman" w:hAnsi="Arial" w:cs="Arial"/>
          <w:sz w:val="22"/>
          <w:szCs w:val="22"/>
          <w:lang w:eastAsia="en-GB"/>
        </w:rPr>
        <w:t>Weaver Vale Surgery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hyperlink r:id="rId10" w:history="1">
        <w:r w:rsidRPr="009807BB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chaperone poster</w:t>
        </w:r>
      </w:hyperlink>
      <w:r>
        <w:rPr>
          <w:rFonts w:ascii="Arial" w:eastAsia="Times New Roman" w:hAnsi="Arial" w:cs="Arial"/>
          <w:sz w:val="22"/>
          <w:szCs w:val="22"/>
          <w:lang w:eastAsia="en-GB"/>
        </w:rPr>
        <w:t xml:space="preserve"> is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 clearly displayed in the waiting area</w:t>
      </w:r>
      <w:r>
        <w:rPr>
          <w:rFonts w:ascii="Arial" w:eastAsia="Times New Roman" w:hAnsi="Arial" w:cs="Arial"/>
          <w:sz w:val="22"/>
          <w:szCs w:val="22"/>
          <w:lang w:eastAsia="en-GB"/>
        </w:rPr>
        <w:t>, i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n all clinical areas and annotated in the </w:t>
      </w:r>
      <w:r>
        <w:rPr>
          <w:rFonts w:ascii="Arial" w:eastAsia="Times New Roman" w:hAnsi="Arial" w:cs="Arial"/>
          <w:sz w:val="22"/>
          <w:szCs w:val="22"/>
          <w:lang w:eastAsia="en-GB"/>
        </w:rPr>
        <w:t>organisation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 leaflet as we</w:t>
      </w:r>
      <w:r>
        <w:rPr>
          <w:rFonts w:ascii="Arial" w:eastAsia="Times New Roman" w:hAnsi="Arial" w:cs="Arial"/>
          <w:sz w:val="22"/>
          <w:szCs w:val="22"/>
          <w:lang w:eastAsia="en-GB"/>
        </w:rPr>
        <w:t>ll as on the organisation website.</w:t>
      </w:r>
    </w:p>
    <w:p w14:paraId="45BF4756" w14:textId="4D99A69B" w:rsidR="00DF03EF" w:rsidRDefault="00DF03EF" w:rsidP="00CD211E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1A996812" w14:textId="0A3A3343" w:rsidR="002C16BB" w:rsidRDefault="002C16BB" w:rsidP="00CD211E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75CD5812" w14:textId="54D53FAA" w:rsidR="002C16BB" w:rsidRDefault="002C16BB" w:rsidP="00CD211E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13F8340E" w14:textId="77777777" w:rsidR="002C16BB" w:rsidRDefault="002C16BB" w:rsidP="00CD211E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4E843DE8" w14:textId="27F425DC" w:rsidR="00CD211E" w:rsidRPr="00A96691" w:rsidRDefault="009871AD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7" w:name="_Toc112405310"/>
      <w:r>
        <w:rPr>
          <w:rFonts w:ascii="Arial" w:hAnsi="Arial" w:cs="Arial"/>
          <w:smallCaps w:val="0"/>
          <w:sz w:val="24"/>
          <w:szCs w:val="24"/>
        </w:rPr>
        <w:lastRenderedPageBreak/>
        <w:t>P</w:t>
      </w:r>
      <w:r w:rsidR="006E1384">
        <w:rPr>
          <w:rFonts w:ascii="Arial" w:hAnsi="Arial" w:cs="Arial"/>
          <w:smallCaps w:val="0"/>
          <w:sz w:val="24"/>
          <w:szCs w:val="24"/>
        </w:rPr>
        <w:t xml:space="preserve">ersonnel </w:t>
      </w:r>
      <w:proofErr w:type="spellStart"/>
      <w:r w:rsidR="006E1384">
        <w:rPr>
          <w:rFonts w:ascii="Arial" w:hAnsi="Arial" w:cs="Arial"/>
          <w:smallCaps w:val="0"/>
          <w:sz w:val="24"/>
          <w:szCs w:val="24"/>
        </w:rPr>
        <w:t>authorised</w:t>
      </w:r>
      <w:proofErr w:type="spellEnd"/>
      <w:r w:rsidR="006E1384">
        <w:rPr>
          <w:rFonts w:ascii="Arial" w:hAnsi="Arial" w:cs="Arial"/>
          <w:smallCaps w:val="0"/>
          <w:sz w:val="24"/>
          <w:szCs w:val="24"/>
        </w:rPr>
        <w:t xml:space="preserve"> to act as c</w:t>
      </w:r>
      <w:r w:rsidR="007C7F1F" w:rsidRPr="00A96691">
        <w:rPr>
          <w:rFonts w:ascii="Arial" w:hAnsi="Arial" w:cs="Arial"/>
          <w:smallCaps w:val="0"/>
          <w:sz w:val="24"/>
          <w:szCs w:val="24"/>
        </w:rPr>
        <w:t>haperones</w:t>
      </w:r>
      <w:bookmarkEnd w:id="7"/>
    </w:p>
    <w:p w14:paraId="4BD465CE" w14:textId="77777777" w:rsidR="007C7F1F" w:rsidRDefault="007C7F1F" w:rsidP="007C7F1F">
      <w:pPr>
        <w:rPr>
          <w:lang w:val="en-US"/>
        </w:rPr>
      </w:pPr>
    </w:p>
    <w:p w14:paraId="24DEB78E" w14:textId="679FFAC3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It is policy that 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any member of the practice team can act as a </w:t>
      </w:r>
      <w:r w:rsidR="006B3AFE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chaperone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r w:rsidR="002C16B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only if 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they have undertaken appropriate chaperone training</w:t>
      </w:r>
      <w:r w:rsidR="00236735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.</w:t>
      </w:r>
      <w:r w:rsidR="003D707C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r w:rsidR="002C16B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 GMC advised that a relative or friend of the patient is not considered to be an impartial observer and therefore would not be considered a suitable chaperone.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   </w:t>
      </w:r>
    </w:p>
    <w:p w14:paraId="0F3495AF" w14:textId="77777777" w:rsidR="007C7F1F" w:rsidRPr="00A96691" w:rsidRDefault="007C7F1F" w:rsidP="007C7F1F">
      <w:pPr>
        <w:tabs>
          <w:tab w:val="left" w:pos="2195"/>
        </w:tabs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ab/>
      </w:r>
    </w:p>
    <w:p w14:paraId="742C8558" w14:textId="45172C1D" w:rsidR="007C7F1F" w:rsidRPr="00A96691" w:rsidRDefault="006E1384" w:rsidP="007C7F1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8" w:name="_Toc112405311"/>
      <w:r>
        <w:rPr>
          <w:rFonts w:ascii="Arial" w:hAnsi="Arial" w:cs="Arial"/>
          <w:smallCaps w:val="0"/>
          <w:sz w:val="24"/>
          <w:szCs w:val="24"/>
        </w:rPr>
        <w:t>General g</w:t>
      </w:r>
      <w:r w:rsidR="007C7F1F" w:rsidRPr="00A96691">
        <w:rPr>
          <w:rFonts w:ascii="Arial" w:hAnsi="Arial" w:cs="Arial"/>
          <w:smallCaps w:val="0"/>
          <w:sz w:val="24"/>
          <w:szCs w:val="24"/>
        </w:rPr>
        <w:t>uidance</w:t>
      </w:r>
      <w:bookmarkEnd w:id="8"/>
    </w:p>
    <w:p w14:paraId="27BF5C97" w14:textId="53062204" w:rsidR="007C7F1F" w:rsidRDefault="007C7F1F" w:rsidP="007C7F1F">
      <w:pPr>
        <w:rPr>
          <w:lang w:val="en-US"/>
        </w:rPr>
      </w:pPr>
    </w:p>
    <w:p w14:paraId="4C29CB94" w14:textId="77777777" w:rsidR="002C16BB" w:rsidRPr="00A96691" w:rsidRDefault="002C16BB" w:rsidP="002C16BB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All clinicians should consider using a chaperone for some or </w:t>
      </w:r>
      <w:proofErr w:type="gramStart"/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all of</w:t>
      </w:r>
      <w:proofErr w:type="gramEnd"/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the consultation and not solely for the purpose of intimate examinat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ions or procedures. This applies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whether the clinician is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of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same gender as the patient or not.  </w:t>
      </w:r>
    </w:p>
    <w:p w14:paraId="7A73B930" w14:textId="77777777" w:rsidR="002C16BB" w:rsidRPr="00A96691" w:rsidRDefault="002C16BB" w:rsidP="002C16BB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44947121" w14:textId="77777777" w:rsidR="002C16BB" w:rsidRPr="00A96691" w:rsidRDefault="002C16BB" w:rsidP="002C16BB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Before conducting any intimate examination, the clinician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should follow this checklist:</w:t>
      </w:r>
      <w:bookmarkStart w:id="9" w:name="_Ref112242359"/>
      <w:r>
        <w:rPr>
          <w:rStyle w:val="FootnoteReference"/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footnoteReference w:id="3"/>
      </w:r>
      <w:bookmarkEnd w:id="9"/>
    </w:p>
    <w:p w14:paraId="0DC4E139" w14:textId="77777777" w:rsidR="002C16BB" w:rsidRPr="00A96691" w:rsidRDefault="002C16BB" w:rsidP="002C16BB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55010034" w14:textId="77777777" w:rsidR="002C16BB" w:rsidRDefault="002C16BB" w:rsidP="002C16BB">
      <w:pPr>
        <w:pStyle w:val="ListParagraph"/>
        <w:numPr>
          <w:ilvl w:val="0"/>
          <w:numId w:val="29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bookmarkStart w:id="10" w:name="_Hlk40280302"/>
      <w:r w:rsidRPr="00C36C7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Explain to the patient why the </w:t>
      </w:r>
      <w:proofErr w:type="gramStart"/>
      <w:r w:rsidRPr="00C36C7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particular examination</w:t>
      </w:r>
      <w:proofErr w:type="gramEnd"/>
      <w:r w:rsidRPr="00C36C7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is necessary and what it entails so they can give fully informed consent</w:t>
      </w:r>
    </w:p>
    <w:p w14:paraId="2271A315" w14:textId="77777777" w:rsidR="002C16BB" w:rsidRDefault="002C16BB" w:rsidP="002C16BB">
      <w:pPr>
        <w:pStyle w:val="ListParagraph"/>
        <w:numPr>
          <w:ilvl w:val="0"/>
          <w:numId w:val="29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Record the consent discussion in the notes, along with the identity of the chaperone or if a chaperone was offered but declined</w:t>
      </w:r>
    </w:p>
    <w:p w14:paraId="7C8A2E72" w14:textId="77777777" w:rsidR="002C16BB" w:rsidRDefault="002C16BB" w:rsidP="002C16BB">
      <w:pPr>
        <w:pStyle w:val="ListParagraph"/>
        <w:numPr>
          <w:ilvl w:val="0"/>
          <w:numId w:val="29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If possible, use a chaperone of the same gender as the patient</w:t>
      </w:r>
    </w:p>
    <w:p w14:paraId="5C24D91A" w14:textId="77777777" w:rsidR="002C16BB" w:rsidRDefault="002C16BB" w:rsidP="002C16BB">
      <w:pPr>
        <w:pStyle w:val="ListParagraph"/>
        <w:numPr>
          <w:ilvl w:val="0"/>
          <w:numId w:val="29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Allow the chaperone to hear the explanation of the examination and the patient’s consent</w:t>
      </w:r>
    </w:p>
    <w:p w14:paraId="0CA9A6DF" w14:textId="77777777" w:rsidR="002C16BB" w:rsidRDefault="002C16BB" w:rsidP="002C16BB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6373661E" w14:textId="77777777" w:rsidR="002C16BB" w:rsidRDefault="002C16BB" w:rsidP="002C16BB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During the examination, the clinician should:</w:t>
      </w:r>
      <w:r w:rsidRPr="008C3E36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begin"/>
      </w:r>
      <w:r w:rsidRPr="008C3E36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instrText xml:space="preserve"> NOTEREF _Ref112242359 \h </w:instrTex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instrText xml:space="preserve"> \* MERGEFORMAT </w:instrText>
      </w:r>
      <w:r w:rsidRPr="008C3E36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</w:r>
      <w:r w:rsidRPr="008C3E36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separate"/>
      </w:r>
      <w:r w:rsidRPr="008C3E36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t>3</w:t>
      </w:r>
      <w:r w:rsidRPr="008C3E36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end"/>
      </w:r>
    </w:p>
    <w:p w14:paraId="5D217413" w14:textId="77777777" w:rsidR="002C16BB" w:rsidRDefault="002C16BB" w:rsidP="002C16BB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676EDB4F" w14:textId="77777777" w:rsidR="002C16BB" w:rsidRDefault="002C16BB" w:rsidP="002C16BB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Ensure the patient’s privacy during the examination when they are dressing and undressing, for example by using screens and gowns/sheets</w:t>
      </w:r>
    </w:p>
    <w:p w14:paraId="22E060CF" w14:textId="77777777" w:rsidR="002C16BB" w:rsidRDefault="002C16BB" w:rsidP="002C16BB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Position the chaperone where they can see the patient and how the examination is being conducted</w:t>
      </w:r>
    </w:p>
    <w:p w14:paraId="14EEA963" w14:textId="77777777" w:rsidR="002C16BB" w:rsidRDefault="002C16BB" w:rsidP="002C16BB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Explain what they are going to do before they do it and seek consent again (if the examination is going to differ from what the patient was previously advised)</w:t>
      </w:r>
    </w:p>
    <w:p w14:paraId="22E4F9AF" w14:textId="77777777" w:rsidR="002C16BB" w:rsidRDefault="002C16BB" w:rsidP="002C16BB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Avoid personal remarks</w:t>
      </w:r>
    </w:p>
    <w:p w14:paraId="454B6353" w14:textId="77777777" w:rsidR="002C16BB" w:rsidRDefault="002C16BB" w:rsidP="002C16BB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Invite the patient to advise if the examination becomes uncomfortable. </w:t>
      </w:r>
    </w:p>
    <w:p w14:paraId="782E3C31" w14:textId="77777777" w:rsidR="002C16BB" w:rsidRPr="008C3E36" w:rsidRDefault="002C16BB" w:rsidP="002C16BB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Watch the patient for any signs of pain or discomfort and check the patient is happy for the examination to continue</w:t>
      </w:r>
    </w:p>
    <w:p w14:paraId="20C82A39" w14:textId="77777777" w:rsidR="002C16BB" w:rsidRPr="00C36C74" w:rsidRDefault="002C16BB" w:rsidP="002C16BB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3A08A174" w14:textId="77777777" w:rsidR="002C16BB" w:rsidRPr="00A96691" w:rsidRDefault="002C16BB" w:rsidP="002C16BB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Ensuring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that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 patient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fully understands the why, </w:t>
      </w:r>
      <w:proofErr w:type="gramStart"/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what</w:t>
      </w:r>
      <w:proofErr w:type="gramEnd"/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and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how of the examina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tion process should mitigate the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potential for confusion.  </w:t>
      </w:r>
    </w:p>
    <w:bookmarkEnd w:id="10"/>
    <w:p w14:paraId="2D53DB28" w14:textId="77777777" w:rsidR="002C16BB" w:rsidRDefault="002C16BB" w:rsidP="007C7F1F">
      <w:pPr>
        <w:rPr>
          <w:lang w:val="en-US"/>
        </w:rPr>
      </w:pPr>
    </w:p>
    <w:p w14:paraId="4FA79759" w14:textId="122FC0FF" w:rsidR="007C7F1F" w:rsidRPr="00A96691" w:rsidRDefault="002C16BB" w:rsidP="007C7F1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1" w:name="_Toc112405312"/>
      <w:r>
        <w:rPr>
          <w:rFonts w:ascii="Arial" w:hAnsi="Arial" w:cs="Arial"/>
          <w:smallCaps w:val="0"/>
          <w:sz w:val="24"/>
          <w:szCs w:val="24"/>
        </w:rPr>
        <w:t>Expectations of a chaperone</w:t>
      </w:r>
      <w:bookmarkEnd w:id="11"/>
    </w:p>
    <w:p w14:paraId="586D4CEA" w14:textId="77777777" w:rsidR="007C7F1F" w:rsidRPr="00E53611" w:rsidRDefault="007C7F1F" w:rsidP="00CD211E">
      <w:pPr>
        <w:rPr>
          <w:lang w:val="en-US"/>
        </w:rPr>
      </w:pPr>
    </w:p>
    <w:p w14:paraId="629EB225" w14:textId="306EABBC" w:rsidR="002C16BB" w:rsidRDefault="002C16BB" w:rsidP="002C16BB">
      <w:pPr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</w:pPr>
      <w:bookmarkStart w:id="12" w:name="_Toc56247928"/>
      <w:bookmarkStart w:id="13" w:name="_Toc56247929"/>
      <w:bookmarkStart w:id="14" w:name="_Toc56247930"/>
      <w:bookmarkStart w:id="15" w:name="_Toc56247931"/>
      <w:bookmarkStart w:id="16" w:name="_Toc56247932"/>
      <w:bookmarkStart w:id="17" w:name="_Toc56247933"/>
      <w:bookmarkEnd w:id="12"/>
      <w:bookmarkEnd w:id="13"/>
      <w:bookmarkEnd w:id="14"/>
      <w:bookmarkEnd w:id="15"/>
      <w:bookmarkEnd w:id="16"/>
      <w:bookmarkEnd w:id="17"/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All staff who undertake a formal chaperone role must have been trained so they develop the competencies required. Training can be delivered externally or provided in-house by an experienced member of staff so that all formal chaperones understand the competencies required for this role.</w:t>
      </w:r>
      <w:r w:rsidRPr="00160F0B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begin"/>
      </w:r>
      <w:r w:rsidRPr="00160F0B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instrText xml:space="preserve"> NOTEREF _Ref112242750 \h </w:instrTex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instrText xml:space="preserve"> \* MERGEFORMAT </w:instrText>
      </w:r>
      <w:r w:rsidRPr="00160F0B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</w:r>
      <w:r w:rsidRPr="00160F0B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separate"/>
      </w:r>
      <w:r w:rsidRPr="00160F0B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t>1</w:t>
      </w:r>
      <w:r w:rsidRPr="00160F0B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end"/>
      </w:r>
    </w:p>
    <w:p w14:paraId="20BF0764" w14:textId="77777777" w:rsidR="002C16BB" w:rsidRPr="00160F0B" w:rsidRDefault="002C16BB" w:rsidP="002C16BB">
      <w:pPr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</w:pPr>
    </w:p>
    <w:p w14:paraId="7D251918" w14:textId="77777777" w:rsidR="002C16BB" w:rsidRDefault="002C16BB" w:rsidP="002C16BB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13409DE4" w14:textId="12E68450" w:rsidR="002C16BB" w:rsidRDefault="002C16BB" w:rsidP="002C16BB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lastRenderedPageBreak/>
        <w:t xml:space="preserve">At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Weaver Vale Surgery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, chaperone training will include:</w:t>
      </w:r>
    </w:p>
    <w:p w14:paraId="30F5E428" w14:textId="77777777" w:rsidR="002C16BB" w:rsidRDefault="002C16BB" w:rsidP="002C16BB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643EB270" w14:textId="77777777" w:rsidR="002C16BB" w:rsidRDefault="002C16BB" w:rsidP="002C16BB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What is meant by the term </w:t>
      </w:r>
      <w:proofErr w:type="gramStart"/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chaperone</w:t>
      </w:r>
      <w:proofErr w:type="gramEnd"/>
    </w:p>
    <w:p w14:paraId="54505FB5" w14:textId="77777777" w:rsidR="002C16BB" w:rsidRDefault="002C16BB" w:rsidP="002C16BB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What an intimate examination is</w:t>
      </w:r>
    </w:p>
    <w:p w14:paraId="2A74879C" w14:textId="77777777" w:rsidR="002C16BB" w:rsidRDefault="002C16BB" w:rsidP="002C16BB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Why chaperones need to be present</w:t>
      </w:r>
    </w:p>
    <w:p w14:paraId="538331E1" w14:textId="77777777" w:rsidR="002C16BB" w:rsidRDefault="002C16BB" w:rsidP="002C16BB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 rights of the patient</w:t>
      </w:r>
    </w:p>
    <w:p w14:paraId="6B1D6625" w14:textId="77777777" w:rsidR="002C16BB" w:rsidRDefault="002C16BB" w:rsidP="002C16BB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 role and responsibilities of the chaperone. Chaperones must place themselves inside the screened off area rather than outside of the curtains/screen</w:t>
      </w:r>
    </w:p>
    <w:p w14:paraId="61E47860" w14:textId="77777777" w:rsidR="002C16BB" w:rsidRDefault="002C16BB" w:rsidP="002C16BB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 policy and mechanism for raising concerns</w:t>
      </w:r>
    </w:p>
    <w:p w14:paraId="14EADA1D" w14:textId="77777777" w:rsidR="002C16BB" w:rsidRDefault="002C16BB" w:rsidP="002C16BB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10BE38D8" w14:textId="5826ADE2" w:rsidR="002C16BB" w:rsidRDefault="002C16BB" w:rsidP="002C16BB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Training will be provided </w:t>
      </w:r>
      <w:r w:rsidRPr="002C16BB"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 xml:space="preserve">in-house by </w:t>
      </w:r>
      <w:r>
        <w:rPr>
          <w:rFonts w:ascii="Arial" w:eastAsia="Times New Roman" w:hAnsi="Arial" w:cs="Arial"/>
          <w:bCs/>
          <w:iCs/>
          <w:sz w:val="22"/>
          <w:szCs w:val="22"/>
          <w:lang w:eastAsia="en-GB"/>
        </w:rPr>
        <w:t>Bev Welsh, Practice Nurse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. 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 practice training co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-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ordinator will provide information on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this</w:t>
      </w: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training.</w:t>
      </w:r>
    </w:p>
    <w:p w14:paraId="6C9773AF" w14:textId="77777777" w:rsidR="002C16BB" w:rsidRPr="00160F0B" w:rsidRDefault="002C16BB" w:rsidP="002C16BB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093DE9C7" w14:textId="041622C1" w:rsidR="002C16BB" w:rsidRDefault="002C16BB" w:rsidP="002C16BB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Additionally, at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Weaver Vale Surgery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chaperones will adhere to the GMC guidance which states chaperones should:</w:t>
      </w:r>
      <w:r w:rsidRP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begin"/>
      </w:r>
      <w:r w:rsidRP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instrText xml:space="preserve"> NOTEREF _Ref112242750 \h </w:instrTex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instrText xml:space="preserve"> \* MERGEFORMAT </w:instrText>
      </w:r>
      <w:r w:rsidRP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</w:r>
      <w:r w:rsidRP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separate"/>
      </w:r>
      <w:r w:rsidRP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t>1</w:t>
      </w:r>
      <w:r w:rsidRP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end"/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</w:p>
    <w:p w14:paraId="273E2BAB" w14:textId="77777777" w:rsidR="002C16BB" w:rsidRDefault="002C16BB" w:rsidP="002C16BB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171E17B0" w14:textId="77777777" w:rsidR="002C16BB" w:rsidRDefault="002C16BB" w:rsidP="002C16BB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Be sensitive and respect the patient’s dignity and confidentiality</w:t>
      </w:r>
    </w:p>
    <w:p w14:paraId="787F893C" w14:textId="77777777" w:rsidR="002C16BB" w:rsidRDefault="002C16BB" w:rsidP="002C16BB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Reassure the patient if they show signs of distress or discomfort</w:t>
      </w:r>
    </w:p>
    <w:p w14:paraId="4FC0BBE1" w14:textId="77777777" w:rsidR="002C16BB" w:rsidRDefault="002C16BB" w:rsidP="002C16BB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Be familiar with the procedures involved in a routine intimate examination</w:t>
      </w:r>
    </w:p>
    <w:p w14:paraId="2FF494F6" w14:textId="77777777" w:rsidR="002C16BB" w:rsidRDefault="002C16BB" w:rsidP="002C16BB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Stay for the whole examination and be able to see what the doctor is doing, if practical</w:t>
      </w:r>
    </w:p>
    <w:p w14:paraId="55035C43" w14:textId="77777777" w:rsidR="002C16BB" w:rsidRPr="008E59BA" w:rsidRDefault="002C16BB" w:rsidP="002C16BB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Be prepared to raise concerns if they are concerned about the doctor’s behaviour or actions</w:t>
      </w:r>
    </w:p>
    <w:p w14:paraId="7CF74755" w14:textId="77777777" w:rsidR="002C16BB" w:rsidRDefault="002C16BB" w:rsidP="002C16BB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357895A5" w14:textId="603FF6BD" w:rsidR="002C16BB" w:rsidRDefault="002C16BB" w:rsidP="002C16BB">
      <w:pPr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</w:pPr>
      <w:r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For most patients and procedures, respect, explanation, </w:t>
      </w:r>
      <w:proofErr w:type="gramStart"/>
      <w:r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consent</w:t>
      </w:r>
      <w:proofErr w:type="gramEnd"/>
      <w:r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and privacy are all th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at is needed</w:t>
      </w:r>
      <w:r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. The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se</w:t>
      </w:r>
      <w:r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take precedence over the need for a chaperone. A chaperone does not remove the need for adequate explanation and courtesy. Neither can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a chaperone</w:t>
      </w:r>
      <w:r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provide full assurance that the procedure or examination is conducted appropriately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.</w:t>
      </w:r>
      <w:r w:rsidRP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begin"/>
      </w:r>
      <w:r w:rsidRP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instrText xml:space="preserve"> NOTEREF _Ref112242750 \h </w:instrTex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instrText xml:space="preserve"> \* MERGEFORMAT </w:instrText>
      </w:r>
      <w:r w:rsidRP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</w:r>
      <w:r w:rsidRP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separate"/>
      </w:r>
      <w:r w:rsidRP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t>1</w:t>
      </w:r>
      <w:r w:rsidRPr="008E59BA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end"/>
      </w:r>
    </w:p>
    <w:p w14:paraId="10E9AC72" w14:textId="6F894796" w:rsidR="002C16BB" w:rsidRDefault="002C16BB" w:rsidP="002C16BB">
      <w:pPr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</w:pPr>
    </w:p>
    <w:p w14:paraId="5BB37144" w14:textId="77777777" w:rsidR="002C16BB" w:rsidRPr="00A96691" w:rsidRDefault="002C16BB" w:rsidP="002C16BB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8" w:name="_Toc112246539"/>
      <w:bookmarkStart w:id="19" w:name="_Toc112405313"/>
      <w:r>
        <w:rPr>
          <w:rFonts w:ascii="Arial" w:hAnsi="Arial" w:cs="Arial"/>
          <w:smallCaps w:val="0"/>
          <w:sz w:val="24"/>
          <w:szCs w:val="24"/>
        </w:rPr>
        <w:t>Disclosure and Barring Service (DBS) check</w:t>
      </w:r>
      <w:bookmarkEnd w:id="18"/>
      <w:bookmarkEnd w:id="19"/>
    </w:p>
    <w:p w14:paraId="0E0D3508" w14:textId="77777777" w:rsidR="002C16BB" w:rsidRDefault="002C16BB" w:rsidP="002C16BB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2BB81E51" w14:textId="4A5864F8" w:rsidR="002C16BB" w:rsidRDefault="002C16BB" w:rsidP="002C16BB">
      <w:pPr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Clinical staff who undertake a chaperone role at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Weaver Vale Surgery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will already have a DBS check. Non-clinical staff who carry out chaperone duties may need a DBS check. This is due to the nature of chaperoning duties and the level of patient contact. Should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Weaver Vale Surgery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decide not to carry out a DBS check for any non-clinical staff, then a clear rationale for this decision must be given, including an appropriate risk assessment.</w:t>
      </w:r>
      <w:r w:rsidRPr="00A33265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begin"/>
      </w:r>
      <w:r w:rsidRPr="00A33265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instrText xml:space="preserve"> NOTEREF _Ref112242750 \h </w:instrTex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instrText xml:space="preserve"> \* MERGEFORMAT </w:instrText>
      </w:r>
      <w:r w:rsidRPr="00A33265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</w:r>
      <w:r w:rsidRPr="00A33265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separate"/>
      </w:r>
      <w:r w:rsidRPr="00A33265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t>1</w:t>
      </w:r>
      <w:r w:rsidRPr="00A33265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fldChar w:fldCharType="end"/>
      </w:r>
    </w:p>
    <w:p w14:paraId="3C2659F5" w14:textId="7EA920BD" w:rsidR="002C16BB" w:rsidRDefault="002C16BB" w:rsidP="002C16BB">
      <w:pPr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</w:pPr>
    </w:p>
    <w:p w14:paraId="325EB63F" w14:textId="77777777" w:rsidR="002C16BB" w:rsidRDefault="002C16BB" w:rsidP="002C16BB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0" w:name="_Toc103772590"/>
      <w:bookmarkStart w:id="21" w:name="_Toc112246540"/>
      <w:bookmarkStart w:id="22" w:name="_Toc112405314"/>
      <w:r>
        <w:rPr>
          <w:rFonts w:ascii="Arial" w:hAnsi="Arial" w:cs="Arial"/>
          <w:smallCaps w:val="0"/>
          <w:sz w:val="24"/>
          <w:szCs w:val="24"/>
        </w:rPr>
        <w:t>When a patient refuses a chaperone</w:t>
      </w:r>
      <w:bookmarkEnd w:id="20"/>
      <w:bookmarkEnd w:id="21"/>
      <w:bookmarkEnd w:id="22"/>
    </w:p>
    <w:p w14:paraId="76824E7F" w14:textId="77777777" w:rsidR="002C16BB" w:rsidRPr="00C169C7" w:rsidRDefault="002C16BB" w:rsidP="002C16BB">
      <w:pPr>
        <w:rPr>
          <w:rFonts w:ascii="Arial" w:hAnsi="Arial" w:cs="Arial"/>
          <w:sz w:val="22"/>
          <w:szCs w:val="22"/>
          <w:lang w:val="en-US"/>
        </w:rPr>
      </w:pPr>
    </w:p>
    <w:p w14:paraId="000A6683" w14:textId="77777777" w:rsidR="002C16BB" w:rsidRPr="00C169C7" w:rsidRDefault="002C16BB" w:rsidP="002C16BB">
      <w:pPr>
        <w:rPr>
          <w:rFonts w:ascii="Arial" w:hAnsi="Arial" w:cs="Arial"/>
          <w:sz w:val="22"/>
          <w:szCs w:val="22"/>
          <w:lang w:val="en-US"/>
        </w:rPr>
      </w:pPr>
      <w:r w:rsidRPr="00C169C7">
        <w:rPr>
          <w:rFonts w:ascii="Arial" w:hAnsi="Arial" w:cs="Arial"/>
          <w:sz w:val="22"/>
          <w:szCs w:val="22"/>
          <w:lang w:val="en-US"/>
        </w:rPr>
        <w:t>Whe</w:t>
      </w:r>
      <w:r>
        <w:rPr>
          <w:rFonts w:ascii="Arial" w:hAnsi="Arial" w:cs="Arial"/>
          <w:sz w:val="22"/>
          <w:szCs w:val="22"/>
          <w:lang w:val="en-US"/>
        </w:rPr>
        <w:t>n</w:t>
      </w:r>
      <w:r w:rsidRPr="00C169C7">
        <w:rPr>
          <w:rFonts w:ascii="Arial" w:hAnsi="Arial" w:cs="Arial"/>
          <w:sz w:val="22"/>
          <w:szCs w:val="22"/>
          <w:lang w:val="en-US"/>
        </w:rPr>
        <w:t xml:space="preserve"> a patient is offered but does not want a chaperone, it is important the </w:t>
      </w:r>
      <w:r>
        <w:rPr>
          <w:rFonts w:ascii="Arial" w:hAnsi="Arial" w:cs="Arial"/>
          <w:sz w:val="22"/>
          <w:szCs w:val="22"/>
          <w:lang w:val="en-US"/>
        </w:rPr>
        <w:t>organisation</w:t>
      </w:r>
      <w:r w:rsidRPr="00C169C7">
        <w:rPr>
          <w:rFonts w:ascii="Arial" w:hAnsi="Arial" w:cs="Arial"/>
          <w:sz w:val="22"/>
          <w:szCs w:val="22"/>
          <w:lang w:val="en-US"/>
        </w:rPr>
        <w:t xml:space="preserve"> has records and code</w:t>
      </w:r>
      <w:r>
        <w:rPr>
          <w:rFonts w:ascii="Arial" w:hAnsi="Arial" w:cs="Arial"/>
          <w:sz w:val="22"/>
          <w:szCs w:val="22"/>
          <w:lang w:val="en-US"/>
        </w:rPr>
        <w:t>s</w:t>
      </w:r>
      <w:r w:rsidRPr="00C169C7">
        <w:rPr>
          <w:rFonts w:ascii="Arial" w:hAnsi="Arial" w:cs="Arial"/>
          <w:sz w:val="22"/>
          <w:szCs w:val="22"/>
          <w:lang w:val="en-US"/>
        </w:rPr>
        <w:t xml:space="preserve"> in the record:</w:t>
      </w:r>
      <w:r w:rsidRPr="00E676CA">
        <w:rPr>
          <w:rFonts w:ascii="Arial" w:hAnsi="Arial" w:cs="Arial"/>
          <w:sz w:val="22"/>
          <w:szCs w:val="22"/>
          <w:vertAlign w:val="superscript"/>
          <w:lang w:val="en-US"/>
        </w:rPr>
        <w:fldChar w:fldCharType="begin"/>
      </w:r>
      <w:r w:rsidRPr="00E676CA">
        <w:rPr>
          <w:rFonts w:ascii="Arial" w:hAnsi="Arial" w:cs="Arial"/>
          <w:sz w:val="22"/>
          <w:szCs w:val="22"/>
          <w:vertAlign w:val="superscript"/>
          <w:lang w:val="en-US"/>
        </w:rPr>
        <w:instrText xml:space="preserve"> NOTEREF _Ref112242750 \h </w:instrText>
      </w:r>
      <w:r>
        <w:rPr>
          <w:rFonts w:ascii="Arial" w:hAnsi="Arial" w:cs="Arial"/>
          <w:sz w:val="22"/>
          <w:szCs w:val="22"/>
          <w:vertAlign w:val="superscript"/>
          <w:lang w:val="en-US"/>
        </w:rPr>
        <w:instrText xml:space="preserve"> \* MERGEFORMAT </w:instrText>
      </w:r>
      <w:r w:rsidRPr="00E676CA">
        <w:rPr>
          <w:rFonts w:ascii="Arial" w:hAnsi="Arial" w:cs="Arial"/>
          <w:sz w:val="22"/>
          <w:szCs w:val="22"/>
          <w:vertAlign w:val="superscript"/>
          <w:lang w:val="en-US"/>
        </w:rPr>
      </w:r>
      <w:r w:rsidRPr="00E676CA">
        <w:rPr>
          <w:rFonts w:ascii="Arial" w:hAnsi="Arial" w:cs="Arial"/>
          <w:sz w:val="22"/>
          <w:szCs w:val="22"/>
          <w:vertAlign w:val="superscript"/>
          <w:lang w:val="en-US"/>
        </w:rPr>
        <w:fldChar w:fldCharType="separate"/>
      </w:r>
      <w:r w:rsidRPr="00E676CA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 w:rsidRPr="00E676CA">
        <w:rPr>
          <w:rFonts w:ascii="Arial" w:hAnsi="Arial" w:cs="Arial"/>
          <w:sz w:val="22"/>
          <w:szCs w:val="22"/>
          <w:vertAlign w:val="superscript"/>
          <w:lang w:val="en-US"/>
        </w:rPr>
        <w:fldChar w:fldCharType="end"/>
      </w:r>
    </w:p>
    <w:p w14:paraId="2A0B532F" w14:textId="77777777" w:rsidR="002C16BB" w:rsidRPr="00C169C7" w:rsidRDefault="002C16BB" w:rsidP="002C16BB">
      <w:pPr>
        <w:rPr>
          <w:rFonts w:ascii="Arial" w:hAnsi="Arial" w:cs="Arial"/>
          <w:sz w:val="22"/>
          <w:szCs w:val="22"/>
          <w:lang w:val="en-US"/>
        </w:rPr>
      </w:pPr>
    </w:p>
    <w:p w14:paraId="47A73069" w14:textId="53F153FE" w:rsidR="002C16BB" w:rsidRDefault="002C16BB" w:rsidP="002C16BB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  <w:lang w:val="en-US"/>
        </w:rPr>
      </w:pPr>
      <w:r w:rsidRPr="003C4439">
        <w:rPr>
          <w:rFonts w:ascii="Arial" w:hAnsi="Arial" w:cs="Arial"/>
          <w:sz w:val="22"/>
          <w:szCs w:val="22"/>
          <w:lang w:val="en-US"/>
        </w:rPr>
        <w:t>That the offer was made and declined</w:t>
      </w:r>
    </w:p>
    <w:p w14:paraId="6C301DC6" w14:textId="11D0F58E" w:rsidR="002C16BB" w:rsidRDefault="002C16BB" w:rsidP="002C16BB">
      <w:pPr>
        <w:rPr>
          <w:rFonts w:ascii="Arial" w:hAnsi="Arial" w:cs="Arial"/>
          <w:sz w:val="22"/>
          <w:szCs w:val="22"/>
          <w:lang w:val="en-US"/>
        </w:rPr>
      </w:pPr>
    </w:p>
    <w:p w14:paraId="186909B4" w14:textId="77777777" w:rsidR="002C16BB" w:rsidRPr="002C16BB" w:rsidRDefault="002C16BB" w:rsidP="002C16BB">
      <w:pPr>
        <w:rPr>
          <w:rFonts w:ascii="Arial" w:hAnsi="Arial" w:cs="Arial"/>
          <w:sz w:val="22"/>
          <w:szCs w:val="22"/>
          <w:lang w:val="en-US"/>
        </w:rPr>
      </w:pPr>
    </w:p>
    <w:p w14:paraId="73F8F473" w14:textId="77777777" w:rsidR="002C16BB" w:rsidRDefault="002C16BB" w:rsidP="002C16BB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3" w:name="_Toc103772591"/>
      <w:bookmarkStart w:id="24" w:name="_Toc112246541"/>
      <w:bookmarkStart w:id="25" w:name="_Toc112405315"/>
      <w:r>
        <w:rPr>
          <w:rFonts w:ascii="Arial" w:hAnsi="Arial" w:cs="Arial"/>
          <w:smallCaps w:val="0"/>
          <w:sz w:val="24"/>
          <w:szCs w:val="24"/>
        </w:rPr>
        <w:lastRenderedPageBreak/>
        <w:t>When a chaperone is unavailable</w:t>
      </w:r>
      <w:bookmarkEnd w:id="23"/>
      <w:bookmarkEnd w:id="24"/>
      <w:bookmarkEnd w:id="25"/>
    </w:p>
    <w:p w14:paraId="30C6C47B" w14:textId="77777777" w:rsidR="002C16BB" w:rsidRDefault="002C16BB" w:rsidP="002C16BB">
      <w:pPr>
        <w:rPr>
          <w:rFonts w:ascii="Arial" w:hAnsi="Arial" w:cs="Arial"/>
          <w:sz w:val="22"/>
          <w:szCs w:val="22"/>
          <w:lang w:val="en-US"/>
        </w:rPr>
      </w:pPr>
    </w:p>
    <w:p w14:paraId="546C8151" w14:textId="77777777" w:rsidR="002C16BB" w:rsidRPr="003C4439" w:rsidRDefault="002C16BB" w:rsidP="002C16BB">
      <w:pPr>
        <w:rPr>
          <w:rFonts w:ascii="Arial" w:hAnsi="Arial" w:cs="Arial"/>
          <w:sz w:val="22"/>
          <w:szCs w:val="22"/>
          <w:lang w:val="en-US"/>
        </w:rPr>
      </w:pPr>
      <w:r w:rsidRPr="003C4439">
        <w:rPr>
          <w:rFonts w:ascii="Arial" w:hAnsi="Arial" w:cs="Arial"/>
          <w:sz w:val="22"/>
          <w:szCs w:val="22"/>
          <w:lang w:val="en-US"/>
        </w:rPr>
        <w:t>If the patient has requested a chaperone and none is available, the patient must be able to reschedule within a reasonable timeframe. If the seriousness of the condition means a delay is inappropriate, this should be explained to the patient</w:t>
      </w:r>
      <w:r>
        <w:rPr>
          <w:rFonts w:ascii="Arial" w:hAnsi="Arial" w:cs="Arial"/>
          <w:sz w:val="22"/>
          <w:szCs w:val="22"/>
          <w:lang w:val="en-US"/>
        </w:rPr>
        <w:t xml:space="preserve"> and</w:t>
      </w:r>
      <w:r w:rsidRPr="003C4439">
        <w:rPr>
          <w:rFonts w:ascii="Arial" w:hAnsi="Arial" w:cs="Arial"/>
          <w:sz w:val="22"/>
          <w:szCs w:val="22"/>
          <w:lang w:val="en-US"/>
        </w:rPr>
        <w:t xml:space="preserve"> recorded in their notes. A decision to continue or not should be reached jointly. Special consideration needs to be given to examinations performed </w:t>
      </w:r>
      <w:r>
        <w:rPr>
          <w:rFonts w:ascii="Arial" w:hAnsi="Arial" w:cs="Arial"/>
          <w:sz w:val="22"/>
          <w:szCs w:val="22"/>
          <w:lang w:val="en-US"/>
        </w:rPr>
        <w:t>during</w:t>
      </w:r>
      <w:r w:rsidRPr="003C4439">
        <w:rPr>
          <w:rFonts w:ascii="Arial" w:hAnsi="Arial" w:cs="Arial"/>
          <w:sz w:val="22"/>
          <w:szCs w:val="22"/>
          <w:lang w:val="en-US"/>
        </w:rPr>
        <w:t xml:space="preserve"> home visits or online, video or telephone consultations.</w:t>
      </w:r>
      <w:r w:rsidRPr="00E676CA">
        <w:rPr>
          <w:rFonts w:ascii="Arial" w:hAnsi="Arial" w:cs="Arial"/>
          <w:sz w:val="22"/>
          <w:szCs w:val="22"/>
          <w:vertAlign w:val="superscript"/>
          <w:lang w:val="en-US"/>
        </w:rPr>
        <w:fldChar w:fldCharType="begin"/>
      </w:r>
      <w:r w:rsidRPr="00E676CA">
        <w:rPr>
          <w:rFonts w:ascii="Arial" w:hAnsi="Arial" w:cs="Arial"/>
          <w:sz w:val="22"/>
          <w:szCs w:val="22"/>
          <w:vertAlign w:val="superscript"/>
          <w:lang w:val="en-US"/>
        </w:rPr>
        <w:instrText xml:space="preserve"> NOTEREF _Ref112242750 \h </w:instrText>
      </w:r>
      <w:r>
        <w:rPr>
          <w:rFonts w:ascii="Arial" w:hAnsi="Arial" w:cs="Arial"/>
          <w:sz w:val="22"/>
          <w:szCs w:val="22"/>
          <w:vertAlign w:val="superscript"/>
          <w:lang w:val="en-US"/>
        </w:rPr>
        <w:instrText xml:space="preserve"> \* MERGEFORMAT </w:instrText>
      </w:r>
      <w:r w:rsidRPr="00E676CA">
        <w:rPr>
          <w:rFonts w:ascii="Arial" w:hAnsi="Arial" w:cs="Arial"/>
          <w:sz w:val="22"/>
          <w:szCs w:val="22"/>
          <w:vertAlign w:val="superscript"/>
          <w:lang w:val="en-US"/>
        </w:rPr>
      </w:r>
      <w:r w:rsidRPr="00E676CA">
        <w:rPr>
          <w:rFonts w:ascii="Arial" w:hAnsi="Arial" w:cs="Arial"/>
          <w:sz w:val="22"/>
          <w:szCs w:val="22"/>
          <w:vertAlign w:val="superscript"/>
          <w:lang w:val="en-US"/>
        </w:rPr>
        <w:fldChar w:fldCharType="separate"/>
      </w:r>
      <w:r w:rsidRPr="00E676CA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 w:rsidRPr="00E676CA">
        <w:rPr>
          <w:rFonts w:ascii="Arial" w:hAnsi="Arial" w:cs="Arial"/>
          <w:sz w:val="22"/>
          <w:szCs w:val="22"/>
          <w:vertAlign w:val="superscript"/>
          <w:lang w:val="en-US"/>
        </w:rPr>
        <w:fldChar w:fldCharType="end"/>
      </w:r>
    </w:p>
    <w:p w14:paraId="483A280C" w14:textId="0614441E" w:rsidR="000114A0" w:rsidRPr="00A96691" w:rsidRDefault="000114A0" w:rsidP="000114A0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6" w:name="_Toc112405316"/>
      <w:r w:rsidRPr="00A96691">
        <w:rPr>
          <w:rFonts w:ascii="Arial" w:hAnsi="Arial" w:cs="Arial"/>
          <w:smallCaps w:val="0"/>
          <w:sz w:val="24"/>
          <w:szCs w:val="24"/>
        </w:rPr>
        <w:t>Prac</w:t>
      </w:r>
      <w:r w:rsidR="00866374" w:rsidRPr="00A96691">
        <w:rPr>
          <w:rFonts w:ascii="Arial" w:hAnsi="Arial" w:cs="Arial"/>
          <w:smallCaps w:val="0"/>
          <w:sz w:val="24"/>
          <w:szCs w:val="24"/>
        </w:rPr>
        <w:t>ti</w:t>
      </w:r>
      <w:r w:rsidR="006E1384">
        <w:rPr>
          <w:rFonts w:ascii="Arial" w:hAnsi="Arial" w:cs="Arial"/>
          <w:smallCaps w:val="0"/>
          <w:sz w:val="24"/>
          <w:szCs w:val="24"/>
        </w:rPr>
        <w:t>ce procedure (</w:t>
      </w:r>
      <w:r w:rsidR="006E1384" w:rsidRPr="00E63567">
        <w:rPr>
          <w:rFonts w:ascii="Arial" w:hAnsi="Arial" w:cs="Arial"/>
          <w:smallCaps w:val="0"/>
          <w:color w:val="auto"/>
          <w:sz w:val="24"/>
          <w:szCs w:val="24"/>
        </w:rPr>
        <w:t xml:space="preserve">including </w:t>
      </w:r>
      <w:r w:rsidR="003D707C" w:rsidRPr="00E63567">
        <w:rPr>
          <w:rFonts w:ascii="Arial" w:hAnsi="Arial" w:cs="Arial"/>
          <w:smallCaps w:val="0"/>
          <w:color w:val="auto"/>
          <w:sz w:val="24"/>
          <w:szCs w:val="24"/>
        </w:rPr>
        <w:t>SNOMED</w:t>
      </w:r>
      <w:r w:rsidR="006E1384" w:rsidRPr="00E63567">
        <w:rPr>
          <w:rFonts w:ascii="Arial" w:hAnsi="Arial" w:cs="Arial"/>
          <w:smallCaps w:val="0"/>
          <w:color w:val="auto"/>
          <w:sz w:val="24"/>
          <w:szCs w:val="24"/>
        </w:rPr>
        <w:t xml:space="preserve"> c</w:t>
      </w:r>
      <w:r w:rsidRPr="00E63567">
        <w:rPr>
          <w:rFonts w:ascii="Arial" w:hAnsi="Arial" w:cs="Arial"/>
          <w:smallCaps w:val="0"/>
          <w:color w:val="auto"/>
          <w:sz w:val="24"/>
          <w:szCs w:val="24"/>
        </w:rPr>
        <w:t>odes</w:t>
      </w:r>
      <w:r w:rsidRPr="00A96691">
        <w:rPr>
          <w:rFonts w:ascii="Arial" w:hAnsi="Arial" w:cs="Arial"/>
          <w:smallCaps w:val="0"/>
          <w:sz w:val="24"/>
          <w:szCs w:val="24"/>
        </w:rPr>
        <w:t>)</w:t>
      </w:r>
      <w:bookmarkEnd w:id="26"/>
    </w:p>
    <w:p w14:paraId="19F423ED" w14:textId="77777777" w:rsidR="000114A0" w:rsidRDefault="000114A0" w:rsidP="000114A0">
      <w:pPr>
        <w:rPr>
          <w:lang w:val="en-US"/>
        </w:rPr>
      </w:pPr>
    </w:p>
    <w:p w14:paraId="1F45DF6F" w14:textId="1C7D8070" w:rsidR="002624B0" w:rsidRDefault="000114A0" w:rsidP="00206463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bookmarkStart w:id="27" w:name="_Hlk40280419"/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If a chaperone was not requested at the time of booking the appointment, the clinician will</w:t>
      </w:r>
      <w:r w:rsidR="00206463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o</w:t>
      </w:r>
      <w:r w:rsidRPr="00206463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ffer the patient a chaperone explaining the requirement</w:t>
      </w:r>
      <w:r w:rsidR="002F4AA0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</w:t>
      </w:r>
      <w:r w:rsidR="00E63567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:</w:t>
      </w:r>
    </w:p>
    <w:p w14:paraId="0751E976" w14:textId="77777777" w:rsidR="002624B0" w:rsidRDefault="002624B0" w:rsidP="00206463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45B7385F" w14:textId="521D96AA" w:rsidR="000114A0" w:rsidRDefault="00D40AE2" w:rsidP="000114A0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ontact reception and request a chaperone</w:t>
      </w:r>
    </w:p>
    <w:p w14:paraId="5429E980" w14:textId="77777777" w:rsidR="00286DF9" w:rsidRPr="00A96691" w:rsidRDefault="00286DF9" w:rsidP="00CD6B41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20FA6AD5" w14:textId="66EFA2FF" w:rsidR="000114A0" w:rsidRDefault="00D40AE2" w:rsidP="000114A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R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ecord in the individual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’s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healthcare record that a chaperone is present and identify them</w:t>
      </w:r>
    </w:p>
    <w:p w14:paraId="124D0621" w14:textId="77777777" w:rsidR="00286DF9" w:rsidRPr="00CD6B41" w:rsidRDefault="00286DF9" w:rsidP="00CD6B41">
      <w:pPr>
        <w:ind w:left="360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0F335031" w14:textId="4C02F6A2" w:rsidR="00286DF9" w:rsidRDefault="00D40AE2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 chaperone should be introduced to the patient</w:t>
      </w:r>
    </w:p>
    <w:p w14:paraId="355FC2E2" w14:textId="77777777" w:rsidR="00077F82" w:rsidRPr="00077F82" w:rsidRDefault="00077F82" w:rsidP="00077F82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762632AC" w14:textId="66240727" w:rsidR="000114A0" w:rsidRPr="00A96691" w:rsidRDefault="00D40AE2" w:rsidP="000114A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he chaperone should assist as required but maintain a position so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that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they are able to witness the procedure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/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examination (usually at the head end)</w:t>
      </w:r>
    </w:p>
    <w:p w14:paraId="6E01D174" w14:textId="77777777" w:rsidR="00286DF9" w:rsidRDefault="00286DF9" w:rsidP="00CD6B41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3272F9D4" w14:textId="3E98264B" w:rsidR="000114A0" w:rsidRPr="00A96691" w:rsidRDefault="00D40AE2" w:rsidP="000114A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he chaperone should </w:t>
      </w:r>
      <w:proofErr w:type="gramStart"/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adhere to their role at all times</w:t>
      </w:r>
      <w:proofErr w:type="gramEnd"/>
    </w:p>
    <w:p w14:paraId="18CC49CC" w14:textId="77777777" w:rsidR="00286DF9" w:rsidRDefault="00286DF9" w:rsidP="00CD6B41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7FE711E7" w14:textId="09DA95C1" w:rsidR="000114A0" w:rsidRPr="00A96691" w:rsidRDefault="00D40AE2" w:rsidP="000114A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P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ost procedure or examination, </w:t>
      </w:r>
      <w:r w:rsidR="00077F8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chaperone should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ensure they annotate in the patient’s healthcare record that they were present during the examination and there were no issues observed</w:t>
      </w:r>
    </w:p>
    <w:p w14:paraId="282FC4FC" w14:textId="77777777" w:rsidR="00286DF9" w:rsidRDefault="00286DF9" w:rsidP="00CD6B41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402A11AB" w14:textId="28BC8D4E" w:rsidR="000114A0" w:rsidRPr="00077F82" w:rsidRDefault="00D40AE2" w:rsidP="00CD6B41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 clinician will annotate in the individual</w:t>
      </w:r>
      <w:r w:rsidR="0075191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’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s healthcare record </w:t>
      </w:r>
      <w:r w:rsidR="0075191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full details of the procedure as per current medical records policy</w:t>
      </w:r>
    </w:p>
    <w:p w14:paraId="09587ECD" w14:textId="77777777" w:rsidR="00286DF9" w:rsidRDefault="00286DF9" w:rsidP="00E63567">
      <w:pPr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5211"/>
        <w:gridCol w:w="3402"/>
      </w:tblGrid>
      <w:tr w:rsidR="00286DF9" w:rsidRPr="00286DF9" w14:paraId="49C118A1" w14:textId="77777777" w:rsidTr="00077F82">
        <w:tc>
          <w:tcPr>
            <w:tcW w:w="5211" w:type="dxa"/>
            <w:shd w:val="clear" w:color="auto" w:fill="4472C4" w:themeFill="accent1"/>
          </w:tcPr>
          <w:p w14:paraId="208A5FE0" w14:textId="6307DBE0" w:rsidR="00286DF9" w:rsidRPr="00286DF9" w:rsidRDefault="00286DF9" w:rsidP="00286DF9">
            <w:pPr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</w:pPr>
            <w:r w:rsidRPr="00077F82"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  <w:t>Detail</w:t>
            </w:r>
          </w:p>
        </w:tc>
        <w:tc>
          <w:tcPr>
            <w:tcW w:w="3402" w:type="dxa"/>
            <w:shd w:val="clear" w:color="auto" w:fill="4472C4" w:themeFill="accent1"/>
          </w:tcPr>
          <w:p w14:paraId="4ADEDE51" w14:textId="58326646" w:rsidR="00286DF9" w:rsidRPr="00077F82" w:rsidRDefault="00286DF9" w:rsidP="00286DF9">
            <w:pPr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</w:pPr>
            <w:r w:rsidRPr="00077F82"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  <w:t>SNOMED CT Code</w:t>
            </w:r>
            <w:r w:rsidRPr="00077F82">
              <w:rPr>
                <w:rStyle w:val="FootnoteReference"/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  <w:footnoteReference w:id="4"/>
            </w:r>
          </w:p>
          <w:p w14:paraId="14BDCA52" w14:textId="5DD18B6E" w:rsidR="00286DF9" w:rsidRPr="00077F82" w:rsidRDefault="00286DF9" w:rsidP="00286DF9">
            <w:pPr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</w:pPr>
          </w:p>
        </w:tc>
      </w:tr>
      <w:tr w:rsidR="00286DF9" w14:paraId="4D9086E3" w14:textId="77777777" w:rsidTr="00077F82">
        <w:tc>
          <w:tcPr>
            <w:tcW w:w="5211" w:type="dxa"/>
          </w:tcPr>
          <w:p w14:paraId="72EF38EB" w14:textId="3F8B0D8C" w:rsidR="00286DF9" w:rsidRPr="00E63567" w:rsidRDefault="00286DF9" w:rsidP="00286DF9">
            <w:pPr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Th</w:t>
            </w:r>
            <w:r w:rsidRPr="00E63567"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e patient agrees to a chaperone</w:t>
            </w:r>
          </w:p>
        </w:tc>
        <w:tc>
          <w:tcPr>
            <w:tcW w:w="3402" w:type="dxa"/>
          </w:tcPr>
          <w:p w14:paraId="0FDAAB70" w14:textId="778CE30C" w:rsidR="00286DF9" w:rsidRDefault="00286DF9" w:rsidP="00286DF9">
            <w:pPr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 w:rsidRPr="00E63567"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1104081000000107</w:t>
            </w:r>
          </w:p>
        </w:tc>
      </w:tr>
      <w:tr w:rsidR="00286DF9" w14:paraId="2A20B161" w14:textId="77777777" w:rsidTr="00077F82">
        <w:tc>
          <w:tcPr>
            <w:tcW w:w="5211" w:type="dxa"/>
          </w:tcPr>
          <w:p w14:paraId="45F60C68" w14:textId="54938049" w:rsidR="00286DF9" w:rsidRPr="002F4AA0" w:rsidRDefault="00286DF9" w:rsidP="00286DF9">
            <w:pPr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color w:val="231F20"/>
                <w:sz w:val="22"/>
                <w:szCs w:val="22"/>
                <w:lang w:eastAsia="en-GB"/>
              </w:rPr>
              <w:t>Refusal</w:t>
            </w:r>
            <w:r w:rsidRPr="00A96691">
              <w:rPr>
                <w:rFonts w:ascii="Arial" w:eastAsia="Times New Roman" w:hAnsi="Arial" w:cs="Arial"/>
                <w:bCs/>
                <w:iCs/>
                <w:color w:val="231F20"/>
                <w:sz w:val="22"/>
                <w:szCs w:val="22"/>
                <w:lang w:eastAsia="en-GB"/>
              </w:rPr>
              <w:t xml:space="preserve"> to have a chaperone present</w:t>
            </w:r>
          </w:p>
        </w:tc>
        <w:tc>
          <w:tcPr>
            <w:tcW w:w="3402" w:type="dxa"/>
          </w:tcPr>
          <w:p w14:paraId="3C938496" w14:textId="5E678F6C" w:rsidR="00286DF9" w:rsidRDefault="00286DF9" w:rsidP="00286DF9">
            <w:pPr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 w:rsidRPr="002F4AA0"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763380007</w:t>
            </w:r>
          </w:p>
        </w:tc>
      </w:tr>
      <w:tr w:rsidR="00286DF9" w14:paraId="5A4FAE26" w14:textId="77777777" w:rsidTr="00077F82">
        <w:tc>
          <w:tcPr>
            <w:tcW w:w="5211" w:type="dxa"/>
          </w:tcPr>
          <w:p w14:paraId="3834AAF5" w14:textId="39AD54D9" w:rsidR="00286DF9" w:rsidRPr="002F4AA0" w:rsidRDefault="00286DF9" w:rsidP="00286DF9">
            <w:pPr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color w:val="231F20"/>
                <w:sz w:val="22"/>
                <w:szCs w:val="22"/>
                <w:lang w:eastAsia="en-GB"/>
              </w:rPr>
              <w:t>No</w:t>
            </w:r>
            <w:r w:rsidRPr="00A96691">
              <w:rPr>
                <w:rFonts w:ascii="Arial" w:eastAsia="Times New Roman" w:hAnsi="Arial" w:cs="Arial"/>
                <w:bCs/>
                <w:iCs/>
                <w:color w:val="231F20"/>
                <w:sz w:val="22"/>
                <w:szCs w:val="22"/>
                <w:lang w:eastAsia="en-GB"/>
              </w:rPr>
              <w:t xml:space="preserve"> chaperones available</w:t>
            </w:r>
          </w:p>
        </w:tc>
        <w:tc>
          <w:tcPr>
            <w:tcW w:w="3402" w:type="dxa"/>
          </w:tcPr>
          <w:p w14:paraId="4341A43E" w14:textId="0B46DA62" w:rsidR="00286DF9" w:rsidRDefault="00286DF9" w:rsidP="00286DF9">
            <w:pPr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 w:rsidRPr="002F4AA0"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428929009</w:t>
            </w:r>
          </w:p>
        </w:tc>
      </w:tr>
    </w:tbl>
    <w:p w14:paraId="0520B9F7" w14:textId="7A669DBD" w:rsidR="005B0DE9" w:rsidRPr="002F4AA0" w:rsidRDefault="005E00AE" w:rsidP="00E63567">
      <w:pPr>
        <w:pStyle w:val="Heading2"/>
        <w:ind w:left="0" w:firstLine="0"/>
        <w:rPr>
          <w:rFonts w:ascii="Arial" w:hAnsi="Arial" w:cs="Arial"/>
          <w:smallCaps w:val="0"/>
          <w:color w:val="auto"/>
          <w:sz w:val="24"/>
          <w:szCs w:val="24"/>
        </w:rPr>
      </w:pPr>
      <w:bookmarkStart w:id="28" w:name="_Toc56247939"/>
      <w:bookmarkStart w:id="29" w:name="_Toc56247940"/>
      <w:bookmarkStart w:id="30" w:name="_Toc56247941"/>
      <w:bookmarkStart w:id="31" w:name="_Toc56247942"/>
      <w:bookmarkStart w:id="32" w:name="_Toc56247943"/>
      <w:bookmarkStart w:id="33" w:name="_Toc112405317"/>
      <w:bookmarkEnd w:id="27"/>
      <w:bookmarkEnd w:id="28"/>
      <w:bookmarkEnd w:id="29"/>
      <w:bookmarkEnd w:id="30"/>
      <w:bookmarkEnd w:id="31"/>
      <w:bookmarkEnd w:id="32"/>
      <w:r w:rsidRPr="002F4AA0">
        <w:rPr>
          <w:rFonts w:ascii="Arial" w:hAnsi="Arial" w:cs="Arial"/>
          <w:smallCaps w:val="0"/>
          <w:color w:val="auto"/>
          <w:sz w:val="24"/>
          <w:szCs w:val="24"/>
        </w:rPr>
        <w:t xml:space="preserve">Escorting of </w:t>
      </w:r>
      <w:r w:rsidR="006E1384" w:rsidRPr="002F4AA0">
        <w:rPr>
          <w:rFonts w:ascii="Arial" w:hAnsi="Arial" w:cs="Arial"/>
          <w:smallCaps w:val="0"/>
          <w:color w:val="auto"/>
          <w:sz w:val="24"/>
          <w:szCs w:val="24"/>
        </w:rPr>
        <w:t>visitors and g</w:t>
      </w:r>
      <w:r w:rsidR="005B0DE9" w:rsidRPr="002F4AA0">
        <w:rPr>
          <w:rFonts w:ascii="Arial" w:hAnsi="Arial" w:cs="Arial"/>
          <w:smallCaps w:val="0"/>
          <w:color w:val="auto"/>
          <w:sz w:val="24"/>
          <w:szCs w:val="24"/>
        </w:rPr>
        <w:t>uests (including VIPs)</w:t>
      </w:r>
      <w:bookmarkEnd w:id="33"/>
    </w:p>
    <w:p w14:paraId="5DB03558" w14:textId="21527DDB" w:rsidR="005B0DE9" w:rsidRDefault="005B0DE9" w:rsidP="005B0DE9">
      <w:pPr>
        <w:rPr>
          <w:lang w:val="en-US"/>
        </w:rPr>
      </w:pPr>
    </w:p>
    <w:p w14:paraId="74B30CAD" w14:textId="2FA4B2C7" w:rsidR="005B0DE9" w:rsidRPr="00A96691" w:rsidRDefault="005B0DE9" w:rsidP="005B0DE9">
      <w:p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>There may be</w:t>
      </w:r>
      <w:r w:rsidR="00331C1D">
        <w:rPr>
          <w:rFonts w:ascii="Arial" w:hAnsi="Arial" w:cs="Arial"/>
          <w:sz w:val="22"/>
          <w:szCs w:val="22"/>
          <w:lang w:val="en-US"/>
        </w:rPr>
        <w:t>,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on occasion, a need to ensure </w:t>
      </w:r>
      <w:r w:rsidR="00331C1D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appropriate measures are in place to </w:t>
      </w:r>
      <w:r w:rsidR="005E00AE">
        <w:rPr>
          <w:rFonts w:ascii="Arial" w:hAnsi="Arial" w:cs="Arial"/>
          <w:sz w:val="22"/>
          <w:szCs w:val="22"/>
          <w:lang w:val="en-US"/>
        </w:rPr>
        <w:t>escort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visitors and guests including Very Important People (VIPs). </w:t>
      </w:r>
      <w:r w:rsidR="002D33FE">
        <w:rPr>
          <w:rFonts w:ascii="Arial" w:hAnsi="Arial" w:cs="Arial"/>
          <w:sz w:val="22"/>
          <w:szCs w:val="22"/>
          <w:lang w:val="en-US"/>
        </w:rPr>
        <w:t xml:space="preserve">Weaver Vale Surgery </w:t>
      </w:r>
      <w:r w:rsidRPr="00A96691">
        <w:rPr>
          <w:rFonts w:ascii="Arial" w:hAnsi="Arial" w:cs="Arial"/>
          <w:sz w:val="22"/>
          <w:szCs w:val="22"/>
          <w:lang w:val="en-US"/>
        </w:rPr>
        <w:t>will follow the recommendations outlined in the Lampard Report (2015)</w:t>
      </w:r>
      <w:r w:rsidR="003671BB">
        <w:rPr>
          <w:rStyle w:val="FootnoteReference"/>
          <w:rFonts w:ascii="Arial" w:hAnsi="Arial" w:cs="Arial"/>
          <w:sz w:val="22"/>
          <w:szCs w:val="22"/>
          <w:lang w:val="en-US"/>
        </w:rPr>
        <w:footnoteReference w:id="5"/>
      </w:r>
      <w:r w:rsidRPr="00A96691">
        <w:rPr>
          <w:rFonts w:ascii="Arial" w:hAnsi="Arial" w:cs="Arial"/>
          <w:sz w:val="22"/>
          <w:szCs w:val="22"/>
          <w:lang w:val="en-US"/>
        </w:rPr>
        <w:t>:</w:t>
      </w:r>
    </w:p>
    <w:p w14:paraId="515BA9F6" w14:textId="4494184F" w:rsidR="005B0DE9" w:rsidRPr="00A96691" w:rsidRDefault="005B0DE9" w:rsidP="005B0DE9">
      <w:pPr>
        <w:rPr>
          <w:rFonts w:ascii="Arial" w:hAnsi="Arial" w:cs="Arial"/>
          <w:sz w:val="22"/>
          <w:szCs w:val="22"/>
          <w:lang w:val="en-US"/>
        </w:rPr>
      </w:pPr>
    </w:p>
    <w:p w14:paraId="007575A8" w14:textId="6C094128" w:rsidR="005B0DE9" w:rsidRDefault="005B0DE9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Ensure </w:t>
      </w:r>
      <w:r w:rsidR="008609D6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any visitors are </w:t>
      </w:r>
      <w:proofErr w:type="gramStart"/>
      <w:r w:rsidRPr="00A96691">
        <w:rPr>
          <w:rFonts w:ascii="Arial" w:hAnsi="Arial" w:cs="Arial"/>
          <w:sz w:val="22"/>
          <w:szCs w:val="22"/>
          <w:lang w:val="en-US"/>
        </w:rPr>
        <w:t>escorted by a permanent member of staff at all times</w:t>
      </w:r>
      <w:proofErr w:type="gramEnd"/>
      <w:r w:rsidRPr="00A96691">
        <w:rPr>
          <w:rFonts w:ascii="Arial" w:hAnsi="Arial" w:cs="Arial"/>
          <w:sz w:val="22"/>
          <w:szCs w:val="22"/>
          <w:lang w:val="en-US"/>
        </w:rPr>
        <w:t xml:space="preserve"> through</w:t>
      </w:r>
      <w:r w:rsidR="008609D6">
        <w:rPr>
          <w:rFonts w:ascii="Arial" w:hAnsi="Arial" w:cs="Arial"/>
          <w:sz w:val="22"/>
          <w:szCs w:val="22"/>
          <w:lang w:val="en-US"/>
        </w:rPr>
        <w:t>out the duration of their visit</w:t>
      </w:r>
    </w:p>
    <w:p w14:paraId="3A159810" w14:textId="77777777" w:rsidR="00286DF9" w:rsidRPr="00A96691" w:rsidRDefault="00286DF9" w:rsidP="00077F82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6215A625" w14:textId="69777374" w:rsidR="005B0DE9" w:rsidRDefault="008609D6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 xml:space="preserve">The individual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organising</w:t>
      </w:r>
      <w:proofErr w:type="spellEnd"/>
      <w:r w:rsidR="005B0DE9" w:rsidRPr="00A96691">
        <w:rPr>
          <w:rFonts w:ascii="Arial" w:hAnsi="Arial" w:cs="Arial"/>
          <w:sz w:val="22"/>
          <w:szCs w:val="22"/>
          <w:lang w:val="en-US"/>
        </w:rPr>
        <w:t xml:space="preserve"> t</w:t>
      </w:r>
      <w:r>
        <w:rPr>
          <w:rFonts w:ascii="Arial" w:hAnsi="Arial" w:cs="Arial"/>
          <w:sz w:val="22"/>
          <w:szCs w:val="22"/>
          <w:lang w:val="en-US"/>
        </w:rPr>
        <w:t>he visit must arrange for a suit</w:t>
      </w:r>
      <w:r w:rsidR="005B0DE9" w:rsidRPr="00A96691">
        <w:rPr>
          <w:rFonts w:ascii="Arial" w:hAnsi="Arial" w:cs="Arial"/>
          <w:sz w:val="22"/>
          <w:szCs w:val="22"/>
          <w:lang w:val="en-US"/>
        </w:rPr>
        <w:t>able member of staff to act as a</w:t>
      </w:r>
      <w:r w:rsidR="006731F9">
        <w:rPr>
          <w:rFonts w:ascii="Arial" w:hAnsi="Arial" w:cs="Arial"/>
          <w:sz w:val="22"/>
          <w:szCs w:val="22"/>
          <w:lang w:val="en-US"/>
        </w:rPr>
        <w:t>n escort</w:t>
      </w:r>
      <w:r w:rsidR="005B0DE9" w:rsidRPr="00A96691">
        <w:rPr>
          <w:rFonts w:ascii="Arial" w:hAnsi="Arial" w:cs="Arial"/>
          <w:sz w:val="22"/>
          <w:szCs w:val="22"/>
          <w:lang w:val="en-US"/>
        </w:rPr>
        <w:t>. Furthermore</w:t>
      </w:r>
      <w:r>
        <w:rPr>
          <w:rFonts w:ascii="Arial" w:hAnsi="Arial" w:cs="Arial"/>
          <w:sz w:val="22"/>
          <w:szCs w:val="22"/>
          <w:lang w:val="en-US"/>
        </w:rPr>
        <w:t>,</w:t>
      </w:r>
      <w:r w:rsidR="005B0DE9" w:rsidRPr="00A96691">
        <w:rPr>
          <w:rFonts w:ascii="Arial" w:hAnsi="Arial" w:cs="Arial"/>
          <w:sz w:val="22"/>
          <w:szCs w:val="22"/>
          <w:lang w:val="en-US"/>
        </w:rPr>
        <w:t xml:space="preserve"> the reason for the visit must be documented, giving det</w:t>
      </w:r>
      <w:r>
        <w:rPr>
          <w:rFonts w:ascii="Arial" w:hAnsi="Arial" w:cs="Arial"/>
          <w:sz w:val="22"/>
          <w:szCs w:val="22"/>
          <w:lang w:val="en-US"/>
        </w:rPr>
        <w:t>ails of the areas to be visited</w:t>
      </w:r>
      <w:r w:rsidR="005B0DE9" w:rsidRPr="00A96691">
        <w:rPr>
          <w:rFonts w:ascii="Arial" w:hAnsi="Arial" w:cs="Arial"/>
          <w:sz w:val="22"/>
          <w:szCs w:val="22"/>
          <w:lang w:val="en-US"/>
        </w:rPr>
        <w:t xml:space="preserve"> and if patients are t</w:t>
      </w:r>
      <w:r>
        <w:rPr>
          <w:rFonts w:ascii="Arial" w:hAnsi="Arial" w:cs="Arial"/>
          <w:sz w:val="22"/>
          <w:szCs w:val="22"/>
          <w:lang w:val="en-US"/>
        </w:rPr>
        <w:t>o be contacted during the visit</w:t>
      </w:r>
    </w:p>
    <w:p w14:paraId="26951A95" w14:textId="77777777" w:rsidR="00286DF9" w:rsidRPr="00077F82" w:rsidRDefault="00286DF9" w:rsidP="00077F82">
      <w:pPr>
        <w:rPr>
          <w:rFonts w:ascii="Arial" w:hAnsi="Arial" w:cs="Arial"/>
          <w:sz w:val="22"/>
          <w:szCs w:val="22"/>
          <w:lang w:val="en-US"/>
        </w:rPr>
      </w:pPr>
    </w:p>
    <w:p w14:paraId="38B368A9" w14:textId="43E6E2A0" w:rsidR="005B0DE9" w:rsidRDefault="005B0DE9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</w:t>
      </w:r>
      <w:r w:rsidR="006731F9">
        <w:rPr>
          <w:rFonts w:ascii="Arial" w:hAnsi="Arial" w:cs="Arial"/>
          <w:sz w:val="22"/>
          <w:szCs w:val="22"/>
          <w:lang w:val="en-US"/>
        </w:rPr>
        <w:t>escort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is to ensure that no visitors enter clinical areas where there may be intimate examinations or procedures taking place</w:t>
      </w:r>
      <w:r w:rsidR="002F4AA0">
        <w:rPr>
          <w:rFonts w:ascii="Arial" w:hAnsi="Arial" w:cs="Arial"/>
          <w:sz w:val="22"/>
          <w:szCs w:val="22"/>
          <w:lang w:val="en-US"/>
        </w:rPr>
        <w:t>. T</w:t>
      </w:r>
      <w:r w:rsidR="001D24C0" w:rsidRPr="00A96691">
        <w:rPr>
          <w:rFonts w:ascii="Arial" w:hAnsi="Arial" w:cs="Arial"/>
          <w:sz w:val="22"/>
          <w:szCs w:val="22"/>
          <w:lang w:val="en-US"/>
        </w:rPr>
        <w:t xml:space="preserve">his protects and promotes the privacy, </w:t>
      </w:r>
      <w:proofErr w:type="gramStart"/>
      <w:r w:rsidR="008609D6">
        <w:rPr>
          <w:rFonts w:ascii="Arial" w:hAnsi="Arial" w:cs="Arial"/>
          <w:sz w:val="22"/>
          <w:szCs w:val="22"/>
          <w:lang w:val="en-US"/>
        </w:rPr>
        <w:t>dignity</w:t>
      </w:r>
      <w:proofErr w:type="gramEnd"/>
      <w:r w:rsidR="008609D6">
        <w:rPr>
          <w:rFonts w:ascii="Arial" w:hAnsi="Arial" w:cs="Arial"/>
          <w:sz w:val="22"/>
          <w:szCs w:val="22"/>
          <w:lang w:val="en-US"/>
        </w:rPr>
        <w:t xml:space="preserve"> and respect of patients</w:t>
      </w:r>
    </w:p>
    <w:p w14:paraId="0B90FFA7" w14:textId="77777777" w:rsidR="00286DF9" w:rsidRPr="00077F82" w:rsidRDefault="00286DF9" w:rsidP="00077F82">
      <w:pPr>
        <w:rPr>
          <w:rFonts w:ascii="Arial" w:hAnsi="Arial" w:cs="Arial"/>
          <w:sz w:val="22"/>
          <w:szCs w:val="22"/>
          <w:lang w:val="en-US"/>
        </w:rPr>
      </w:pPr>
    </w:p>
    <w:p w14:paraId="42284C68" w14:textId="008432E5" w:rsidR="005B0DE9" w:rsidRPr="00A96691" w:rsidRDefault="001D24C0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person arranging the visit must ensure </w:t>
      </w:r>
      <w:r w:rsidR="008609D6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>there is sufficient time for the practice team to a</w:t>
      </w:r>
      <w:r w:rsidR="00446B36">
        <w:rPr>
          <w:rFonts w:ascii="Arial" w:hAnsi="Arial" w:cs="Arial"/>
          <w:sz w:val="22"/>
          <w:szCs w:val="22"/>
          <w:lang w:val="en-US"/>
        </w:rPr>
        <w:t>dvise patients of the visit and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offer patients the opportunity to decline to interact with th</w:t>
      </w:r>
      <w:r w:rsidR="00446B36">
        <w:rPr>
          <w:rFonts w:ascii="Arial" w:hAnsi="Arial" w:cs="Arial"/>
          <w:sz w:val="22"/>
          <w:szCs w:val="22"/>
          <w:lang w:val="en-US"/>
        </w:rPr>
        <w:t>e visitor(s)</w:t>
      </w:r>
    </w:p>
    <w:p w14:paraId="5406862B" w14:textId="77777777" w:rsidR="00286DF9" w:rsidRDefault="00286DF9" w:rsidP="00077F82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14DDF59F" w14:textId="4F5C1F03" w:rsidR="001D24C0" w:rsidRDefault="001D24C0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Given the diverse nature of the patient population, some patients may not understand or </w:t>
      </w:r>
      <w:r w:rsidR="00446B36">
        <w:rPr>
          <w:rFonts w:ascii="Arial" w:hAnsi="Arial" w:cs="Arial"/>
          <w:sz w:val="22"/>
          <w:szCs w:val="22"/>
          <w:lang w:val="en-US"/>
        </w:rPr>
        <w:t xml:space="preserve">may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become confused as to why visitors or guests (including VIPs) are present. To </w:t>
      </w:r>
      <w:proofErr w:type="spellStart"/>
      <w:r w:rsidRPr="00A96691">
        <w:rPr>
          <w:rFonts w:ascii="Arial" w:hAnsi="Arial" w:cs="Arial"/>
          <w:sz w:val="22"/>
          <w:szCs w:val="22"/>
          <w:lang w:val="en-US"/>
        </w:rPr>
        <w:t>minimise</w:t>
      </w:r>
      <w:proofErr w:type="spellEnd"/>
      <w:r w:rsidRPr="00A96691">
        <w:rPr>
          <w:rFonts w:ascii="Arial" w:hAnsi="Arial" w:cs="Arial"/>
          <w:sz w:val="22"/>
          <w:szCs w:val="22"/>
          <w:lang w:val="en-US"/>
        </w:rPr>
        <w:t xml:space="preserve"> any confusion or distress, such patients as well as the visitor(s) </w:t>
      </w:r>
      <w:r w:rsidR="00446B36">
        <w:rPr>
          <w:rFonts w:ascii="Arial" w:hAnsi="Arial" w:cs="Arial"/>
          <w:sz w:val="22"/>
          <w:szCs w:val="22"/>
          <w:lang w:val="en-US"/>
        </w:rPr>
        <w:t>are to be offered a</w:t>
      </w:r>
      <w:r w:rsidR="006731F9">
        <w:rPr>
          <w:rFonts w:ascii="Arial" w:hAnsi="Arial" w:cs="Arial"/>
          <w:sz w:val="22"/>
          <w:szCs w:val="22"/>
          <w:lang w:val="en-US"/>
        </w:rPr>
        <w:t>n escort</w:t>
      </w:r>
    </w:p>
    <w:p w14:paraId="1C1EA762" w14:textId="77777777" w:rsidR="00BB3FD8" w:rsidRPr="00077F82" w:rsidRDefault="00BB3FD8" w:rsidP="00077F82">
      <w:pPr>
        <w:rPr>
          <w:rFonts w:ascii="Arial" w:hAnsi="Arial" w:cs="Arial"/>
          <w:sz w:val="22"/>
          <w:szCs w:val="22"/>
          <w:lang w:val="en-US"/>
        </w:rPr>
      </w:pPr>
    </w:p>
    <w:p w14:paraId="35075413" w14:textId="65899B47" w:rsidR="001D24C0" w:rsidRPr="00A96691" w:rsidRDefault="001D24C0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person arranging the visit must ensure </w:t>
      </w:r>
      <w:r w:rsidR="00446B36">
        <w:rPr>
          <w:rFonts w:ascii="Arial" w:hAnsi="Arial" w:cs="Arial"/>
          <w:sz w:val="22"/>
          <w:szCs w:val="22"/>
          <w:lang w:val="en-US"/>
        </w:rPr>
        <w:t>that the visitor(s) has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produce</w:t>
      </w:r>
      <w:r w:rsidR="00446B36">
        <w:rPr>
          <w:rFonts w:ascii="Arial" w:hAnsi="Arial" w:cs="Arial"/>
          <w:sz w:val="22"/>
          <w:szCs w:val="22"/>
          <w:lang w:val="en-US"/>
        </w:rPr>
        <w:t>d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photographic ID prior to the visit taking place</w:t>
      </w:r>
    </w:p>
    <w:p w14:paraId="167785B1" w14:textId="77777777" w:rsidR="00286DF9" w:rsidRDefault="00286DF9" w:rsidP="00077F82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67DF4338" w14:textId="19561530" w:rsidR="001D24C0" w:rsidRPr="00A96691" w:rsidRDefault="001D24C0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</w:t>
      </w:r>
      <w:r w:rsidR="006731F9">
        <w:rPr>
          <w:rFonts w:ascii="Arial" w:hAnsi="Arial" w:cs="Arial"/>
          <w:sz w:val="22"/>
          <w:szCs w:val="22"/>
          <w:lang w:val="en-US"/>
        </w:rPr>
        <w:t>escort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is to </w:t>
      </w:r>
      <w:proofErr w:type="gramStart"/>
      <w:r w:rsidRPr="00A96691">
        <w:rPr>
          <w:rFonts w:ascii="Arial" w:hAnsi="Arial" w:cs="Arial"/>
          <w:sz w:val="22"/>
          <w:szCs w:val="22"/>
          <w:lang w:val="en-US"/>
        </w:rPr>
        <w:t>accept responsibility for the visitor(s) at all times</w:t>
      </w:r>
      <w:proofErr w:type="gramEnd"/>
      <w:r w:rsidRPr="00A96691">
        <w:rPr>
          <w:rFonts w:ascii="Arial" w:hAnsi="Arial" w:cs="Arial"/>
          <w:sz w:val="22"/>
          <w:szCs w:val="22"/>
          <w:lang w:val="en-US"/>
        </w:rPr>
        <w:t>. They must also be prepared to c</w:t>
      </w:r>
      <w:r w:rsidR="003061E8">
        <w:rPr>
          <w:rFonts w:ascii="Arial" w:hAnsi="Arial" w:cs="Arial"/>
          <w:sz w:val="22"/>
          <w:szCs w:val="22"/>
          <w:lang w:val="en-US"/>
        </w:rPr>
        <w:t>hallenge any unac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ceptable or inappropriate </w:t>
      </w:r>
      <w:proofErr w:type="spellStart"/>
      <w:r w:rsidRPr="00A96691">
        <w:rPr>
          <w:rFonts w:ascii="Arial" w:hAnsi="Arial" w:cs="Arial"/>
          <w:sz w:val="22"/>
          <w:szCs w:val="22"/>
          <w:lang w:val="en-US"/>
        </w:rPr>
        <w:t>behaviour</w:t>
      </w:r>
      <w:proofErr w:type="spellEnd"/>
      <w:r w:rsidRPr="00A96691">
        <w:rPr>
          <w:rFonts w:ascii="Arial" w:hAnsi="Arial" w:cs="Arial"/>
          <w:sz w:val="22"/>
          <w:szCs w:val="22"/>
          <w:lang w:val="en-US"/>
        </w:rPr>
        <w:t>, re</w:t>
      </w:r>
      <w:r w:rsidR="003061E8">
        <w:rPr>
          <w:rFonts w:ascii="Arial" w:hAnsi="Arial" w:cs="Arial"/>
          <w:sz w:val="22"/>
          <w:szCs w:val="22"/>
          <w:lang w:val="en-US"/>
        </w:rPr>
        <w:t>porting such incidence</w:t>
      </w:r>
      <w:r w:rsidR="00EB4939">
        <w:rPr>
          <w:rFonts w:ascii="Arial" w:hAnsi="Arial" w:cs="Arial"/>
          <w:sz w:val="22"/>
          <w:szCs w:val="22"/>
          <w:lang w:val="en-US"/>
        </w:rPr>
        <w:t>s to the practice manager immediately</w:t>
      </w:r>
    </w:p>
    <w:p w14:paraId="684D35ED" w14:textId="77777777" w:rsidR="00286DF9" w:rsidRDefault="00286DF9" w:rsidP="00077F82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0271116C" w14:textId="342A7A63" w:rsidR="001D24C0" w:rsidRPr="00A96691" w:rsidRDefault="001D24C0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The </w:t>
      </w:r>
      <w:r w:rsidR="006731F9">
        <w:rPr>
          <w:rFonts w:ascii="Arial" w:hAnsi="Arial" w:cs="Arial"/>
          <w:sz w:val="22"/>
          <w:szCs w:val="22"/>
          <w:lang w:val="en-US"/>
        </w:rPr>
        <w:t>escort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must ensure </w:t>
      </w:r>
      <w:r w:rsidR="003061E8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>no p</w:t>
      </w:r>
      <w:r w:rsidR="003061E8">
        <w:rPr>
          <w:rFonts w:ascii="Arial" w:hAnsi="Arial" w:cs="Arial"/>
          <w:sz w:val="22"/>
          <w:szCs w:val="22"/>
          <w:lang w:val="en-US"/>
        </w:rPr>
        <w:t>atient records or other patient-</w:t>
      </w:r>
      <w:r w:rsidRPr="00A96691">
        <w:rPr>
          <w:rFonts w:ascii="Arial" w:hAnsi="Arial" w:cs="Arial"/>
          <w:sz w:val="22"/>
          <w:szCs w:val="22"/>
          <w:lang w:val="en-US"/>
        </w:rPr>
        <w:t>iden</w:t>
      </w:r>
      <w:r w:rsidR="00BB22C3">
        <w:rPr>
          <w:rFonts w:ascii="Arial" w:hAnsi="Arial" w:cs="Arial"/>
          <w:sz w:val="22"/>
          <w:szCs w:val="22"/>
          <w:lang w:val="en-US"/>
        </w:rPr>
        <w:t>ti</w:t>
      </w:r>
      <w:r w:rsidRPr="00A96691">
        <w:rPr>
          <w:rFonts w:ascii="Arial" w:hAnsi="Arial" w:cs="Arial"/>
          <w:sz w:val="22"/>
          <w:szCs w:val="22"/>
          <w:lang w:val="en-US"/>
        </w:rPr>
        <w:t>fiable information</w:t>
      </w:r>
      <w:r w:rsidR="00B63CCD">
        <w:rPr>
          <w:rFonts w:ascii="Arial" w:hAnsi="Arial" w:cs="Arial"/>
          <w:sz w:val="22"/>
          <w:szCs w:val="22"/>
          <w:lang w:val="en-US"/>
        </w:rPr>
        <w:t xml:space="preserve"> are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disclosed to the visitor(s). </w:t>
      </w:r>
      <w:r w:rsidR="006731F9">
        <w:rPr>
          <w:rFonts w:ascii="Arial" w:hAnsi="Arial" w:cs="Arial"/>
          <w:sz w:val="22"/>
          <w:szCs w:val="22"/>
          <w:lang w:val="en-US"/>
        </w:rPr>
        <w:t>Escort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s are to ensure </w:t>
      </w:r>
      <w:r w:rsidR="006D37A8">
        <w:rPr>
          <w:rFonts w:ascii="Arial" w:hAnsi="Arial" w:cs="Arial"/>
          <w:sz w:val="22"/>
          <w:szCs w:val="22"/>
          <w:lang w:val="en-US"/>
        </w:rPr>
        <w:t>that the visitor(s) is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aware of the need to retain confidentiality should they overhear clinical information being discussed.</w:t>
      </w:r>
      <w:r w:rsidR="00701553">
        <w:rPr>
          <w:rFonts w:ascii="Arial" w:hAnsi="Arial" w:cs="Arial"/>
          <w:sz w:val="22"/>
          <w:szCs w:val="22"/>
          <w:lang w:val="en-US"/>
        </w:rPr>
        <w:t xml:space="preserve">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Any breaches of confidentiality are to </w:t>
      </w:r>
      <w:r w:rsidR="006D37A8">
        <w:rPr>
          <w:rFonts w:ascii="Arial" w:hAnsi="Arial" w:cs="Arial"/>
          <w:sz w:val="22"/>
          <w:szCs w:val="22"/>
          <w:lang w:val="en-US"/>
        </w:rPr>
        <w:t>be reported immediately to the practice m</w:t>
      </w:r>
      <w:r w:rsidRPr="00A96691">
        <w:rPr>
          <w:rFonts w:ascii="Arial" w:hAnsi="Arial" w:cs="Arial"/>
          <w:sz w:val="22"/>
          <w:szCs w:val="22"/>
          <w:lang w:val="en-US"/>
        </w:rPr>
        <w:t>anager</w:t>
      </w:r>
    </w:p>
    <w:p w14:paraId="1D2759A3" w14:textId="77777777" w:rsidR="00286DF9" w:rsidRDefault="00286DF9" w:rsidP="00077F82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0C2BB40C" w14:textId="3D528AE0" w:rsidR="001D24C0" w:rsidRPr="00A96691" w:rsidRDefault="001D24C0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If media interest is likely, the </w:t>
      </w:r>
      <w:r w:rsidR="006731F9">
        <w:rPr>
          <w:rFonts w:ascii="Arial" w:hAnsi="Arial" w:cs="Arial"/>
          <w:sz w:val="22"/>
          <w:szCs w:val="22"/>
          <w:lang w:val="en-US"/>
        </w:rPr>
        <w:t>practice manager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is to inform </w:t>
      </w:r>
      <w:r w:rsidR="002D33FE">
        <w:rPr>
          <w:rFonts w:ascii="Arial" w:hAnsi="Arial" w:cs="Arial"/>
          <w:sz w:val="22"/>
          <w:szCs w:val="22"/>
          <w:lang w:val="en-US"/>
        </w:rPr>
        <w:t>Weaver Vale Surgery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CCG</w:t>
      </w:r>
      <w:r w:rsidR="006D37A8">
        <w:rPr>
          <w:rFonts w:ascii="Arial" w:hAnsi="Arial" w:cs="Arial"/>
          <w:sz w:val="22"/>
          <w:szCs w:val="22"/>
          <w:lang w:val="en-US"/>
        </w:rPr>
        <w:t>,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</w:t>
      </w:r>
      <w:r w:rsidR="00652704" w:rsidRPr="00A96691">
        <w:rPr>
          <w:rFonts w:ascii="Arial" w:hAnsi="Arial" w:cs="Arial"/>
          <w:sz w:val="22"/>
          <w:szCs w:val="22"/>
          <w:lang w:val="en-US"/>
        </w:rPr>
        <w:t>reque</w:t>
      </w:r>
      <w:r w:rsidR="006D37A8">
        <w:rPr>
          <w:rFonts w:ascii="Arial" w:hAnsi="Arial" w:cs="Arial"/>
          <w:sz w:val="22"/>
          <w:szCs w:val="22"/>
          <w:lang w:val="en-US"/>
        </w:rPr>
        <w:t>s</w:t>
      </w:r>
      <w:r w:rsidR="00652704" w:rsidRPr="00A96691">
        <w:rPr>
          <w:rFonts w:ascii="Arial" w:hAnsi="Arial" w:cs="Arial"/>
          <w:sz w:val="22"/>
          <w:szCs w:val="22"/>
          <w:lang w:val="en-US"/>
        </w:rPr>
        <w:t xml:space="preserve">ting </w:t>
      </w:r>
      <w:r w:rsidR="006D37A8">
        <w:rPr>
          <w:rFonts w:ascii="Arial" w:hAnsi="Arial" w:cs="Arial"/>
          <w:sz w:val="22"/>
          <w:szCs w:val="22"/>
          <w:lang w:val="en-US"/>
        </w:rPr>
        <w:t xml:space="preserve">that </w:t>
      </w:r>
      <w:r w:rsidR="00652704" w:rsidRPr="00A96691">
        <w:rPr>
          <w:rFonts w:ascii="Arial" w:hAnsi="Arial" w:cs="Arial"/>
          <w:sz w:val="22"/>
          <w:szCs w:val="22"/>
          <w:lang w:val="en-US"/>
        </w:rPr>
        <w:t>the communication team provide</w:t>
      </w:r>
      <w:r w:rsidR="006D37A8">
        <w:rPr>
          <w:rFonts w:ascii="Arial" w:hAnsi="Arial" w:cs="Arial"/>
          <w:sz w:val="22"/>
          <w:szCs w:val="22"/>
          <w:lang w:val="en-US"/>
        </w:rPr>
        <w:t>s guidance</w:t>
      </w:r>
    </w:p>
    <w:p w14:paraId="5214D7F0" w14:textId="77777777" w:rsidR="00286DF9" w:rsidRDefault="00286DF9" w:rsidP="00077F82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7C8484FB" w14:textId="4AD806A3" w:rsidR="001D24C0" w:rsidRDefault="001D24C0" w:rsidP="002624B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Under no circumstances is the </w:t>
      </w:r>
      <w:r w:rsidR="006731F9">
        <w:rPr>
          <w:rFonts w:ascii="Arial" w:hAnsi="Arial" w:cs="Arial"/>
          <w:sz w:val="22"/>
          <w:szCs w:val="22"/>
          <w:lang w:val="en-US"/>
        </w:rPr>
        <w:t>escort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to leave the visitor(s) al</w:t>
      </w:r>
      <w:r w:rsidR="006D37A8">
        <w:rPr>
          <w:rFonts w:ascii="Arial" w:hAnsi="Arial" w:cs="Arial"/>
          <w:sz w:val="22"/>
          <w:szCs w:val="22"/>
          <w:lang w:val="en-US"/>
        </w:rPr>
        <w:t>one with any patient or patient-</w:t>
      </w:r>
      <w:r w:rsidRPr="00A96691">
        <w:rPr>
          <w:rFonts w:ascii="Arial" w:hAnsi="Arial" w:cs="Arial"/>
          <w:sz w:val="22"/>
          <w:szCs w:val="22"/>
          <w:lang w:val="en-US"/>
        </w:rPr>
        <w:t>identifiable information</w:t>
      </w:r>
      <w:r w:rsidR="002F4AA0">
        <w:rPr>
          <w:rFonts w:ascii="Arial" w:hAnsi="Arial" w:cs="Arial"/>
          <w:sz w:val="22"/>
          <w:szCs w:val="22"/>
          <w:lang w:val="en-US"/>
        </w:rPr>
        <w:t>. 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his </w:t>
      </w:r>
      <w:r w:rsidR="006D37A8">
        <w:rPr>
          <w:rFonts w:ascii="Arial" w:hAnsi="Arial" w:cs="Arial"/>
          <w:sz w:val="22"/>
          <w:szCs w:val="22"/>
          <w:lang w:val="en-US"/>
        </w:rPr>
        <w:t xml:space="preserve">is to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ensure </w:t>
      </w:r>
      <w:r w:rsidR="006D37A8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>both the patient and visitor(s) are app</w:t>
      </w:r>
      <w:r w:rsidR="006D37A8">
        <w:rPr>
          <w:rFonts w:ascii="Arial" w:hAnsi="Arial" w:cs="Arial"/>
          <w:sz w:val="22"/>
          <w:szCs w:val="22"/>
          <w:lang w:val="en-US"/>
        </w:rPr>
        <w:t>ropriately protected</w:t>
      </w:r>
    </w:p>
    <w:p w14:paraId="3C5652EE" w14:textId="77777777" w:rsidR="002C16BB" w:rsidRPr="002C16BB" w:rsidRDefault="002C16BB" w:rsidP="002C16BB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5C838370" w14:textId="77777777" w:rsidR="002C16BB" w:rsidRPr="00A96691" w:rsidRDefault="002C16BB" w:rsidP="002C16BB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3B98A2D8" w14:textId="77777777" w:rsidR="002C16BB" w:rsidRPr="000858D5" w:rsidRDefault="002C16BB" w:rsidP="002C16BB">
      <w:pPr>
        <w:pStyle w:val="Heading1"/>
        <w:keepLines/>
        <w:pBdr>
          <w:bottom w:val="single" w:sz="4" w:space="1" w:color="595959" w:themeColor="text1" w:themeTint="A6"/>
        </w:pBdr>
        <w:spacing w:before="120" w:after="0" w:line="259" w:lineRule="auto"/>
        <w:ind w:left="431" w:hanging="431"/>
        <w:rPr>
          <w:sz w:val="28"/>
          <w:szCs w:val="28"/>
        </w:rPr>
      </w:pPr>
      <w:bookmarkStart w:id="34" w:name="_Toc112246545"/>
      <w:bookmarkStart w:id="35" w:name="_Toc112405318"/>
      <w:r>
        <w:rPr>
          <w:sz w:val="28"/>
          <w:szCs w:val="28"/>
        </w:rPr>
        <w:t>Summary</w:t>
      </w:r>
      <w:bookmarkEnd w:id="34"/>
      <w:bookmarkEnd w:id="35"/>
    </w:p>
    <w:p w14:paraId="0FF162E0" w14:textId="77777777" w:rsidR="003B55E8" w:rsidRDefault="003B55E8" w:rsidP="000114A0">
      <w:pPr>
        <w:rPr>
          <w:lang w:val="en-US"/>
        </w:rPr>
      </w:pPr>
    </w:p>
    <w:p w14:paraId="0D84BED1" w14:textId="50B8ACE3" w:rsidR="002624B0" w:rsidRDefault="000114A0" w:rsidP="000114A0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A96691">
        <w:rPr>
          <w:rFonts w:ascii="Arial" w:hAnsi="Arial" w:cs="Arial"/>
          <w:color w:val="000000" w:themeColor="text1"/>
          <w:sz w:val="22"/>
          <w:szCs w:val="22"/>
          <w:lang w:eastAsia="en-GB"/>
        </w:rPr>
        <w:t>The relationship between the clinician and patient is based on trust and cha</w:t>
      </w:r>
      <w:r w:rsidR="00E7793A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perones are a safeguard for </w:t>
      </w:r>
      <w:r w:rsidRPr="00A96691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both parties at </w:t>
      </w:r>
      <w:r w:rsidR="002D33FE">
        <w:rPr>
          <w:rFonts w:ascii="Arial" w:hAnsi="Arial" w:cs="Arial"/>
          <w:color w:val="000000" w:themeColor="text1"/>
          <w:sz w:val="22"/>
          <w:szCs w:val="22"/>
          <w:lang w:eastAsia="en-GB"/>
        </w:rPr>
        <w:t>Weaver Vale Surgery.</w:t>
      </w:r>
    </w:p>
    <w:p w14:paraId="636853CD" w14:textId="77777777" w:rsidR="002624B0" w:rsidRDefault="002624B0" w:rsidP="000114A0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3153F30C" w14:textId="38991285" w:rsidR="000114A0" w:rsidRPr="00A96691" w:rsidRDefault="000114A0" w:rsidP="000114A0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A96691">
        <w:rPr>
          <w:rFonts w:ascii="Arial" w:hAnsi="Arial" w:cs="Arial"/>
          <w:color w:val="000000" w:themeColor="text1"/>
          <w:sz w:val="22"/>
          <w:szCs w:val="22"/>
          <w:lang w:eastAsia="en-GB"/>
        </w:rPr>
        <w:t>The role of a chaperone is vital in maintaining a good standard of practice during c</w:t>
      </w:r>
      <w:r w:rsidR="00E7793A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onsultations and examinations. </w:t>
      </w:r>
      <w:r w:rsidRPr="00A96691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Regular training for staff and raising patient awareness will ensure </w:t>
      </w:r>
      <w:r w:rsidR="00E7793A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that </w:t>
      </w:r>
      <w:r w:rsidRPr="00A96691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this policy is maintained.    </w:t>
      </w:r>
    </w:p>
    <w:p w14:paraId="7C9FEDD5" w14:textId="77777777" w:rsidR="000114A0" w:rsidRPr="00A96691" w:rsidRDefault="000114A0" w:rsidP="000114A0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1E73FE1A" w14:textId="0E8A4950" w:rsidR="00A96691" w:rsidRDefault="00A96691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sectPr w:rsidR="00A96691" w:rsidSect="00343A1F">
      <w:headerReference w:type="default" r:id="rId11"/>
      <w:footerReference w:type="even" r:id="rId12"/>
      <w:footerReference w:type="default" r:id="rId13"/>
      <w:pgSz w:w="11900" w:h="16840"/>
      <w:pgMar w:top="1440" w:right="211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D1FE" w14:textId="77777777" w:rsidR="00FF0834" w:rsidRDefault="00FF0834" w:rsidP="001A7ADA">
      <w:r>
        <w:separator/>
      </w:r>
    </w:p>
  </w:endnote>
  <w:endnote w:type="continuationSeparator" w:id="0">
    <w:p w14:paraId="397222F4" w14:textId="77777777" w:rsidR="00FF0834" w:rsidRDefault="00FF0834" w:rsidP="001A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4487" w14:textId="77777777" w:rsidR="00126D4A" w:rsidRDefault="00126D4A" w:rsidP="00AA638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29852F" w14:textId="77777777" w:rsidR="00126D4A" w:rsidRDefault="00126D4A" w:rsidP="00462E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047E" w14:textId="6A3F0A77" w:rsidR="00126D4A" w:rsidRDefault="00126D4A" w:rsidP="00AA638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71AD">
      <w:rPr>
        <w:rStyle w:val="PageNumber"/>
        <w:noProof/>
      </w:rPr>
      <w:t>10</w:t>
    </w:r>
    <w:r>
      <w:rPr>
        <w:rStyle w:val="PageNumber"/>
      </w:rPr>
      <w:fldChar w:fldCharType="end"/>
    </w:r>
  </w:p>
  <w:p w14:paraId="026A0C06" w14:textId="77777777" w:rsidR="00126D4A" w:rsidRDefault="00126D4A" w:rsidP="00462E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3900F" w14:textId="77777777" w:rsidR="00FF0834" w:rsidRDefault="00FF0834" w:rsidP="001A7ADA">
      <w:r>
        <w:separator/>
      </w:r>
    </w:p>
  </w:footnote>
  <w:footnote w:type="continuationSeparator" w:id="0">
    <w:p w14:paraId="2ECC5414" w14:textId="77777777" w:rsidR="00FF0834" w:rsidRDefault="00FF0834" w:rsidP="001A7ADA">
      <w:r>
        <w:continuationSeparator/>
      </w:r>
    </w:p>
  </w:footnote>
  <w:footnote w:id="1">
    <w:p w14:paraId="2A9756BB" w14:textId="77777777" w:rsidR="002C16BB" w:rsidRPr="002341BB" w:rsidRDefault="002C16BB" w:rsidP="002C16BB">
      <w:pPr>
        <w:pStyle w:val="FootnoteText"/>
        <w:rPr>
          <w:sz w:val="22"/>
          <w:szCs w:val="22"/>
        </w:rPr>
      </w:pPr>
      <w:r w:rsidRPr="002341BB">
        <w:rPr>
          <w:rStyle w:val="FootnoteReference"/>
          <w:sz w:val="22"/>
          <w:szCs w:val="22"/>
        </w:rPr>
        <w:footnoteRef/>
      </w:r>
      <w:r w:rsidRPr="002341BB">
        <w:rPr>
          <w:sz w:val="22"/>
          <w:szCs w:val="22"/>
        </w:rPr>
        <w:t xml:space="preserve"> </w:t>
      </w:r>
      <w:hyperlink r:id="rId1" w:history="1">
        <w:r w:rsidRPr="002341BB">
          <w:rPr>
            <w:rStyle w:val="Hyperlink"/>
            <w:sz w:val="22"/>
            <w:szCs w:val="22"/>
          </w:rPr>
          <w:t xml:space="preserve">CQC GP </w:t>
        </w:r>
        <w:proofErr w:type="spellStart"/>
        <w:r w:rsidRPr="002341BB">
          <w:rPr>
            <w:rStyle w:val="Hyperlink"/>
            <w:sz w:val="22"/>
            <w:szCs w:val="22"/>
          </w:rPr>
          <w:t>Mythbuster</w:t>
        </w:r>
        <w:proofErr w:type="spellEnd"/>
        <w:r w:rsidRPr="002341BB">
          <w:rPr>
            <w:rStyle w:val="Hyperlink"/>
            <w:sz w:val="22"/>
            <w:szCs w:val="22"/>
          </w:rPr>
          <w:t xml:space="preserve"> 15</w:t>
        </w:r>
      </w:hyperlink>
    </w:p>
  </w:footnote>
  <w:footnote w:id="2">
    <w:p w14:paraId="30645983" w14:textId="77777777" w:rsidR="002C16BB" w:rsidRPr="006B3AFE" w:rsidRDefault="002C16BB" w:rsidP="002C16BB">
      <w:pPr>
        <w:pStyle w:val="FootnoteText"/>
        <w:rPr>
          <w:sz w:val="22"/>
          <w:szCs w:val="22"/>
        </w:rPr>
      </w:pPr>
      <w:r w:rsidRPr="002341BB">
        <w:rPr>
          <w:rStyle w:val="FootnoteReference"/>
          <w:sz w:val="22"/>
          <w:szCs w:val="22"/>
        </w:rPr>
        <w:footnoteRef/>
      </w:r>
      <w:r w:rsidRPr="002341BB">
        <w:rPr>
          <w:sz w:val="22"/>
          <w:szCs w:val="22"/>
        </w:rPr>
        <w:t xml:space="preserve"> </w:t>
      </w:r>
      <w:hyperlink r:id="rId2" w:history="1">
        <w:r w:rsidRPr="002341BB">
          <w:rPr>
            <w:rStyle w:val="Hyperlink"/>
            <w:sz w:val="22"/>
            <w:szCs w:val="22"/>
          </w:rPr>
          <w:t>GMC Ethical Guidance Intimate examination and chaperones</w:t>
        </w:r>
      </w:hyperlink>
    </w:p>
  </w:footnote>
  <w:footnote w:id="3">
    <w:p w14:paraId="7826A353" w14:textId="77777777" w:rsidR="002C16BB" w:rsidRDefault="002C16BB" w:rsidP="002C16BB">
      <w:pPr>
        <w:pStyle w:val="FootnoteText"/>
      </w:pPr>
      <w:r w:rsidRPr="002341BB">
        <w:rPr>
          <w:rStyle w:val="FootnoteReference"/>
          <w:sz w:val="22"/>
          <w:szCs w:val="22"/>
        </w:rPr>
        <w:footnoteRef/>
      </w:r>
      <w:r w:rsidRPr="002341BB">
        <w:rPr>
          <w:sz w:val="22"/>
          <w:szCs w:val="22"/>
        </w:rPr>
        <w:t xml:space="preserve"> </w:t>
      </w:r>
      <w:hyperlink r:id="rId3" w:history="1">
        <w:r w:rsidRPr="002341BB">
          <w:rPr>
            <w:rStyle w:val="Hyperlink"/>
            <w:sz w:val="22"/>
            <w:szCs w:val="22"/>
          </w:rPr>
          <w:t>MDU Chaperones</w:t>
        </w:r>
      </w:hyperlink>
    </w:p>
  </w:footnote>
  <w:footnote w:id="4">
    <w:p w14:paraId="054EE598" w14:textId="77777777" w:rsidR="00126D4A" w:rsidRPr="00B63CCD" w:rsidRDefault="00126D4A" w:rsidP="00286DF9">
      <w:pPr>
        <w:pStyle w:val="FootnoteText"/>
        <w:rPr>
          <w:sz w:val="22"/>
          <w:szCs w:val="22"/>
          <w:lang w:val="en-US"/>
        </w:rPr>
      </w:pPr>
      <w:r w:rsidRPr="002F4AA0">
        <w:rPr>
          <w:rStyle w:val="FootnoteReference"/>
          <w:sz w:val="22"/>
        </w:rPr>
        <w:footnoteRef/>
      </w:r>
      <w:r w:rsidRPr="002F4AA0">
        <w:rPr>
          <w:sz w:val="22"/>
        </w:rPr>
        <w:t xml:space="preserve"> </w:t>
      </w:r>
      <w:hyperlink r:id="rId4" w:history="1">
        <w:r w:rsidRPr="00B63CCD">
          <w:rPr>
            <w:rStyle w:val="Hyperlink"/>
            <w:sz w:val="22"/>
            <w:szCs w:val="22"/>
          </w:rPr>
          <w:t>SNOMED CT Browser</w:t>
        </w:r>
      </w:hyperlink>
    </w:p>
  </w:footnote>
  <w:footnote w:id="5">
    <w:p w14:paraId="6C3D9032" w14:textId="52400929" w:rsidR="00126D4A" w:rsidRPr="0021394E" w:rsidRDefault="00126D4A">
      <w:pPr>
        <w:pStyle w:val="FootnoteText"/>
        <w:rPr>
          <w:lang w:val="en-US"/>
        </w:rPr>
      </w:pPr>
      <w:r w:rsidRPr="00B63CCD">
        <w:rPr>
          <w:rStyle w:val="FootnoteReference"/>
          <w:sz w:val="22"/>
          <w:szCs w:val="22"/>
        </w:rPr>
        <w:footnoteRef/>
      </w:r>
      <w:r w:rsidRPr="00B63CCD">
        <w:rPr>
          <w:sz w:val="22"/>
          <w:szCs w:val="22"/>
        </w:rPr>
        <w:t xml:space="preserve"> </w:t>
      </w:r>
      <w:hyperlink r:id="rId5" w:history="1">
        <w:r w:rsidRPr="00B63CCD">
          <w:rPr>
            <w:rStyle w:val="Hyperlink"/>
            <w:color w:val="0070C0"/>
            <w:sz w:val="22"/>
            <w:szCs w:val="22"/>
          </w:rPr>
          <w:t>Lampard Report (2015)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E0CF" w14:textId="748ACBEE" w:rsidR="00126D4A" w:rsidRPr="00277A9D" w:rsidRDefault="00277A9D" w:rsidP="00277A9D">
    <w:pPr>
      <w:pStyle w:val="Header"/>
      <w:jc w:val="center"/>
      <w:rPr>
        <w:b/>
        <w:color w:val="00B050"/>
        <w:sz w:val="40"/>
      </w:rPr>
    </w:pPr>
    <w:r>
      <w:rPr>
        <w:b/>
        <w:color w:val="00B050"/>
        <w:sz w:val="40"/>
      </w:rPr>
      <w:t>WEAVER VALE SURGERY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980"/>
    <w:multiLevelType w:val="hybridMultilevel"/>
    <w:tmpl w:val="9AA88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1D2E"/>
    <w:multiLevelType w:val="multilevel"/>
    <w:tmpl w:val="5724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F6107"/>
    <w:multiLevelType w:val="hybridMultilevel"/>
    <w:tmpl w:val="19B2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D58EA"/>
    <w:multiLevelType w:val="hybridMultilevel"/>
    <w:tmpl w:val="8A6E1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80026"/>
    <w:multiLevelType w:val="hybridMultilevel"/>
    <w:tmpl w:val="B95A5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9363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66E3401"/>
    <w:multiLevelType w:val="hybridMultilevel"/>
    <w:tmpl w:val="9C329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53353"/>
    <w:multiLevelType w:val="multilevel"/>
    <w:tmpl w:val="8C24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DB5C47"/>
    <w:multiLevelType w:val="hybridMultilevel"/>
    <w:tmpl w:val="C3541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F5741"/>
    <w:multiLevelType w:val="hybridMultilevel"/>
    <w:tmpl w:val="488A5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348A9"/>
    <w:multiLevelType w:val="hybridMultilevel"/>
    <w:tmpl w:val="7736D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B5DBF"/>
    <w:multiLevelType w:val="hybridMultilevel"/>
    <w:tmpl w:val="737A7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D5485"/>
    <w:multiLevelType w:val="hybridMultilevel"/>
    <w:tmpl w:val="99C22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B30F7"/>
    <w:multiLevelType w:val="hybridMultilevel"/>
    <w:tmpl w:val="42CCF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E7348"/>
    <w:multiLevelType w:val="hybridMultilevel"/>
    <w:tmpl w:val="EA181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616AA"/>
    <w:multiLevelType w:val="hybridMultilevel"/>
    <w:tmpl w:val="4B14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001CD"/>
    <w:multiLevelType w:val="hybridMultilevel"/>
    <w:tmpl w:val="64CA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3B54"/>
    <w:multiLevelType w:val="hybridMultilevel"/>
    <w:tmpl w:val="9B80E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20E01"/>
    <w:multiLevelType w:val="multilevel"/>
    <w:tmpl w:val="BF4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D51BD6"/>
    <w:multiLevelType w:val="hybridMultilevel"/>
    <w:tmpl w:val="1BA61B5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4E0D7EC9"/>
    <w:multiLevelType w:val="hybridMultilevel"/>
    <w:tmpl w:val="66868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226C2"/>
    <w:multiLevelType w:val="hybridMultilevel"/>
    <w:tmpl w:val="4A286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23CFA"/>
    <w:multiLevelType w:val="hybridMultilevel"/>
    <w:tmpl w:val="10FC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84923"/>
    <w:multiLevelType w:val="hybridMultilevel"/>
    <w:tmpl w:val="F90CD0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C31C29"/>
    <w:multiLevelType w:val="hybridMultilevel"/>
    <w:tmpl w:val="EEAE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77B7D"/>
    <w:multiLevelType w:val="hybridMultilevel"/>
    <w:tmpl w:val="8870D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041FA"/>
    <w:multiLevelType w:val="hybridMultilevel"/>
    <w:tmpl w:val="AE8261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532EC"/>
    <w:multiLevelType w:val="hybridMultilevel"/>
    <w:tmpl w:val="81484C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486664">
    <w:abstractNumId w:val="8"/>
  </w:num>
  <w:num w:numId="2" w16cid:durableId="1492680052">
    <w:abstractNumId w:val="0"/>
  </w:num>
  <w:num w:numId="3" w16cid:durableId="1140422737">
    <w:abstractNumId w:val="16"/>
  </w:num>
  <w:num w:numId="4" w16cid:durableId="1088190139">
    <w:abstractNumId w:val="26"/>
  </w:num>
  <w:num w:numId="5" w16cid:durableId="1733893599">
    <w:abstractNumId w:val="24"/>
  </w:num>
  <w:num w:numId="6" w16cid:durableId="1675109259">
    <w:abstractNumId w:val="15"/>
  </w:num>
  <w:num w:numId="7" w16cid:durableId="1791971477">
    <w:abstractNumId w:val="2"/>
  </w:num>
  <w:num w:numId="8" w16cid:durableId="1811750829">
    <w:abstractNumId w:val="4"/>
  </w:num>
  <w:num w:numId="9" w16cid:durableId="2100132653">
    <w:abstractNumId w:val="22"/>
  </w:num>
  <w:num w:numId="10" w16cid:durableId="632364605">
    <w:abstractNumId w:val="5"/>
  </w:num>
  <w:num w:numId="11" w16cid:durableId="2094621176">
    <w:abstractNumId w:val="9"/>
  </w:num>
  <w:num w:numId="12" w16cid:durableId="1342246719">
    <w:abstractNumId w:val="11"/>
  </w:num>
  <w:num w:numId="13" w16cid:durableId="1432241216">
    <w:abstractNumId w:val="21"/>
  </w:num>
  <w:num w:numId="14" w16cid:durableId="2024629429">
    <w:abstractNumId w:val="25"/>
  </w:num>
  <w:num w:numId="15" w16cid:durableId="1288009730">
    <w:abstractNumId w:val="12"/>
  </w:num>
  <w:num w:numId="16" w16cid:durableId="697242054">
    <w:abstractNumId w:val="20"/>
  </w:num>
  <w:num w:numId="17" w16cid:durableId="524489695">
    <w:abstractNumId w:val="14"/>
  </w:num>
  <w:num w:numId="18" w16cid:durableId="993492426">
    <w:abstractNumId w:val="27"/>
  </w:num>
  <w:num w:numId="19" w16cid:durableId="2071805676">
    <w:abstractNumId w:val="1"/>
  </w:num>
  <w:num w:numId="20" w16cid:durableId="701979208">
    <w:abstractNumId w:val="18"/>
  </w:num>
  <w:num w:numId="21" w16cid:durableId="272590439">
    <w:abstractNumId w:val="19"/>
  </w:num>
  <w:num w:numId="22" w16cid:durableId="1576283667">
    <w:abstractNumId w:val="23"/>
  </w:num>
  <w:num w:numId="23" w16cid:durableId="1029523065">
    <w:abstractNumId w:val="5"/>
  </w:num>
  <w:num w:numId="24" w16cid:durableId="1593393320">
    <w:abstractNumId w:val="5"/>
  </w:num>
  <w:num w:numId="25" w16cid:durableId="1301302330">
    <w:abstractNumId w:val="5"/>
  </w:num>
  <w:num w:numId="26" w16cid:durableId="541017195">
    <w:abstractNumId w:val="5"/>
  </w:num>
  <w:num w:numId="27" w16cid:durableId="201020149">
    <w:abstractNumId w:val="5"/>
  </w:num>
  <w:num w:numId="28" w16cid:durableId="1704867082">
    <w:abstractNumId w:val="7"/>
  </w:num>
  <w:num w:numId="29" w16cid:durableId="1933706260">
    <w:abstractNumId w:val="10"/>
  </w:num>
  <w:num w:numId="30" w16cid:durableId="401416274">
    <w:abstractNumId w:val="13"/>
  </w:num>
  <w:num w:numId="31" w16cid:durableId="1456481679">
    <w:abstractNumId w:val="17"/>
  </w:num>
  <w:num w:numId="32" w16cid:durableId="373701073">
    <w:abstractNumId w:val="3"/>
  </w:num>
  <w:num w:numId="33" w16cid:durableId="16604969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14F"/>
    <w:rsid w:val="000114A0"/>
    <w:rsid w:val="000525E2"/>
    <w:rsid w:val="000532E5"/>
    <w:rsid w:val="00072CCD"/>
    <w:rsid w:val="00077F82"/>
    <w:rsid w:val="000C08D7"/>
    <w:rsid w:val="000C63A7"/>
    <w:rsid w:val="000D64AA"/>
    <w:rsid w:val="000F5555"/>
    <w:rsid w:val="001124E3"/>
    <w:rsid w:val="00126D4A"/>
    <w:rsid w:val="00132D32"/>
    <w:rsid w:val="00134281"/>
    <w:rsid w:val="00165544"/>
    <w:rsid w:val="00174139"/>
    <w:rsid w:val="00174558"/>
    <w:rsid w:val="00196674"/>
    <w:rsid w:val="001A5809"/>
    <w:rsid w:val="001A5A31"/>
    <w:rsid w:val="001A7ADA"/>
    <w:rsid w:val="001C22E3"/>
    <w:rsid w:val="001D24C0"/>
    <w:rsid w:val="001F45C2"/>
    <w:rsid w:val="002050DA"/>
    <w:rsid w:val="00206065"/>
    <w:rsid w:val="00206463"/>
    <w:rsid w:val="0021394E"/>
    <w:rsid w:val="00236735"/>
    <w:rsid w:val="00242BCA"/>
    <w:rsid w:val="00244DCD"/>
    <w:rsid w:val="00245B14"/>
    <w:rsid w:val="00250BC0"/>
    <w:rsid w:val="00253637"/>
    <w:rsid w:val="002624B0"/>
    <w:rsid w:val="0026600E"/>
    <w:rsid w:val="00277A9D"/>
    <w:rsid w:val="002826CC"/>
    <w:rsid w:val="00286DF9"/>
    <w:rsid w:val="002C04CE"/>
    <w:rsid w:val="002C16BB"/>
    <w:rsid w:val="002C7888"/>
    <w:rsid w:val="002C7AA5"/>
    <w:rsid w:val="002D33FE"/>
    <w:rsid w:val="002E0DC0"/>
    <w:rsid w:val="002E419B"/>
    <w:rsid w:val="002E6B7A"/>
    <w:rsid w:val="002F4AA0"/>
    <w:rsid w:val="003061E8"/>
    <w:rsid w:val="00331C1D"/>
    <w:rsid w:val="00340F32"/>
    <w:rsid w:val="00343A1F"/>
    <w:rsid w:val="003671BB"/>
    <w:rsid w:val="003727CB"/>
    <w:rsid w:val="0038271D"/>
    <w:rsid w:val="00396043"/>
    <w:rsid w:val="003A093C"/>
    <w:rsid w:val="003A6581"/>
    <w:rsid w:val="003B55E8"/>
    <w:rsid w:val="003B6270"/>
    <w:rsid w:val="003D707C"/>
    <w:rsid w:val="0040722C"/>
    <w:rsid w:val="0042260A"/>
    <w:rsid w:val="0043009A"/>
    <w:rsid w:val="004422E0"/>
    <w:rsid w:val="00446B36"/>
    <w:rsid w:val="00450864"/>
    <w:rsid w:val="00462EF4"/>
    <w:rsid w:val="0046350B"/>
    <w:rsid w:val="00480428"/>
    <w:rsid w:val="004804E4"/>
    <w:rsid w:val="004856D4"/>
    <w:rsid w:val="00493388"/>
    <w:rsid w:val="00493E67"/>
    <w:rsid w:val="004C2922"/>
    <w:rsid w:val="004D30BF"/>
    <w:rsid w:val="004E0159"/>
    <w:rsid w:val="00512D0A"/>
    <w:rsid w:val="0051380A"/>
    <w:rsid w:val="00520739"/>
    <w:rsid w:val="0052132E"/>
    <w:rsid w:val="0054597C"/>
    <w:rsid w:val="0055414F"/>
    <w:rsid w:val="00582904"/>
    <w:rsid w:val="00584A0C"/>
    <w:rsid w:val="00592497"/>
    <w:rsid w:val="005A5B08"/>
    <w:rsid w:val="005B0DE9"/>
    <w:rsid w:val="005E00AE"/>
    <w:rsid w:val="005F25AB"/>
    <w:rsid w:val="00625E93"/>
    <w:rsid w:val="00637498"/>
    <w:rsid w:val="00652704"/>
    <w:rsid w:val="006650B1"/>
    <w:rsid w:val="0066702B"/>
    <w:rsid w:val="006731F9"/>
    <w:rsid w:val="00684300"/>
    <w:rsid w:val="0069158E"/>
    <w:rsid w:val="00697E17"/>
    <w:rsid w:val="006B0F78"/>
    <w:rsid w:val="006B3AFE"/>
    <w:rsid w:val="006D37A8"/>
    <w:rsid w:val="006E1384"/>
    <w:rsid w:val="006E1BE2"/>
    <w:rsid w:val="006E3925"/>
    <w:rsid w:val="006F7434"/>
    <w:rsid w:val="00701553"/>
    <w:rsid w:val="00705117"/>
    <w:rsid w:val="00731729"/>
    <w:rsid w:val="00741474"/>
    <w:rsid w:val="0074778B"/>
    <w:rsid w:val="00751477"/>
    <w:rsid w:val="00751912"/>
    <w:rsid w:val="00766115"/>
    <w:rsid w:val="00766ED9"/>
    <w:rsid w:val="007703BC"/>
    <w:rsid w:val="00781C84"/>
    <w:rsid w:val="007A475E"/>
    <w:rsid w:val="007C7F1F"/>
    <w:rsid w:val="007D28C5"/>
    <w:rsid w:val="007D45DE"/>
    <w:rsid w:val="007F110E"/>
    <w:rsid w:val="007F34C9"/>
    <w:rsid w:val="008024B1"/>
    <w:rsid w:val="0080410F"/>
    <w:rsid w:val="00824A3D"/>
    <w:rsid w:val="008423EB"/>
    <w:rsid w:val="00851226"/>
    <w:rsid w:val="008609D6"/>
    <w:rsid w:val="00866374"/>
    <w:rsid w:val="008706B5"/>
    <w:rsid w:val="0088291D"/>
    <w:rsid w:val="008863DD"/>
    <w:rsid w:val="00890CDD"/>
    <w:rsid w:val="008D101F"/>
    <w:rsid w:val="008F4CB6"/>
    <w:rsid w:val="008F7A1F"/>
    <w:rsid w:val="00917352"/>
    <w:rsid w:val="00955869"/>
    <w:rsid w:val="00960231"/>
    <w:rsid w:val="00964E93"/>
    <w:rsid w:val="0096760D"/>
    <w:rsid w:val="00971F60"/>
    <w:rsid w:val="00974822"/>
    <w:rsid w:val="00977F92"/>
    <w:rsid w:val="009871AD"/>
    <w:rsid w:val="00991584"/>
    <w:rsid w:val="00996F35"/>
    <w:rsid w:val="009A2EFB"/>
    <w:rsid w:val="009A600C"/>
    <w:rsid w:val="00A02316"/>
    <w:rsid w:val="00A13559"/>
    <w:rsid w:val="00A16C3A"/>
    <w:rsid w:val="00A4249D"/>
    <w:rsid w:val="00A55E33"/>
    <w:rsid w:val="00A850EE"/>
    <w:rsid w:val="00A96691"/>
    <w:rsid w:val="00AA0569"/>
    <w:rsid w:val="00AA0D07"/>
    <w:rsid w:val="00AA25BE"/>
    <w:rsid w:val="00AA6383"/>
    <w:rsid w:val="00AB6453"/>
    <w:rsid w:val="00AC3A04"/>
    <w:rsid w:val="00AE0294"/>
    <w:rsid w:val="00AF05C1"/>
    <w:rsid w:val="00B06CE8"/>
    <w:rsid w:val="00B430B4"/>
    <w:rsid w:val="00B63CCD"/>
    <w:rsid w:val="00B80470"/>
    <w:rsid w:val="00BB22C3"/>
    <w:rsid w:val="00BB3FD8"/>
    <w:rsid w:val="00BB4D33"/>
    <w:rsid w:val="00BD2885"/>
    <w:rsid w:val="00BF0BFF"/>
    <w:rsid w:val="00C01026"/>
    <w:rsid w:val="00C020C8"/>
    <w:rsid w:val="00C02C82"/>
    <w:rsid w:val="00C140EF"/>
    <w:rsid w:val="00C24A13"/>
    <w:rsid w:val="00C330F5"/>
    <w:rsid w:val="00C50536"/>
    <w:rsid w:val="00C531AC"/>
    <w:rsid w:val="00C6500F"/>
    <w:rsid w:val="00C67537"/>
    <w:rsid w:val="00C949CF"/>
    <w:rsid w:val="00CD211E"/>
    <w:rsid w:val="00CD5FAF"/>
    <w:rsid w:val="00CD6B41"/>
    <w:rsid w:val="00CE0E7A"/>
    <w:rsid w:val="00CE2B1E"/>
    <w:rsid w:val="00CF367A"/>
    <w:rsid w:val="00D0374B"/>
    <w:rsid w:val="00D13DEF"/>
    <w:rsid w:val="00D14C84"/>
    <w:rsid w:val="00D22F0A"/>
    <w:rsid w:val="00D30FD3"/>
    <w:rsid w:val="00D344BA"/>
    <w:rsid w:val="00D40AE2"/>
    <w:rsid w:val="00D42138"/>
    <w:rsid w:val="00D4369F"/>
    <w:rsid w:val="00D51886"/>
    <w:rsid w:val="00D6081F"/>
    <w:rsid w:val="00D77819"/>
    <w:rsid w:val="00D86F8B"/>
    <w:rsid w:val="00D91812"/>
    <w:rsid w:val="00D946C4"/>
    <w:rsid w:val="00DB0A65"/>
    <w:rsid w:val="00DE0117"/>
    <w:rsid w:val="00DF03EF"/>
    <w:rsid w:val="00E3013A"/>
    <w:rsid w:val="00E44634"/>
    <w:rsid w:val="00E63567"/>
    <w:rsid w:val="00E77596"/>
    <w:rsid w:val="00E7793A"/>
    <w:rsid w:val="00EA48C3"/>
    <w:rsid w:val="00EA6050"/>
    <w:rsid w:val="00EB4939"/>
    <w:rsid w:val="00EC40B2"/>
    <w:rsid w:val="00EF3839"/>
    <w:rsid w:val="00F01EC2"/>
    <w:rsid w:val="00F179B2"/>
    <w:rsid w:val="00F30058"/>
    <w:rsid w:val="00F41362"/>
    <w:rsid w:val="00F57C73"/>
    <w:rsid w:val="00F62D77"/>
    <w:rsid w:val="00F73C3F"/>
    <w:rsid w:val="00F970AB"/>
    <w:rsid w:val="00FA2FB1"/>
    <w:rsid w:val="00FA556A"/>
    <w:rsid w:val="00FB5D8D"/>
    <w:rsid w:val="00FB7B87"/>
    <w:rsid w:val="00FC036D"/>
    <w:rsid w:val="00FD12E5"/>
    <w:rsid w:val="00FD1416"/>
    <w:rsid w:val="00FD5D3E"/>
    <w:rsid w:val="00FF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13D7EE6"/>
  <w14:defaultImageDpi w14:val="32767"/>
  <w15:docId w15:val="{2D641573-2099-46BF-B254-B8AECD8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14F"/>
  </w:style>
  <w:style w:type="paragraph" w:styleId="Heading1">
    <w:name w:val="heading 1"/>
    <w:basedOn w:val="Normal"/>
    <w:next w:val="Normal"/>
    <w:link w:val="Heading1Char"/>
    <w:uiPriority w:val="9"/>
    <w:qFormat/>
    <w:rsid w:val="00CD211E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11E"/>
    <w:pPr>
      <w:keepNext/>
      <w:keepLines/>
      <w:numPr>
        <w:ilvl w:val="1"/>
        <w:numId w:val="10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11E"/>
    <w:pPr>
      <w:keepNext/>
      <w:keepLines/>
      <w:numPr>
        <w:ilvl w:val="2"/>
        <w:numId w:val="10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11E"/>
    <w:pPr>
      <w:keepNext/>
      <w:keepLines/>
      <w:numPr>
        <w:ilvl w:val="3"/>
        <w:numId w:val="10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11E"/>
    <w:pPr>
      <w:keepNext/>
      <w:keepLines/>
      <w:numPr>
        <w:ilvl w:val="4"/>
        <w:numId w:val="10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211E"/>
    <w:pPr>
      <w:keepNext/>
      <w:keepLines/>
      <w:numPr>
        <w:ilvl w:val="5"/>
        <w:numId w:val="10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211E"/>
    <w:pPr>
      <w:keepNext/>
      <w:keepLines/>
      <w:numPr>
        <w:ilvl w:val="6"/>
        <w:numId w:val="10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211E"/>
    <w:pPr>
      <w:keepNext/>
      <w:keepLines/>
      <w:numPr>
        <w:ilvl w:val="7"/>
        <w:numId w:val="10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211E"/>
    <w:pPr>
      <w:keepNext/>
      <w:keepLines/>
      <w:numPr>
        <w:ilvl w:val="8"/>
        <w:numId w:val="10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414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5414F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5414F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1A7ADA"/>
  </w:style>
  <w:style w:type="character" w:customStyle="1" w:styleId="FootnoteTextChar">
    <w:name w:val="Footnote Text Char"/>
    <w:basedOn w:val="DefaultParagraphFont"/>
    <w:link w:val="FootnoteText"/>
    <w:rsid w:val="001A7ADA"/>
  </w:style>
  <w:style w:type="character" w:styleId="FootnoteReference">
    <w:name w:val="footnote reference"/>
    <w:basedOn w:val="DefaultParagraphFont"/>
    <w:unhideWhenUsed/>
    <w:rsid w:val="001A7A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ADA"/>
    <w:rPr>
      <w:color w:val="0563C1" w:themeColor="hyperlink"/>
      <w:u w:val="single"/>
    </w:rPr>
  </w:style>
  <w:style w:type="paragraph" w:customStyle="1" w:styleId="p1">
    <w:name w:val="p1"/>
    <w:basedOn w:val="Normal"/>
    <w:rsid w:val="00D86F8B"/>
    <w:rPr>
      <w:rFonts w:ascii="Helvetica" w:hAnsi="Helvetica" w:cs="Times New Roman"/>
      <w:sz w:val="14"/>
      <w:szCs w:val="14"/>
      <w:lang w:eastAsia="en-GB"/>
    </w:rPr>
  </w:style>
  <w:style w:type="paragraph" w:customStyle="1" w:styleId="p2">
    <w:name w:val="p2"/>
    <w:basedOn w:val="Normal"/>
    <w:rsid w:val="00D86F8B"/>
    <w:rPr>
      <w:rFonts w:ascii="Helvetica" w:hAnsi="Helvetica" w:cs="Times New Roman"/>
      <w:sz w:val="21"/>
      <w:szCs w:val="21"/>
      <w:lang w:eastAsia="en-GB"/>
    </w:rPr>
  </w:style>
  <w:style w:type="paragraph" w:customStyle="1" w:styleId="p3">
    <w:name w:val="p3"/>
    <w:basedOn w:val="Normal"/>
    <w:rsid w:val="00D86F8B"/>
    <w:rPr>
      <w:rFonts w:ascii="Helvetica" w:hAnsi="Helvetica" w:cs="Times New Roman"/>
      <w:color w:val="D71E00"/>
      <w:sz w:val="30"/>
      <w:szCs w:val="30"/>
      <w:lang w:eastAsia="en-GB"/>
    </w:rPr>
  </w:style>
  <w:style w:type="paragraph" w:customStyle="1" w:styleId="p4">
    <w:name w:val="p4"/>
    <w:basedOn w:val="Normal"/>
    <w:rsid w:val="00D86F8B"/>
    <w:rPr>
      <w:rFonts w:ascii="Helvetica" w:hAnsi="Helvetica" w:cs="Times New Roman"/>
      <w:color w:val="D71E00"/>
      <w:sz w:val="12"/>
      <w:szCs w:val="12"/>
      <w:lang w:eastAsia="en-GB"/>
    </w:rPr>
  </w:style>
  <w:style w:type="paragraph" w:customStyle="1" w:styleId="p5">
    <w:name w:val="p5"/>
    <w:basedOn w:val="Normal"/>
    <w:rsid w:val="00D86F8B"/>
    <w:rPr>
      <w:rFonts w:ascii="Helvetica" w:hAnsi="Helvetica" w:cs="Times New Roman"/>
      <w:sz w:val="20"/>
      <w:szCs w:val="20"/>
      <w:lang w:eastAsia="en-GB"/>
    </w:rPr>
  </w:style>
  <w:style w:type="paragraph" w:customStyle="1" w:styleId="p6">
    <w:name w:val="p6"/>
    <w:basedOn w:val="Normal"/>
    <w:rsid w:val="00D86F8B"/>
    <w:rPr>
      <w:rFonts w:ascii="Helvetica" w:hAnsi="Helvetica" w:cs="Times New Roman"/>
      <w:sz w:val="12"/>
      <w:szCs w:val="12"/>
      <w:lang w:eastAsia="en-GB"/>
    </w:rPr>
  </w:style>
  <w:style w:type="paragraph" w:customStyle="1" w:styleId="p7">
    <w:name w:val="p7"/>
    <w:basedOn w:val="Normal"/>
    <w:rsid w:val="00D86F8B"/>
    <w:rPr>
      <w:rFonts w:ascii="Helvetica" w:hAnsi="Helvetica" w:cs="Times New Roman"/>
      <w:sz w:val="18"/>
      <w:szCs w:val="18"/>
      <w:lang w:eastAsia="en-GB"/>
    </w:rPr>
  </w:style>
  <w:style w:type="paragraph" w:customStyle="1" w:styleId="p8">
    <w:name w:val="p8"/>
    <w:basedOn w:val="Normal"/>
    <w:rsid w:val="00D86F8B"/>
    <w:rPr>
      <w:rFonts w:ascii="Helvetica" w:hAnsi="Helvetica" w:cs="Times New Roman"/>
      <w:color w:val="424242"/>
      <w:sz w:val="18"/>
      <w:szCs w:val="18"/>
      <w:lang w:eastAsia="en-GB"/>
    </w:rPr>
  </w:style>
  <w:style w:type="paragraph" w:customStyle="1" w:styleId="p9">
    <w:name w:val="p9"/>
    <w:basedOn w:val="Normal"/>
    <w:rsid w:val="00D86F8B"/>
    <w:rPr>
      <w:rFonts w:ascii="Helvetica" w:hAnsi="Helvetica" w:cs="Times New Roman"/>
      <w:sz w:val="17"/>
      <w:szCs w:val="17"/>
      <w:lang w:eastAsia="en-GB"/>
    </w:rPr>
  </w:style>
  <w:style w:type="character" w:customStyle="1" w:styleId="s1">
    <w:name w:val="s1"/>
    <w:basedOn w:val="DefaultParagraphFont"/>
    <w:rsid w:val="00D86F8B"/>
    <w:rPr>
      <w:color w:val="FF2600"/>
    </w:rPr>
  </w:style>
  <w:style w:type="character" w:customStyle="1" w:styleId="s2">
    <w:name w:val="s2"/>
    <w:basedOn w:val="DefaultParagraphFont"/>
    <w:rsid w:val="00D86F8B"/>
    <w:rPr>
      <w:rFonts w:ascii="Helvetica" w:hAnsi="Helvetica" w:hint="default"/>
      <w:color w:val="941100"/>
      <w:sz w:val="21"/>
      <w:szCs w:val="21"/>
    </w:rPr>
  </w:style>
  <w:style w:type="character" w:customStyle="1" w:styleId="s3">
    <w:name w:val="s3"/>
    <w:basedOn w:val="DefaultParagraphFont"/>
    <w:rsid w:val="00D86F8B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DefaultParagraphFont"/>
    <w:rsid w:val="00D86F8B"/>
    <w:rPr>
      <w:rFonts w:ascii="Times" w:hAnsi="Times" w:hint="default"/>
      <w:color w:val="941100"/>
      <w:sz w:val="21"/>
      <w:szCs w:val="21"/>
    </w:rPr>
  </w:style>
  <w:style w:type="character" w:customStyle="1" w:styleId="s5">
    <w:name w:val="s5"/>
    <w:basedOn w:val="DefaultParagraphFont"/>
    <w:rsid w:val="00D86F8B"/>
    <w:rPr>
      <w:color w:val="941100"/>
    </w:rPr>
  </w:style>
  <w:style w:type="character" w:customStyle="1" w:styleId="s6">
    <w:name w:val="s6"/>
    <w:basedOn w:val="DefaultParagraphFont"/>
    <w:rsid w:val="00D86F8B"/>
    <w:rPr>
      <w:rFonts w:ascii="Helvetica" w:hAnsi="Helvetica" w:hint="default"/>
      <w:sz w:val="15"/>
      <w:szCs w:val="15"/>
    </w:rPr>
  </w:style>
  <w:style w:type="character" w:customStyle="1" w:styleId="s7">
    <w:name w:val="s7"/>
    <w:basedOn w:val="DefaultParagraphFont"/>
    <w:rsid w:val="00D86F8B"/>
    <w:rPr>
      <w:rFonts w:ascii="Helvetica" w:hAnsi="Helvetica" w:hint="default"/>
      <w:sz w:val="11"/>
      <w:szCs w:val="11"/>
    </w:rPr>
  </w:style>
  <w:style w:type="paragraph" w:styleId="Footer">
    <w:name w:val="footer"/>
    <w:basedOn w:val="Normal"/>
    <w:link w:val="FooterChar"/>
    <w:uiPriority w:val="99"/>
    <w:unhideWhenUsed/>
    <w:rsid w:val="00462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EF4"/>
  </w:style>
  <w:style w:type="character" w:styleId="PageNumber">
    <w:name w:val="page number"/>
    <w:basedOn w:val="DefaultParagraphFont"/>
    <w:uiPriority w:val="99"/>
    <w:semiHidden/>
    <w:unhideWhenUsed/>
    <w:rsid w:val="00462EF4"/>
  </w:style>
  <w:style w:type="paragraph" w:styleId="BalloonText">
    <w:name w:val="Balloon Text"/>
    <w:basedOn w:val="Normal"/>
    <w:link w:val="BalloonTextChar"/>
    <w:uiPriority w:val="99"/>
    <w:semiHidden/>
    <w:unhideWhenUsed/>
    <w:rsid w:val="00422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2E5"/>
  </w:style>
  <w:style w:type="character" w:customStyle="1" w:styleId="Heading1Char">
    <w:name w:val="Heading 1 Char"/>
    <w:basedOn w:val="DefaultParagraphFont"/>
    <w:link w:val="Heading1"/>
    <w:uiPriority w:val="9"/>
    <w:rsid w:val="00CD211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11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211E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D211E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D211E"/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D211E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D21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343A1F"/>
    <w:pPr>
      <w:tabs>
        <w:tab w:val="left" w:pos="440"/>
        <w:tab w:val="right" w:pos="8222"/>
      </w:tabs>
      <w:spacing w:before="360"/>
    </w:pPr>
    <w:rPr>
      <w:rFonts w:asciiTheme="majorHAnsi" w:hAnsiTheme="majorHAnsi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343A1F"/>
    <w:pPr>
      <w:tabs>
        <w:tab w:val="left" w:pos="660"/>
        <w:tab w:val="right" w:pos="8222"/>
      </w:tabs>
      <w:spacing w:before="80"/>
      <w:ind w:right="656"/>
    </w:pPr>
    <w:rPr>
      <w:rFonts w:cstheme="minorHAns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6637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850E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2826C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F110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E3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9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9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racticeindex.co.uk/gp/forum/resources/chaperone-poster.1576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egislation.gov.uk/ukpga/2010/15/contents/enacted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hemdu.com/guidance-and-advice/guides/guide-to-chaperones" TargetMode="External"/><Relationship Id="rId2" Type="http://schemas.openxmlformats.org/officeDocument/2006/relationships/hyperlink" Target="https://www.gmc-uk.org/ethical-guidance/ethical-guidance-for-doctors/intimate-examinations-and-chaperones/intimate-examinations-and-chaperones" TargetMode="External"/><Relationship Id="rId1" Type="http://schemas.openxmlformats.org/officeDocument/2006/relationships/hyperlink" Target="https://www.cqc.org.uk/guidance-providers/gps/gp-mythbuster-15-chaperones" TargetMode="External"/><Relationship Id="rId5" Type="http://schemas.openxmlformats.org/officeDocument/2006/relationships/hyperlink" Target="https://assets.publishing.service.gov.uk/government/uploads/system/uploads/attachment_data/file/407209/KL_lessons_learned_report_FINAL.pdf" TargetMode="External"/><Relationship Id="rId4" Type="http://schemas.openxmlformats.org/officeDocument/2006/relationships/hyperlink" Target="https://termbrowser.nhs.uk/?perspective=full&amp;conceptId1=314231002&amp;edition=uk-edition&amp;release=v20200415&amp;server=https://termbrowser.nhs.uk/sct-browser-api/snomed&amp;langRefset=999001261000000100,9990006910000011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7EF893-3039-423B-A645-41B3E897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12504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Tara Flexen</cp:lastModifiedBy>
  <cp:revision>4</cp:revision>
  <cp:lastPrinted>2021-08-18T11:22:00Z</cp:lastPrinted>
  <dcterms:created xsi:type="dcterms:W3CDTF">2021-08-17T13:42:00Z</dcterms:created>
  <dcterms:modified xsi:type="dcterms:W3CDTF">2022-08-26T10:21:00Z</dcterms:modified>
</cp:coreProperties>
</file>