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2ADA" w14:textId="77A4A2B6" w:rsidR="00DB327B" w:rsidRDefault="00C57188" w:rsidP="00C57188">
      <w:pPr>
        <w:pBdr>
          <w:top w:val="single" w:sz="4" w:space="1" w:color="auto"/>
          <w:bottom w:val="single" w:sz="4" w:space="1" w:color="auto"/>
        </w:pBdr>
        <w:rPr>
          <w:rFonts w:cstheme="minorHAnsi"/>
          <w:b/>
          <w:bCs/>
          <w:sz w:val="24"/>
          <w:szCs w:val="24"/>
        </w:rPr>
      </w:pPr>
      <w:r>
        <w:rPr>
          <w:rFonts w:cstheme="minorHAnsi"/>
          <w:b/>
          <w:bCs/>
          <w:sz w:val="24"/>
          <w:szCs w:val="24"/>
        </w:rPr>
        <w:t>OAKWOOD MEDICAL CENTRE</w:t>
      </w:r>
    </w:p>
    <w:p w14:paraId="02031AA1" w14:textId="45D3A3E0" w:rsidR="00C57188" w:rsidRDefault="00C57188" w:rsidP="00C57188">
      <w:pPr>
        <w:pBdr>
          <w:top w:val="single" w:sz="4" w:space="1" w:color="auto"/>
          <w:bottom w:val="single" w:sz="4" w:space="1" w:color="auto"/>
        </w:pBdr>
        <w:rPr>
          <w:rFonts w:cstheme="minorHAnsi"/>
          <w:b/>
          <w:bCs/>
          <w:sz w:val="24"/>
          <w:szCs w:val="24"/>
        </w:rPr>
      </w:pPr>
      <w:r>
        <w:rPr>
          <w:rFonts w:cstheme="minorHAnsi"/>
          <w:b/>
          <w:bCs/>
          <w:sz w:val="24"/>
          <w:szCs w:val="24"/>
        </w:rPr>
        <w:t>PATIENT PARTICIPATION GROUP</w:t>
      </w:r>
    </w:p>
    <w:p w14:paraId="02C77CDE" w14:textId="6BC66478" w:rsidR="00C57188" w:rsidRDefault="00C57188" w:rsidP="00C57188">
      <w:pPr>
        <w:pBdr>
          <w:top w:val="single" w:sz="4" w:space="1" w:color="auto"/>
          <w:bottom w:val="single" w:sz="4" w:space="1" w:color="auto"/>
        </w:pBdr>
        <w:rPr>
          <w:rFonts w:cstheme="minorHAnsi"/>
          <w:b/>
          <w:bCs/>
          <w:sz w:val="24"/>
          <w:szCs w:val="24"/>
        </w:rPr>
      </w:pPr>
      <w:r>
        <w:rPr>
          <w:rFonts w:cstheme="minorHAnsi"/>
          <w:b/>
          <w:bCs/>
          <w:sz w:val="24"/>
          <w:szCs w:val="24"/>
        </w:rPr>
        <w:t>Minutes of meeting held on 22</w:t>
      </w:r>
      <w:r w:rsidRPr="00C57188">
        <w:rPr>
          <w:rFonts w:cstheme="minorHAnsi"/>
          <w:b/>
          <w:bCs/>
          <w:sz w:val="24"/>
          <w:szCs w:val="24"/>
          <w:vertAlign w:val="superscript"/>
        </w:rPr>
        <w:t>nd</w:t>
      </w:r>
      <w:r>
        <w:rPr>
          <w:rFonts w:cstheme="minorHAnsi"/>
          <w:b/>
          <w:bCs/>
          <w:sz w:val="24"/>
          <w:szCs w:val="24"/>
        </w:rPr>
        <w:t xml:space="preserve"> June 2023</w:t>
      </w:r>
    </w:p>
    <w:p w14:paraId="35094A41" w14:textId="4072606D" w:rsidR="00C57188" w:rsidRDefault="00C57188" w:rsidP="00C57188">
      <w:pPr>
        <w:pBdr>
          <w:top w:val="single" w:sz="4" w:space="1" w:color="auto"/>
          <w:bottom w:val="single" w:sz="4" w:space="1" w:color="auto"/>
        </w:pBdr>
        <w:rPr>
          <w:rFonts w:cstheme="minorHAnsi"/>
          <w:b/>
          <w:bCs/>
          <w:sz w:val="24"/>
          <w:szCs w:val="24"/>
        </w:rPr>
      </w:pPr>
    </w:p>
    <w:p w14:paraId="7EEA1401" w14:textId="1AD0EEF8" w:rsidR="00C57188" w:rsidRDefault="00C57188" w:rsidP="00C57188">
      <w:pPr>
        <w:pBdr>
          <w:top w:val="single" w:sz="4" w:space="1" w:color="auto"/>
          <w:bottom w:val="single" w:sz="4" w:space="1" w:color="auto"/>
        </w:pBdr>
        <w:rPr>
          <w:rFonts w:cstheme="minorHAnsi"/>
        </w:rPr>
      </w:pPr>
      <w:r>
        <w:rPr>
          <w:rFonts w:cstheme="minorHAnsi"/>
        </w:rPr>
        <w:t xml:space="preserve">Present: </w:t>
      </w:r>
      <w:proofErr w:type="spellStart"/>
      <w:r>
        <w:rPr>
          <w:rFonts w:cstheme="minorHAnsi"/>
        </w:rPr>
        <w:t>Rohinton</w:t>
      </w:r>
      <w:proofErr w:type="spellEnd"/>
      <w:r>
        <w:rPr>
          <w:rFonts w:cstheme="minorHAnsi"/>
        </w:rPr>
        <w:t xml:space="preserve"> </w:t>
      </w:r>
      <w:proofErr w:type="spellStart"/>
      <w:r>
        <w:rPr>
          <w:rFonts w:cstheme="minorHAnsi"/>
        </w:rPr>
        <w:t>Khajotia</w:t>
      </w:r>
      <w:proofErr w:type="spellEnd"/>
      <w:r>
        <w:rPr>
          <w:rFonts w:cstheme="minorHAnsi"/>
        </w:rPr>
        <w:t xml:space="preserve">, Babu Shah, Frances Halliday, Thomas Devine, Vina Amin, Marilyn Brewster, Anita Isaac, Betty Meth, Elena </w:t>
      </w:r>
      <w:proofErr w:type="spellStart"/>
      <w:r>
        <w:rPr>
          <w:rFonts w:cstheme="minorHAnsi"/>
        </w:rPr>
        <w:t>Dellafiora</w:t>
      </w:r>
      <w:proofErr w:type="spellEnd"/>
      <w:r>
        <w:rPr>
          <w:rFonts w:cstheme="minorHAnsi"/>
        </w:rPr>
        <w:t>, Michelle McVey, Stacy Holding</w:t>
      </w:r>
    </w:p>
    <w:p w14:paraId="5C6C4D80" w14:textId="48FE6008" w:rsidR="00C57188" w:rsidRDefault="00C57188" w:rsidP="00C57188">
      <w:pPr>
        <w:pBdr>
          <w:top w:val="single" w:sz="4" w:space="1" w:color="auto"/>
          <w:bottom w:val="single" w:sz="4" w:space="1" w:color="auto"/>
        </w:pBdr>
        <w:rPr>
          <w:rFonts w:cstheme="minorHAnsi"/>
        </w:rPr>
      </w:pPr>
      <w:r>
        <w:rPr>
          <w:rFonts w:cstheme="minorHAnsi"/>
        </w:rPr>
        <w:t>Apologies: Maria Mitchell, Stephanie Jacobs</w:t>
      </w:r>
    </w:p>
    <w:p w14:paraId="61B6FD3A" w14:textId="441D909B" w:rsidR="00C57188" w:rsidRDefault="00C57188" w:rsidP="00C57188">
      <w:pPr>
        <w:pBdr>
          <w:top w:val="single" w:sz="4" w:space="1" w:color="auto"/>
          <w:bottom w:val="single" w:sz="4" w:space="1" w:color="auto"/>
        </w:pBdr>
        <w:rPr>
          <w:rFonts w:cstheme="minorHAnsi"/>
        </w:rPr>
      </w:pPr>
    </w:p>
    <w:p w14:paraId="3D4171C9" w14:textId="485BE0B5" w:rsidR="00C57188" w:rsidRDefault="00C57188" w:rsidP="00C57188">
      <w:pPr>
        <w:pBdr>
          <w:top w:val="single" w:sz="4" w:space="1" w:color="auto"/>
          <w:bottom w:val="single" w:sz="4" w:space="1" w:color="auto"/>
        </w:pBdr>
        <w:rPr>
          <w:rFonts w:cstheme="minorHAnsi"/>
          <w:b/>
          <w:bCs/>
        </w:rPr>
      </w:pPr>
      <w:r>
        <w:rPr>
          <w:rFonts w:cstheme="minorHAnsi"/>
          <w:b/>
          <w:bCs/>
        </w:rPr>
        <w:t>Review of minutes from 13</w:t>
      </w:r>
      <w:r w:rsidRPr="00C57188">
        <w:rPr>
          <w:rFonts w:cstheme="minorHAnsi"/>
          <w:b/>
          <w:bCs/>
          <w:vertAlign w:val="superscript"/>
        </w:rPr>
        <w:t>th</w:t>
      </w:r>
      <w:r>
        <w:rPr>
          <w:rFonts w:cstheme="minorHAnsi"/>
          <w:b/>
          <w:bCs/>
        </w:rPr>
        <w:t xml:space="preserve"> March 2023</w:t>
      </w:r>
    </w:p>
    <w:p w14:paraId="07C84BCF" w14:textId="6B630CDE" w:rsidR="00C57188" w:rsidRDefault="00C57188" w:rsidP="00C57188">
      <w:pPr>
        <w:pBdr>
          <w:top w:val="single" w:sz="4" w:space="1" w:color="auto"/>
          <w:bottom w:val="single" w:sz="4" w:space="1" w:color="auto"/>
        </w:pBdr>
        <w:rPr>
          <w:rFonts w:cstheme="minorHAnsi"/>
        </w:rPr>
      </w:pPr>
      <w:r>
        <w:rPr>
          <w:rFonts w:cstheme="minorHAnsi"/>
          <w:b/>
          <w:bCs/>
        </w:rPr>
        <w:t xml:space="preserve">2. </w:t>
      </w:r>
      <w:r>
        <w:rPr>
          <w:rFonts w:cstheme="minorHAnsi"/>
        </w:rPr>
        <w:t>PCN phlebotomy service is continuing Monday mornings 9.30am-12pm.</w:t>
      </w:r>
    </w:p>
    <w:p w14:paraId="51F18760" w14:textId="2B97978F" w:rsidR="00C57188" w:rsidRDefault="00C57188" w:rsidP="00C57188">
      <w:pPr>
        <w:pBdr>
          <w:top w:val="single" w:sz="4" w:space="1" w:color="auto"/>
          <w:bottom w:val="single" w:sz="4" w:space="1" w:color="auto"/>
        </w:pBdr>
        <w:rPr>
          <w:rFonts w:cstheme="minorHAnsi"/>
        </w:rPr>
      </w:pPr>
      <w:r>
        <w:rPr>
          <w:rFonts w:cstheme="minorHAnsi"/>
          <w:b/>
          <w:bCs/>
        </w:rPr>
        <w:t xml:space="preserve">5. </w:t>
      </w:r>
      <w:r>
        <w:rPr>
          <w:rFonts w:cstheme="minorHAnsi"/>
        </w:rPr>
        <w:t>Appointment access with a GP remains unchanged since previous meeting and the practice continues to advertise for an additional salaried GP.</w:t>
      </w:r>
      <w:r w:rsidR="00E83B70">
        <w:rPr>
          <w:rFonts w:cstheme="minorHAnsi"/>
        </w:rPr>
        <w:t xml:space="preserve">  The practice has been contacted by one GP who will be doing some locum sessions in July with a view to a salaried position.</w:t>
      </w:r>
    </w:p>
    <w:p w14:paraId="0E3DAE02" w14:textId="45724826" w:rsidR="00C57188" w:rsidRDefault="00C57188" w:rsidP="00C57188">
      <w:pPr>
        <w:pBdr>
          <w:top w:val="single" w:sz="4" w:space="1" w:color="auto"/>
          <w:bottom w:val="single" w:sz="4" w:space="1" w:color="auto"/>
        </w:pBdr>
        <w:rPr>
          <w:rFonts w:cstheme="minorHAnsi"/>
        </w:rPr>
      </w:pPr>
      <w:r>
        <w:rPr>
          <w:rFonts w:cstheme="minorHAnsi"/>
          <w:b/>
          <w:bCs/>
        </w:rPr>
        <w:t xml:space="preserve">6. </w:t>
      </w:r>
      <w:r>
        <w:rPr>
          <w:rFonts w:cstheme="minorHAnsi"/>
        </w:rPr>
        <w:t>Dumping of furniture in Malcolm’s way has continued.  Since the previous meeting there have been three more loads dumped and one abandoned vehicle.  The abandoned vehicle was removed by DVLA free of charge, but the practice has had to pay to remove two more loads of dumped furniture</w:t>
      </w:r>
      <w:r w:rsidR="00E83B70">
        <w:rPr>
          <w:rFonts w:cstheme="minorHAnsi"/>
        </w:rPr>
        <w:t xml:space="preserve"> and waste.</w:t>
      </w:r>
      <w:r>
        <w:rPr>
          <w:rFonts w:cstheme="minorHAnsi"/>
        </w:rPr>
        <w:t xml:space="preserve">  Tom moved a load that was dumped on the </w:t>
      </w:r>
      <w:r w:rsidR="00367E70">
        <w:rPr>
          <w:rFonts w:cstheme="minorHAnsi"/>
        </w:rPr>
        <w:t xml:space="preserve">practice </w:t>
      </w:r>
      <w:r>
        <w:rPr>
          <w:rFonts w:cstheme="minorHAnsi"/>
        </w:rPr>
        <w:t xml:space="preserve">pathway to the side of the flats on Reservoir Road and arranged collection by the council.  The council will only collect from the practice for a fee as it is private land.  Due to CCTV blind spots, the practice has been unable to identify anyone to report to the police.  Stacy will speak to the CCTV company to see if it is possible to adjust our cameras for a better view.  </w:t>
      </w:r>
    </w:p>
    <w:p w14:paraId="272BE371" w14:textId="59C11FF8" w:rsidR="00C57188" w:rsidRDefault="00C57188" w:rsidP="00C57188">
      <w:pPr>
        <w:pBdr>
          <w:top w:val="single" w:sz="4" w:space="1" w:color="auto"/>
          <w:bottom w:val="single" w:sz="4" w:space="1" w:color="auto"/>
        </w:pBdr>
        <w:rPr>
          <w:rFonts w:cstheme="minorHAnsi"/>
        </w:rPr>
      </w:pPr>
    </w:p>
    <w:p w14:paraId="0B60CC0E" w14:textId="3E8E5D94" w:rsidR="00C57188" w:rsidRDefault="00C57188" w:rsidP="00C57188">
      <w:pPr>
        <w:pBdr>
          <w:top w:val="single" w:sz="4" w:space="1" w:color="auto"/>
          <w:bottom w:val="single" w:sz="4" w:space="1" w:color="auto"/>
        </w:pBdr>
        <w:rPr>
          <w:rFonts w:cstheme="minorHAnsi"/>
          <w:b/>
          <w:bCs/>
        </w:rPr>
      </w:pPr>
      <w:r>
        <w:rPr>
          <w:rFonts w:cstheme="minorHAnsi"/>
          <w:b/>
          <w:bCs/>
        </w:rPr>
        <w:t>Agenda</w:t>
      </w:r>
    </w:p>
    <w:p w14:paraId="76A8C4D7" w14:textId="5A5843AB" w:rsidR="00C57188" w:rsidRDefault="00C57188" w:rsidP="00C57188">
      <w:pPr>
        <w:pBdr>
          <w:top w:val="single" w:sz="4" w:space="1" w:color="auto"/>
          <w:bottom w:val="single" w:sz="4" w:space="1" w:color="auto"/>
        </w:pBdr>
        <w:rPr>
          <w:rFonts w:cstheme="minorHAnsi"/>
        </w:rPr>
      </w:pPr>
      <w:r w:rsidRPr="00C57188">
        <w:rPr>
          <w:rFonts w:cstheme="minorHAnsi"/>
          <w:b/>
          <w:bCs/>
        </w:rPr>
        <w:t>1.</w:t>
      </w:r>
      <w:r>
        <w:rPr>
          <w:rFonts w:cstheme="minorHAnsi"/>
          <w:b/>
          <w:bCs/>
        </w:rPr>
        <w:t xml:space="preserve"> </w:t>
      </w:r>
      <w:r>
        <w:rPr>
          <w:rFonts w:cstheme="minorHAnsi"/>
        </w:rPr>
        <w:t>Staff update</w:t>
      </w:r>
    </w:p>
    <w:p w14:paraId="0728EE56" w14:textId="61D26150" w:rsidR="00C57188" w:rsidRDefault="00C57188" w:rsidP="00C57188">
      <w:pPr>
        <w:pBdr>
          <w:top w:val="single" w:sz="4" w:space="1" w:color="auto"/>
          <w:bottom w:val="single" w:sz="4" w:space="1" w:color="auto"/>
        </w:pBdr>
        <w:rPr>
          <w:rFonts w:cstheme="minorHAnsi"/>
        </w:rPr>
      </w:pPr>
      <w:r>
        <w:rPr>
          <w:rFonts w:cstheme="minorHAnsi"/>
        </w:rPr>
        <w:t>Leyla (receptionist) left the practice on Monday and interviews will be taking place on Friday to cover her hours.  In the meantime, the admin team is understaffed, and this has been impacted further by planned annual leave.  Daniella joined the practice in May for 16 hours per week to cover Emily’s hours and will be increasing to 27 hours from next week.</w:t>
      </w:r>
    </w:p>
    <w:p w14:paraId="5972E1D4" w14:textId="496FF8E6" w:rsidR="00C57188" w:rsidRDefault="00C57188" w:rsidP="00C57188">
      <w:pPr>
        <w:pBdr>
          <w:top w:val="single" w:sz="4" w:space="1" w:color="auto"/>
          <w:bottom w:val="single" w:sz="4" w:space="1" w:color="auto"/>
        </w:pBdr>
        <w:rPr>
          <w:rFonts w:cstheme="minorHAnsi"/>
        </w:rPr>
      </w:pPr>
      <w:r>
        <w:rPr>
          <w:rFonts w:cstheme="minorHAnsi"/>
        </w:rPr>
        <w:t>Karen Davies (practice nurse) was due to retire at the end of June but will be staying with the practice for another 3 months.  She will only be working one day a week instead of two from July.  The practice has had some interest in the position and has interviewed one candidate already.</w:t>
      </w:r>
    </w:p>
    <w:p w14:paraId="2FAD1C97" w14:textId="2A65A09E" w:rsidR="00C57188" w:rsidRDefault="00C57188" w:rsidP="00C57188">
      <w:pPr>
        <w:pBdr>
          <w:top w:val="single" w:sz="4" w:space="1" w:color="auto"/>
          <w:bottom w:val="single" w:sz="4" w:space="1" w:color="auto"/>
        </w:pBdr>
        <w:rPr>
          <w:rFonts w:cstheme="minorHAnsi"/>
        </w:rPr>
      </w:pPr>
      <w:r>
        <w:rPr>
          <w:rFonts w:cstheme="minorHAnsi"/>
          <w:b/>
          <w:bCs/>
        </w:rPr>
        <w:t xml:space="preserve">2. </w:t>
      </w:r>
      <w:r>
        <w:rPr>
          <w:rFonts w:cstheme="minorHAnsi"/>
        </w:rPr>
        <w:t>Change to book on the day appointments</w:t>
      </w:r>
    </w:p>
    <w:p w14:paraId="17CFA07F" w14:textId="49C53183" w:rsidR="00C57188" w:rsidRDefault="00C57188" w:rsidP="00C57188">
      <w:pPr>
        <w:pBdr>
          <w:top w:val="single" w:sz="4" w:space="1" w:color="auto"/>
          <w:bottom w:val="single" w:sz="4" w:space="1" w:color="auto"/>
        </w:pBdr>
        <w:rPr>
          <w:rFonts w:cstheme="minorHAnsi"/>
        </w:rPr>
      </w:pPr>
      <w:r>
        <w:rPr>
          <w:rFonts w:cstheme="minorHAnsi"/>
        </w:rPr>
        <w:lastRenderedPageBreak/>
        <w:t xml:space="preserve">Currently urgent book on the day appointments </w:t>
      </w:r>
      <w:proofErr w:type="gramStart"/>
      <w:r>
        <w:rPr>
          <w:rFonts w:cstheme="minorHAnsi"/>
        </w:rPr>
        <w:t>are</w:t>
      </w:r>
      <w:proofErr w:type="gramEnd"/>
      <w:r>
        <w:rPr>
          <w:rFonts w:cstheme="minorHAnsi"/>
        </w:rPr>
        <w:t xml:space="preserve"> available to book from 8am for morning and 12pm for afternoon.  This will be changing from July when all same day appointments will be available to book from 8am and patients will no longer be asked to contact the practice again at 12pm.  Stacy explained that this change is being made following an update to the GP contract with regards to access.  It now states that a patient should be offered an appointment or directed to other services at first contact and should not be asked to contact the practice again later.  Stacy confirmed that the practice aims to offer 15 </w:t>
      </w:r>
      <w:proofErr w:type="gramStart"/>
      <w:r>
        <w:rPr>
          <w:rFonts w:cstheme="minorHAnsi"/>
        </w:rPr>
        <w:t>book</w:t>
      </w:r>
      <w:proofErr w:type="gramEnd"/>
      <w:r>
        <w:rPr>
          <w:rFonts w:cstheme="minorHAnsi"/>
        </w:rPr>
        <w:t xml:space="preserve"> on the day appointments in the morning and 15 in the afternoon.  There is currently additional availability on Wednesday as the nurse practitioner is also available on this day to deal with minor illnesses.</w:t>
      </w:r>
    </w:p>
    <w:p w14:paraId="2FF22D9A" w14:textId="7387F519" w:rsidR="00C57188" w:rsidRDefault="00C57188" w:rsidP="00C57188">
      <w:pPr>
        <w:pBdr>
          <w:top w:val="single" w:sz="4" w:space="1" w:color="auto"/>
          <w:bottom w:val="single" w:sz="4" w:space="1" w:color="auto"/>
        </w:pBdr>
        <w:rPr>
          <w:rFonts w:cstheme="minorHAnsi"/>
        </w:rPr>
      </w:pPr>
      <w:r>
        <w:rPr>
          <w:rFonts w:cstheme="minorHAnsi"/>
          <w:b/>
          <w:bCs/>
        </w:rPr>
        <w:t xml:space="preserve">3. </w:t>
      </w:r>
      <w:r>
        <w:rPr>
          <w:rFonts w:cstheme="minorHAnsi"/>
        </w:rPr>
        <w:t>QOF outcome</w:t>
      </w:r>
    </w:p>
    <w:p w14:paraId="4C66B4D7" w14:textId="135619A1" w:rsidR="00C57188" w:rsidRDefault="00C57188" w:rsidP="00C57188">
      <w:pPr>
        <w:pBdr>
          <w:top w:val="single" w:sz="4" w:space="1" w:color="auto"/>
          <w:bottom w:val="single" w:sz="4" w:space="1" w:color="auto"/>
        </w:pBdr>
        <w:rPr>
          <w:rFonts w:cstheme="minorHAnsi"/>
        </w:rPr>
      </w:pPr>
      <w:r>
        <w:rPr>
          <w:rFonts w:cstheme="minorHAnsi"/>
        </w:rPr>
        <w:t xml:space="preserve">Stacy shared the practice quality outcomes framework achievement for 2022/23.  The practice achieved 398 points out of a possible 465 which was a very good result considering the impact covid has had.  The practice failed to achieve maximum points for Asthma annual review and Diabetes foot checks but are already booking patients for this year and have increased appointment availability.  For childhood immunisations the practice </w:t>
      </w:r>
      <w:r w:rsidR="00930074">
        <w:rPr>
          <w:rFonts w:cstheme="minorHAnsi"/>
        </w:rPr>
        <w:t xml:space="preserve">failed to </w:t>
      </w:r>
      <w:r>
        <w:rPr>
          <w:rFonts w:cstheme="minorHAnsi"/>
        </w:rPr>
        <w:t xml:space="preserve">achieve maximum points </w:t>
      </w:r>
      <w:r w:rsidR="00930074">
        <w:rPr>
          <w:rFonts w:cstheme="minorHAnsi"/>
        </w:rPr>
        <w:t>for the pre-school</w:t>
      </w:r>
      <w:r>
        <w:rPr>
          <w:rFonts w:cstheme="minorHAnsi"/>
        </w:rPr>
        <w:t xml:space="preserve"> </w:t>
      </w:r>
      <w:proofErr w:type="gramStart"/>
      <w:r>
        <w:rPr>
          <w:rFonts w:cstheme="minorHAnsi"/>
        </w:rPr>
        <w:t>booster</w:t>
      </w:r>
      <w:proofErr w:type="gramEnd"/>
      <w:r>
        <w:rPr>
          <w:rFonts w:cstheme="minorHAnsi"/>
        </w:rPr>
        <w:t xml:space="preserve"> but this was due a high rate of declines.  This has been considered by NHSE and the threshold has been lowered this year.</w:t>
      </w:r>
    </w:p>
    <w:p w14:paraId="0EE1F2AF" w14:textId="50AB3AFD" w:rsidR="00C57188" w:rsidRDefault="00C57188" w:rsidP="00C57188">
      <w:pPr>
        <w:pBdr>
          <w:top w:val="single" w:sz="4" w:space="1" w:color="auto"/>
          <w:bottom w:val="single" w:sz="4" w:space="1" w:color="auto"/>
        </w:pBdr>
        <w:rPr>
          <w:rFonts w:cstheme="minorHAnsi"/>
        </w:rPr>
      </w:pPr>
      <w:r>
        <w:rPr>
          <w:rFonts w:cstheme="minorHAnsi"/>
          <w:b/>
          <w:bCs/>
        </w:rPr>
        <w:t xml:space="preserve">4. </w:t>
      </w:r>
      <w:r>
        <w:rPr>
          <w:rFonts w:cstheme="minorHAnsi"/>
        </w:rPr>
        <w:t>Survey report</w:t>
      </w:r>
    </w:p>
    <w:p w14:paraId="5402CDF5" w14:textId="6D02FF90" w:rsidR="00C57188" w:rsidRDefault="00C57188" w:rsidP="00C57188">
      <w:pPr>
        <w:pBdr>
          <w:top w:val="single" w:sz="4" w:space="1" w:color="auto"/>
          <w:bottom w:val="single" w:sz="4" w:space="1" w:color="auto"/>
        </w:pBdr>
        <w:rPr>
          <w:rFonts w:cstheme="minorHAnsi"/>
        </w:rPr>
      </w:pPr>
      <w:r>
        <w:rPr>
          <w:rFonts w:cstheme="minorHAnsi"/>
        </w:rPr>
        <w:t xml:space="preserve">Recent practice survey report identified </w:t>
      </w:r>
      <w:r w:rsidR="00513DE3">
        <w:rPr>
          <w:rFonts w:cstheme="minorHAnsi"/>
        </w:rPr>
        <w:t xml:space="preserve">a </w:t>
      </w:r>
      <w:r>
        <w:rPr>
          <w:rFonts w:cstheme="minorHAnsi"/>
        </w:rPr>
        <w:t xml:space="preserve">need for the following – </w:t>
      </w:r>
    </w:p>
    <w:p w14:paraId="2A2C8A59" w14:textId="6DDDDF98" w:rsidR="00C57188" w:rsidRDefault="00C57188" w:rsidP="00C57188">
      <w:pPr>
        <w:pBdr>
          <w:top w:val="single" w:sz="4" w:space="1" w:color="auto"/>
          <w:bottom w:val="single" w:sz="4" w:space="1" w:color="auto"/>
        </w:pBdr>
        <w:spacing w:after="0"/>
        <w:rPr>
          <w:rFonts w:cstheme="minorHAnsi"/>
        </w:rPr>
      </w:pPr>
      <w:r>
        <w:rPr>
          <w:rFonts w:cstheme="minorHAnsi"/>
        </w:rPr>
        <w:t>Toilet signage – now in place</w:t>
      </w:r>
    </w:p>
    <w:p w14:paraId="73D7B61D" w14:textId="4357C63E" w:rsidR="00C57188" w:rsidRDefault="00C57188" w:rsidP="00C57188">
      <w:pPr>
        <w:pBdr>
          <w:top w:val="single" w:sz="4" w:space="1" w:color="auto"/>
          <w:bottom w:val="single" w:sz="4" w:space="1" w:color="auto"/>
        </w:pBdr>
        <w:spacing w:after="0"/>
        <w:rPr>
          <w:rFonts w:cstheme="minorHAnsi"/>
        </w:rPr>
      </w:pPr>
      <w:r>
        <w:rPr>
          <w:rFonts w:cstheme="minorHAnsi"/>
        </w:rPr>
        <w:t>Baby changing room sign – now in place</w:t>
      </w:r>
    </w:p>
    <w:p w14:paraId="195D20AD" w14:textId="728D6B83" w:rsidR="00C57188" w:rsidRDefault="00C57188" w:rsidP="00C57188">
      <w:pPr>
        <w:pBdr>
          <w:top w:val="single" w:sz="4" w:space="1" w:color="auto"/>
          <w:bottom w:val="single" w:sz="4" w:space="1" w:color="auto"/>
        </w:pBdr>
        <w:spacing w:after="0"/>
        <w:rPr>
          <w:rFonts w:cstheme="minorHAnsi"/>
        </w:rPr>
      </w:pPr>
      <w:r>
        <w:rPr>
          <w:rFonts w:cstheme="minorHAnsi"/>
        </w:rPr>
        <w:t>Elbow lever taps for all clinical rooms – now in place</w:t>
      </w:r>
    </w:p>
    <w:p w14:paraId="366280CB" w14:textId="7DA461E0" w:rsidR="00C57188" w:rsidRDefault="00C57188" w:rsidP="00C57188">
      <w:pPr>
        <w:pBdr>
          <w:top w:val="single" w:sz="4" w:space="1" w:color="auto"/>
          <w:bottom w:val="single" w:sz="4" w:space="1" w:color="auto"/>
        </w:pBdr>
        <w:spacing w:after="0"/>
        <w:rPr>
          <w:rFonts w:cstheme="minorHAnsi"/>
        </w:rPr>
      </w:pPr>
      <w:r>
        <w:rPr>
          <w:rFonts w:cstheme="minorHAnsi"/>
        </w:rPr>
        <w:t>Radiator covers for waiting room</w:t>
      </w:r>
      <w:r w:rsidR="00513DE3">
        <w:rPr>
          <w:rFonts w:cstheme="minorHAnsi"/>
        </w:rPr>
        <w:t xml:space="preserve"> and HCA room –</w:t>
      </w:r>
      <w:r>
        <w:rPr>
          <w:rFonts w:cstheme="minorHAnsi"/>
        </w:rPr>
        <w:t xml:space="preserve"> to be completed by Autumn</w:t>
      </w:r>
    </w:p>
    <w:p w14:paraId="703ED459" w14:textId="77777777" w:rsidR="00C57188" w:rsidRDefault="00C57188" w:rsidP="00C57188">
      <w:pPr>
        <w:pBdr>
          <w:top w:val="single" w:sz="4" w:space="1" w:color="auto"/>
          <w:bottom w:val="single" w:sz="4" w:space="1" w:color="auto"/>
        </w:pBdr>
        <w:spacing w:after="0"/>
        <w:rPr>
          <w:rFonts w:cstheme="minorHAnsi"/>
        </w:rPr>
      </w:pPr>
    </w:p>
    <w:p w14:paraId="253334C2" w14:textId="2336356C" w:rsidR="00C57188" w:rsidRDefault="00C57188" w:rsidP="00C57188">
      <w:pPr>
        <w:pBdr>
          <w:top w:val="single" w:sz="4" w:space="1" w:color="auto"/>
          <w:bottom w:val="single" w:sz="4" w:space="1" w:color="auto"/>
        </w:pBdr>
        <w:rPr>
          <w:rFonts w:cstheme="minorHAnsi"/>
        </w:rPr>
      </w:pPr>
      <w:r>
        <w:rPr>
          <w:rFonts w:cstheme="minorHAnsi"/>
        </w:rPr>
        <w:t>Other suggestions were decorating the upstairs and renewing car park markings.  The practice will consider these later.</w:t>
      </w:r>
    </w:p>
    <w:p w14:paraId="044D7B8B" w14:textId="5DF735F8" w:rsidR="00C57188" w:rsidRDefault="00C57188" w:rsidP="00C57188">
      <w:pPr>
        <w:pBdr>
          <w:top w:val="single" w:sz="4" w:space="1" w:color="auto"/>
          <w:bottom w:val="single" w:sz="4" w:space="1" w:color="auto"/>
        </w:pBdr>
        <w:rPr>
          <w:rFonts w:cstheme="minorHAnsi"/>
        </w:rPr>
      </w:pPr>
      <w:r>
        <w:rPr>
          <w:rFonts w:cstheme="minorHAnsi"/>
          <w:b/>
          <w:bCs/>
        </w:rPr>
        <w:t xml:space="preserve">5. </w:t>
      </w:r>
      <w:r>
        <w:rPr>
          <w:rFonts w:cstheme="minorHAnsi"/>
        </w:rPr>
        <w:t>Long term conditions</w:t>
      </w:r>
    </w:p>
    <w:p w14:paraId="6FDE5BEF" w14:textId="3F3147E0" w:rsidR="00C57188" w:rsidRDefault="00C57188" w:rsidP="00C57188">
      <w:pPr>
        <w:pBdr>
          <w:top w:val="single" w:sz="4" w:space="1" w:color="auto"/>
          <w:bottom w:val="single" w:sz="4" w:space="1" w:color="auto"/>
        </w:pBdr>
        <w:rPr>
          <w:rFonts w:cstheme="minorHAnsi"/>
        </w:rPr>
      </w:pPr>
      <w:r>
        <w:rPr>
          <w:rFonts w:cstheme="minorHAnsi"/>
        </w:rPr>
        <w:t>General practice across North Central London (NCL) is being supported to adopt a new model of care for managing long term conditions.  The emphasis will be on personalised care and treatment that prioritises prevention and early detection of long-term conditions.  It will be rolled out from October and practices have until then to prepare for this work.  All staff are completing personalised care training and a suite of searches are currently being prepared to identify patients who are at risk.  These patients will be invited for an initial assessment f</w:t>
      </w:r>
      <w:r w:rsidR="00367E70">
        <w:rPr>
          <w:rFonts w:cstheme="minorHAnsi"/>
        </w:rPr>
        <w:t>rom</w:t>
      </w:r>
      <w:r>
        <w:rPr>
          <w:rFonts w:cstheme="minorHAnsi"/>
        </w:rPr>
        <w:t xml:space="preserve"> October.</w:t>
      </w:r>
      <w:r w:rsidR="00513DE3">
        <w:rPr>
          <w:rFonts w:cstheme="minorHAnsi"/>
        </w:rPr>
        <w:t xml:space="preserve">  There </w:t>
      </w:r>
      <w:r w:rsidR="00FA3E89">
        <w:rPr>
          <w:rFonts w:cstheme="minorHAnsi"/>
        </w:rPr>
        <w:t>i</w:t>
      </w:r>
      <w:r w:rsidR="00513DE3">
        <w:rPr>
          <w:rFonts w:cstheme="minorHAnsi"/>
        </w:rPr>
        <w:t xml:space="preserve">s some concern about how general practice are expected to manage this workload and Stacy explained that more information will be available soon.  It is expected that clinicians in supporting roles and the </w:t>
      </w:r>
      <w:proofErr w:type="spellStart"/>
      <w:r w:rsidR="00513DE3">
        <w:rPr>
          <w:rFonts w:cstheme="minorHAnsi"/>
        </w:rPr>
        <w:t>pcn</w:t>
      </w:r>
      <w:proofErr w:type="spellEnd"/>
      <w:r w:rsidR="00513DE3">
        <w:rPr>
          <w:rFonts w:cstheme="minorHAnsi"/>
        </w:rPr>
        <w:t xml:space="preserve"> will be supporting practices to deliver. </w:t>
      </w:r>
    </w:p>
    <w:p w14:paraId="195EBB48" w14:textId="249088AE" w:rsidR="00C57188" w:rsidRDefault="00C57188" w:rsidP="00C57188">
      <w:pPr>
        <w:pBdr>
          <w:top w:val="single" w:sz="4" w:space="1" w:color="auto"/>
          <w:bottom w:val="single" w:sz="4" w:space="1" w:color="auto"/>
        </w:pBdr>
        <w:rPr>
          <w:rFonts w:cstheme="minorHAnsi"/>
        </w:rPr>
      </w:pPr>
      <w:r>
        <w:rPr>
          <w:rFonts w:cstheme="minorHAnsi"/>
          <w:b/>
          <w:bCs/>
        </w:rPr>
        <w:t xml:space="preserve">6. </w:t>
      </w:r>
      <w:r>
        <w:rPr>
          <w:rFonts w:cstheme="minorHAnsi"/>
        </w:rPr>
        <w:t>Repeat dispensing prescriptions</w:t>
      </w:r>
      <w:r w:rsidR="00367E70">
        <w:rPr>
          <w:rFonts w:cstheme="minorHAnsi"/>
        </w:rPr>
        <w:t xml:space="preserve"> (RD)</w:t>
      </w:r>
    </w:p>
    <w:p w14:paraId="03C49ADB" w14:textId="2FE7B4E5" w:rsidR="00C57188" w:rsidRDefault="00367E70" w:rsidP="00C57188">
      <w:pPr>
        <w:pBdr>
          <w:top w:val="single" w:sz="4" w:space="1" w:color="auto"/>
          <w:bottom w:val="single" w:sz="4" w:space="1" w:color="auto"/>
        </w:pBdr>
        <w:rPr>
          <w:rFonts w:cstheme="minorHAnsi"/>
        </w:rPr>
      </w:pPr>
      <w:r>
        <w:rPr>
          <w:rFonts w:cstheme="minorHAnsi"/>
        </w:rPr>
        <w:t>Maria asked for some information on repeat dispensing prescriptions and how the practice manages th</w:t>
      </w:r>
      <w:r w:rsidR="00E83B70">
        <w:rPr>
          <w:rFonts w:cstheme="minorHAnsi"/>
        </w:rPr>
        <w:t>ese</w:t>
      </w:r>
      <w:r>
        <w:rPr>
          <w:rFonts w:cstheme="minorHAnsi"/>
        </w:rPr>
        <w:t xml:space="preserve">.  Patients having frequent medication changes, taking high risk medications or controlled </w:t>
      </w:r>
      <w:r>
        <w:rPr>
          <w:rFonts w:cstheme="minorHAnsi"/>
        </w:rPr>
        <w:lastRenderedPageBreak/>
        <w:t xml:space="preserve">drugs or require regular monitoring are not suitable for repeat dispensing so it is dependant on a patient-by-patient basis.  If patients want RD considered, they will need to speak to a clinician and then if appropriate it can be organised for them.  </w:t>
      </w:r>
      <w:proofErr w:type="spellStart"/>
      <w:r>
        <w:rPr>
          <w:rFonts w:cstheme="minorHAnsi"/>
        </w:rPr>
        <w:t>Shurti</w:t>
      </w:r>
      <w:proofErr w:type="spellEnd"/>
      <w:r>
        <w:rPr>
          <w:rFonts w:cstheme="minorHAnsi"/>
        </w:rPr>
        <w:t>, Clinical pharmacist is going to speak about RD at the next clinical meeting to remind clinicians to consider this for patients they are reviewing.  When repeat dispensing data was last reviewed around 13 months ago, Oakwood did have one of the highest RD uses in the whole of Enfield.</w:t>
      </w:r>
    </w:p>
    <w:p w14:paraId="4FC58287" w14:textId="2C0E47EE" w:rsidR="00367E70" w:rsidRDefault="00367E70" w:rsidP="00C57188">
      <w:pPr>
        <w:pBdr>
          <w:top w:val="single" w:sz="4" w:space="1" w:color="auto"/>
          <w:bottom w:val="single" w:sz="4" w:space="1" w:color="auto"/>
        </w:pBdr>
        <w:rPr>
          <w:rFonts w:cstheme="minorHAnsi"/>
        </w:rPr>
      </w:pPr>
      <w:r>
        <w:rPr>
          <w:rFonts w:cstheme="minorHAnsi"/>
          <w:b/>
          <w:bCs/>
        </w:rPr>
        <w:t xml:space="preserve">7. </w:t>
      </w:r>
      <w:r>
        <w:rPr>
          <w:rFonts w:cstheme="minorHAnsi"/>
        </w:rPr>
        <w:t>AOB</w:t>
      </w:r>
    </w:p>
    <w:p w14:paraId="3AEA3A19" w14:textId="69D0014D" w:rsidR="00367E70" w:rsidRDefault="00367E70" w:rsidP="00C57188">
      <w:pPr>
        <w:pBdr>
          <w:top w:val="single" w:sz="4" w:space="1" w:color="auto"/>
          <w:bottom w:val="single" w:sz="4" w:space="1" w:color="auto"/>
        </w:pBdr>
        <w:rPr>
          <w:rFonts w:cstheme="minorHAnsi"/>
        </w:rPr>
      </w:pPr>
      <w:r>
        <w:rPr>
          <w:rFonts w:cstheme="minorHAnsi"/>
        </w:rPr>
        <w:t xml:space="preserve">Cleanliness of outside space – </w:t>
      </w:r>
    </w:p>
    <w:p w14:paraId="781580DA" w14:textId="3273F63E" w:rsidR="00367E70" w:rsidRDefault="00367E70" w:rsidP="00C57188">
      <w:pPr>
        <w:pBdr>
          <w:top w:val="single" w:sz="4" w:space="1" w:color="auto"/>
          <w:bottom w:val="single" w:sz="4" w:space="1" w:color="auto"/>
        </w:pBdr>
        <w:rPr>
          <w:rFonts w:cstheme="minorHAnsi"/>
        </w:rPr>
      </w:pPr>
      <w:r>
        <w:rPr>
          <w:rFonts w:cstheme="minorHAnsi"/>
        </w:rPr>
        <w:t xml:space="preserve">Members of the PPG raised </w:t>
      </w:r>
      <w:r w:rsidR="00513DE3">
        <w:rPr>
          <w:rFonts w:cstheme="minorHAnsi"/>
        </w:rPr>
        <w:t xml:space="preserve">concern </w:t>
      </w:r>
      <w:r>
        <w:rPr>
          <w:rFonts w:cstheme="minorHAnsi"/>
        </w:rPr>
        <w:t>about the litter in the car park and pathway to the practice entrance.  This has been on going for some time and is currently only cleared by practice staff, which isn’t as often as needed.  There was a previous agreement with Enfield Council that a litter picker would come once a week, but this only lasted a few weeks</w:t>
      </w:r>
      <w:r w:rsidR="00513DE3">
        <w:rPr>
          <w:rFonts w:cstheme="minorHAnsi"/>
        </w:rPr>
        <w:t xml:space="preserve">.  Shirley has contacted the council regards this but has not received a response. </w:t>
      </w:r>
      <w:r>
        <w:rPr>
          <w:rFonts w:cstheme="minorHAnsi"/>
        </w:rPr>
        <w:t xml:space="preserve"> Some suggestions were made, including paying for a regular littler picker, having signage installed and an outside bin, which may deter people from littering.  Stacy will discuss these suggestions with the partners and feedback at the next meeting.  It was also raised about the moss on the pathway and the debris from the trees.  Stacy will speak to the gardener about these issues.</w:t>
      </w:r>
    </w:p>
    <w:p w14:paraId="25BA7B52" w14:textId="4F2A4083" w:rsidR="00513DE3" w:rsidRDefault="00513DE3" w:rsidP="00C57188">
      <w:pPr>
        <w:pBdr>
          <w:top w:val="single" w:sz="4" w:space="1" w:color="auto"/>
          <w:bottom w:val="single" w:sz="4" w:space="1" w:color="auto"/>
        </w:pBdr>
        <w:rPr>
          <w:rFonts w:cstheme="minorHAnsi"/>
        </w:rPr>
      </w:pPr>
      <w:r>
        <w:rPr>
          <w:rFonts w:cstheme="minorHAnsi"/>
        </w:rPr>
        <w:t xml:space="preserve">Private conversations at the front desk – </w:t>
      </w:r>
    </w:p>
    <w:p w14:paraId="3F53BBDB" w14:textId="3E13CAF7" w:rsidR="00513DE3" w:rsidRDefault="00513DE3" w:rsidP="00C57188">
      <w:pPr>
        <w:pBdr>
          <w:top w:val="single" w:sz="4" w:space="1" w:color="auto"/>
          <w:bottom w:val="single" w:sz="4" w:space="1" w:color="auto"/>
        </w:pBdr>
        <w:rPr>
          <w:rFonts w:cstheme="minorHAnsi"/>
        </w:rPr>
      </w:pPr>
      <w:r>
        <w:rPr>
          <w:rFonts w:cstheme="minorHAnsi"/>
        </w:rPr>
        <w:t xml:space="preserve">Betty shared an experience when she overheard a sensitive conversation at the front desk with a patient and member of reception team.  </w:t>
      </w:r>
      <w:r w:rsidR="00E83B70">
        <w:rPr>
          <w:rFonts w:cstheme="minorHAnsi"/>
        </w:rPr>
        <w:t xml:space="preserve">Michelle confirmed that all reception staff are aware that they need to be mindful when speaking to patients at the desk and not to ask for sensitive information.  The practice does have a private reception area away from the main desk for private conversations and Michelle will remind staff to make use of this.  Some patients will divulge information openly at reception without being asked for details.  </w:t>
      </w:r>
    </w:p>
    <w:p w14:paraId="09967795" w14:textId="7A342A3D" w:rsidR="00E83B70" w:rsidRDefault="00E83B70" w:rsidP="00C57188">
      <w:pPr>
        <w:pBdr>
          <w:top w:val="single" w:sz="4" w:space="1" w:color="auto"/>
          <w:bottom w:val="single" w:sz="4" w:space="1" w:color="auto"/>
        </w:pBdr>
        <w:rPr>
          <w:rFonts w:cstheme="minorHAnsi"/>
        </w:rPr>
      </w:pPr>
      <w:r>
        <w:rPr>
          <w:rFonts w:cstheme="minorHAnsi"/>
        </w:rPr>
        <w:t xml:space="preserve">Patches – </w:t>
      </w:r>
    </w:p>
    <w:p w14:paraId="15C15F40" w14:textId="537A8E58" w:rsidR="00E83B70" w:rsidRDefault="00E83B70" w:rsidP="00C57188">
      <w:pPr>
        <w:pBdr>
          <w:top w:val="single" w:sz="4" w:space="1" w:color="auto"/>
          <w:bottom w:val="single" w:sz="4" w:space="1" w:color="auto"/>
        </w:pBdr>
        <w:rPr>
          <w:rFonts w:cstheme="minorHAnsi"/>
        </w:rPr>
      </w:pPr>
      <w:r>
        <w:rPr>
          <w:rFonts w:cstheme="minorHAnsi"/>
        </w:rPr>
        <w:t>There was a lot of positive feedback on Patches from those who have used this service but also some learning points were raised.  Frances shared one experience when</w:t>
      </w:r>
      <w:r w:rsidR="00FA3E89">
        <w:rPr>
          <w:rFonts w:cstheme="minorHAnsi"/>
        </w:rPr>
        <w:t xml:space="preserve"> she</w:t>
      </w:r>
      <w:r>
        <w:rPr>
          <w:rFonts w:cstheme="minorHAnsi"/>
        </w:rPr>
        <w:t xml:space="preserve"> received a response saying, ‘please contact the practice to arrange an appointment’ and then the request </w:t>
      </w:r>
      <w:r w:rsidR="00FA3E89">
        <w:rPr>
          <w:rFonts w:cstheme="minorHAnsi"/>
        </w:rPr>
        <w:t>wa</w:t>
      </w:r>
      <w:r>
        <w:rPr>
          <w:rFonts w:cstheme="minorHAnsi"/>
        </w:rPr>
        <w:t xml:space="preserve">s completed.  </w:t>
      </w:r>
      <w:r w:rsidR="00FA3E89">
        <w:rPr>
          <w:rFonts w:cstheme="minorHAnsi"/>
        </w:rPr>
        <w:t xml:space="preserve">There has been some change recently to the management of patches requests, </w:t>
      </w:r>
      <w:proofErr w:type="spellStart"/>
      <w:r w:rsidR="00FA3E89">
        <w:rPr>
          <w:rFonts w:cstheme="minorHAnsi"/>
        </w:rPr>
        <w:t>Saranika</w:t>
      </w:r>
      <w:proofErr w:type="spellEnd"/>
      <w:r w:rsidR="00FA3E89">
        <w:rPr>
          <w:rFonts w:cstheme="minorHAnsi"/>
        </w:rPr>
        <w:t xml:space="preserve"> (Physician associate) is now dealing with </w:t>
      </w:r>
      <w:r w:rsidR="00930074">
        <w:rPr>
          <w:rFonts w:cstheme="minorHAnsi"/>
        </w:rPr>
        <w:t>all</w:t>
      </w:r>
      <w:r w:rsidR="00FA3E89">
        <w:rPr>
          <w:rFonts w:cstheme="minorHAnsi"/>
        </w:rPr>
        <w:t xml:space="preserve"> the clinical requests and reception are dealing with the admin requests.  Michelle has had a few issues raised with her which prompted additional training, and this has now been completed.  Michelle will feedback the comments shared to the team.</w:t>
      </w:r>
    </w:p>
    <w:p w14:paraId="196BCD60" w14:textId="47C4C29F" w:rsidR="00FA3E89" w:rsidRDefault="00FA3E89" w:rsidP="00C57188">
      <w:pPr>
        <w:pBdr>
          <w:top w:val="single" w:sz="4" w:space="1" w:color="auto"/>
          <w:bottom w:val="single" w:sz="4" w:space="1" w:color="auto"/>
        </w:pBdr>
        <w:rPr>
          <w:rFonts w:cstheme="minorHAnsi"/>
        </w:rPr>
      </w:pPr>
      <w:r>
        <w:rPr>
          <w:rFonts w:cstheme="minorHAnsi"/>
        </w:rPr>
        <w:t xml:space="preserve">Mystery shop exercise – </w:t>
      </w:r>
    </w:p>
    <w:p w14:paraId="626B176A" w14:textId="5FD03EED" w:rsidR="00FA3E89" w:rsidRDefault="00FA3E89" w:rsidP="00C57188">
      <w:pPr>
        <w:pBdr>
          <w:top w:val="single" w:sz="4" w:space="1" w:color="auto"/>
          <w:bottom w:val="single" w:sz="4" w:space="1" w:color="auto"/>
        </w:pBdr>
        <w:rPr>
          <w:rFonts w:cstheme="minorHAnsi"/>
        </w:rPr>
      </w:pPr>
      <w:r>
        <w:rPr>
          <w:rFonts w:cstheme="minorHAnsi"/>
        </w:rPr>
        <w:t>Anita suggested a mystery shop type exercise that the PPG could get involved with to gather feedback related to a particular area.  Michelle and Stacy will discuss where this would be beneficial and feedback at the next meeting.</w:t>
      </w:r>
    </w:p>
    <w:p w14:paraId="530AFC10" w14:textId="611BBB45" w:rsidR="00FA3E89" w:rsidRDefault="00FA3E89" w:rsidP="00C57188">
      <w:pPr>
        <w:pBdr>
          <w:top w:val="single" w:sz="4" w:space="1" w:color="auto"/>
          <w:bottom w:val="single" w:sz="4" w:space="1" w:color="auto"/>
        </w:pBdr>
        <w:rPr>
          <w:rFonts w:cstheme="minorHAnsi"/>
        </w:rPr>
      </w:pPr>
      <w:r>
        <w:rPr>
          <w:rFonts w:cstheme="minorHAnsi"/>
        </w:rPr>
        <w:t>Next Meeting – Thursday 14</w:t>
      </w:r>
      <w:r w:rsidRPr="00FA3E89">
        <w:rPr>
          <w:rFonts w:cstheme="minorHAnsi"/>
          <w:vertAlign w:val="superscript"/>
        </w:rPr>
        <w:t>th</w:t>
      </w:r>
      <w:r>
        <w:rPr>
          <w:rFonts w:cstheme="minorHAnsi"/>
        </w:rPr>
        <w:t xml:space="preserve"> September at 9.30am</w:t>
      </w:r>
    </w:p>
    <w:p w14:paraId="20E200F4" w14:textId="77777777" w:rsidR="00FA3E89" w:rsidRPr="00367E70" w:rsidRDefault="00FA3E89" w:rsidP="00C57188">
      <w:pPr>
        <w:pBdr>
          <w:top w:val="single" w:sz="4" w:space="1" w:color="auto"/>
          <w:bottom w:val="single" w:sz="4" w:space="1" w:color="auto"/>
        </w:pBdr>
        <w:rPr>
          <w:rFonts w:cstheme="minorHAnsi"/>
        </w:rPr>
      </w:pPr>
    </w:p>
    <w:p w14:paraId="457583E8" w14:textId="77777777" w:rsidR="00C57188" w:rsidRDefault="00C57188" w:rsidP="00C57188">
      <w:pPr>
        <w:pBdr>
          <w:top w:val="single" w:sz="4" w:space="1" w:color="auto"/>
          <w:bottom w:val="single" w:sz="4" w:space="1" w:color="auto"/>
        </w:pBdr>
        <w:rPr>
          <w:rFonts w:cstheme="minorHAnsi"/>
        </w:rPr>
      </w:pPr>
    </w:p>
    <w:p w14:paraId="41D2BDA9" w14:textId="1B346E3B" w:rsidR="00C57188" w:rsidRPr="00C57188" w:rsidRDefault="00C57188" w:rsidP="00C57188">
      <w:pPr>
        <w:pBdr>
          <w:top w:val="single" w:sz="4" w:space="1" w:color="auto"/>
          <w:bottom w:val="single" w:sz="4" w:space="1" w:color="auto"/>
        </w:pBdr>
        <w:rPr>
          <w:rFonts w:cstheme="minorHAnsi"/>
        </w:rPr>
      </w:pPr>
      <w:r>
        <w:rPr>
          <w:rFonts w:cstheme="minorHAnsi"/>
        </w:rPr>
        <w:t xml:space="preserve"> </w:t>
      </w:r>
    </w:p>
    <w:sectPr w:rsidR="00C57188" w:rsidRPr="00C57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AA55" w14:textId="77777777" w:rsidR="00F048B6" w:rsidRDefault="00F048B6" w:rsidP="00367E70">
      <w:pPr>
        <w:spacing w:after="0" w:line="240" w:lineRule="auto"/>
      </w:pPr>
      <w:r>
        <w:separator/>
      </w:r>
    </w:p>
  </w:endnote>
  <w:endnote w:type="continuationSeparator" w:id="0">
    <w:p w14:paraId="2BDB45F6" w14:textId="77777777" w:rsidR="00F048B6" w:rsidRDefault="00F048B6" w:rsidP="0036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BC6C" w14:textId="77777777" w:rsidR="00F048B6" w:rsidRDefault="00F048B6" w:rsidP="00367E70">
      <w:pPr>
        <w:spacing w:after="0" w:line="240" w:lineRule="auto"/>
      </w:pPr>
      <w:r>
        <w:separator/>
      </w:r>
    </w:p>
  </w:footnote>
  <w:footnote w:type="continuationSeparator" w:id="0">
    <w:p w14:paraId="6C452D41" w14:textId="77777777" w:rsidR="00F048B6" w:rsidRDefault="00F048B6" w:rsidP="00367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5339"/>
    <w:multiLevelType w:val="hybridMultilevel"/>
    <w:tmpl w:val="FEC2E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E852C2"/>
    <w:multiLevelType w:val="hybridMultilevel"/>
    <w:tmpl w:val="96723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9598633">
    <w:abstractNumId w:val="1"/>
  </w:num>
  <w:num w:numId="2" w16cid:durableId="61571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88"/>
    <w:rsid w:val="002D3E3F"/>
    <w:rsid w:val="00367E70"/>
    <w:rsid w:val="004F1D4A"/>
    <w:rsid w:val="00513DE3"/>
    <w:rsid w:val="00930074"/>
    <w:rsid w:val="00933D61"/>
    <w:rsid w:val="00C57188"/>
    <w:rsid w:val="00CA6B97"/>
    <w:rsid w:val="00DB327B"/>
    <w:rsid w:val="00E83B70"/>
    <w:rsid w:val="00F048B6"/>
    <w:rsid w:val="00FA3E89"/>
    <w:rsid w:val="00FB0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2E45"/>
  <w15:chartTrackingRefBased/>
  <w15:docId w15:val="{26ED15E5-BB45-49AC-839E-E672DF4F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188"/>
    <w:pPr>
      <w:ind w:left="720"/>
      <w:contextualSpacing/>
    </w:pPr>
  </w:style>
  <w:style w:type="paragraph" w:styleId="Header">
    <w:name w:val="header"/>
    <w:basedOn w:val="Normal"/>
    <w:link w:val="HeaderChar"/>
    <w:uiPriority w:val="99"/>
    <w:unhideWhenUsed/>
    <w:rsid w:val="00367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70"/>
  </w:style>
  <w:style w:type="paragraph" w:styleId="Footer">
    <w:name w:val="footer"/>
    <w:basedOn w:val="Normal"/>
    <w:link w:val="FooterChar"/>
    <w:uiPriority w:val="99"/>
    <w:unhideWhenUsed/>
    <w:rsid w:val="00367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D7E51C-01FA-4C62-8F50-D1C4C2F0A9C1}">
  <we:reference id="cdbb5c38-15c9-4da0-8eab-5227ff292266" version="3.0.0.0" store="EXCatalog" storeType="EXCatalog"/>
  <we:alternateReferences>
    <we:reference id="WA104380449" version="3.0.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343</TotalTime>
  <Pages>1</Pages>
  <Words>1203</Words>
  <Characters>6859</Characters>
  <Application>Microsoft Office Word</Application>
  <DocSecurity>0</DocSecurity>
  <Lines>57</Lines>
  <Paragraphs>16</Paragraphs>
  <ScaleCrop>false</ScaleCrop>
  <Company>NEL</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HOLDING, Stacy (OAKWOOD MEDICAL CENTRE)</dc:creator>
  <cp:keywords/>
  <dc:description/>
  <cp:lastModifiedBy>HOLDING, Stacy (OAKWOOD MEDICAL CENTRE)</cp:lastModifiedBy>
  <cp:revision>7</cp:revision>
  <cp:lastPrinted>2023-07-13T12:41:00Z</cp:lastPrinted>
  <dcterms:created xsi:type="dcterms:W3CDTF">2023-06-22T12:09:00Z</dcterms:created>
  <dcterms:modified xsi:type="dcterms:W3CDTF">2023-07-13T12:41:00Z</dcterms:modified>
</cp:coreProperties>
</file>