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FE654" w14:textId="69696AB4" w:rsidR="00016E3A" w:rsidRDefault="00016E3A">
      <w:r>
        <w:rPr>
          <w:noProof/>
        </w:rPr>
        <w:drawing>
          <wp:inline distT="0" distB="0" distL="0" distR="0" wp14:anchorId="0586C0F7" wp14:editId="75E75941">
            <wp:extent cx="5731510" cy="2440305"/>
            <wp:effectExtent l="0" t="0" r="2540" b="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440305"/>
                    </a:xfrm>
                    <a:prstGeom prst="rect">
                      <a:avLst/>
                    </a:prstGeom>
                    <a:noFill/>
                    <a:ln>
                      <a:noFill/>
                    </a:ln>
                  </pic:spPr>
                </pic:pic>
              </a:graphicData>
            </a:graphic>
          </wp:inline>
        </w:drawing>
      </w:r>
    </w:p>
    <w:p w14:paraId="0F5E44AD" w14:textId="77777777" w:rsidR="00016E3A" w:rsidRDefault="00016E3A" w:rsidP="00016E3A">
      <w:pPr>
        <w:rPr>
          <w:rFonts w:ascii="Karla" w:hAnsi="Karla"/>
          <w:color w:val="626262"/>
          <w:shd w:val="clear" w:color="auto" w:fill="FFFFFF"/>
        </w:rPr>
      </w:pPr>
    </w:p>
    <w:p w14:paraId="60F44548" w14:textId="2D703080" w:rsidR="00016E3A" w:rsidRPr="00016E3A" w:rsidRDefault="00016E3A" w:rsidP="00016E3A">
      <w:pPr>
        <w:rPr>
          <w:rFonts w:ascii="Karla" w:hAnsi="Karla"/>
          <w:color w:val="626262"/>
          <w:shd w:val="clear" w:color="auto" w:fill="FFFFFF"/>
        </w:rPr>
      </w:pPr>
      <w:r>
        <w:rPr>
          <w:rFonts w:ascii="Karla" w:hAnsi="Karla"/>
          <w:color w:val="626262"/>
          <w:shd w:val="clear" w:color="auto" w:fill="FFFFFF"/>
        </w:rPr>
        <w:t xml:space="preserve">Dr Nagpal’s Surgery </w:t>
      </w:r>
      <w:r>
        <w:rPr>
          <w:rFonts w:ascii="Karla" w:hAnsi="Karla"/>
          <w:color w:val="626262"/>
          <w:shd w:val="clear" w:color="auto" w:fill="FFFFFF"/>
        </w:rPr>
        <w:t>implements the </w:t>
      </w:r>
      <w:r>
        <w:rPr>
          <w:rStyle w:val="Strong"/>
          <w:rFonts w:ascii="Karla" w:hAnsi="Karla"/>
          <w:color w:val="626262"/>
          <w:shd w:val="clear" w:color="auto" w:fill="FFFFFF"/>
        </w:rPr>
        <w:t>NHS Zero Tolerance Policy</w:t>
      </w:r>
      <w:r>
        <w:rPr>
          <w:rFonts w:ascii="Karla" w:hAnsi="Karla"/>
          <w:color w:val="626262"/>
          <w:shd w:val="clear" w:color="auto" w:fill="FFFFFF"/>
        </w:rPr>
        <w:t>.</w:t>
      </w:r>
      <w:r>
        <w:rPr>
          <w:rFonts w:ascii="Karla" w:hAnsi="Karla"/>
          <w:color w:val="626262"/>
          <w:shd w:val="clear" w:color="auto" w:fill="FFFFFF"/>
        </w:rPr>
        <w:br/>
      </w:r>
      <w:r>
        <w:rPr>
          <w:rFonts w:ascii="Karla" w:hAnsi="Karla"/>
          <w:color w:val="626262"/>
          <w:shd w:val="clear" w:color="auto" w:fill="FFFFFF"/>
        </w:rPr>
        <w:br/>
      </w:r>
      <w:r w:rsidRPr="00016E3A">
        <w:rPr>
          <w:rFonts w:ascii="Karla" w:hAnsi="Karla"/>
          <w:color w:val="626262"/>
          <w:shd w:val="clear" w:color="auto" w:fill="FFFFFF"/>
        </w:rPr>
        <w:t>We treat our patients with courtesy and respect and ask the same in return. GP</w:t>
      </w:r>
      <w:r>
        <w:rPr>
          <w:rFonts w:ascii="Karla" w:hAnsi="Karla"/>
          <w:color w:val="626262"/>
          <w:shd w:val="clear" w:color="auto" w:fill="FFFFFF"/>
        </w:rPr>
        <w:t>’</w:t>
      </w:r>
      <w:r w:rsidRPr="00016E3A">
        <w:rPr>
          <w:rFonts w:ascii="Karla" w:hAnsi="Karla"/>
          <w:color w:val="626262"/>
          <w:shd w:val="clear" w:color="auto" w:fill="FFFFFF"/>
        </w:rPr>
        <w:t xml:space="preserve">s and their staff have the right to care for others without fear of being attacked or abused. Any behaviour verbal or physical which causes staff to feel uncomfortable, embarrassed or threatened, is totally unacceptable. </w:t>
      </w:r>
    </w:p>
    <w:p w14:paraId="6B53D727" w14:textId="38767037" w:rsidR="00016E3A" w:rsidRPr="00016E3A" w:rsidRDefault="00016E3A" w:rsidP="00016E3A">
      <w:pPr>
        <w:rPr>
          <w:rFonts w:ascii="Karla" w:hAnsi="Karla"/>
          <w:bCs/>
          <w:color w:val="626262"/>
          <w:shd w:val="clear" w:color="auto" w:fill="FFFFFF"/>
        </w:rPr>
      </w:pPr>
      <w:r w:rsidRPr="00016E3A">
        <w:rPr>
          <w:rFonts w:ascii="Karla" w:hAnsi="Karla"/>
          <w:bCs/>
          <w:color w:val="626262"/>
          <w:shd w:val="clear" w:color="auto" w:fill="FFFFFF"/>
        </w:rPr>
        <w:t xml:space="preserve">Examples of Unacceptable Standards of Behaviour </w:t>
      </w:r>
    </w:p>
    <w:p w14:paraId="0A71ED28" w14:textId="77777777" w:rsidR="00016E3A" w:rsidRPr="00016E3A" w:rsidRDefault="00016E3A" w:rsidP="00016E3A">
      <w:pPr>
        <w:numPr>
          <w:ilvl w:val="0"/>
          <w:numId w:val="1"/>
        </w:numPr>
        <w:spacing w:after="0"/>
        <w:rPr>
          <w:rFonts w:ascii="Karla" w:hAnsi="Karla"/>
          <w:color w:val="626262"/>
          <w:shd w:val="clear" w:color="auto" w:fill="FFFFFF"/>
        </w:rPr>
      </w:pPr>
      <w:r w:rsidRPr="00016E3A">
        <w:rPr>
          <w:rFonts w:ascii="Karla" w:hAnsi="Karla"/>
          <w:color w:val="626262"/>
          <w:shd w:val="clear" w:color="auto" w:fill="FFFFFF"/>
        </w:rPr>
        <w:t xml:space="preserve">Violence.  </w:t>
      </w:r>
    </w:p>
    <w:p w14:paraId="4FA3BFEB" w14:textId="77777777" w:rsidR="00016E3A" w:rsidRPr="00016E3A" w:rsidRDefault="00016E3A" w:rsidP="00016E3A">
      <w:pPr>
        <w:numPr>
          <w:ilvl w:val="0"/>
          <w:numId w:val="1"/>
        </w:numPr>
        <w:spacing w:after="0"/>
        <w:rPr>
          <w:rFonts w:ascii="Karla" w:hAnsi="Karla"/>
          <w:color w:val="626262"/>
          <w:shd w:val="clear" w:color="auto" w:fill="FFFFFF"/>
        </w:rPr>
      </w:pPr>
      <w:r w:rsidRPr="00016E3A">
        <w:rPr>
          <w:rFonts w:ascii="Karla" w:hAnsi="Karla"/>
          <w:color w:val="626262"/>
          <w:shd w:val="clear" w:color="auto" w:fill="FFFFFF"/>
        </w:rPr>
        <w:t xml:space="preserve">Excessive noise </w:t>
      </w:r>
      <w:proofErr w:type="spellStart"/>
      <w:r w:rsidRPr="00016E3A">
        <w:rPr>
          <w:rFonts w:ascii="Karla" w:hAnsi="Karla"/>
          <w:color w:val="626262"/>
          <w:shd w:val="clear" w:color="auto" w:fill="FFFFFF"/>
        </w:rPr>
        <w:t>eg</w:t>
      </w:r>
      <w:proofErr w:type="spellEnd"/>
      <w:r w:rsidRPr="00016E3A">
        <w:rPr>
          <w:rFonts w:ascii="Karla" w:hAnsi="Karla"/>
          <w:color w:val="626262"/>
          <w:shd w:val="clear" w:color="auto" w:fill="FFFFFF"/>
        </w:rPr>
        <w:t xml:space="preserve"> recurrent loud or intrusive conversation or shouting.  </w:t>
      </w:r>
    </w:p>
    <w:p w14:paraId="5806708A" w14:textId="77777777" w:rsidR="00016E3A" w:rsidRPr="00016E3A" w:rsidRDefault="00016E3A" w:rsidP="00016E3A">
      <w:pPr>
        <w:numPr>
          <w:ilvl w:val="0"/>
          <w:numId w:val="1"/>
        </w:numPr>
        <w:spacing w:after="0"/>
        <w:rPr>
          <w:rFonts w:ascii="Karla" w:hAnsi="Karla"/>
          <w:color w:val="626262"/>
          <w:shd w:val="clear" w:color="auto" w:fill="FFFFFF"/>
        </w:rPr>
      </w:pPr>
      <w:r w:rsidRPr="00016E3A">
        <w:rPr>
          <w:rFonts w:ascii="Karla" w:hAnsi="Karla"/>
          <w:color w:val="626262"/>
          <w:shd w:val="clear" w:color="auto" w:fill="FFFFFF"/>
        </w:rPr>
        <w:t xml:space="preserve">Threatening or abusive language involving swearing or offence remarks.  </w:t>
      </w:r>
    </w:p>
    <w:p w14:paraId="0A1833A1" w14:textId="77777777" w:rsidR="00016E3A" w:rsidRPr="00016E3A" w:rsidRDefault="00016E3A" w:rsidP="00016E3A">
      <w:pPr>
        <w:numPr>
          <w:ilvl w:val="0"/>
          <w:numId w:val="1"/>
        </w:numPr>
        <w:spacing w:after="0"/>
        <w:rPr>
          <w:rFonts w:ascii="Karla" w:hAnsi="Karla"/>
          <w:color w:val="626262"/>
          <w:shd w:val="clear" w:color="auto" w:fill="FFFFFF"/>
        </w:rPr>
      </w:pPr>
      <w:r w:rsidRPr="00016E3A">
        <w:rPr>
          <w:rFonts w:ascii="Karla" w:hAnsi="Karla"/>
          <w:color w:val="626262"/>
          <w:shd w:val="clear" w:color="auto" w:fill="FFFFFF"/>
        </w:rPr>
        <w:t xml:space="preserve">Derogatory racial or sexual remarks.  </w:t>
      </w:r>
    </w:p>
    <w:p w14:paraId="5D8164A1" w14:textId="77777777" w:rsidR="00016E3A" w:rsidRPr="00016E3A" w:rsidRDefault="00016E3A" w:rsidP="00016E3A">
      <w:pPr>
        <w:numPr>
          <w:ilvl w:val="0"/>
          <w:numId w:val="1"/>
        </w:numPr>
        <w:spacing w:after="0"/>
        <w:rPr>
          <w:rFonts w:ascii="Karla" w:hAnsi="Karla"/>
          <w:color w:val="626262"/>
          <w:shd w:val="clear" w:color="auto" w:fill="FFFFFF"/>
        </w:rPr>
      </w:pPr>
      <w:r w:rsidRPr="00016E3A">
        <w:rPr>
          <w:rFonts w:ascii="Karla" w:hAnsi="Karla"/>
          <w:color w:val="626262"/>
          <w:shd w:val="clear" w:color="auto" w:fill="FFFFFF"/>
        </w:rPr>
        <w:t xml:space="preserve">Malicious allegations relating to members of staff, other patients or visitors.  </w:t>
      </w:r>
    </w:p>
    <w:p w14:paraId="47FE56B8" w14:textId="77777777" w:rsidR="00016E3A" w:rsidRPr="00016E3A" w:rsidRDefault="00016E3A" w:rsidP="00016E3A">
      <w:pPr>
        <w:numPr>
          <w:ilvl w:val="0"/>
          <w:numId w:val="1"/>
        </w:numPr>
        <w:spacing w:after="0"/>
        <w:rPr>
          <w:rFonts w:ascii="Karla" w:hAnsi="Karla"/>
          <w:color w:val="626262"/>
          <w:shd w:val="clear" w:color="auto" w:fill="FFFFFF"/>
        </w:rPr>
      </w:pPr>
      <w:r w:rsidRPr="00016E3A">
        <w:rPr>
          <w:rFonts w:ascii="Karla" w:hAnsi="Karla"/>
          <w:color w:val="626262"/>
          <w:shd w:val="clear" w:color="auto" w:fill="FFFFFF"/>
        </w:rPr>
        <w:t xml:space="preserve">Offensive sexual gestures or behaviours.  </w:t>
      </w:r>
    </w:p>
    <w:p w14:paraId="0351AFB5" w14:textId="77777777" w:rsidR="00016E3A" w:rsidRPr="00016E3A" w:rsidRDefault="00016E3A" w:rsidP="00016E3A">
      <w:pPr>
        <w:numPr>
          <w:ilvl w:val="0"/>
          <w:numId w:val="1"/>
        </w:numPr>
        <w:spacing w:after="0"/>
        <w:rPr>
          <w:rFonts w:ascii="Karla" w:hAnsi="Karla"/>
          <w:color w:val="626262"/>
          <w:shd w:val="clear" w:color="auto" w:fill="FFFFFF"/>
        </w:rPr>
      </w:pPr>
      <w:r w:rsidRPr="00016E3A">
        <w:rPr>
          <w:rFonts w:ascii="Karla" w:hAnsi="Karla"/>
          <w:color w:val="626262"/>
          <w:shd w:val="clear" w:color="auto" w:fill="FFFFFF"/>
        </w:rPr>
        <w:t xml:space="preserve">Abusing alcohol or drugs on practice premises.  </w:t>
      </w:r>
    </w:p>
    <w:p w14:paraId="6FCE6494" w14:textId="77777777" w:rsidR="00016E3A" w:rsidRPr="00016E3A" w:rsidRDefault="00016E3A" w:rsidP="00016E3A">
      <w:pPr>
        <w:numPr>
          <w:ilvl w:val="0"/>
          <w:numId w:val="1"/>
        </w:numPr>
        <w:spacing w:after="0"/>
        <w:rPr>
          <w:rFonts w:ascii="Karla" w:hAnsi="Karla"/>
          <w:color w:val="626262"/>
          <w:shd w:val="clear" w:color="auto" w:fill="FFFFFF"/>
        </w:rPr>
      </w:pPr>
      <w:r w:rsidRPr="00016E3A">
        <w:rPr>
          <w:rFonts w:ascii="Karla" w:hAnsi="Karla"/>
          <w:color w:val="626262"/>
          <w:shd w:val="clear" w:color="auto" w:fill="FFFFFF"/>
        </w:rPr>
        <w:t xml:space="preserve">Drug dealing on practice premises.  </w:t>
      </w:r>
    </w:p>
    <w:p w14:paraId="5BF579F4" w14:textId="77777777" w:rsidR="00016E3A" w:rsidRPr="00016E3A" w:rsidRDefault="00016E3A" w:rsidP="00016E3A">
      <w:pPr>
        <w:numPr>
          <w:ilvl w:val="0"/>
          <w:numId w:val="1"/>
        </w:numPr>
        <w:spacing w:after="0"/>
        <w:rPr>
          <w:rFonts w:ascii="Karla" w:hAnsi="Karla"/>
          <w:color w:val="626262"/>
          <w:shd w:val="clear" w:color="auto" w:fill="FFFFFF"/>
        </w:rPr>
      </w:pPr>
      <w:r w:rsidRPr="00016E3A">
        <w:rPr>
          <w:rFonts w:ascii="Karla" w:hAnsi="Karla"/>
          <w:color w:val="626262"/>
          <w:shd w:val="clear" w:color="auto" w:fill="FFFFFF"/>
        </w:rPr>
        <w:t xml:space="preserve">Wilful damage to practice property.  </w:t>
      </w:r>
    </w:p>
    <w:p w14:paraId="73545DAE" w14:textId="77777777" w:rsidR="00016E3A" w:rsidRPr="00016E3A" w:rsidRDefault="00016E3A" w:rsidP="00016E3A">
      <w:pPr>
        <w:numPr>
          <w:ilvl w:val="0"/>
          <w:numId w:val="1"/>
        </w:numPr>
        <w:spacing w:after="0"/>
        <w:rPr>
          <w:rFonts w:ascii="Karla" w:hAnsi="Karla"/>
          <w:color w:val="626262"/>
          <w:shd w:val="clear" w:color="auto" w:fill="FFFFFF"/>
        </w:rPr>
      </w:pPr>
      <w:r w:rsidRPr="00016E3A">
        <w:rPr>
          <w:rFonts w:ascii="Karla" w:hAnsi="Karla"/>
          <w:color w:val="626262"/>
          <w:shd w:val="clear" w:color="auto" w:fill="FFFFFF"/>
        </w:rPr>
        <w:t xml:space="preserve">Threats or threatening behaviour.  </w:t>
      </w:r>
    </w:p>
    <w:p w14:paraId="069AC677" w14:textId="77777777" w:rsidR="00016E3A" w:rsidRPr="00016E3A" w:rsidRDefault="00016E3A" w:rsidP="00016E3A">
      <w:pPr>
        <w:numPr>
          <w:ilvl w:val="0"/>
          <w:numId w:val="1"/>
        </w:numPr>
        <w:spacing w:after="0"/>
        <w:rPr>
          <w:rFonts w:ascii="Karla" w:hAnsi="Karla"/>
          <w:color w:val="626262"/>
          <w:shd w:val="clear" w:color="auto" w:fill="FFFFFF"/>
        </w:rPr>
      </w:pPr>
      <w:r w:rsidRPr="00016E3A">
        <w:rPr>
          <w:rFonts w:ascii="Karla" w:hAnsi="Karla"/>
          <w:color w:val="626262"/>
          <w:shd w:val="clear" w:color="auto" w:fill="FFFFFF"/>
        </w:rPr>
        <w:t xml:space="preserve">Theft  </w:t>
      </w:r>
    </w:p>
    <w:p w14:paraId="15A111B8" w14:textId="1E9F8977" w:rsidR="00016E3A" w:rsidRDefault="00016E3A" w:rsidP="00016E3A">
      <w:pPr>
        <w:rPr>
          <w:rFonts w:ascii="Karla" w:hAnsi="Karla"/>
          <w:color w:val="626262"/>
          <w:shd w:val="clear" w:color="auto" w:fill="FFFFFF"/>
        </w:rPr>
      </w:pPr>
      <w:r w:rsidRPr="00016E3A">
        <w:rPr>
          <w:rFonts w:ascii="Karla" w:hAnsi="Karla"/>
          <w:color w:val="626262"/>
          <w:shd w:val="clear" w:color="auto" w:fill="FFFFFF"/>
        </w:rPr>
        <w:t xml:space="preserve">This list is not exhaustive.  </w:t>
      </w:r>
    </w:p>
    <w:p w14:paraId="2185EC57" w14:textId="4AC22B2A" w:rsidR="00A407B2" w:rsidRDefault="00016E3A">
      <w:pPr>
        <w:rPr>
          <w:rFonts w:ascii="Karla" w:hAnsi="Karla"/>
          <w:color w:val="626262"/>
          <w:shd w:val="clear" w:color="auto" w:fill="FFFFFF"/>
        </w:rPr>
      </w:pPr>
      <w:r>
        <w:rPr>
          <w:rFonts w:ascii="Karla" w:hAnsi="Karla"/>
          <w:color w:val="626262"/>
          <w:shd w:val="clear" w:color="auto" w:fill="FFFFFF"/>
        </w:rPr>
        <w:t xml:space="preserve">All incidents will be followed up </w:t>
      </w:r>
      <w:r w:rsidR="00A407B2">
        <w:rPr>
          <w:rFonts w:ascii="Karla" w:hAnsi="Karla"/>
          <w:color w:val="626262"/>
          <w:shd w:val="clear" w:color="auto" w:fill="FFFFFF"/>
        </w:rPr>
        <w:t xml:space="preserve">with </w:t>
      </w:r>
      <w:r>
        <w:rPr>
          <w:rFonts w:ascii="Karla" w:hAnsi="Karla"/>
          <w:color w:val="626262"/>
          <w:shd w:val="clear" w:color="auto" w:fill="FFFFFF"/>
        </w:rPr>
        <w:t>a formal warning</w:t>
      </w:r>
      <w:r w:rsidR="00A407B2">
        <w:rPr>
          <w:rFonts w:ascii="Karla" w:hAnsi="Karla"/>
          <w:color w:val="626262"/>
          <w:shd w:val="clear" w:color="auto" w:fill="FFFFFF"/>
        </w:rPr>
        <w:t xml:space="preserve">, in extreme cases </w:t>
      </w:r>
      <w:r w:rsidR="00A407B2">
        <w:rPr>
          <w:rFonts w:ascii="Karla" w:hAnsi="Karla"/>
          <w:color w:val="626262"/>
          <w:shd w:val="clear" w:color="auto" w:fill="FFFFFF"/>
        </w:rPr>
        <w:t xml:space="preserve">the Police will be </w:t>
      </w:r>
      <w:r w:rsidR="00A407B2">
        <w:rPr>
          <w:rFonts w:ascii="Karla" w:hAnsi="Karla"/>
          <w:color w:val="626262"/>
          <w:shd w:val="clear" w:color="auto" w:fill="FFFFFF"/>
        </w:rPr>
        <w:t>contacted, a</w:t>
      </w:r>
      <w:r>
        <w:rPr>
          <w:rFonts w:ascii="Karla" w:hAnsi="Karla"/>
          <w:color w:val="626262"/>
          <w:shd w:val="clear" w:color="auto" w:fill="FFFFFF"/>
        </w:rPr>
        <w:t xml:space="preserve">nd </w:t>
      </w:r>
      <w:r w:rsidR="00A407B2">
        <w:rPr>
          <w:rFonts w:ascii="Karla" w:hAnsi="Karla"/>
          <w:color w:val="626262"/>
          <w:shd w:val="clear" w:color="auto" w:fill="FFFFFF"/>
        </w:rPr>
        <w:t xml:space="preserve">you will be </w:t>
      </w:r>
      <w:r>
        <w:rPr>
          <w:rFonts w:ascii="Karla" w:hAnsi="Karla"/>
          <w:color w:val="626262"/>
          <w:shd w:val="clear" w:color="auto" w:fill="FFFFFF"/>
        </w:rPr>
        <w:t>removed from the practice list with immediate effect if deemed necessary</w:t>
      </w:r>
      <w:r w:rsidR="00A407B2">
        <w:rPr>
          <w:rFonts w:ascii="Karla" w:hAnsi="Karla"/>
          <w:color w:val="626262"/>
          <w:shd w:val="clear" w:color="auto" w:fill="FFFFFF"/>
        </w:rPr>
        <w:t>.</w:t>
      </w:r>
      <w:r>
        <w:rPr>
          <w:rFonts w:ascii="Karla" w:hAnsi="Karla"/>
          <w:color w:val="626262"/>
          <w:shd w:val="clear" w:color="auto" w:fill="FFFFFF"/>
        </w:rPr>
        <w:t xml:space="preserve"> </w:t>
      </w:r>
    </w:p>
    <w:p w14:paraId="68D58ED7" w14:textId="77777777" w:rsidR="00A407B2" w:rsidRDefault="00016E3A">
      <w:pPr>
        <w:rPr>
          <w:rFonts w:ascii="Karla" w:hAnsi="Karla"/>
          <w:color w:val="626262"/>
          <w:shd w:val="clear" w:color="auto" w:fill="FFFFFF"/>
        </w:rPr>
      </w:pPr>
      <w:r>
        <w:rPr>
          <w:rFonts w:ascii="Karla" w:hAnsi="Karla"/>
          <w:color w:val="626262"/>
          <w:shd w:val="clear" w:color="auto" w:fill="FFFFFF"/>
        </w:rPr>
        <w:t xml:space="preserve"> </w:t>
      </w:r>
      <w:r>
        <w:rPr>
          <w:rFonts w:ascii="Karla" w:hAnsi="Karla"/>
          <w:color w:val="626262"/>
          <w:shd w:val="clear" w:color="auto" w:fill="FFFFFF"/>
        </w:rPr>
        <w:br/>
        <w:t xml:space="preserve">If you are unhappy with the quality of </w:t>
      </w:r>
      <w:r>
        <w:rPr>
          <w:rFonts w:ascii="Karla" w:hAnsi="Karla"/>
          <w:color w:val="626262"/>
          <w:shd w:val="clear" w:color="auto" w:fill="FFFFFF"/>
        </w:rPr>
        <w:t>our</w:t>
      </w:r>
      <w:r>
        <w:rPr>
          <w:rFonts w:ascii="Karla" w:hAnsi="Karla"/>
          <w:color w:val="626262"/>
          <w:shd w:val="clear" w:color="auto" w:fill="FFFFFF"/>
        </w:rPr>
        <w:t xml:space="preserve"> service</w:t>
      </w:r>
      <w:r>
        <w:rPr>
          <w:rFonts w:ascii="Karla" w:hAnsi="Karla"/>
          <w:color w:val="626262"/>
          <w:shd w:val="clear" w:color="auto" w:fill="FFFFFF"/>
        </w:rPr>
        <w:t>s</w:t>
      </w:r>
      <w:r>
        <w:rPr>
          <w:rFonts w:ascii="Karla" w:hAnsi="Karla"/>
          <w:color w:val="626262"/>
          <w:shd w:val="clear" w:color="auto" w:fill="FFFFFF"/>
        </w:rPr>
        <w:t xml:space="preserve"> you have the right to find the care you seek, and to re-register with another practice without notifying us. Similarly, when a patient repeatedly ignores their responsibilities to the Practice, we have the right to remove the patient from our Practice list.</w:t>
      </w:r>
      <w:r>
        <w:rPr>
          <w:rFonts w:ascii="Karla" w:hAnsi="Karla"/>
          <w:color w:val="626262"/>
          <w:shd w:val="clear" w:color="auto" w:fill="FFFFFF"/>
        </w:rPr>
        <w:br/>
      </w:r>
    </w:p>
    <w:p w14:paraId="0F91F0A5" w14:textId="15FEBE41" w:rsidR="00016E3A" w:rsidRPr="00016E3A" w:rsidRDefault="00016E3A">
      <w:pPr>
        <w:rPr>
          <w:rFonts w:ascii="Karla" w:hAnsi="Karla"/>
          <w:color w:val="626262"/>
          <w:shd w:val="clear" w:color="auto" w:fill="FFFFFF"/>
        </w:rPr>
      </w:pPr>
      <w:r>
        <w:rPr>
          <w:rFonts w:ascii="Karla" w:hAnsi="Karla"/>
          <w:color w:val="626262"/>
          <w:shd w:val="clear" w:color="auto" w:fill="FFFFFF"/>
        </w:rPr>
        <w:lastRenderedPageBreak/>
        <w:br/>
      </w:r>
      <w:r>
        <w:rPr>
          <w:rStyle w:val="Strong"/>
          <w:rFonts w:ascii="Karla" w:hAnsi="Karla"/>
          <w:color w:val="626262"/>
          <w:shd w:val="clear" w:color="auto" w:fill="FFFFFF"/>
        </w:rPr>
        <w:t>Removal from the practice list</w:t>
      </w:r>
      <w:r>
        <w:rPr>
          <w:rFonts w:ascii="Karla" w:hAnsi="Karla"/>
          <w:color w:val="626262"/>
          <w:shd w:val="clear" w:color="auto" w:fill="FFFFFF"/>
        </w:rPr>
        <w:br/>
        <w:t>In exceptional circumstances, a breakdown may occur between a doctor and their patient. If the breakdown is of a serious nature e.g. aggression, threatening or abusive language, violence or serious physical insult to any member of the practice team, steps will be taken to have the patient removed from the list. It is in the patient’s interest, just as much as that of the practice that the patient should find a new practice. </w:t>
      </w:r>
      <w:r>
        <w:rPr>
          <w:rFonts w:ascii="Karla" w:hAnsi="Karla"/>
          <w:color w:val="626262"/>
          <w:shd w:val="clear" w:color="auto" w:fill="FFFFFF"/>
        </w:rPr>
        <w:br/>
      </w:r>
      <w:r>
        <w:rPr>
          <w:rFonts w:ascii="Karla" w:hAnsi="Karla"/>
          <w:color w:val="626262"/>
          <w:shd w:val="clear" w:color="auto" w:fill="FFFFFF"/>
        </w:rPr>
        <w:br/>
      </w:r>
      <w:r>
        <w:rPr>
          <w:rStyle w:val="Strong"/>
          <w:rFonts w:ascii="Karla" w:hAnsi="Karla"/>
          <w:color w:val="626262"/>
          <w:shd w:val="clear" w:color="auto" w:fill="FFFFFF"/>
        </w:rPr>
        <w:t>Removing other members of the household</w:t>
      </w:r>
      <w:r>
        <w:rPr>
          <w:rFonts w:ascii="Karla" w:hAnsi="Karla"/>
          <w:color w:val="626262"/>
          <w:shd w:val="clear" w:color="auto" w:fill="FFFFFF"/>
        </w:rPr>
        <w:br/>
        <w:t>In rare cases, because of the possible need to visit patients at home it may be necessary to terminate the registration for other members of the family, or the entire household. The prospect of visiting patients where a relative (who is no longer a patient of the practice by virtue of their unacceptable behaviour) resides, or being regularly confronted by the removed patient, may make it too difficult for the practice to continue to look after the whole family.</w:t>
      </w:r>
    </w:p>
    <w:sectPr w:rsidR="00016E3A" w:rsidRPr="00016E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la">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E67BC0"/>
    <w:multiLevelType w:val="hybridMultilevel"/>
    <w:tmpl w:val="ACEE9E80"/>
    <w:lvl w:ilvl="0" w:tplc="FA82ED8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50456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0EBBE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AA47A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5EDE1E">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0E009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04BF5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EA920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CEB13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C629C"/>
    <w:rsid w:val="00016E3A"/>
    <w:rsid w:val="009B2CCE"/>
    <w:rsid w:val="00A13CDF"/>
    <w:rsid w:val="00A407B2"/>
    <w:rsid w:val="00AC6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F871"/>
  <w15:chartTrackingRefBased/>
  <w15:docId w15:val="{1E575213-01CD-41C3-940B-0FCF2534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16E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2780501">
      <w:bodyDiv w:val="1"/>
      <w:marLeft w:val="0"/>
      <w:marRight w:val="0"/>
      <w:marTop w:val="0"/>
      <w:marBottom w:val="0"/>
      <w:divBdr>
        <w:top w:val="none" w:sz="0" w:space="0" w:color="auto"/>
        <w:left w:val="none" w:sz="0" w:space="0" w:color="auto"/>
        <w:bottom w:val="none" w:sz="0" w:space="0" w:color="auto"/>
        <w:right w:val="none" w:sz="0" w:space="0" w:color="auto"/>
      </w:divBdr>
    </w:div>
    <w:div w:id="162970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MENON, Vandana (NHS BLACKBURN WITH DARWEN CCG)</dc:creator>
  <cp:keywords/>
  <dc:description/>
  <cp:lastModifiedBy>MENON, Vandana (NHS BLACKBURN WITH DARWEN CCG)</cp:lastModifiedBy>
  <cp:revision>3</cp:revision>
  <dcterms:created xsi:type="dcterms:W3CDTF">2021-04-01T13:42:00Z</dcterms:created>
  <dcterms:modified xsi:type="dcterms:W3CDTF">2021-04-01T14:16:00Z</dcterms:modified>
</cp:coreProperties>
</file>