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5CE8" w14:textId="77777777" w:rsidR="00D70782" w:rsidRPr="00BA1F25" w:rsidRDefault="00D70782" w:rsidP="00D70782">
      <w:pPr>
        <w:pStyle w:val="Heading1"/>
        <w:numPr>
          <w:ilvl w:val="0"/>
          <w:numId w:val="0"/>
        </w:numPr>
        <w:tabs>
          <w:tab w:val="left" w:pos="4365"/>
          <w:tab w:val="left" w:pos="7655"/>
        </w:tabs>
        <w:spacing w:before="0" w:after="0"/>
        <w:jc w:val="center"/>
        <w:rPr>
          <w:rFonts w:asciiTheme="minorHAnsi" w:hAnsiTheme="minorHAnsi" w:cstheme="minorHAnsi"/>
          <w:i w:val="0"/>
          <w:iCs/>
          <w:color w:val="auto"/>
        </w:rPr>
      </w:pPr>
    </w:p>
    <w:p w14:paraId="742C6CBC" w14:textId="77777777" w:rsidR="00D70782" w:rsidRPr="00BA1F25" w:rsidRDefault="00D70782" w:rsidP="00D70782">
      <w:pPr>
        <w:pStyle w:val="Heading1"/>
        <w:numPr>
          <w:ilvl w:val="0"/>
          <w:numId w:val="0"/>
        </w:numPr>
        <w:tabs>
          <w:tab w:val="left" w:pos="4365"/>
          <w:tab w:val="left" w:pos="7655"/>
        </w:tabs>
        <w:spacing w:before="0" w:after="0"/>
        <w:jc w:val="center"/>
        <w:rPr>
          <w:rFonts w:asciiTheme="minorHAnsi" w:hAnsiTheme="minorHAnsi" w:cstheme="minorHAnsi"/>
          <w:i w:val="0"/>
          <w:iCs/>
          <w:color w:val="auto"/>
        </w:rPr>
      </w:pPr>
    </w:p>
    <w:p w14:paraId="130775BE" w14:textId="6F5C4BB4" w:rsidR="005C3A51" w:rsidRPr="00BA1F25" w:rsidRDefault="00D70782" w:rsidP="00D70782">
      <w:pPr>
        <w:pStyle w:val="Heading1"/>
        <w:numPr>
          <w:ilvl w:val="0"/>
          <w:numId w:val="0"/>
        </w:numPr>
        <w:tabs>
          <w:tab w:val="left" w:pos="4365"/>
          <w:tab w:val="left" w:pos="7655"/>
        </w:tabs>
        <w:spacing w:before="0" w:after="0"/>
        <w:jc w:val="center"/>
        <w:rPr>
          <w:rFonts w:asciiTheme="minorHAnsi" w:hAnsiTheme="minorHAnsi" w:cstheme="minorHAnsi"/>
          <w:b w:val="0"/>
          <w:bCs w:val="0"/>
          <w:i w:val="0"/>
          <w:iCs/>
          <w:color w:val="auto"/>
        </w:rPr>
      </w:pPr>
      <w:r w:rsidRPr="00BA1F25">
        <w:rPr>
          <w:rFonts w:asciiTheme="minorHAnsi" w:hAnsiTheme="minorHAnsi" w:cstheme="minorHAnsi"/>
          <w:i w:val="0"/>
          <w:iCs/>
          <w:color w:val="auto"/>
        </w:rPr>
        <w:t xml:space="preserve">Consent to Proxy Access to GP Online Services (Children </w:t>
      </w:r>
      <w:r w:rsidR="00C77989">
        <w:rPr>
          <w:rFonts w:asciiTheme="minorHAnsi" w:hAnsiTheme="minorHAnsi" w:cstheme="minorHAnsi"/>
          <w:i w:val="0"/>
          <w:iCs/>
          <w:color w:val="auto"/>
        </w:rPr>
        <w:t>11 and under</w:t>
      </w:r>
      <w:r w:rsidRPr="00BA1F25">
        <w:rPr>
          <w:rFonts w:asciiTheme="minorHAnsi" w:hAnsiTheme="minorHAnsi" w:cstheme="minorHAnsi"/>
          <w:i w:val="0"/>
          <w:iCs/>
          <w:color w:val="auto"/>
        </w:rPr>
        <w:t>)</w:t>
      </w:r>
    </w:p>
    <w:p w14:paraId="6C6C550B" w14:textId="6DC1FD21" w:rsidR="005C3A51" w:rsidRPr="00BA1F25" w:rsidRDefault="005C3A51" w:rsidP="00122625">
      <w:pPr>
        <w:rPr>
          <w:rFonts w:asciiTheme="minorHAnsi" w:hAnsiTheme="minorHAnsi" w:cstheme="minorHAnsi"/>
          <w:lang w:val="en-GB"/>
        </w:rPr>
      </w:pPr>
    </w:p>
    <w:p w14:paraId="298EE156" w14:textId="53829840" w:rsidR="00D70782" w:rsidRPr="00BA1F25" w:rsidRDefault="00D70782" w:rsidP="00122625">
      <w:pPr>
        <w:rPr>
          <w:rFonts w:asciiTheme="minorHAnsi" w:hAnsiTheme="minorHAnsi" w:cstheme="minorHAnsi"/>
        </w:rPr>
      </w:pPr>
      <w:r w:rsidRPr="00BA1F25">
        <w:rPr>
          <w:rFonts w:asciiTheme="minorHAnsi" w:hAnsiTheme="minorHAnsi" w:cstheme="minorHAnsi"/>
        </w:rPr>
        <w:t>A parent or guardian with parental responsibility may request proxy access for their child under the age of 1</w:t>
      </w:r>
      <w:r w:rsidR="00C77989">
        <w:rPr>
          <w:rFonts w:asciiTheme="minorHAnsi" w:hAnsiTheme="minorHAnsi" w:cstheme="minorHAnsi"/>
        </w:rPr>
        <w:t>1</w:t>
      </w:r>
      <w:r w:rsidRPr="00BA1F25">
        <w:rPr>
          <w:rFonts w:asciiTheme="minorHAnsi" w:hAnsiTheme="minorHAnsi" w:cstheme="minorHAnsi"/>
        </w:rPr>
        <w:t xml:space="preserve">. To obtain proxy access, the parent must first be registered for Online Services at our Practice. Only parents who are registered on our medical records system can be granted Proxy Online Access. </w:t>
      </w:r>
    </w:p>
    <w:p w14:paraId="3ECC6B71" w14:textId="77777777" w:rsidR="00D70782" w:rsidRPr="00BA1F25" w:rsidRDefault="00D70782" w:rsidP="00122625">
      <w:pPr>
        <w:rPr>
          <w:rFonts w:asciiTheme="minorHAnsi" w:hAnsiTheme="minorHAnsi" w:cstheme="minorHAnsi"/>
        </w:rPr>
      </w:pPr>
    </w:p>
    <w:p w14:paraId="712F507A" w14:textId="77777777" w:rsidR="00D70782" w:rsidRPr="00BA1F25" w:rsidRDefault="00D70782" w:rsidP="00122625">
      <w:pPr>
        <w:rPr>
          <w:rFonts w:asciiTheme="minorHAnsi" w:hAnsiTheme="minorHAnsi" w:cstheme="minorHAnsi"/>
        </w:rPr>
      </w:pPr>
      <w:r w:rsidRPr="00BA1F25">
        <w:rPr>
          <w:rFonts w:asciiTheme="minorHAnsi" w:hAnsiTheme="minorHAnsi" w:cstheme="minorHAnsi"/>
        </w:rPr>
        <w:t xml:space="preserve">The parent must show proof of ID and proof of parental responsibility, </w:t>
      </w:r>
      <w:proofErr w:type="gramStart"/>
      <w:r w:rsidRPr="00BA1F25">
        <w:rPr>
          <w:rFonts w:asciiTheme="minorHAnsi" w:hAnsiTheme="minorHAnsi" w:cstheme="minorHAnsi"/>
        </w:rPr>
        <w:t>e.g.</w:t>
      </w:r>
      <w:proofErr w:type="gramEnd"/>
      <w:r w:rsidRPr="00BA1F25">
        <w:rPr>
          <w:rFonts w:asciiTheme="minorHAnsi" w:hAnsiTheme="minorHAnsi" w:cstheme="minorHAnsi"/>
        </w:rPr>
        <w:t xml:space="preserve"> child’s birth certificate or court order, at the time of requesting proxy access. If there are any limitations on access to the child or their information which have been imposed by a Court or by Social </w:t>
      </w:r>
      <w:proofErr w:type="gramStart"/>
      <w:r w:rsidRPr="00BA1F25">
        <w:rPr>
          <w:rFonts w:asciiTheme="minorHAnsi" w:hAnsiTheme="minorHAnsi" w:cstheme="minorHAnsi"/>
        </w:rPr>
        <w:t>Services</w:t>
      </w:r>
      <w:proofErr w:type="gramEnd"/>
      <w:r w:rsidRPr="00BA1F25">
        <w:rPr>
          <w:rFonts w:asciiTheme="minorHAnsi" w:hAnsiTheme="minorHAnsi" w:cstheme="minorHAnsi"/>
        </w:rPr>
        <w:t xml:space="preserve"> this must be declared. </w:t>
      </w:r>
    </w:p>
    <w:p w14:paraId="15A06739" w14:textId="77777777" w:rsidR="00D70782" w:rsidRPr="00BA1F25" w:rsidRDefault="00D70782" w:rsidP="00122625">
      <w:pPr>
        <w:rPr>
          <w:rFonts w:asciiTheme="minorHAnsi" w:hAnsiTheme="minorHAnsi" w:cstheme="minorHAnsi"/>
        </w:rPr>
      </w:pPr>
    </w:p>
    <w:p w14:paraId="5BB5C252" w14:textId="77777777" w:rsidR="00D70782" w:rsidRPr="00BA1F25" w:rsidRDefault="00D70782" w:rsidP="00122625">
      <w:pPr>
        <w:rPr>
          <w:rFonts w:asciiTheme="minorHAnsi" w:hAnsiTheme="minorHAnsi" w:cstheme="minorHAnsi"/>
        </w:rPr>
      </w:pPr>
      <w:r w:rsidRPr="00BA1F25">
        <w:rPr>
          <w:rFonts w:asciiTheme="minorHAnsi" w:hAnsiTheme="minorHAnsi" w:cstheme="minorHAnsi"/>
        </w:rPr>
        <w:t xml:space="preserve">If approved the parent will be given online access for their child. </w:t>
      </w:r>
    </w:p>
    <w:p w14:paraId="1DBE62CB" w14:textId="77777777" w:rsidR="00D70782" w:rsidRPr="00BA1F25" w:rsidRDefault="00D70782" w:rsidP="00122625">
      <w:pPr>
        <w:rPr>
          <w:rFonts w:asciiTheme="minorHAnsi" w:hAnsiTheme="minorHAnsi" w:cstheme="minorHAnsi"/>
        </w:rPr>
      </w:pPr>
    </w:p>
    <w:p w14:paraId="690E9BC7" w14:textId="77777777" w:rsidR="00D70782" w:rsidRPr="00BA1F25" w:rsidRDefault="00D70782" w:rsidP="00122625">
      <w:pPr>
        <w:rPr>
          <w:rFonts w:asciiTheme="minorHAnsi" w:hAnsiTheme="minorHAnsi" w:cstheme="minorHAnsi"/>
        </w:rPr>
      </w:pPr>
      <w:r w:rsidRPr="00BA1F25">
        <w:rPr>
          <w:rFonts w:asciiTheme="minorHAnsi" w:hAnsiTheme="minorHAnsi" w:cstheme="minorHAnsi"/>
        </w:rPr>
        <w:t xml:space="preserve">A parent with Proxy access will be able to book appointments and order repeat prescriptions for the </w:t>
      </w:r>
      <w:proofErr w:type="gramStart"/>
      <w:r w:rsidRPr="00BA1F25">
        <w:rPr>
          <w:rFonts w:asciiTheme="minorHAnsi" w:hAnsiTheme="minorHAnsi" w:cstheme="minorHAnsi"/>
        </w:rPr>
        <w:t>child, and</w:t>
      </w:r>
      <w:proofErr w:type="gramEnd"/>
      <w:r w:rsidRPr="00BA1F25">
        <w:rPr>
          <w:rFonts w:asciiTheme="minorHAnsi" w:hAnsiTheme="minorHAnsi" w:cstheme="minorHAnsi"/>
        </w:rPr>
        <w:t xml:space="preserve"> will also have access to the elements of the child’s patient record that have been released for online access. </w:t>
      </w:r>
    </w:p>
    <w:p w14:paraId="3F08B393" w14:textId="77777777" w:rsidR="00D70782" w:rsidRPr="00BA1F25" w:rsidRDefault="00D70782" w:rsidP="00122625">
      <w:pPr>
        <w:rPr>
          <w:rFonts w:asciiTheme="minorHAnsi" w:hAnsiTheme="minorHAnsi" w:cstheme="minorHAnsi"/>
        </w:rPr>
      </w:pPr>
    </w:p>
    <w:p w14:paraId="1CE3D006" w14:textId="39DD3149" w:rsidR="00D70782" w:rsidRPr="00BA1F25" w:rsidRDefault="00D70782" w:rsidP="00122625">
      <w:pPr>
        <w:rPr>
          <w:rFonts w:asciiTheme="minorHAnsi" w:hAnsiTheme="minorHAnsi" w:cstheme="minorHAnsi"/>
        </w:rPr>
      </w:pPr>
      <w:r w:rsidRPr="00BA1F25">
        <w:rPr>
          <w:rFonts w:asciiTheme="minorHAnsi" w:hAnsiTheme="minorHAnsi" w:cstheme="minorHAnsi"/>
        </w:rPr>
        <w:t>Proxy access can be withdrawn if there is any suspicion about the motives of the parent, at the discretion of the child’s GP. Note that Proxy access will be discontinued when the child reaches 1</w:t>
      </w:r>
      <w:r w:rsidR="00C77989">
        <w:rPr>
          <w:rFonts w:asciiTheme="minorHAnsi" w:hAnsiTheme="minorHAnsi" w:cstheme="minorHAnsi"/>
        </w:rPr>
        <w:t xml:space="preserve">1 </w:t>
      </w:r>
      <w:r w:rsidRPr="00BA1F25">
        <w:rPr>
          <w:rFonts w:asciiTheme="minorHAnsi" w:hAnsiTheme="minorHAnsi" w:cstheme="minorHAnsi"/>
        </w:rPr>
        <w:t xml:space="preserve">years old.  At that stage, a child wishing to use Online Services may choose to register in their own </w:t>
      </w:r>
      <w:proofErr w:type="gramStart"/>
      <w:r w:rsidRPr="00BA1F25">
        <w:rPr>
          <w:rFonts w:asciiTheme="minorHAnsi" w:hAnsiTheme="minorHAnsi" w:cstheme="minorHAnsi"/>
        </w:rPr>
        <w:t>right, and</w:t>
      </w:r>
      <w:proofErr w:type="gramEnd"/>
      <w:r w:rsidRPr="00BA1F25">
        <w:rPr>
          <w:rFonts w:asciiTheme="minorHAnsi" w:hAnsiTheme="minorHAnsi" w:cstheme="minorHAnsi"/>
        </w:rPr>
        <w:t xml:space="preserve"> can be given their own logon ID and password. Proxy access can continue only if the child grants explicit consent to do so. This can be withdrawn at any stage by the child. Their GP will be consulted to determine the child’s competence to give that consent. </w:t>
      </w:r>
    </w:p>
    <w:p w14:paraId="048E1472" w14:textId="77777777" w:rsidR="00D70782" w:rsidRPr="00BA1F25" w:rsidRDefault="00D70782" w:rsidP="00122625">
      <w:pPr>
        <w:rPr>
          <w:rFonts w:asciiTheme="minorHAnsi" w:hAnsiTheme="minorHAnsi" w:cstheme="minorHAnsi"/>
        </w:rPr>
      </w:pPr>
    </w:p>
    <w:p w14:paraId="4618C011" w14:textId="6AB0327F" w:rsidR="00D70782" w:rsidRPr="00BA1F25" w:rsidRDefault="00D70782" w:rsidP="00122625">
      <w:pPr>
        <w:rPr>
          <w:rFonts w:asciiTheme="minorHAnsi" w:hAnsiTheme="minorHAnsi" w:cstheme="minorHAnsi"/>
          <w:lang w:val="en-GB"/>
        </w:rPr>
      </w:pPr>
      <w:r w:rsidRPr="00BA1F25">
        <w:rPr>
          <w:rFonts w:asciiTheme="minorHAnsi" w:hAnsiTheme="minorHAnsi" w:cstheme="minorHAnsi"/>
        </w:rPr>
        <w:t>One form should be completed for every parent / guardian being granted proxy access to a child’s medical record and for each child for whom access is being requested.</w:t>
      </w:r>
    </w:p>
    <w:p w14:paraId="482BF6CC" w14:textId="59A7CC0C" w:rsidR="00D70782" w:rsidRPr="00BA1F25" w:rsidRDefault="00D70782" w:rsidP="00122625">
      <w:pPr>
        <w:rPr>
          <w:rFonts w:asciiTheme="minorHAnsi" w:hAnsiTheme="minorHAnsi" w:cstheme="minorHAnsi"/>
          <w:lang w:val="en-GB"/>
        </w:rPr>
      </w:pPr>
    </w:p>
    <w:p w14:paraId="154BBD55" w14:textId="77777777" w:rsidR="00D70782" w:rsidRPr="00BA1F25" w:rsidRDefault="00D70782" w:rsidP="00122625">
      <w:pPr>
        <w:rPr>
          <w:rFonts w:asciiTheme="minorHAnsi" w:hAnsiTheme="minorHAnsi" w:cstheme="minorHAnsi"/>
          <w:lang w:val="en-GB"/>
        </w:rPr>
      </w:pPr>
    </w:p>
    <w:p w14:paraId="699AD564" w14:textId="41481125" w:rsidR="006C15ED" w:rsidRPr="00BA1F25" w:rsidRDefault="006C15ED" w:rsidP="00122625">
      <w:pPr>
        <w:rPr>
          <w:rFonts w:asciiTheme="minorHAnsi" w:hAnsiTheme="minorHAnsi" w:cstheme="minorHAnsi"/>
          <w:lang w:val="en-GB"/>
        </w:rPr>
      </w:pPr>
    </w:p>
    <w:p w14:paraId="04C67D9B" w14:textId="4DCD4986" w:rsidR="00D70782" w:rsidRPr="00BA1F25" w:rsidRDefault="00D70782" w:rsidP="00122625">
      <w:pPr>
        <w:rPr>
          <w:rFonts w:asciiTheme="minorHAnsi" w:hAnsiTheme="minorHAnsi" w:cstheme="minorHAnsi"/>
          <w:lang w:val="en-GB"/>
        </w:rPr>
      </w:pPr>
    </w:p>
    <w:p w14:paraId="578A6595" w14:textId="7367DF0A" w:rsidR="00D70782" w:rsidRPr="00BA1F25" w:rsidRDefault="00D70782" w:rsidP="00122625">
      <w:pPr>
        <w:rPr>
          <w:rFonts w:asciiTheme="minorHAnsi" w:hAnsiTheme="minorHAnsi" w:cstheme="minorHAnsi"/>
          <w:lang w:val="en-GB"/>
        </w:rPr>
      </w:pPr>
    </w:p>
    <w:p w14:paraId="72E481A2" w14:textId="434E1F8F" w:rsidR="00D70782" w:rsidRPr="00BA1F25" w:rsidRDefault="00D70782" w:rsidP="00122625">
      <w:pPr>
        <w:rPr>
          <w:rFonts w:asciiTheme="minorHAnsi" w:hAnsiTheme="minorHAnsi" w:cstheme="minorHAnsi"/>
          <w:lang w:val="en-GB"/>
        </w:rPr>
      </w:pPr>
    </w:p>
    <w:p w14:paraId="271D8698" w14:textId="32C1404C" w:rsidR="00D70782" w:rsidRPr="00BA1F25" w:rsidRDefault="00D70782" w:rsidP="00122625">
      <w:pPr>
        <w:rPr>
          <w:rFonts w:asciiTheme="minorHAnsi" w:hAnsiTheme="minorHAnsi" w:cstheme="minorHAnsi"/>
          <w:lang w:val="en-GB"/>
        </w:rPr>
      </w:pPr>
    </w:p>
    <w:p w14:paraId="3ACC7D99" w14:textId="51FB3631" w:rsidR="00D70782" w:rsidRPr="00BA1F25" w:rsidRDefault="00D70782" w:rsidP="00122625">
      <w:pPr>
        <w:rPr>
          <w:rFonts w:asciiTheme="minorHAnsi" w:hAnsiTheme="minorHAnsi" w:cstheme="minorHAnsi"/>
          <w:lang w:val="en-GB"/>
        </w:rPr>
      </w:pPr>
    </w:p>
    <w:p w14:paraId="2D5AC6F3" w14:textId="0E8F2741" w:rsidR="00D70782" w:rsidRPr="00BA1F25" w:rsidRDefault="00D70782" w:rsidP="00122625">
      <w:pPr>
        <w:rPr>
          <w:rFonts w:asciiTheme="minorHAnsi" w:hAnsiTheme="minorHAnsi" w:cstheme="minorHAnsi"/>
          <w:lang w:val="en-GB"/>
        </w:rPr>
      </w:pPr>
    </w:p>
    <w:p w14:paraId="24E1AD53" w14:textId="00C31249" w:rsidR="00D70782" w:rsidRPr="00BA1F25" w:rsidRDefault="00D70782" w:rsidP="00122625">
      <w:pPr>
        <w:rPr>
          <w:rFonts w:asciiTheme="minorHAnsi" w:hAnsiTheme="minorHAnsi" w:cstheme="minorHAnsi"/>
          <w:lang w:val="en-GB"/>
        </w:rPr>
      </w:pPr>
    </w:p>
    <w:p w14:paraId="56A138C9" w14:textId="020C4EB1" w:rsidR="00D70782" w:rsidRPr="00BA1F25" w:rsidRDefault="00D70782" w:rsidP="00122625">
      <w:pPr>
        <w:rPr>
          <w:rFonts w:asciiTheme="minorHAnsi" w:hAnsiTheme="minorHAnsi" w:cstheme="minorHAnsi"/>
          <w:lang w:val="en-GB"/>
        </w:rPr>
      </w:pPr>
    </w:p>
    <w:p w14:paraId="2D3388CF" w14:textId="2D1442FF" w:rsidR="00D70782" w:rsidRPr="00BA1F25" w:rsidRDefault="00D70782" w:rsidP="00122625">
      <w:pPr>
        <w:rPr>
          <w:rFonts w:asciiTheme="minorHAnsi" w:hAnsiTheme="minorHAnsi" w:cstheme="minorHAnsi"/>
          <w:lang w:val="en-GB"/>
        </w:rPr>
      </w:pPr>
    </w:p>
    <w:p w14:paraId="7D5AFA4A" w14:textId="2640D7EE" w:rsidR="00D70782" w:rsidRPr="00BA1F25" w:rsidRDefault="00D70782" w:rsidP="00122625">
      <w:pPr>
        <w:rPr>
          <w:rFonts w:asciiTheme="minorHAnsi" w:hAnsiTheme="minorHAnsi" w:cstheme="minorHAnsi"/>
          <w:lang w:val="en-GB"/>
        </w:rPr>
      </w:pPr>
    </w:p>
    <w:p w14:paraId="20A8806F" w14:textId="7B53D3EC" w:rsidR="00D70782" w:rsidRPr="00BA1F25" w:rsidRDefault="00D70782" w:rsidP="00122625">
      <w:pPr>
        <w:rPr>
          <w:rFonts w:asciiTheme="minorHAnsi" w:hAnsiTheme="minorHAnsi" w:cstheme="minorHAnsi"/>
          <w:lang w:val="en-GB"/>
        </w:rPr>
      </w:pPr>
    </w:p>
    <w:p w14:paraId="59F60E60" w14:textId="4F926CA3" w:rsidR="00D70782" w:rsidRPr="00BA1F25" w:rsidRDefault="00D70782" w:rsidP="00122625">
      <w:pPr>
        <w:rPr>
          <w:rFonts w:asciiTheme="minorHAnsi" w:hAnsiTheme="minorHAnsi" w:cstheme="minorHAnsi"/>
          <w:lang w:val="en-GB"/>
        </w:rPr>
      </w:pPr>
    </w:p>
    <w:p w14:paraId="3F5E9B68" w14:textId="2B7CB7BA" w:rsidR="00D70782" w:rsidRPr="00BA1F25" w:rsidRDefault="00D70782" w:rsidP="00122625">
      <w:pPr>
        <w:rPr>
          <w:rFonts w:asciiTheme="minorHAnsi" w:hAnsiTheme="minorHAnsi" w:cstheme="minorHAnsi"/>
          <w:lang w:val="en-GB"/>
        </w:rPr>
      </w:pPr>
    </w:p>
    <w:p w14:paraId="6AA13754" w14:textId="45D48CC6" w:rsidR="00D70782" w:rsidRPr="00BA1F25" w:rsidRDefault="00D70782" w:rsidP="00122625">
      <w:pPr>
        <w:rPr>
          <w:rFonts w:asciiTheme="minorHAnsi" w:hAnsiTheme="minorHAnsi" w:cstheme="minorHAnsi"/>
          <w:lang w:val="en-GB"/>
        </w:rPr>
      </w:pPr>
    </w:p>
    <w:p w14:paraId="06295A0E" w14:textId="7B70818E" w:rsidR="00D70782" w:rsidRPr="00BA1F25" w:rsidRDefault="00D70782" w:rsidP="00122625">
      <w:pPr>
        <w:rPr>
          <w:rFonts w:asciiTheme="minorHAnsi" w:hAnsiTheme="minorHAnsi" w:cstheme="minorHAnsi"/>
          <w:lang w:val="en-GB"/>
        </w:rPr>
      </w:pPr>
    </w:p>
    <w:p w14:paraId="73F9501E" w14:textId="77777777" w:rsidR="006C15ED" w:rsidRPr="00BA1F25" w:rsidRDefault="006C15ED" w:rsidP="00122625">
      <w:pPr>
        <w:rPr>
          <w:rFonts w:asciiTheme="minorHAnsi" w:hAnsiTheme="minorHAnsi" w:cstheme="minorHAnsi"/>
          <w:lang w:val="en-GB"/>
        </w:rPr>
      </w:pPr>
    </w:p>
    <w:p w14:paraId="7600F0DC" w14:textId="77777777" w:rsidR="00147515" w:rsidRPr="00BA1F25" w:rsidRDefault="00557100" w:rsidP="00122625">
      <w:pPr>
        <w:spacing w:after="120"/>
        <w:rPr>
          <w:rFonts w:asciiTheme="minorHAnsi" w:hAnsiTheme="minorHAnsi" w:cstheme="minorHAnsi"/>
          <w:b/>
          <w:bCs/>
          <w:sz w:val="32"/>
          <w:szCs w:val="32"/>
          <w:lang w:val="en-GB" w:eastAsia="en-GB"/>
        </w:rPr>
      </w:pPr>
      <w:r w:rsidRPr="00BA1F25">
        <w:rPr>
          <w:rFonts w:asciiTheme="minorHAnsi" w:hAnsiTheme="minorHAnsi" w:cstheme="minorHAnsi"/>
          <w:b/>
          <w:bCs/>
          <w:sz w:val="32"/>
          <w:szCs w:val="32"/>
          <w:lang w:val="en-GB" w:eastAsia="en-GB"/>
        </w:rPr>
        <w:t>Consent to p</w:t>
      </w:r>
      <w:r w:rsidR="002A3CF8" w:rsidRPr="00BA1F25">
        <w:rPr>
          <w:rFonts w:asciiTheme="minorHAnsi" w:hAnsiTheme="minorHAnsi" w:cstheme="minorHAnsi"/>
          <w:b/>
          <w:bCs/>
          <w:sz w:val="32"/>
          <w:szCs w:val="32"/>
          <w:lang w:val="en-GB" w:eastAsia="en-GB"/>
        </w:rPr>
        <w:t xml:space="preserve">roxy </w:t>
      </w:r>
      <w:r w:rsidRPr="00BA1F25">
        <w:rPr>
          <w:rFonts w:asciiTheme="minorHAnsi" w:hAnsiTheme="minorHAnsi" w:cstheme="minorHAnsi"/>
          <w:b/>
          <w:bCs/>
          <w:sz w:val="32"/>
          <w:szCs w:val="32"/>
          <w:lang w:val="en-GB" w:eastAsia="en-GB"/>
        </w:rPr>
        <w:t>a</w:t>
      </w:r>
      <w:r w:rsidR="00147515" w:rsidRPr="00BA1F25">
        <w:rPr>
          <w:rFonts w:asciiTheme="minorHAnsi" w:hAnsiTheme="minorHAnsi" w:cstheme="minorHAnsi"/>
          <w:b/>
          <w:bCs/>
          <w:sz w:val="32"/>
          <w:szCs w:val="32"/>
          <w:lang w:val="en-GB" w:eastAsia="en-GB"/>
        </w:rPr>
        <w:t>ccess to GP online services</w:t>
      </w:r>
    </w:p>
    <w:p w14:paraId="1D250BBB" w14:textId="77777777" w:rsidR="00BD25E5" w:rsidRPr="00BA1F25" w:rsidRDefault="000161C2" w:rsidP="008C6BF6">
      <w:pPr>
        <w:rPr>
          <w:rFonts w:asciiTheme="minorHAnsi" w:hAnsiTheme="minorHAnsi" w:cstheme="minorHAnsi"/>
          <w:sz w:val="22"/>
          <w:szCs w:val="22"/>
          <w:lang w:val="en-GB"/>
        </w:rPr>
      </w:pPr>
      <w:r w:rsidRPr="00BA1F25">
        <w:rPr>
          <w:rFonts w:asciiTheme="minorHAnsi" w:hAnsiTheme="minorHAnsi" w:cstheme="minorHAnsi"/>
          <w:b/>
          <w:sz w:val="22"/>
          <w:szCs w:val="22"/>
          <w:lang w:val="en-GB"/>
        </w:rPr>
        <w:t>Note</w:t>
      </w:r>
      <w:r w:rsidRPr="00BA1F25">
        <w:rPr>
          <w:rFonts w:asciiTheme="minorHAnsi" w:hAnsiTheme="minorHAnsi" w:cstheme="minorHAnsi"/>
          <w:sz w:val="22"/>
          <w:szCs w:val="22"/>
          <w:lang w:val="en-GB"/>
        </w:rPr>
        <w:t>: If the patient does not have capacity to consent to grant proxy access and proxy access is considered by the practice to be in the patient</w:t>
      </w:r>
      <w:r w:rsidR="00BD7DAE" w:rsidRPr="00BA1F25">
        <w:rPr>
          <w:rFonts w:asciiTheme="minorHAnsi" w:hAnsiTheme="minorHAnsi" w:cstheme="minorHAnsi"/>
          <w:sz w:val="22"/>
          <w:szCs w:val="22"/>
          <w:lang w:val="en-GB"/>
        </w:rPr>
        <w:t>’s best interest section 1 of this form may be omitted.</w:t>
      </w:r>
    </w:p>
    <w:p w14:paraId="313FB650" w14:textId="77777777" w:rsidR="00BD7DAE" w:rsidRPr="00BA1F25" w:rsidRDefault="00BD7DAE" w:rsidP="008C6BF6">
      <w:pPr>
        <w:rPr>
          <w:rFonts w:asciiTheme="minorHAnsi" w:hAnsiTheme="minorHAnsi" w:cstheme="minorHAnsi"/>
          <w:szCs w:val="22"/>
          <w:lang w:val="en-GB"/>
        </w:rPr>
      </w:pPr>
    </w:p>
    <w:p w14:paraId="7441E96F" w14:textId="77777777" w:rsidR="000161C2" w:rsidRPr="00BA1F25" w:rsidRDefault="00BD7DAE" w:rsidP="006C15ED">
      <w:pPr>
        <w:spacing w:after="120" w:line="276" w:lineRule="auto"/>
        <w:rPr>
          <w:rFonts w:asciiTheme="minorHAnsi" w:hAnsiTheme="minorHAnsi" w:cstheme="minorHAnsi"/>
          <w:b/>
          <w:sz w:val="28"/>
          <w:szCs w:val="22"/>
          <w:lang w:val="en-GB"/>
        </w:rPr>
      </w:pPr>
      <w:r w:rsidRPr="00BA1F25">
        <w:rPr>
          <w:rFonts w:asciiTheme="minorHAnsi" w:hAnsiTheme="minorHAnsi" w:cstheme="minorHAnsi"/>
          <w:b/>
          <w:sz w:val="28"/>
          <w:szCs w:val="22"/>
          <w:lang w:val="en-GB"/>
        </w:rPr>
        <w:t>Section 1</w:t>
      </w:r>
    </w:p>
    <w:p w14:paraId="51118B1A" w14:textId="77777777" w:rsidR="006C15ED" w:rsidRPr="00BA1F25" w:rsidRDefault="00025DE5" w:rsidP="006C15ED">
      <w:pPr>
        <w:spacing w:after="120" w:line="36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 xml:space="preserve">I,………………………………………………….. </w:t>
      </w:r>
      <w:r w:rsidR="008C6BF6" w:rsidRPr="00BA1F25">
        <w:rPr>
          <w:rFonts w:asciiTheme="minorHAnsi" w:hAnsiTheme="minorHAnsi" w:cstheme="minorHAnsi"/>
          <w:sz w:val="22"/>
          <w:szCs w:val="22"/>
          <w:lang w:val="en-GB"/>
        </w:rPr>
        <w:t>(name of patient)</w:t>
      </w:r>
      <w:r w:rsidRPr="00BA1F25">
        <w:rPr>
          <w:rFonts w:asciiTheme="minorHAnsi" w:hAnsiTheme="minorHAnsi" w:cstheme="minorHAnsi"/>
          <w:sz w:val="22"/>
          <w:szCs w:val="22"/>
          <w:lang w:val="en-GB"/>
        </w:rPr>
        <w:t>,</w:t>
      </w:r>
      <w:r w:rsidR="008C6BF6" w:rsidRPr="00BA1F25">
        <w:rPr>
          <w:rFonts w:asciiTheme="minorHAnsi" w:hAnsiTheme="minorHAnsi" w:cstheme="minorHAnsi"/>
          <w:sz w:val="22"/>
          <w:szCs w:val="22"/>
          <w:lang w:val="en-GB"/>
        </w:rPr>
        <w:t xml:space="preserve"> gi</w:t>
      </w:r>
      <w:r w:rsidR="006C15ED" w:rsidRPr="00BA1F25">
        <w:rPr>
          <w:rFonts w:asciiTheme="minorHAnsi" w:hAnsiTheme="minorHAnsi" w:cstheme="minorHAnsi"/>
          <w:sz w:val="22"/>
          <w:szCs w:val="22"/>
          <w:lang w:val="en-GB"/>
        </w:rPr>
        <w:t>ve permission to my GP practice</w:t>
      </w:r>
    </w:p>
    <w:p w14:paraId="27EC2AF1" w14:textId="29124148" w:rsidR="006C15ED" w:rsidRPr="00BA1F25" w:rsidRDefault="008C6BF6" w:rsidP="006C15ED">
      <w:pPr>
        <w:spacing w:after="120" w:line="36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to give the following people</w:t>
      </w:r>
      <w:r w:rsidR="00025DE5" w:rsidRPr="00BA1F25">
        <w:rPr>
          <w:rFonts w:asciiTheme="minorHAnsi" w:hAnsiTheme="minorHAnsi" w:cstheme="minorHAnsi"/>
          <w:sz w:val="22"/>
          <w:szCs w:val="22"/>
          <w:lang w:val="en-GB"/>
        </w:rPr>
        <w:t xml:space="preserve"> ….……………………………………………………………</w:t>
      </w:r>
      <w:proofErr w:type="gramStart"/>
      <w:r w:rsidR="00025DE5" w:rsidRPr="00BA1F25">
        <w:rPr>
          <w:rFonts w:asciiTheme="minorHAnsi" w:hAnsiTheme="minorHAnsi" w:cstheme="minorHAnsi"/>
          <w:sz w:val="22"/>
          <w:szCs w:val="22"/>
          <w:lang w:val="en-GB"/>
        </w:rPr>
        <w:t>…..</w:t>
      </w:r>
      <w:proofErr w:type="gramEnd"/>
      <w:r w:rsidR="00025DE5" w:rsidRPr="00BA1F25">
        <w:rPr>
          <w:rFonts w:asciiTheme="minorHAnsi" w:hAnsiTheme="minorHAnsi" w:cstheme="minorHAnsi"/>
          <w:sz w:val="22"/>
          <w:szCs w:val="22"/>
          <w:lang w:val="en-GB"/>
        </w:rPr>
        <w:t xml:space="preserve">…………….. </w:t>
      </w:r>
    </w:p>
    <w:p w14:paraId="1FA54761" w14:textId="2A383186" w:rsidR="00BD25E5" w:rsidRPr="00BA1F25" w:rsidRDefault="008C6BF6" w:rsidP="006C15ED">
      <w:pPr>
        <w:spacing w:after="120" w:line="36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proxy access to the online services as indicated below</w:t>
      </w:r>
      <w:r w:rsidR="00BD7DAE" w:rsidRPr="00BA1F25">
        <w:rPr>
          <w:rFonts w:asciiTheme="minorHAnsi" w:hAnsiTheme="minorHAnsi" w:cstheme="minorHAnsi"/>
          <w:sz w:val="22"/>
          <w:szCs w:val="22"/>
          <w:lang w:val="en-GB"/>
        </w:rPr>
        <w:t xml:space="preserve"> in section 2</w:t>
      </w:r>
      <w:r w:rsidR="00BD25E5" w:rsidRPr="00BA1F25">
        <w:rPr>
          <w:rFonts w:asciiTheme="minorHAnsi" w:hAnsiTheme="minorHAnsi" w:cstheme="minorHAnsi"/>
          <w:sz w:val="22"/>
          <w:szCs w:val="22"/>
          <w:lang w:val="en-GB"/>
        </w:rPr>
        <w:t>.</w:t>
      </w:r>
    </w:p>
    <w:p w14:paraId="22B0180D" w14:textId="77777777" w:rsidR="008C6BF6" w:rsidRPr="00BA1F25" w:rsidRDefault="008C6BF6" w:rsidP="006C15ED">
      <w:pPr>
        <w:spacing w:line="36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I reserve the right to reverse any decision I make in granting proxy access at any time.</w:t>
      </w:r>
    </w:p>
    <w:p w14:paraId="443BE2B9" w14:textId="77777777" w:rsidR="008C6BF6" w:rsidRPr="00BA1F25" w:rsidRDefault="008C6BF6" w:rsidP="006C15ED">
      <w:pPr>
        <w:spacing w:line="36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I understand the risks of allowing someone else to have access to my health records.</w:t>
      </w:r>
    </w:p>
    <w:p w14:paraId="4AF38E36" w14:textId="7CA39BE9" w:rsidR="00375D0B" w:rsidRPr="00BA1F25" w:rsidRDefault="00375D0B" w:rsidP="006C15ED">
      <w:pPr>
        <w:spacing w:line="36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I have read and understand the information leaflet provided by the practice</w:t>
      </w:r>
    </w:p>
    <w:p w14:paraId="4875A661" w14:textId="77777777" w:rsidR="008C6BF6" w:rsidRPr="00BA1F25" w:rsidRDefault="008C6BF6" w:rsidP="008C6BF6">
      <w:pPr>
        <w:rPr>
          <w:rFonts w:asciiTheme="minorHAnsi" w:hAnsiTheme="minorHAnsi" w:cstheme="minorHAnsi"/>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8"/>
        <w:gridCol w:w="2381"/>
      </w:tblGrid>
      <w:tr w:rsidR="00C20EAC" w:rsidRPr="00BA1F25" w14:paraId="3B071ACA" w14:textId="77777777" w:rsidTr="001B11FD">
        <w:trPr>
          <w:trHeight w:val="675"/>
        </w:trPr>
        <w:tc>
          <w:tcPr>
            <w:tcW w:w="7258" w:type="dxa"/>
          </w:tcPr>
          <w:p w14:paraId="647CA28A" w14:textId="77777777" w:rsidR="00C20EAC" w:rsidRPr="00BA1F25" w:rsidRDefault="00C20EAC"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Signature of patient</w:t>
            </w:r>
          </w:p>
        </w:tc>
        <w:tc>
          <w:tcPr>
            <w:tcW w:w="2381" w:type="dxa"/>
          </w:tcPr>
          <w:p w14:paraId="1C747707" w14:textId="77777777" w:rsidR="00C20EAC" w:rsidRPr="00BA1F25" w:rsidRDefault="00C20EAC"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Date</w:t>
            </w:r>
          </w:p>
        </w:tc>
      </w:tr>
    </w:tbl>
    <w:p w14:paraId="1A9B89A8" w14:textId="77777777" w:rsidR="008C6BF6" w:rsidRPr="00BA1F25" w:rsidRDefault="008C6BF6" w:rsidP="008C6BF6">
      <w:pPr>
        <w:rPr>
          <w:rFonts w:asciiTheme="minorHAnsi" w:hAnsiTheme="minorHAnsi" w:cstheme="minorHAnsi"/>
          <w:sz w:val="22"/>
          <w:szCs w:val="22"/>
          <w:lang w:val="en-GB"/>
        </w:rPr>
      </w:pPr>
    </w:p>
    <w:p w14:paraId="5BFCB670" w14:textId="77777777" w:rsidR="00E12742" w:rsidRPr="00BA1F25" w:rsidRDefault="00BD7DAE" w:rsidP="006C15ED">
      <w:pPr>
        <w:spacing w:after="120"/>
        <w:rPr>
          <w:rFonts w:asciiTheme="minorHAnsi" w:hAnsiTheme="minorHAnsi" w:cstheme="minorHAnsi"/>
          <w:b/>
          <w:sz w:val="28"/>
          <w:szCs w:val="22"/>
          <w:lang w:val="en-GB"/>
        </w:rPr>
      </w:pPr>
      <w:r w:rsidRPr="00BA1F25">
        <w:rPr>
          <w:rFonts w:asciiTheme="minorHAnsi" w:hAnsiTheme="minorHAnsi" w:cstheme="minorHAnsi"/>
          <w:b/>
          <w:sz w:val="28"/>
          <w:szCs w:val="22"/>
          <w:lang w:val="en-GB"/>
        </w:rPr>
        <w:t>Section 2</w:t>
      </w:r>
    </w:p>
    <w:tbl>
      <w:tblPr>
        <w:tblStyle w:val="TableGrid"/>
        <w:tblW w:w="9639" w:type="dxa"/>
        <w:tblInd w:w="108" w:type="dxa"/>
        <w:tblLook w:val="04A0" w:firstRow="1" w:lastRow="0" w:firstColumn="1" w:lastColumn="0" w:noHBand="0" w:noVBand="1"/>
      </w:tblPr>
      <w:tblGrid>
        <w:gridCol w:w="8789"/>
        <w:gridCol w:w="850"/>
      </w:tblGrid>
      <w:tr w:rsidR="00BA1F25" w:rsidRPr="00BA1F25" w14:paraId="6EEED4F6" w14:textId="77777777" w:rsidTr="00901484">
        <w:trPr>
          <w:trHeight w:val="340"/>
        </w:trPr>
        <w:tc>
          <w:tcPr>
            <w:tcW w:w="8789" w:type="dxa"/>
            <w:vAlign w:val="center"/>
          </w:tcPr>
          <w:p w14:paraId="08EFE0AD" w14:textId="77777777" w:rsidR="008C6BF6" w:rsidRPr="00BA1F25" w:rsidRDefault="008C6BF6" w:rsidP="00025DE5">
            <w:pPr>
              <w:pStyle w:val="ListNumbe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Online appointments booking</w:t>
            </w:r>
          </w:p>
        </w:tc>
        <w:tc>
          <w:tcPr>
            <w:tcW w:w="850" w:type="dxa"/>
            <w:vAlign w:val="center"/>
          </w:tcPr>
          <w:p w14:paraId="758AF53B"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r w:rsidR="00BA1F25" w:rsidRPr="00BA1F25" w14:paraId="07642881" w14:textId="77777777" w:rsidTr="00901484">
        <w:trPr>
          <w:trHeight w:val="340"/>
        </w:trPr>
        <w:tc>
          <w:tcPr>
            <w:tcW w:w="8789" w:type="dxa"/>
            <w:vAlign w:val="center"/>
          </w:tcPr>
          <w:p w14:paraId="5B6CDD5F" w14:textId="77777777" w:rsidR="008C6BF6" w:rsidRPr="00BA1F25" w:rsidRDefault="008C6BF6" w:rsidP="00025DE5">
            <w:pPr>
              <w:pStyle w:val="ListNumbe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Online prescription management</w:t>
            </w:r>
          </w:p>
        </w:tc>
        <w:tc>
          <w:tcPr>
            <w:tcW w:w="850" w:type="dxa"/>
            <w:vAlign w:val="center"/>
          </w:tcPr>
          <w:p w14:paraId="7A757706"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r w:rsidR="008C6BF6" w:rsidRPr="00BA1F25" w14:paraId="66DB098E" w14:textId="77777777" w:rsidTr="00901484">
        <w:trPr>
          <w:trHeight w:val="340"/>
        </w:trPr>
        <w:tc>
          <w:tcPr>
            <w:tcW w:w="8789" w:type="dxa"/>
            <w:vAlign w:val="center"/>
          </w:tcPr>
          <w:p w14:paraId="28729224" w14:textId="6E43F787" w:rsidR="008C6BF6" w:rsidRPr="00BA1F25" w:rsidRDefault="008C6BF6" w:rsidP="00025DE5">
            <w:pPr>
              <w:pStyle w:val="ListNumbe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 xml:space="preserve">Accessing the medical record for                                 </w:t>
            </w:r>
            <w:r w:rsidR="00025DE5" w:rsidRPr="00BA1F25">
              <w:rPr>
                <w:rFonts w:asciiTheme="minorHAnsi" w:hAnsiTheme="minorHAnsi" w:cstheme="minorHAnsi"/>
                <w:color w:val="auto"/>
                <w:sz w:val="22"/>
                <w:szCs w:val="22"/>
              </w:rPr>
              <w:t xml:space="preserve">               </w:t>
            </w:r>
            <w:r w:rsidRPr="00BA1F25">
              <w:rPr>
                <w:rFonts w:asciiTheme="minorHAnsi" w:hAnsiTheme="minorHAnsi" w:cstheme="minorHAnsi"/>
                <w:color w:val="auto"/>
                <w:sz w:val="22"/>
                <w:szCs w:val="22"/>
              </w:rPr>
              <w:t xml:space="preserve"> </w:t>
            </w:r>
            <w:proofErr w:type="gramStart"/>
            <w:r w:rsidRPr="00BA1F25">
              <w:rPr>
                <w:rFonts w:asciiTheme="minorHAnsi" w:hAnsiTheme="minorHAnsi" w:cstheme="minorHAnsi"/>
                <w:color w:val="auto"/>
                <w:sz w:val="22"/>
                <w:szCs w:val="22"/>
              </w:rPr>
              <w:t xml:space="preserve">   (</w:t>
            </w:r>
            <w:proofErr w:type="gramEnd"/>
            <w:r w:rsidRPr="00BA1F25">
              <w:rPr>
                <w:rFonts w:asciiTheme="minorHAnsi" w:hAnsiTheme="minorHAnsi" w:cstheme="minorHAnsi"/>
                <w:color w:val="auto"/>
                <w:sz w:val="22"/>
                <w:szCs w:val="22"/>
              </w:rPr>
              <w:t>name of patient)</w:t>
            </w:r>
          </w:p>
        </w:tc>
        <w:tc>
          <w:tcPr>
            <w:tcW w:w="850" w:type="dxa"/>
            <w:vAlign w:val="center"/>
          </w:tcPr>
          <w:p w14:paraId="4E5D282C"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bl>
    <w:p w14:paraId="7C0A8A2A" w14:textId="77777777" w:rsidR="008C6BF6" w:rsidRPr="00BA1F25" w:rsidRDefault="008C6BF6" w:rsidP="008C6BF6">
      <w:pPr>
        <w:rPr>
          <w:rFonts w:asciiTheme="minorHAnsi" w:hAnsiTheme="minorHAnsi" w:cstheme="minorHAnsi"/>
          <w:szCs w:val="22"/>
          <w:lang w:val="en-GB"/>
        </w:rPr>
      </w:pPr>
    </w:p>
    <w:p w14:paraId="3B635795" w14:textId="77777777" w:rsidR="00BD25E5" w:rsidRPr="00BA1F25" w:rsidRDefault="00BD7DAE" w:rsidP="006C15ED">
      <w:pPr>
        <w:spacing w:after="120"/>
        <w:rPr>
          <w:rFonts w:asciiTheme="minorHAnsi" w:hAnsiTheme="minorHAnsi" w:cstheme="minorHAnsi"/>
          <w:b/>
          <w:sz w:val="28"/>
          <w:szCs w:val="22"/>
          <w:lang w:val="en-GB"/>
        </w:rPr>
      </w:pPr>
      <w:r w:rsidRPr="00BA1F25">
        <w:rPr>
          <w:rFonts w:asciiTheme="minorHAnsi" w:hAnsiTheme="minorHAnsi" w:cstheme="minorHAnsi"/>
          <w:b/>
          <w:sz w:val="28"/>
          <w:szCs w:val="22"/>
          <w:lang w:val="en-GB"/>
        </w:rPr>
        <w:t>Section 3</w:t>
      </w:r>
    </w:p>
    <w:p w14:paraId="30B341F6" w14:textId="77777777" w:rsidR="00025DE5" w:rsidRPr="00BA1F25" w:rsidRDefault="008C6BF6" w:rsidP="00025DE5">
      <w:pPr>
        <w:spacing w:after="60" w:line="276"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I</w:t>
      </w:r>
      <w:r w:rsidR="00BD7DAE" w:rsidRPr="00BA1F25">
        <w:rPr>
          <w:rFonts w:asciiTheme="minorHAnsi" w:hAnsiTheme="minorHAnsi" w:cstheme="minorHAnsi"/>
          <w:sz w:val="22"/>
          <w:szCs w:val="22"/>
          <w:lang w:val="en-GB"/>
        </w:rPr>
        <w:t>/we…………………………………………………………………………….. (names of representatives)</w:t>
      </w:r>
      <w:r w:rsidRPr="00BA1F25">
        <w:rPr>
          <w:rFonts w:asciiTheme="minorHAnsi" w:hAnsiTheme="minorHAnsi" w:cstheme="minorHAnsi"/>
          <w:sz w:val="22"/>
          <w:szCs w:val="22"/>
          <w:lang w:val="en-GB"/>
        </w:rPr>
        <w:t xml:space="preserve"> wish to have online access to the s</w:t>
      </w:r>
      <w:r w:rsidR="00BD7DAE" w:rsidRPr="00BA1F25">
        <w:rPr>
          <w:rFonts w:asciiTheme="minorHAnsi" w:hAnsiTheme="minorHAnsi" w:cstheme="minorHAnsi"/>
          <w:sz w:val="22"/>
          <w:szCs w:val="22"/>
          <w:lang w:val="en-GB"/>
        </w:rPr>
        <w:t>ervices ticked in the box above in section 2</w:t>
      </w:r>
      <w:r w:rsidR="00025DE5" w:rsidRPr="00BA1F25">
        <w:rPr>
          <w:rFonts w:asciiTheme="minorHAnsi" w:hAnsiTheme="minorHAnsi" w:cstheme="minorHAnsi"/>
          <w:sz w:val="22"/>
          <w:szCs w:val="22"/>
          <w:lang w:val="en-GB"/>
        </w:rPr>
        <w:t xml:space="preserve"> </w:t>
      </w:r>
    </w:p>
    <w:p w14:paraId="0F71B453" w14:textId="67F639AE" w:rsidR="00BD25E5" w:rsidRPr="00BA1F25" w:rsidRDefault="00BD7DAE" w:rsidP="00025DE5">
      <w:pPr>
        <w:spacing w:after="60" w:line="276"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f</w:t>
      </w:r>
      <w:r w:rsidR="008C6BF6" w:rsidRPr="00BA1F25">
        <w:rPr>
          <w:rFonts w:asciiTheme="minorHAnsi" w:hAnsiTheme="minorHAnsi" w:cstheme="minorHAnsi"/>
          <w:sz w:val="22"/>
          <w:szCs w:val="22"/>
          <w:lang w:val="en-GB"/>
        </w:rPr>
        <w:t>or</w:t>
      </w:r>
      <w:r w:rsidRPr="00BA1F25">
        <w:rPr>
          <w:rFonts w:asciiTheme="minorHAnsi" w:hAnsiTheme="minorHAnsi" w:cstheme="minorHAnsi"/>
          <w:sz w:val="22"/>
          <w:szCs w:val="22"/>
          <w:lang w:val="en-GB"/>
        </w:rPr>
        <w:t xml:space="preserve"> ……………………………</w:t>
      </w:r>
      <w:r w:rsidR="00E12742" w:rsidRPr="00BA1F25">
        <w:rPr>
          <w:rFonts w:asciiTheme="minorHAnsi" w:hAnsiTheme="minorHAnsi" w:cstheme="minorHAnsi"/>
          <w:sz w:val="22"/>
          <w:szCs w:val="22"/>
          <w:lang w:val="en-GB"/>
        </w:rPr>
        <w:t>………….</w:t>
      </w:r>
      <w:r w:rsidRPr="00BA1F25">
        <w:rPr>
          <w:rFonts w:asciiTheme="minorHAnsi" w:hAnsiTheme="minorHAnsi" w:cstheme="minorHAnsi"/>
          <w:sz w:val="22"/>
          <w:szCs w:val="22"/>
          <w:lang w:val="en-GB"/>
        </w:rPr>
        <w:t>………</w:t>
      </w:r>
      <w:r w:rsidR="008C6BF6" w:rsidRPr="00BA1F25">
        <w:rPr>
          <w:rFonts w:asciiTheme="minorHAnsi" w:hAnsiTheme="minorHAnsi" w:cstheme="minorHAnsi"/>
          <w:sz w:val="22"/>
          <w:szCs w:val="22"/>
          <w:lang w:val="en-GB"/>
        </w:rPr>
        <w:t xml:space="preserve"> (name of patient). </w:t>
      </w:r>
    </w:p>
    <w:p w14:paraId="0B278E3C" w14:textId="77777777" w:rsidR="008C6BF6" w:rsidRPr="00BA1F25" w:rsidRDefault="008C6BF6" w:rsidP="006C15ED">
      <w:pPr>
        <w:spacing w:after="240" w:line="276"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I</w:t>
      </w:r>
      <w:r w:rsidR="00BD7DAE" w:rsidRPr="00BA1F25">
        <w:rPr>
          <w:rFonts w:asciiTheme="minorHAnsi" w:hAnsiTheme="minorHAnsi" w:cstheme="minorHAnsi"/>
          <w:sz w:val="22"/>
          <w:szCs w:val="22"/>
          <w:lang w:val="en-GB"/>
        </w:rPr>
        <w:t>/we</w:t>
      </w:r>
      <w:r w:rsidRPr="00BA1F25">
        <w:rPr>
          <w:rFonts w:asciiTheme="minorHAnsi" w:hAnsiTheme="minorHAnsi" w:cstheme="minorHAnsi"/>
          <w:sz w:val="22"/>
          <w:szCs w:val="22"/>
          <w:lang w:val="en-GB"/>
        </w:rPr>
        <w:t xml:space="preserve"> understand </w:t>
      </w:r>
      <w:r w:rsidR="00E12742" w:rsidRPr="00BA1F25">
        <w:rPr>
          <w:rFonts w:asciiTheme="minorHAnsi" w:hAnsiTheme="minorHAnsi" w:cstheme="minorHAnsi"/>
          <w:sz w:val="22"/>
          <w:szCs w:val="22"/>
          <w:lang w:val="en-GB"/>
        </w:rPr>
        <w:t>my</w:t>
      </w:r>
      <w:r w:rsidR="00BD7DAE" w:rsidRPr="00BA1F25">
        <w:rPr>
          <w:rFonts w:asciiTheme="minorHAnsi" w:hAnsiTheme="minorHAnsi" w:cstheme="minorHAnsi"/>
          <w:sz w:val="22"/>
          <w:szCs w:val="22"/>
          <w:lang w:val="en-GB"/>
        </w:rPr>
        <w:t>/our</w:t>
      </w:r>
      <w:r w:rsidRPr="00BA1F25">
        <w:rPr>
          <w:rFonts w:asciiTheme="minorHAnsi" w:hAnsiTheme="minorHAnsi" w:cstheme="minorHAnsi"/>
          <w:sz w:val="22"/>
          <w:szCs w:val="22"/>
          <w:lang w:val="en-GB"/>
        </w:rPr>
        <w:t xml:space="preserve"> responsibility for safeguarding sensitive medical information and I</w:t>
      </w:r>
      <w:r w:rsidR="00BD7DAE" w:rsidRPr="00BA1F25">
        <w:rPr>
          <w:rFonts w:asciiTheme="minorHAnsi" w:hAnsiTheme="minorHAnsi" w:cstheme="minorHAnsi"/>
          <w:sz w:val="22"/>
          <w:szCs w:val="22"/>
          <w:lang w:val="en-GB"/>
        </w:rPr>
        <w:t>/we</w:t>
      </w:r>
      <w:r w:rsidRPr="00BA1F25">
        <w:rPr>
          <w:rFonts w:asciiTheme="minorHAnsi" w:hAnsiTheme="minorHAnsi" w:cstheme="minorHAnsi"/>
          <w:sz w:val="22"/>
          <w:szCs w:val="22"/>
          <w:lang w:val="en-GB"/>
        </w:rPr>
        <w:t xml:space="preserve"> understand and agree with each of the following statements:</w:t>
      </w:r>
    </w:p>
    <w:tbl>
      <w:tblPr>
        <w:tblStyle w:val="TableGrid"/>
        <w:tblW w:w="9639" w:type="dxa"/>
        <w:tblInd w:w="108" w:type="dxa"/>
        <w:tblLook w:val="04A0" w:firstRow="1" w:lastRow="0" w:firstColumn="1" w:lastColumn="0" w:noHBand="0" w:noVBand="1"/>
      </w:tblPr>
      <w:tblGrid>
        <w:gridCol w:w="8789"/>
        <w:gridCol w:w="850"/>
      </w:tblGrid>
      <w:tr w:rsidR="00BA1F25" w:rsidRPr="00BA1F25" w14:paraId="15DA4168" w14:textId="77777777" w:rsidTr="006C15ED">
        <w:trPr>
          <w:trHeight w:val="636"/>
        </w:trPr>
        <w:tc>
          <w:tcPr>
            <w:tcW w:w="8789" w:type="dxa"/>
            <w:vAlign w:val="center"/>
          </w:tcPr>
          <w:p w14:paraId="131A4EFC" w14:textId="33D0C439" w:rsidR="008C6BF6" w:rsidRPr="00BA1F25" w:rsidRDefault="008C6BF6" w:rsidP="00BD7DAE">
            <w:pPr>
              <w:pStyle w:val="ListNumber"/>
              <w:numPr>
                <w:ilvl w:val="0"/>
                <w:numId w:val="3"/>
              </w:numP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have read and understood the information leaflet </w:t>
            </w:r>
            <w:r w:rsidRPr="00BA1F25">
              <w:rPr>
                <w:rStyle w:val="FootnoteReference"/>
                <w:rFonts w:asciiTheme="minorHAnsi" w:hAnsiTheme="minorHAnsi" w:cstheme="minorHAnsi"/>
                <w:color w:val="auto"/>
                <w:sz w:val="22"/>
                <w:szCs w:val="22"/>
              </w:rPr>
              <w:t xml:space="preserve"> </w:t>
            </w:r>
            <w:r w:rsidRPr="00BA1F25">
              <w:rPr>
                <w:rFonts w:asciiTheme="minorHAnsi" w:hAnsiTheme="minorHAnsi" w:cstheme="minorHAnsi"/>
                <w:color w:val="auto"/>
                <w:sz w:val="22"/>
                <w:szCs w:val="22"/>
              </w:rPr>
              <w:t>provided by the practice</w:t>
            </w:r>
            <w:r w:rsidR="00375D0B" w:rsidRPr="00BA1F25">
              <w:rPr>
                <w:rFonts w:asciiTheme="minorHAnsi" w:hAnsiTheme="minorHAnsi" w:cstheme="minorHAnsi"/>
                <w:color w:val="auto"/>
                <w:sz w:val="22"/>
                <w:szCs w:val="22"/>
              </w:rPr>
              <w:t xml:space="preserve"> and agree that I will treat the patient information as confidential</w:t>
            </w:r>
          </w:p>
        </w:tc>
        <w:tc>
          <w:tcPr>
            <w:tcW w:w="850" w:type="dxa"/>
          </w:tcPr>
          <w:p w14:paraId="7354C36E"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r w:rsidR="00BA1F25" w:rsidRPr="00BA1F25" w14:paraId="26EE3F4C" w14:textId="77777777" w:rsidTr="006C15ED">
        <w:trPr>
          <w:trHeight w:val="405"/>
        </w:trPr>
        <w:tc>
          <w:tcPr>
            <w:tcW w:w="8789" w:type="dxa"/>
            <w:vAlign w:val="center"/>
          </w:tcPr>
          <w:p w14:paraId="710C02BA" w14:textId="77777777" w:rsidR="008C6BF6" w:rsidRPr="00BA1F25" w:rsidRDefault="008C6BF6" w:rsidP="00BD7DAE">
            <w:pPr>
              <w:pStyle w:val="ListNumbe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will be responsible for the security of the information that 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see or download</w:t>
            </w:r>
          </w:p>
        </w:tc>
        <w:tc>
          <w:tcPr>
            <w:tcW w:w="850" w:type="dxa"/>
          </w:tcPr>
          <w:p w14:paraId="74D19280"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r w:rsidR="00BA1F25" w:rsidRPr="00BA1F25" w14:paraId="71FEF2D9" w14:textId="77777777" w:rsidTr="006C15ED">
        <w:trPr>
          <w:trHeight w:val="566"/>
        </w:trPr>
        <w:tc>
          <w:tcPr>
            <w:tcW w:w="8789" w:type="dxa"/>
            <w:vAlign w:val="center"/>
          </w:tcPr>
          <w:p w14:paraId="1CFF17C2" w14:textId="77777777" w:rsidR="008C6BF6" w:rsidRPr="00BA1F25" w:rsidRDefault="008C6BF6" w:rsidP="00BD7DAE">
            <w:pPr>
              <w:pStyle w:val="ListNumbe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will contact the practice as soon as possible if 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suspect that the account has been accessed by someone without my/our agreement</w:t>
            </w:r>
          </w:p>
        </w:tc>
        <w:tc>
          <w:tcPr>
            <w:tcW w:w="850" w:type="dxa"/>
          </w:tcPr>
          <w:p w14:paraId="013F3C75"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r w:rsidR="008C6BF6" w:rsidRPr="00BA1F25" w14:paraId="05EFCE69" w14:textId="77777777" w:rsidTr="006C15ED">
        <w:trPr>
          <w:trHeight w:val="844"/>
        </w:trPr>
        <w:tc>
          <w:tcPr>
            <w:tcW w:w="8789" w:type="dxa"/>
            <w:vAlign w:val="center"/>
          </w:tcPr>
          <w:p w14:paraId="5CB75E53" w14:textId="55C50FEB" w:rsidR="008C6BF6" w:rsidRPr="00BA1F25" w:rsidRDefault="008C6BF6" w:rsidP="00BD7DAE">
            <w:pPr>
              <w:pStyle w:val="ListNumbe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If 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see information in the record that is not about the patient, or is inaccurate, 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will contact the practice as soon as possible</w:t>
            </w:r>
            <w:r w:rsidR="00375D0B" w:rsidRPr="00BA1F25">
              <w:rPr>
                <w:rFonts w:asciiTheme="minorHAnsi" w:hAnsiTheme="minorHAnsi" w:cstheme="minorHAnsi"/>
                <w:color w:val="auto"/>
                <w:sz w:val="22"/>
                <w:szCs w:val="22"/>
              </w:rPr>
              <w:t>.  I will treat any information which is not about the patient as being strictly confidential</w:t>
            </w:r>
          </w:p>
        </w:tc>
        <w:tc>
          <w:tcPr>
            <w:tcW w:w="850" w:type="dxa"/>
          </w:tcPr>
          <w:p w14:paraId="01AA8653"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bl>
    <w:p w14:paraId="5BCE44B9" w14:textId="77777777" w:rsidR="008C6BF6" w:rsidRPr="00BA1F25" w:rsidRDefault="008C6BF6" w:rsidP="006C15ED">
      <w:pPr>
        <w:spacing w:after="120"/>
        <w:rPr>
          <w:rFonts w:asciiTheme="minorHAnsi" w:hAnsiTheme="minorHAnsi" w:cstheme="minorHAnsi"/>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BA1F25" w14:paraId="26B92885" w14:textId="77777777" w:rsidTr="006C15ED">
        <w:trPr>
          <w:trHeight w:val="773"/>
        </w:trPr>
        <w:tc>
          <w:tcPr>
            <w:tcW w:w="7655" w:type="dxa"/>
          </w:tcPr>
          <w:p w14:paraId="132F4EFB" w14:textId="6A66198E" w:rsidR="00C20EAC" w:rsidRPr="00BA1F25" w:rsidRDefault="00C20EAC" w:rsidP="00122625">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Signature</w:t>
            </w:r>
            <w:r w:rsidR="00122625" w:rsidRPr="00BA1F25">
              <w:rPr>
                <w:rFonts w:asciiTheme="minorHAnsi" w:hAnsiTheme="minorHAnsi" w:cstheme="minorHAnsi"/>
                <w:sz w:val="22"/>
                <w:szCs w:val="22"/>
                <w:lang w:val="en-GB"/>
              </w:rPr>
              <w:t>/s</w:t>
            </w:r>
            <w:r w:rsidRPr="00BA1F25">
              <w:rPr>
                <w:rFonts w:asciiTheme="minorHAnsi" w:hAnsiTheme="minorHAnsi" w:cstheme="minorHAnsi"/>
                <w:sz w:val="22"/>
                <w:szCs w:val="22"/>
                <w:lang w:val="en-GB"/>
              </w:rPr>
              <w:t xml:space="preserve"> of representative</w:t>
            </w:r>
            <w:r w:rsidR="00122625" w:rsidRPr="00BA1F25">
              <w:rPr>
                <w:rFonts w:asciiTheme="minorHAnsi" w:hAnsiTheme="minorHAnsi" w:cstheme="minorHAnsi"/>
                <w:sz w:val="22"/>
                <w:szCs w:val="22"/>
                <w:lang w:val="en-GB"/>
              </w:rPr>
              <w:t>/s</w:t>
            </w:r>
          </w:p>
        </w:tc>
        <w:tc>
          <w:tcPr>
            <w:tcW w:w="1984" w:type="dxa"/>
          </w:tcPr>
          <w:p w14:paraId="18F5BF50" w14:textId="09A6482B" w:rsidR="00C20EAC" w:rsidRPr="00BA1F25" w:rsidRDefault="00C20EAC"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Date</w:t>
            </w:r>
            <w:r w:rsidR="00122625" w:rsidRPr="00BA1F25">
              <w:rPr>
                <w:rFonts w:asciiTheme="minorHAnsi" w:hAnsiTheme="minorHAnsi" w:cstheme="minorHAnsi"/>
                <w:sz w:val="22"/>
                <w:szCs w:val="22"/>
                <w:lang w:val="en-GB"/>
              </w:rPr>
              <w:t>/s</w:t>
            </w:r>
          </w:p>
        </w:tc>
      </w:tr>
    </w:tbl>
    <w:p w14:paraId="5EE28775" w14:textId="7795AED7" w:rsidR="006C15ED" w:rsidRPr="00BA1F25" w:rsidRDefault="006C15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theme="minorHAnsi"/>
          <w:b/>
          <w:bCs/>
          <w:sz w:val="32"/>
          <w:szCs w:val="32"/>
          <w:lang w:val="en-GB" w:eastAsia="en-GB"/>
        </w:rPr>
      </w:pPr>
    </w:p>
    <w:p w14:paraId="360C2AE9" w14:textId="4461738E" w:rsidR="00E37759" w:rsidRPr="00BA1F25" w:rsidRDefault="006C15ED" w:rsidP="006C15ED">
      <w:pPr>
        <w:spacing w:after="120"/>
        <w:rPr>
          <w:rFonts w:asciiTheme="minorHAnsi" w:hAnsiTheme="minorHAnsi" w:cstheme="minorHAnsi"/>
          <w:b/>
          <w:bCs/>
          <w:sz w:val="28"/>
          <w:szCs w:val="28"/>
          <w:lang w:val="en-GB" w:eastAsia="en-GB"/>
        </w:rPr>
      </w:pPr>
      <w:r w:rsidRPr="00BA1F25">
        <w:rPr>
          <w:rFonts w:asciiTheme="minorHAnsi" w:hAnsiTheme="minorHAnsi" w:cstheme="minorHAnsi"/>
          <w:b/>
          <w:bCs/>
          <w:sz w:val="28"/>
          <w:szCs w:val="28"/>
          <w:lang w:val="en-GB" w:eastAsia="en-GB"/>
        </w:rPr>
        <w:lastRenderedPageBreak/>
        <w:t>Section 4</w:t>
      </w:r>
    </w:p>
    <w:p w14:paraId="22B19191" w14:textId="77777777" w:rsidR="00C20EAC" w:rsidRPr="00BA1F25" w:rsidRDefault="002A3CF8" w:rsidP="00122625">
      <w:pPr>
        <w:rPr>
          <w:rFonts w:asciiTheme="minorHAnsi" w:hAnsiTheme="minorHAnsi" w:cstheme="minorHAnsi"/>
          <w:b/>
          <w:bCs/>
          <w:szCs w:val="28"/>
          <w:lang w:val="en-GB" w:eastAsia="en-GB"/>
        </w:rPr>
      </w:pPr>
      <w:r w:rsidRPr="00BA1F25">
        <w:rPr>
          <w:rFonts w:asciiTheme="minorHAnsi" w:hAnsiTheme="minorHAnsi" w:cstheme="minorHAnsi"/>
          <w:b/>
          <w:bCs/>
          <w:szCs w:val="28"/>
          <w:lang w:val="en-GB" w:eastAsia="en-GB"/>
        </w:rPr>
        <w:t xml:space="preserve">The patient </w:t>
      </w:r>
    </w:p>
    <w:p w14:paraId="112A3BF9" w14:textId="77777777" w:rsidR="002A3CF8" w:rsidRPr="00BA1F25" w:rsidRDefault="00925D78" w:rsidP="00122625">
      <w:pPr>
        <w:spacing w:after="120"/>
        <w:rPr>
          <w:rFonts w:asciiTheme="minorHAnsi" w:hAnsiTheme="minorHAnsi" w:cstheme="minorHAnsi"/>
          <w:sz w:val="22"/>
          <w:szCs w:val="22"/>
          <w:lang w:val="en-GB"/>
        </w:rPr>
      </w:pPr>
      <w:r w:rsidRPr="00BA1F25">
        <w:rPr>
          <w:rFonts w:asciiTheme="minorHAnsi" w:hAnsiTheme="minorHAnsi" w:cstheme="minorHAnsi"/>
          <w:sz w:val="22"/>
          <w:szCs w:val="22"/>
          <w:lang w:val="en-GB" w:eastAsia="en-GB"/>
        </w:rPr>
        <w:t>(</w:t>
      </w:r>
      <w:r w:rsidR="002A3CF8" w:rsidRPr="00BA1F25">
        <w:rPr>
          <w:rFonts w:asciiTheme="minorHAnsi" w:hAnsiTheme="minorHAnsi" w:cstheme="minorHAnsi"/>
          <w:sz w:val="22"/>
          <w:szCs w:val="22"/>
          <w:lang w:val="en-GB" w:eastAsia="en-GB"/>
        </w:rPr>
        <w:t xml:space="preserve">This is the person </w:t>
      </w:r>
      <w:r w:rsidR="00D24AF4" w:rsidRPr="00BA1F25">
        <w:rPr>
          <w:rFonts w:asciiTheme="minorHAnsi" w:hAnsiTheme="minorHAnsi" w:cstheme="minorHAnsi"/>
          <w:sz w:val="22"/>
          <w:szCs w:val="22"/>
          <w:lang w:val="en-GB" w:eastAsia="en-GB"/>
        </w:rPr>
        <w:t>whose records are being accessed</w:t>
      </w:r>
      <w:r w:rsidRPr="00BA1F25">
        <w:rPr>
          <w:rFonts w:asciiTheme="minorHAnsi" w:hAnsiTheme="minorHAnsi" w:cstheme="minorHAnsi"/>
          <w:sz w:val="22"/>
          <w:szCs w:val="22"/>
          <w:lang w:val="en-GB" w:eastAsia="en-GB"/>
        </w:rPr>
        <w:t>)</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BA1F25" w:rsidRPr="00BA1F25" w14:paraId="6AEC742C" w14:textId="77777777" w:rsidTr="00E12742">
        <w:trPr>
          <w:trHeight w:val="274"/>
        </w:trPr>
        <w:tc>
          <w:tcPr>
            <w:tcW w:w="4786" w:type="dxa"/>
          </w:tcPr>
          <w:p w14:paraId="1C4B8033"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Surname</w:t>
            </w:r>
          </w:p>
        </w:tc>
        <w:tc>
          <w:tcPr>
            <w:tcW w:w="4820" w:type="dxa"/>
          </w:tcPr>
          <w:p w14:paraId="1781D59C"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Date of birth</w:t>
            </w:r>
          </w:p>
        </w:tc>
      </w:tr>
      <w:tr w:rsidR="00BA1F25" w:rsidRPr="00BA1F25" w14:paraId="67C03534" w14:textId="77777777" w:rsidTr="00E12742">
        <w:tc>
          <w:tcPr>
            <w:tcW w:w="9606" w:type="dxa"/>
            <w:gridSpan w:val="2"/>
          </w:tcPr>
          <w:p w14:paraId="0C31A629"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First name</w:t>
            </w:r>
          </w:p>
        </w:tc>
      </w:tr>
      <w:tr w:rsidR="00BA1F25" w:rsidRPr="00BA1F25" w14:paraId="1EB869E4" w14:textId="77777777" w:rsidTr="00892496">
        <w:trPr>
          <w:trHeight w:val="1138"/>
        </w:trPr>
        <w:tc>
          <w:tcPr>
            <w:tcW w:w="9606" w:type="dxa"/>
            <w:gridSpan w:val="2"/>
          </w:tcPr>
          <w:p w14:paraId="6E5DB6D0" w14:textId="2B8FEA6A" w:rsidR="000E7594" w:rsidRPr="00BA1F25" w:rsidRDefault="000E7594" w:rsidP="00025DE5">
            <w:pPr>
              <w:pStyle w:val="BodyText"/>
              <w:spacing w:after="0" w:line="240" w:lineRule="auto"/>
              <w:rPr>
                <w:rFonts w:asciiTheme="minorHAnsi" w:hAnsiTheme="minorHAnsi" w:cstheme="minorHAnsi"/>
                <w:sz w:val="28"/>
                <w:szCs w:val="28"/>
                <w:lang w:val="en-GB"/>
              </w:rPr>
            </w:pPr>
            <w:r w:rsidRPr="00BA1F25">
              <w:rPr>
                <w:rFonts w:asciiTheme="minorHAnsi" w:hAnsiTheme="minorHAnsi" w:cstheme="minorHAnsi"/>
                <w:sz w:val="22"/>
                <w:szCs w:val="22"/>
                <w:lang w:val="en-GB"/>
              </w:rPr>
              <w:t>Address</w:t>
            </w:r>
            <w:r w:rsidRPr="00BA1F25">
              <w:rPr>
                <w:rFonts w:asciiTheme="minorHAnsi" w:hAnsiTheme="minorHAnsi" w:cstheme="minorHAnsi"/>
                <w:sz w:val="28"/>
                <w:szCs w:val="28"/>
                <w:lang w:val="en-GB"/>
              </w:rPr>
              <w:t xml:space="preserve"> </w:t>
            </w:r>
          </w:p>
          <w:p w14:paraId="1C3B3B9B" w14:textId="4B20BC66" w:rsidR="00BD25E5" w:rsidRPr="00BA1F25" w:rsidRDefault="00BD25E5" w:rsidP="002960EB">
            <w:pPr>
              <w:pStyle w:val="BodyText"/>
              <w:spacing w:after="0" w:line="240" w:lineRule="auto"/>
              <w:rPr>
                <w:rFonts w:asciiTheme="minorHAnsi" w:hAnsiTheme="minorHAnsi" w:cstheme="minorHAnsi"/>
                <w:sz w:val="28"/>
                <w:szCs w:val="28"/>
                <w:lang w:val="en-GB"/>
              </w:rPr>
            </w:pPr>
          </w:p>
          <w:p w14:paraId="276A6E78" w14:textId="77777777" w:rsidR="00BD25E5" w:rsidRPr="00BA1F25" w:rsidRDefault="00BD25E5" w:rsidP="003362F6">
            <w:pPr>
              <w:pStyle w:val="BodyText"/>
              <w:spacing w:after="0" w:line="240" w:lineRule="auto"/>
              <w:rPr>
                <w:rFonts w:asciiTheme="minorHAnsi" w:hAnsiTheme="minorHAnsi" w:cstheme="minorHAnsi"/>
                <w:sz w:val="28"/>
                <w:szCs w:val="28"/>
                <w:lang w:val="en-GB"/>
              </w:rPr>
            </w:pPr>
          </w:p>
          <w:p w14:paraId="391CBE2C" w14:textId="5A0DE125" w:rsidR="000E7594" w:rsidRPr="00BA1F25" w:rsidRDefault="00BD25E5" w:rsidP="0089249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 xml:space="preserve">                                                                              </w:t>
            </w:r>
            <w:r w:rsidR="000E7594" w:rsidRPr="00BA1F25">
              <w:rPr>
                <w:rFonts w:asciiTheme="minorHAnsi" w:hAnsiTheme="minorHAnsi" w:cstheme="minorHAnsi"/>
                <w:sz w:val="22"/>
                <w:szCs w:val="22"/>
                <w:lang w:val="en-GB"/>
              </w:rPr>
              <w:t xml:space="preserve">Postcode          </w:t>
            </w:r>
          </w:p>
        </w:tc>
      </w:tr>
      <w:tr w:rsidR="00BA1F25" w:rsidRPr="00BA1F25" w14:paraId="0B6578E2" w14:textId="77777777" w:rsidTr="00E12742">
        <w:tc>
          <w:tcPr>
            <w:tcW w:w="9606" w:type="dxa"/>
            <w:gridSpan w:val="2"/>
          </w:tcPr>
          <w:p w14:paraId="23C30361"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Email address</w:t>
            </w:r>
          </w:p>
        </w:tc>
      </w:tr>
      <w:tr w:rsidR="00BA1F25" w:rsidRPr="00BA1F25" w14:paraId="303F3ABF" w14:textId="77777777" w:rsidTr="00E12742">
        <w:tc>
          <w:tcPr>
            <w:tcW w:w="4786" w:type="dxa"/>
          </w:tcPr>
          <w:p w14:paraId="4EDB2502"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Telephone number</w:t>
            </w:r>
          </w:p>
        </w:tc>
        <w:tc>
          <w:tcPr>
            <w:tcW w:w="4820" w:type="dxa"/>
          </w:tcPr>
          <w:p w14:paraId="48278C53"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Mobile number</w:t>
            </w:r>
          </w:p>
        </w:tc>
      </w:tr>
    </w:tbl>
    <w:p w14:paraId="04BD8F20" w14:textId="77777777" w:rsidR="002A3CF8" w:rsidRPr="00BA1F25" w:rsidRDefault="002A3CF8" w:rsidP="006C15ED">
      <w:pPr>
        <w:spacing w:before="120"/>
        <w:rPr>
          <w:rFonts w:asciiTheme="minorHAnsi" w:hAnsiTheme="minorHAnsi" w:cstheme="minorHAnsi"/>
          <w:sz w:val="28"/>
          <w:szCs w:val="28"/>
          <w:lang w:val="en-GB"/>
        </w:rPr>
      </w:pPr>
    </w:p>
    <w:p w14:paraId="77287B04" w14:textId="77777777" w:rsidR="00C20EAC" w:rsidRPr="00BA1F25" w:rsidRDefault="002A3CF8" w:rsidP="00C20EAC">
      <w:pPr>
        <w:spacing w:before="120"/>
        <w:rPr>
          <w:rFonts w:asciiTheme="minorHAnsi" w:hAnsiTheme="minorHAnsi" w:cstheme="minorHAnsi"/>
          <w:b/>
          <w:bCs/>
          <w:szCs w:val="28"/>
          <w:lang w:val="en-GB" w:eastAsia="en-GB"/>
        </w:rPr>
      </w:pPr>
      <w:r w:rsidRPr="00BA1F25">
        <w:rPr>
          <w:rFonts w:asciiTheme="minorHAnsi" w:hAnsiTheme="minorHAnsi" w:cstheme="minorHAnsi"/>
          <w:b/>
          <w:bCs/>
          <w:szCs w:val="28"/>
          <w:lang w:val="en-GB" w:eastAsia="en-GB"/>
        </w:rPr>
        <w:t>The representative</w:t>
      </w:r>
      <w:r w:rsidR="007B564F" w:rsidRPr="00BA1F25">
        <w:rPr>
          <w:rFonts w:asciiTheme="minorHAnsi" w:hAnsiTheme="minorHAnsi" w:cstheme="minorHAnsi"/>
          <w:b/>
          <w:bCs/>
          <w:szCs w:val="28"/>
          <w:lang w:val="en-GB" w:eastAsia="en-GB"/>
        </w:rPr>
        <w:t>s</w:t>
      </w:r>
      <w:r w:rsidRPr="00BA1F25">
        <w:rPr>
          <w:rFonts w:asciiTheme="minorHAnsi" w:hAnsiTheme="minorHAnsi" w:cstheme="minorHAnsi"/>
          <w:b/>
          <w:bCs/>
          <w:szCs w:val="28"/>
          <w:lang w:val="en-GB" w:eastAsia="en-GB"/>
        </w:rPr>
        <w:t xml:space="preserve"> </w:t>
      </w:r>
    </w:p>
    <w:p w14:paraId="670431BA" w14:textId="77777777" w:rsidR="002A3CF8" w:rsidRPr="00BA1F25" w:rsidRDefault="00135F3B" w:rsidP="00C20EAC">
      <w:pPr>
        <w:spacing w:after="120"/>
        <w:rPr>
          <w:rFonts w:asciiTheme="minorHAnsi" w:hAnsiTheme="minorHAnsi" w:cstheme="minorHAnsi"/>
          <w:sz w:val="22"/>
          <w:szCs w:val="22"/>
          <w:lang w:val="en-GB" w:eastAsia="en-GB"/>
        </w:rPr>
      </w:pPr>
      <w:r w:rsidRPr="00BA1F25">
        <w:rPr>
          <w:rFonts w:asciiTheme="minorHAnsi" w:hAnsiTheme="minorHAnsi" w:cstheme="minorHAnsi"/>
          <w:sz w:val="22"/>
          <w:szCs w:val="22"/>
          <w:lang w:val="en-GB" w:eastAsia="en-GB"/>
        </w:rPr>
        <w:t>(</w:t>
      </w:r>
      <w:r w:rsidR="007B564F" w:rsidRPr="00BA1F25">
        <w:rPr>
          <w:rFonts w:asciiTheme="minorHAnsi" w:hAnsiTheme="minorHAnsi" w:cstheme="minorHAnsi"/>
          <w:sz w:val="22"/>
          <w:szCs w:val="22"/>
          <w:lang w:val="en-GB" w:eastAsia="en-GB"/>
        </w:rPr>
        <w:t>These are</w:t>
      </w:r>
      <w:r w:rsidR="002A3CF8" w:rsidRPr="00BA1F25">
        <w:rPr>
          <w:rFonts w:asciiTheme="minorHAnsi" w:hAnsiTheme="minorHAnsi" w:cstheme="minorHAnsi"/>
          <w:sz w:val="22"/>
          <w:szCs w:val="22"/>
          <w:lang w:val="en-GB" w:eastAsia="en-GB"/>
        </w:rPr>
        <w:t xml:space="preserve"> the </w:t>
      </w:r>
      <w:r w:rsidR="007B564F" w:rsidRPr="00BA1F25">
        <w:rPr>
          <w:rFonts w:asciiTheme="minorHAnsi" w:hAnsiTheme="minorHAnsi" w:cstheme="minorHAnsi"/>
          <w:sz w:val="22"/>
          <w:szCs w:val="22"/>
          <w:lang w:val="en-GB" w:eastAsia="en-GB"/>
        </w:rPr>
        <w:t>people</w:t>
      </w:r>
      <w:r w:rsidR="002A3CF8" w:rsidRPr="00BA1F25">
        <w:rPr>
          <w:rFonts w:asciiTheme="minorHAnsi" w:hAnsiTheme="minorHAnsi" w:cstheme="minorHAnsi"/>
          <w:sz w:val="22"/>
          <w:szCs w:val="22"/>
          <w:lang w:val="en-GB" w:eastAsia="en-GB"/>
        </w:rPr>
        <w:t xml:space="preserve"> seeking proxy access to the patient’s online records</w:t>
      </w:r>
      <w:r w:rsidR="00D24AF4" w:rsidRPr="00BA1F25">
        <w:rPr>
          <w:rFonts w:asciiTheme="minorHAnsi" w:hAnsiTheme="minorHAnsi" w:cstheme="minorHAnsi"/>
          <w:sz w:val="22"/>
          <w:szCs w:val="22"/>
          <w:lang w:val="en-GB" w:eastAsia="en-GB"/>
        </w:rPr>
        <w:t>, appo</w:t>
      </w:r>
      <w:r w:rsidRPr="00BA1F25">
        <w:rPr>
          <w:rFonts w:asciiTheme="minorHAnsi" w:hAnsiTheme="minorHAnsi" w:cstheme="minorHAnsi"/>
          <w:sz w:val="22"/>
          <w:szCs w:val="22"/>
          <w:lang w:val="en-GB" w:eastAsia="en-GB"/>
        </w:rPr>
        <w:t xml:space="preserve">intments </w:t>
      </w:r>
      <w:r w:rsidR="007B564F" w:rsidRPr="00BA1F25">
        <w:rPr>
          <w:rFonts w:asciiTheme="minorHAnsi" w:hAnsiTheme="minorHAnsi" w:cstheme="minorHAnsi"/>
          <w:sz w:val="22"/>
          <w:szCs w:val="22"/>
          <w:lang w:val="en-GB" w:eastAsia="en-GB"/>
        </w:rPr>
        <w:t>or</w:t>
      </w:r>
      <w:r w:rsidRPr="00BA1F25">
        <w:rPr>
          <w:rFonts w:asciiTheme="minorHAnsi" w:hAnsiTheme="minorHAnsi" w:cstheme="minorHAnsi"/>
          <w:sz w:val="22"/>
          <w:szCs w:val="22"/>
          <w:lang w:val="en-GB" w:eastAsia="en-GB"/>
        </w:rPr>
        <w:t xml:space="preserve"> repeat prescription</w:t>
      </w:r>
      <w:r w:rsidR="00E12742" w:rsidRPr="00BA1F25">
        <w:rPr>
          <w:rFonts w:asciiTheme="minorHAnsi" w:hAnsiTheme="minorHAnsi" w:cstheme="minorHAnsi"/>
          <w:sz w:val="22"/>
          <w:szCs w:val="22"/>
          <w:lang w:val="en-GB" w:eastAsia="en-GB"/>
        </w:rPr>
        <w:t>.</w:t>
      </w:r>
      <w:r w:rsidRPr="00BA1F25">
        <w:rPr>
          <w:rFonts w:asciiTheme="minorHAnsi" w:hAnsiTheme="minorHAnsi" w:cstheme="minorHAnsi"/>
          <w:sz w:val="22"/>
          <w:szCs w:val="22"/>
          <w:lang w:val="en-GB" w:eastAsia="en-GB"/>
        </w:rPr>
        <w:t xml:space="preserve">) </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BA1F25" w:rsidRPr="00BA1F25" w14:paraId="718C72B9" w14:textId="77777777" w:rsidTr="007B564F">
        <w:trPr>
          <w:trHeight w:val="274"/>
        </w:trPr>
        <w:tc>
          <w:tcPr>
            <w:tcW w:w="4786" w:type="dxa"/>
          </w:tcPr>
          <w:p w14:paraId="26F48E5B"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Surname</w:t>
            </w:r>
          </w:p>
        </w:tc>
        <w:tc>
          <w:tcPr>
            <w:tcW w:w="4820" w:type="dxa"/>
          </w:tcPr>
          <w:p w14:paraId="0F05EE1C" w14:textId="77777777" w:rsidR="000E7594"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Surname</w:t>
            </w:r>
          </w:p>
        </w:tc>
      </w:tr>
      <w:tr w:rsidR="00BA1F25" w:rsidRPr="00BA1F25" w14:paraId="7F2CF408" w14:textId="77777777" w:rsidTr="007B564F">
        <w:tc>
          <w:tcPr>
            <w:tcW w:w="4786" w:type="dxa"/>
          </w:tcPr>
          <w:p w14:paraId="341A1925"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First name</w:t>
            </w:r>
          </w:p>
        </w:tc>
        <w:tc>
          <w:tcPr>
            <w:tcW w:w="4820" w:type="dxa"/>
          </w:tcPr>
          <w:p w14:paraId="684376AF"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First name</w:t>
            </w:r>
          </w:p>
        </w:tc>
      </w:tr>
      <w:tr w:rsidR="00BA1F25" w:rsidRPr="00BA1F25" w14:paraId="547899B6" w14:textId="77777777" w:rsidTr="007B564F">
        <w:tc>
          <w:tcPr>
            <w:tcW w:w="4786" w:type="dxa"/>
          </w:tcPr>
          <w:p w14:paraId="7A9ADCA6"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Date of birth</w:t>
            </w:r>
          </w:p>
        </w:tc>
        <w:tc>
          <w:tcPr>
            <w:tcW w:w="4820" w:type="dxa"/>
          </w:tcPr>
          <w:p w14:paraId="220FD55A"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Date of birth</w:t>
            </w:r>
          </w:p>
        </w:tc>
      </w:tr>
      <w:tr w:rsidR="00BA1F25" w:rsidRPr="00BA1F25" w14:paraId="0803228B" w14:textId="77777777" w:rsidTr="009C2779">
        <w:trPr>
          <w:trHeight w:val="1454"/>
        </w:trPr>
        <w:tc>
          <w:tcPr>
            <w:tcW w:w="4786" w:type="dxa"/>
          </w:tcPr>
          <w:p w14:paraId="31ADC7EA"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Address</w:t>
            </w:r>
          </w:p>
          <w:p w14:paraId="72DB2BF4" w14:textId="77777777" w:rsidR="007B564F" w:rsidRPr="00BA1F25" w:rsidRDefault="007B564F" w:rsidP="003362F6">
            <w:pPr>
              <w:pStyle w:val="BodyText"/>
              <w:spacing w:after="0" w:line="240" w:lineRule="auto"/>
              <w:rPr>
                <w:rFonts w:asciiTheme="minorHAnsi" w:hAnsiTheme="minorHAnsi" w:cstheme="minorHAnsi"/>
                <w:sz w:val="28"/>
                <w:szCs w:val="28"/>
                <w:lang w:val="en-GB"/>
              </w:rPr>
            </w:pPr>
          </w:p>
          <w:p w14:paraId="5D322893" w14:textId="77777777" w:rsidR="007B564F" w:rsidRPr="00BA1F25" w:rsidRDefault="007B564F" w:rsidP="003362F6">
            <w:pPr>
              <w:pStyle w:val="BodyText"/>
              <w:spacing w:after="0" w:line="240" w:lineRule="auto"/>
              <w:rPr>
                <w:rFonts w:asciiTheme="minorHAnsi" w:hAnsiTheme="minorHAnsi" w:cstheme="minorHAnsi"/>
                <w:sz w:val="28"/>
                <w:szCs w:val="28"/>
                <w:lang w:val="en-GB"/>
              </w:rPr>
            </w:pPr>
          </w:p>
          <w:p w14:paraId="684B6FD5" w14:textId="77777777" w:rsidR="007B564F" w:rsidRPr="00BA1F25" w:rsidRDefault="007B564F" w:rsidP="003362F6">
            <w:pPr>
              <w:pStyle w:val="BodyText"/>
              <w:spacing w:after="0" w:line="240" w:lineRule="auto"/>
              <w:rPr>
                <w:rFonts w:asciiTheme="minorHAnsi" w:hAnsiTheme="minorHAnsi" w:cstheme="minorHAnsi"/>
                <w:sz w:val="28"/>
                <w:szCs w:val="28"/>
                <w:lang w:val="en-GB"/>
              </w:rPr>
            </w:pPr>
          </w:p>
          <w:p w14:paraId="310E35D1" w14:textId="77777777" w:rsidR="007B564F" w:rsidRPr="00BA1F25" w:rsidRDefault="007B564F" w:rsidP="002960EB">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 xml:space="preserve">Postcode </w:t>
            </w:r>
          </w:p>
        </w:tc>
        <w:tc>
          <w:tcPr>
            <w:tcW w:w="4820" w:type="dxa"/>
          </w:tcPr>
          <w:p w14:paraId="09335AEF"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 xml:space="preserve">Address     </w:t>
            </w:r>
            <w:r w:rsidR="002960EB" w:rsidRPr="00BA1F25">
              <w:rPr>
                <w:rFonts w:asciiTheme="minorHAnsi" w:hAnsiTheme="minorHAnsi" w:cstheme="minorHAnsi"/>
                <w:sz w:val="22"/>
                <w:szCs w:val="22"/>
                <w:lang w:val="en-GB"/>
              </w:rPr>
              <w:t xml:space="preserve">         </w:t>
            </w:r>
            <w:r w:rsidRPr="00BA1F25">
              <w:rPr>
                <w:rFonts w:asciiTheme="minorHAnsi" w:hAnsiTheme="minorHAnsi" w:cstheme="minorHAnsi"/>
                <w:sz w:val="22"/>
                <w:szCs w:val="22"/>
                <w:lang w:val="en-GB"/>
              </w:rPr>
              <w:t xml:space="preserve"> (tick if both same address </w:t>
            </w:r>
            <w:r w:rsidRPr="00BA1F25">
              <w:rPr>
                <w:rFonts w:asciiTheme="minorHAnsi" w:hAnsiTheme="minorHAnsi" w:cstheme="minorHAnsi"/>
                <w:iCs/>
                <w:sz w:val="22"/>
                <w:szCs w:val="22"/>
              </w:rPr>
              <w:sym w:font="Wingdings" w:char="F06F"/>
            </w:r>
            <w:r w:rsidRPr="00BA1F25">
              <w:rPr>
                <w:rFonts w:asciiTheme="minorHAnsi" w:hAnsiTheme="minorHAnsi" w:cstheme="minorHAnsi"/>
                <w:iCs/>
                <w:sz w:val="22"/>
                <w:szCs w:val="22"/>
              </w:rPr>
              <w:t>)</w:t>
            </w:r>
          </w:p>
          <w:p w14:paraId="12344BA8" w14:textId="77777777" w:rsidR="007B564F" w:rsidRPr="00BA1F25" w:rsidRDefault="007B564F" w:rsidP="003362F6">
            <w:pPr>
              <w:pStyle w:val="BodyText"/>
              <w:spacing w:after="0" w:line="240" w:lineRule="auto"/>
              <w:rPr>
                <w:rFonts w:asciiTheme="minorHAnsi" w:hAnsiTheme="minorHAnsi" w:cstheme="minorHAnsi"/>
                <w:sz w:val="28"/>
                <w:szCs w:val="28"/>
                <w:lang w:val="en-GB"/>
              </w:rPr>
            </w:pPr>
          </w:p>
          <w:p w14:paraId="7B4734C9" w14:textId="77777777" w:rsidR="007B564F" w:rsidRPr="00BA1F25" w:rsidRDefault="007B564F" w:rsidP="003362F6">
            <w:pPr>
              <w:pStyle w:val="BodyText"/>
              <w:spacing w:after="0" w:line="240" w:lineRule="auto"/>
              <w:rPr>
                <w:rFonts w:asciiTheme="minorHAnsi" w:hAnsiTheme="minorHAnsi" w:cstheme="minorHAnsi"/>
                <w:sz w:val="28"/>
                <w:szCs w:val="28"/>
                <w:lang w:val="en-GB"/>
              </w:rPr>
            </w:pPr>
          </w:p>
          <w:p w14:paraId="75C0EB2B" w14:textId="77777777" w:rsidR="007B564F" w:rsidRPr="00BA1F25" w:rsidRDefault="007B564F" w:rsidP="003362F6">
            <w:pPr>
              <w:pStyle w:val="BodyText"/>
              <w:spacing w:after="0" w:line="240" w:lineRule="auto"/>
              <w:rPr>
                <w:rFonts w:asciiTheme="minorHAnsi" w:hAnsiTheme="minorHAnsi" w:cstheme="minorHAnsi"/>
                <w:sz w:val="28"/>
                <w:szCs w:val="28"/>
                <w:lang w:val="en-GB"/>
              </w:rPr>
            </w:pPr>
          </w:p>
          <w:p w14:paraId="050ABD0C" w14:textId="77777777" w:rsidR="007B564F" w:rsidRPr="00BA1F25" w:rsidRDefault="002960EB"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Postcode</w:t>
            </w:r>
          </w:p>
        </w:tc>
      </w:tr>
      <w:tr w:rsidR="00BA1F25" w:rsidRPr="00BA1F25" w14:paraId="117BE6D3" w14:textId="77777777" w:rsidTr="007B564F">
        <w:tc>
          <w:tcPr>
            <w:tcW w:w="4786" w:type="dxa"/>
          </w:tcPr>
          <w:p w14:paraId="7B50F646"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Email</w:t>
            </w:r>
          </w:p>
        </w:tc>
        <w:tc>
          <w:tcPr>
            <w:tcW w:w="4820" w:type="dxa"/>
          </w:tcPr>
          <w:p w14:paraId="6C04DC14"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Email</w:t>
            </w:r>
          </w:p>
        </w:tc>
      </w:tr>
      <w:tr w:rsidR="00BA1F25" w:rsidRPr="00BA1F25" w14:paraId="53419243" w14:textId="77777777" w:rsidTr="007B564F">
        <w:tc>
          <w:tcPr>
            <w:tcW w:w="4786" w:type="dxa"/>
          </w:tcPr>
          <w:p w14:paraId="5952F45C" w14:textId="77777777" w:rsidR="000E7594"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Telephone</w:t>
            </w:r>
          </w:p>
        </w:tc>
        <w:tc>
          <w:tcPr>
            <w:tcW w:w="4820" w:type="dxa"/>
          </w:tcPr>
          <w:p w14:paraId="5E7540BE" w14:textId="77777777" w:rsidR="000E7594"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Telephone</w:t>
            </w:r>
          </w:p>
        </w:tc>
      </w:tr>
      <w:tr w:rsidR="00BA1F25" w:rsidRPr="00BA1F25" w14:paraId="7EF6404A" w14:textId="77777777" w:rsidTr="007B564F">
        <w:tc>
          <w:tcPr>
            <w:tcW w:w="4786" w:type="dxa"/>
          </w:tcPr>
          <w:p w14:paraId="1594FAFF"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Mobile</w:t>
            </w:r>
          </w:p>
        </w:tc>
        <w:tc>
          <w:tcPr>
            <w:tcW w:w="4820" w:type="dxa"/>
          </w:tcPr>
          <w:p w14:paraId="0F6DB645"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Mobile</w:t>
            </w:r>
          </w:p>
        </w:tc>
      </w:tr>
    </w:tbl>
    <w:p w14:paraId="480D652C" w14:textId="77777777" w:rsidR="00C20EAC" w:rsidRPr="00BA1F25" w:rsidRDefault="00C20EAC" w:rsidP="006C15ED">
      <w:pPr>
        <w:spacing w:before="120"/>
        <w:jc w:val="both"/>
        <w:rPr>
          <w:rFonts w:asciiTheme="minorHAnsi" w:hAnsiTheme="minorHAnsi" w:cstheme="minorHAnsi"/>
          <w:b/>
          <w:bCs/>
          <w:sz w:val="22"/>
          <w:szCs w:val="22"/>
          <w:lang w:val="en-GB"/>
        </w:rPr>
      </w:pPr>
    </w:p>
    <w:p w14:paraId="44EF206D" w14:textId="77777777" w:rsidR="00147515" w:rsidRPr="00BA1F25" w:rsidRDefault="00147515" w:rsidP="00C20EAC">
      <w:pPr>
        <w:spacing w:before="120" w:after="120"/>
        <w:jc w:val="both"/>
        <w:rPr>
          <w:rFonts w:asciiTheme="minorHAnsi" w:hAnsiTheme="minorHAnsi" w:cstheme="minorHAnsi"/>
          <w:b/>
          <w:bCs/>
          <w:sz w:val="28"/>
          <w:szCs w:val="32"/>
          <w:lang w:val="en-GB"/>
        </w:rPr>
      </w:pPr>
      <w:r w:rsidRPr="00BA1F25">
        <w:rPr>
          <w:rFonts w:asciiTheme="minorHAnsi" w:hAnsiTheme="minorHAnsi" w:cstheme="minorHAnsi"/>
          <w:b/>
          <w:bCs/>
          <w:sz w:val="28"/>
          <w:szCs w:val="32"/>
          <w:lang w:val="en-GB"/>
        </w:rPr>
        <w:t>For practice use only</w:t>
      </w:r>
    </w:p>
    <w:tbl>
      <w:tblPr>
        <w:tblStyle w:val="TableGrid"/>
        <w:tblW w:w="9639" w:type="dxa"/>
        <w:tblInd w:w="108" w:type="dxa"/>
        <w:tblLook w:val="04A0" w:firstRow="1" w:lastRow="0" w:firstColumn="1" w:lastColumn="0" w:noHBand="0" w:noVBand="1"/>
      </w:tblPr>
      <w:tblGrid>
        <w:gridCol w:w="2127"/>
        <w:gridCol w:w="1417"/>
        <w:gridCol w:w="3686"/>
        <w:gridCol w:w="2409"/>
      </w:tblGrid>
      <w:tr w:rsidR="00BA1F25" w:rsidRPr="00BA1F25" w14:paraId="306CBB3C" w14:textId="77777777" w:rsidTr="00AD6F09">
        <w:trPr>
          <w:trHeight w:val="619"/>
        </w:trPr>
        <w:tc>
          <w:tcPr>
            <w:tcW w:w="3544" w:type="dxa"/>
            <w:gridSpan w:val="2"/>
          </w:tcPr>
          <w:p w14:paraId="24BBCE77" w14:textId="77777777" w:rsidR="000E7594" w:rsidRPr="00BA1F25" w:rsidRDefault="00E67B23"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The p</w:t>
            </w:r>
            <w:r w:rsidR="000E7594" w:rsidRPr="00BA1F25">
              <w:rPr>
                <w:rFonts w:asciiTheme="minorHAnsi" w:hAnsiTheme="minorHAnsi" w:cstheme="minorHAnsi"/>
                <w:i w:val="0"/>
                <w:iCs/>
                <w:color w:val="auto"/>
                <w:sz w:val="22"/>
                <w:szCs w:val="22"/>
              </w:rPr>
              <w:t>atient</w:t>
            </w:r>
            <w:r w:rsidRPr="00BA1F25">
              <w:rPr>
                <w:rFonts w:asciiTheme="minorHAnsi" w:hAnsiTheme="minorHAnsi" w:cstheme="minorHAnsi"/>
                <w:i w:val="0"/>
                <w:iCs/>
                <w:color w:val="auto"/>
                <w:sz w:val="22"/>
                <w:szCs w:val="22"/>
              </w:rPr>
              <w:t>’s</w:t>
            </w:r>
            <w:r w:rsidR="000E7594" w:rsidRPr="00BA1F25">
              <w:rPr>
                <w:rFonts w:asciiTheme="minorHAnsi" w:hAnsiTheme="minorHAnsi" w:cstheme="minorHAnsi"/>
                <w:i w:val="0"/>
                <w:iCs/>
                <w:color w:val="auto"/>
                <w:sz w:val="22"/>
                <w:szCs w:val="22"/>
              </w:rPr>
              <w:t xml:space="preserve"> NHS number</w:t>
            </w:r>
          </w:p>
        </w:tc>
        <w:tc>
          <w:tcPr>
            <w:tcW w:w="6095" w:type="dxa"/>
            <w:gridSpan w:val="2"/>
          </w:tcPr>
          <w:p w14:paraId="53EC6F0A" w14:textId="77777777" w:rsidR="000E7594" w:rsidRPr="00BA1F25" w:rsidRDefault="00E67B23"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The patient’s p</w:t>
            </w:r>
            <w:r w:rsidR="000E7594" w:rsidRPr="00BA1F25">
              <w:rPr>
                <w:rFonts w:asciiTheme="minorHAnsi" w:hAnsiTheme="minorHAnsi" w:cstheme="minorHAnsi"/>
                <w:i w:val="0"/>
                <w:iCs/>
                <w:color w:val="auto"/>
                <w:sz w:val="22"/>
                <w:szCs w:val="22"/>
              </w:rPr>
              <w:t>ractice computer ID number</w:t>
            </w:r>
          </w:p>
        </w:tc>
      </w:tr>
      <w:tr w:rsidR="00BA1F25" w:rsidRPr="00BA1F25" w14:paraId="7718020F" w14:textId="77777777" w:rsidTr="00AD6F09">
        <w:trPr>
          <w:trHeight w:val="1109"/>
        </w:trPr>
        <w:tc>
          <w:tcPr>
            <w:tcW w:w="2127" w:type="dxa"/>
          </w:tcPr>
          <w:p w14:paraId="5657B627"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Identity verified by</w:t>
            </w:r>
          </w:p>
          <w:p w14:paraId="7DF3C956"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(initials)</w:t>
            </w:r>
          </w:p>
        </w:tc>
        <w:tc>
          <w:tcPr>
            <w:tcW w:w="1417" w:type="dxa"/>
          </w:tcPr>
          <w:p w14:paraId="0C7FD9E9"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Date</w:t>
            </w:r>
          </w:p>
        </w:tc>
        <w:tc>
          <w:tcPr>
            <w:tcW w:w="6095" w:type="dxa"/>
            <w:gridSpan w:val="2"/>
          </w:tcPr>
          <w:p w14:paraId="1FD78841"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Method</w:t>
            </w:r>
            <w:r w:rsidR="00E67B23" w:rsidRPr="00BA1F25">
              <w:rPr>
                <w:rFonts w:asciiTheme="minorHAnsi" w:hAnsiTheme="minorHAnsi" w:cstheme="minorHAnsi"/>
                <w:i w:val="0"/>
                <w:iCs/>
                <w:color w:val="auto"/>
                <w:sz w:val="22"/>
                <w:szCs w:val="22"/>
              </w:rPr>
              <w:t xml:space="preserve"> of verification</w:t>
            </w:r>
          </w:p>
          <w:p w14:paraId="2A92D977" w14:textId="77777777" w:rsidR="000E7594" w:rsidRPr="00BA1F25" w:rsidRDefault="000E7594" w:rsidP="003362F6">
            <w:pPr>
              <w:pStyle w:val="bodytext4"/>
              <w:spacing w:before="0" w:after="0"/>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Vouching </w:t>
            </w:r>
            <w:r w:rsidRPr="00BA1F25">
              <w:rPr>
                <w:rFonts w:asciiTheme="minorHAnsi" w:hAnsiTheme="minorHAnsi" w:cstheme="minorHAnsi"/>
                <w:i w:val="0"/>
                <w:iCs/>
                <w:color w:val="auto"/>
                <w:sz w:val="22"/>
                <w:szCs w:val="22"/>
              </w:rPr>
              <w:sym w:font="Wingdings" w:char="F06F"/>
            </w:r>
          </w:p>
          <w:p w14:paraId="5EAD7861" w14:textId="77777777" w:rsidR="000E7594" w:rsidRPr="00BA1F25" w:rsidRDefault="000E7594" w:rsidP="00E67B23">
            <w:pPr>
              <w:pStyle w:val="bodytext4"/>
              <w:spacing w:before="0" w:after="0"/>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Vouching with information in record </w:t>
            </w:r>
            <w:r w:rsidRPr="00BA1F25">
              <w:rPr>
                <w:rFonts w:asciiTheme="minorHAnsi" w:hAnsiTheme="minorHAnsi" w:cstheme="minorHAnsi"/>
                <w:i w:val="0"/>
                <w:iCs/>
                <w:color w:val="auto"/>
                <w:sz w:val="22"/>
                <w:szCs w:val="22"/>
              </w:rPr>
              <w:sym w:font="Wingdings" w:char="F06F"/>
            </w:r>
            <w:r w:rsidRPr="00BA1F25">
              <w:rPr>
                <w:rFonts w:asciiTheme="minorHAnsi" w:hAnsiTheme="minorHAnsi" w:cstheme="minorHAnsi"/>
                <w:i w:val="0"/>
                <w:iCs/>
                <w:color w:val="auto"/>
                <w:sz w:val="22"/>
                <w:szCs w:val="22"/>
              </w:rPr>
              <w:t xml:space="preserve">   </w:t>
            </w:r>
          </w:p>
          <w:p w14:paraId="3FF00C63" w14:textId="77777777" w:rsidR="000E7594" w:rsidRPr="00BA1F25" w:rsidRDefault="000E7594" w:rsidP="003362F6">
            <w:pPr>
              <w:pStyle w:val="bodytext4"/>
              <w:spacing w:before="0" w:after="0"/>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Photo ID and proof of residence </w:t>
            </w:r>
            <w:r w:rsidRPr="00BA1F25">
              <w:rPr>
                <w:rFonts w:asciiTheme="minorHAnsi" w:hAnsiTheme="minorHAnsi" w:cstheme="minorHAnsi"/>
                <w:i w:val="0"/>
                <w:iCs/>
                <w:color w:val="auto"/>
                <w:sz w:val="22"/>
                <w:szCs w:val="22"/>
              </w:rPr>
              <w:sym w:font="Wingdings" w:char="F06F"/>
            </w:r>
          </w:p>
        </w:tc>
      </w:tr>
      <w:tr w:rsidR="00BA1F25" w:rsidRPr="00BA1F25" w14:paraId="28E7AC57" w14:textId="77777777" w:rsidTr="00E12742">
        <w:trPr>
          <w:trHeight w:val="475"/>
        </w:trPr>
        <w:tc>
          <w:tcPr>
            <w:tcW w:w="7230" w:type="dxa"/>
            <w:gridSpan w:val="3"/>
          </w:tcPr>
          <w:p w14:paraId="6F140051" w14:textId="77777777" w:rsidR="000E7594" w:rsidRPr="00BA1F25" w:rsidRDefault="00E67B23"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Proxy access a</w:t>
            </w:r>
            <w:r w:rsidR="000E7594" w:rsidRPr="00BA1F25">
              <w:rPr>
                <w:rFonts w:asciiTheme="minorHAnsi" w:hAnsiTheme="minorHAnsi" w:cstheme="minorHAnsi"/>
                <w:i w:val="0"/>
                <w:iCs/>
                <w:color w:val="auto"/>
                <w:sz w:val="22"/>
                <w:szCs w:val="22"/>
              </w:rPr>
              <w:t xml:space="preserve">uthorised by </w:t>
            </w:r>
          </w:p>
        </w:tc>
        <w:tc>
          <w:tcPr>
            <w:tcW w:w="2409" w:type="dxa"/>
          </w:tcPr>
          <w:p w14:paraId="6D5D21D4"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Date</w:t>
            </w:r>
          </w:p>
        </w:tc>
      </w:tr>
      <w:tr w:rsidR="00BA1F25" w:rsidRPr="00BA1F25" w14:paraId="45A97AA4" w14:textId="77777777" w:rsidTr="00E12742">
        <w:trPr>
          <w:trHeight w:val="313"/>
        </w:trPr>
        <w:tc>
          <w:tcPr>
            <w:tcW w:w="9639" w:type="dxa"/>
            <w:gridSpan w:val="4"/>
          </w:tcPr>
          <w:p w14:paraId="5ACB55DA"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Date account created </w:t>
            </w:r>
          </w:p>
        </w:tc>
      </w:tr>
      <w:tr w:rsidR="00BA1F25" w:rsidRPr="00BA1F25" w14:paraId="5B850EDF" w14:textId="77777777" w:rsidTr="00E12742">
        <w:trPr>
          <w:trHeight w:val="313"/>
        </w:trPr>
        <w:tc>
          <w:tcPr>
            <w:tcW w:w="9639" w:type="dxa"/>
            <w:gridSpan w:val="4"/>
          </w:tcPr>
          <w:p w14:paraId="11D2B561"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Date passphrase sent </w:t>
            </w:r>
          </w:p>
        </w:tc>
      </w:tr>
      <w:tr w:rsidR="000E7594" w:rsidRPr="00BA1F25" w14:paraId="04252E3A" w14:textId="77777777" w:rsidTr="00AD6F09">
        <w:tc>
          <w:tcPr>
            <w:tcW w:w="3544" w:type="dxa"/>
            <w:gridSpan w:val="2"/>
          </w:tcPr>
          <w:p w14:paraId="1A98698A" w14:textId="77777777" w:rsidR="00E12742" w:rsidRPr="00BA1F25" w:rsidRDefault="000E7594" w:rsidP="00E12742">
            <w:pPr>
              <w:pStyle w:val="bodytext4"/>
              <w:tabs>
                <w:tab w:val="left" w:pos="5279"/>
              </w:tabs>
              <w:spacing w:before="0" w:after="0"/>
              <w:ind w:right="34"/>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Level of record access </w:t>
            </w:r>
            <w:proofErr w:type="gramStart"/>
            <w:r w:rsidRPr="00BA1F25">
              <w:rPr>
                <w:rFonts w:asciiTheme="minorHAnsi" w:hAnsiTheme="minorHAnsi" w:cstheme="minorHAnsi"/>
                <w:i w:val="0"/>
                <w:iCs/>
                <w:color w:val="auto"/>
                <w:sz w:val="22"/>
                <w:szCs w:val="22"/>
              </w:rPr>
              <w:t>enabled</w:t>
            </w:r>
            <w:proofErr w:type="gramEnd"/>
            <w:r w:rsidR="00E67B23" w:rsidRPr="00BA1F25">
              <w:rPr>
                <w:rFonts w:asciiTheme="minorHAnsi" w:hAnsiTheme="minorHAnsi" w:cstheme="minorHAnsi"/>
                <w:i w:val="0"/>
                <w:iCs/>
                <w:color w:val="auto"/>
                <w:sz w:val="22"/>
                <w:szCs w:val="22"/>
              </w:rPr>
              <w:t xml:space="preserve"> </w:t>
            </w:r>
          </w:p>
          <w:p w14:paraId="64159584" w14:textId="77777777" w:rsidR="000E7594" w:rsidRPr="00BA1F25" w:rsidRDefault="00E12742" w:rsidP="00AD6F09">
            <w:pPr>
              <w:pStyle w:val="bodytext4"/>
              <w:tabs>
                <w:tab w:val="left" w:pos="5279"/>
              </w:tabs>
              <w:spacing w:before="0" w:after="0"/>
              <w:ind w:right="34"/>
              <w:rPr>
                <w:rFonts w:asciiTheme="minorHAnsi" w:hAnsiTheme="minorHAnsi" w:cstheme="minorHAnsi"/>
                <w:i w:val="0"/>
                <w:iCs/>
                <w:color w:val="auto"/>
                <w:sz w:val="16"/>
                <w:szCs w:val="16"/>
              </w:rPr>
            </w:pPr>
            <w:r w:rsidRPr="00BA1F25">
              <w:rPr>
                <w:rFonts w:asciiTheme="minorHAnsi" w:hAnsiTheme="minorHAnsi" w:cstheme="minorHAnsi"/>
                <w:i w:val="0"/>
                <w:iCs/>
                <w:color w:val="auto"/>
                <w:sz w:val="16"/>
                <w:szCs w:val="16"/>
              </w:rPr>
              <w:t xml:space="preserve">                  </w:t>
            </w:r>
            <w:r w:rsidR="00AD6F09" w:rsidRPr="00BA1F25">
              <w:rPr>
                <w:rFonts w:asciiTheme="minorHAnsi" w:hAnsiTheme="minorHAnsi" w:cstheme="minorHAnsi"/>
                <w:i w:val="0"/>
                <w:iCs/>
                <w:color w:val="auto"/>
                <w:sz w:val="16"/>
                <w:szCs w:val="16"/>
              </w:rPr>
              <w:t xml:space="preserve">                               </w:t>
            </w:r>
          </w:p>
          <w:p w14:paraId="2B15E69C" w14:textId="77777777" w:rsidR="00E12742" w:rsidRPr="00BA1F25" w:rsidRDefault="00AD6F09" w:rsidP="00E12742">
            <w:pPr>
              <w:pStyle w:val="bodytext4"/>
              <w:spacing w:before="0" w:after="0"/>
              <w:ind w:right="34"/>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P</w:t>
            </w:r>
            <w:r w:rsidR="000E7594" w:rsidRPr="00BA1F25">
              <w:rPr>
                <w:rFonts w:asciiTheme="minorHAnsi" w:hAnsiTheme="minorHAnsi" w:cstheme="minorHAnsi"/>
                <w:i w:val="0"/>
                <w:iCs/>
                <w:color w:val="auto"/>
                <w:sz w:val="22"/>
                <w:szCs w:val="22"/>
              </w:rPr>
              <w:t xml:space="preserve">rospective </w:t>
            </w:r>
            <w:r w:rsidR="000E7594" w:rsidRPr="00BA1F25">
              <w:rPr>
                <w:rFonts w:asciiTheme="minorHAnsi" w:hAnsiTheme="minorHAnsi" w:cstheme="minorHAnsi"/>
                <w:i w:val="0"/>
                <w:iCs/>
                <w:color w:val="auto"/>
                <w:sz w:val="22"/>
                <w:szCs w:val="22"/>
              </w:rPr>
              <w:sym w:font="Wingdings" w:char="F06F"/>
            </w:r>
          </w:p>
          <w:p w14:paraId="023CB99B" w14:textId="77777777" w:rsidR="000E7594" w:rsidRPr="00BA1F25" w:rsidRDefault="00E12742" w:rsidP="00E12742">
            <w:pPr>
              <w:pStyle w:val="bodytext4"/>
              <w:spacing w:before="0" w:after="0"/>
              <w:ind w:right="34"/>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Retrospective </w:t>
            </w:r>
            <w:r w:rsidRPr="00BA1F25">
              <w:rPr>
                <w:rFonts w:asciiTheme="minorHAnsi" w:hAnsiTheme="minorHAnsi" w:cstheme="minorHAnsi"/>
                <w:i w:val="0"/>
                <w:iCs/>
                <w:color w:val="auto"/>
                <w:sz w:val="22"/>
                <w:szCs w:val="22"/>
              </w:rPr>
              <w:sym w:font="Wingdings" w:char="F06F"/>
            </w:r>
            <w:r w:rsidR="000E7594" w:rsidRPr="00BA1F25">
              <w:rPr>
                <w:rFonts w:asciiTheme="minorHAnsi" w:hAnsiTheme="minorHAnsi" w:cstheme="minorHAnsi"/>
                <w:i w:val="0"/>
                <w:iCs/>
                <w:color w:val="auto"/>
                <w:sz w:val="22"/>
                <w:szCs w:val="22"/>
              </w:rPr>
              <w:t xml:space="preserve">   </w:t>
            </w:r>
          </w:p>
          <w:p w14:paraId="6EA914FF" w14:textId="77777777" w:rsidR="000E7594" w:rsidRPr="00BA1F25" w:rsidRDefault="000E7594" w:rsidP="00E12742">
            <w:pPr>
              <w:pStyle w:val="bodytext4"/>
              <w:spacing w:before="0" w:after="0"/>
              <w:ind w:right="34"/>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All </w:t>
            </w:r>
            <w:r w:rsidRPr="00BA1F25">
              <w:rPr>
                <w:rFonts w:asciiTheme="minorHAnsi" w:hAnsiTheme="minorHAnsi" w:cstheme="minorHAnsi"/>
                <w:i w:val="0"/>
                <w:iCs/>
                <w:color w:val="auto"/>
                <w:sz w:val="22"/>
                <w:szCs w:val="22"/>
              </w:rPr>
              <w:sym w:font="Wingdings" w:char="F06F"/>
            </w:r>
          </w:p>
          <w:p w14:paraId="6797627D" w14:textId="77777777" w:rsidR="000E7594" w:rsidRPr="00BA1F25" w:rsidRDefault="000E7594" w:rsidP="00E12742">
            <w:pPr>
              <w:pStyle w:val="bodytext4"/>
              <w:spacing w:before="0" w:after="0"/>
              <w:ind w:right="34"/>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Limited parts </w:t>
            </w:r>
            <w:r w:rsidRPr="00BA1F25">
              <w:rPr>
                <w:rFonts w:asciiTheme="minorHAnsi" w:hAnsiTheme="minorHAnsi" w:cstheme="minorHAnsi"/>
                <w:i w:val="0"/>
                <w:iCs/>
                <w:color w:val="auto"/>
                <w:sz w:val="22"/>
                <w:szCs w:val="22"/>
              </w:rPr>
              <w:sym w:font="Wingdings" w:char="F06F"/>
            </w:r>
          </w:p>
          <w:p w14:paraId="35AA3CE3" w14:textId="77777777" w:rsidR="000E7594" w:rsidRPr="00BA1F25" w:rsidRDefault="000E7594" w:rsidP="00E12742">
            <w:pPr>
              <w:pStyle w:val="bodytext4"/>
              <w:spacing w:before="0" w:after="0"/>
              <w:ind w:right="34"/>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Contractual minimum </w:t>
            </w:r>
            <w:r w:rsidRPr="00BA1F25">
              <w:rPr>
                <w:rFonts w:asciiTheme="minorHAnsi" w:hAnsiTheme="minorHAnsi" w:cstheme="minorHAnsi"/>
                <w:i w:val="0"/>
                <w:iCs/>
                <w:color w:val="auto"/>
                <w:sz w:val="22"/>
                <w:szCs w:val="22"/>
              </w:rPr>
              <w:sym w:font="Wingdings" w:char="F06F"/>
            </w:r>
          </w:p>
        </w:tc>
        <w:tc>
          <w:tcPr>
            <w:tcW w:w="6095" w:type="dxa"/>
            <w:gridSpan w:val="2"/>
          </w:tcPr>
          <w:p w14:paraId="5EEEA462" w14:textId="77777777" w:rsidR="000E7594" w:rsidRPr="00BA1F25" w:rsidRDefault="000E7594" w:rsidP="002960EB">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Notes / </w:t>
            </w:r>
            <w:r w:rsidR="002960EB" w:rsidRPr="00BA1F25">
              <w:rPr>
                <w:rFonts w:asciiTheme="minorHAnsi" w:hAnsiTheme="minorHAnsi" w:cstheme="minorHAnsi"/>
                <w:i w:val="0"/>
                <w:iCs/>
                <w:color w:val="auto"/>
                <w:sz w:val="22"/>
                <w:szCs w:val="22"/>
              </w:rPr>
              <w:t>comments on proxy access</w:t>
            </w:r>
          </w:p>
        </w:tc>
      </w:tr>
    </w:tbl>
    <w:p w14:paraId="216B2CC1" w14:textId="77777777" w:rsidR="00616E43" w:rsidRPr="00BA1F25" w:rsidRDefault="00616E43" w:rsidP="00122625">
      <w:pPr>
        <w:rPr>
          <w:rFonts w:asciiTheme="minorHAnsi" w:hAnsiTheme="minorHAnsi" w:cstheme="minorHAnsi"/>
        </w:rPr>
      </w:pPr>
    </w:p>
    <w:sectPr w:rsidR="00616E43" w:rsidRPr="00BA1F25" w:rsidSect="006C15ED">
      <w:headerReference w:type="even" r:id="rId11"/>
      <w:headerReference w:type="default" r:id="rId12"/>
      <w:footerReference w:type="default" r:id="rId13"/>
      <w:headerReference w:type="first" r:id="rId14"/>
      <w:footerReference w:type="first" r:id="rId15"/>
      <w:pgSz w:w="11906" w:h="16838"/>
      <w:pgMar w:top="851" w:right="1134" w:bottom="1134" w:left="1134" w:header="709" w:footer="3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539C" w14:textId="77777777" w:rsidR="005C2F4D" w:rsidRDefault="005C2F4D">
      <w:r>
        <w:separator/>
      </w:r>
    </w:p>
  </w:endnote>
  <w:endnote w:type="continuationSeparator" w:id="0">
    <w:p w14:paraId="5326F6C9" w14:textId="77777777" w:rsidR="005C2F4D" w:rsidRDefault="005C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888396"/>
      <w:docPartObj>
        <w:docPartGallery w:val="Page Numbers (Bottom of Page)"/>
        <w:docPartUnique/>
      </w:docPartObj>
    </w:sdtPr>
    <w:sdtEndPr>
      <w:rPr>
        <w:noProof/>
      </w:rPr>
    </w:sdtEndPr>
    <w:sdtContent>
      <w:p w14:paraId="4E95CB26" w14:textId="4E307D31" w:rsidR="00D70782" w:rsidRDefault="00D70782" w:rsidP="00D70782">
        <w:pPr>
          <w:pStyle w:val="Footer"/>
        </w:pPr>
        <w:r>
          <w:t>EMP.DOC.023</w:t>
        </w:r>
        <w:r>
          <w:ptab w:relativeTo="margin" w:alignment="center" w:leader="none"/>
        </w:r>
        <w:r>
          <w:t>Proxy Access for a Child under 13</w:t>
        </w:r>
        <w:r>
          <w:ptab w:relativeTo="margin" w:alignment="right" w:leader="none"/>
        </w:r>
        <w:r>
          <w:t xml:space="preserve">Created </w:t>
        </w:r>
        <w:proofErr w:type="gramStart"/>
        <w:r>
          <w:t>23/10/23</w:t>
        </w:r>
        <w:proofErr w:type="gramEnd"/>
      </w:p>
      <w:p w14:paraId="742854B5" w14:textId="639F5821" w:rsidR="006C15ED" w:rsidRPr="00385782" w:rsidRDefault="006C15ED" w:rsidP="00D00D2C">
        <w:pPr>
          <w:pStyle w:val="Footer"/>
          <w:tabs>
            <w:tab w:val="clear" w:pos="4513"/>
            <w:tab w:val="clear" w:pos="9026"/>
          </w:tabs>
        </w:pPr>
        <w:r>
          <w:tab/>
        </w:r>
        <w:r>
          <w:tab/>
        </w:r>
        <w:r>
          <w:tab/>
        </w:r>
        <w:r>
          <w:tab/>
        </w:r>
        <w:r>
          <w:tab/>
        </w:r>
        <w:r>
          <w:tab/>
        </w:r>
        <w:r>
          <w:tab/>
        </w:r>
        <w:r>
          <w:tab/>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2A31" w14:textId="776C8AA1" w:rsidR="00D70782" w:rsidRDefault="00D70782">
    <w:pPr>
      <w:pStyle w:val="Footer"/>
    </w:pPr>
    <w:r>
      <w:t>EMP.DOC.023</w:t>
    </w:r>
    <w:r>
      <w:ptab w:relativeTo="margin" w:alignment="center" w:leader="none"/>
    </w:r>
    <w:r>
      <w:t>Proxy Access for a Child under 13</w:t>
    </w:r>
    <w:r>
      <w:ptab w:relativeTo="margin" w:alignment="right" w:leader="none"/>
    </w:r>
    <w:r>
      <w:t xml:space="preserve">Created </w:t>
    </w:r>
    <w:proofErr w:type="gramStart"/>
    <w:r>
      <w:t>23/10/23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232C" w14:textId="77777777" w:rsidR="005C2F4D" w:rsidRDefault="005C2F4D">
      <w:r>
        <w:separator/>
      </w:r>
    </w:p>
  </w:footnote>
  <w:footnote w:type="continuationSeparator" w:id="0">
    <w:p w14:paraId="1FF3C170" w14:textId="77777777" w:rsidR="005C2F4D" w:rsidRDefault="005C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7EFF" w14:textId="77777777" w:rsidR="006C15ED" w:rsidRDefault="006C15ED" w:rsidP="003362F6">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83F6" w14:textId="71E4501E" w:rsidR="006C15ED" w:rsidRDefault="006C15ED" w:rsidP="003362F6">
    <w:pPr>
      <w:pStyle w:val="Heade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4A3A" w14:textId="3AA8CE86" w:rsidR="00D70782" w:rsidRPr="00D70782" w:rsidRDefault="00D70782" w:rsidP="00D70782">
    <w:pPr>
      <w:pStyle w:val="Header"/>
      <w:jc w:val="right"/>
      <w:rPr>
        <w:rFonts w:asciiTheme="minorHAnsi" w:hAnsiTheme="minorHAnsi" w:cstheme="minorHAnsi"/>
        <w:b/>
        <w:bCs/>
        <w:sz w:val="36"/>
        <w:szCs w:val="36"/>
      </w:rPr>
    </w:pPr>
    <w:r w:rsidRPr="00D70782">
      <w:rPr>
        <w:rFonts w:asciiTheme="minorHAnsi" w:hAnsiTheme="minorHAnsi" w:cstheme="minorHAnsi"/>
        <w:b/>
        <w:bCs/>
        <w:sz w:val="36"/>
        <w:szCs w:val="36"/>
      </w:rPr>
      <w:t>EASTLANDS MEDICAL PRACTICE</w:t>
    </w:r>
  </w:p>
  <w:p w14:paraId="13E735ED" w14:textId="357A8BA7" w:rsidR="006C15ED" w:rsidRPr="001F1457" w:rsidRDefault="006C15ED" w:rsidP="003362F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16cid:durableId="534123282">
    <w:abstractNumId w:val="1"/>
  </w:num>
  <w:num w:numId="2" w16cid:durableId="1948849129">
    <w:abstractNumId w:val="0"/>
  </w:num>
  <w:num w:numId="3" w16cid:durableId="573973305">
    <w:abstractNumId w:val="0"/>
    <w:lvlOverride w:ilvl="0">
      <w:startOverride w:val="1"/>
    </w:lvlOverride>
  </w:num>
  <w:num w:numId="4" w16cid:durableId="66467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15"/>
    <w:rsid w:val="00002B3F"/>
    <w:rsid w:val="000130B0"/>
    <w:rsid w:val="00015CB2"/>
    <w:rsid w:val="000161C2"/>
    <w:rsid w:val="00025DE5"/>
    <w:rsid w:val="000447B9"/>
    <w:rsid w:val="000516DD"/>
    <w:rsid w:val="000563B2"/>
    <w:rsid w:val="000E7594"/>
    <w:rsid w:val="000F49F5"/>
    <w:rsid w:val="001223DD"/>
    <w:rsid w:val="00122625"/>
    <w:rsid w:val="00135F3B"/>
    <w:rsid w:val="00147515"/>
    <w:rsid w:val="001B11FD"/>
    <w:rsid w:val="001B7518"/>
    <w:rsid w:val="0021039D"/>
    <w:rsid w:val="00236217"/>
    <w:rsid w:val="002602A5"/>
    <w:rsid w:val="00283F3B"/>
    <w:rsid w:val="002865B2"/>
    <w:rsid w:val="002960EB"/>
    <w:rsid w:val="002A3CF8"/>
    <w:rsid w:val="0033591D"/>
    <w:rsid w:val="003362F6"/>
    <w:rsid w:val="00375D0B"/>
    <w:rsid w:val="003827FE"/>
    <w:rsid w:val="00385782"/>
    <w:rsid w:val="00387AAF"/>
    <w:rsid w:val="003A0EAA"/>
    <w:rsid w:val="003D3F3C"/>
    <w:rsid w:val="00425ACE"/>
    <w:rsid w:val="00435270"/>
    <w:rsid w:val="00445312"/>
    <w:rsid w:val="0045197B"/>
    <w:rsid w:val="00473841"/>
    <w:rsid w:val="004C78F7"/>
    <w:rsid w:val="005330BD"/>
    <w:rsid w:val="00557100"/>
    <w:rsid w:val="00581712"/>
    <w:rsid w:val="005A4404"/>
    <w:rsid w:val="005B296B"/>
    <w:rsid w:val="005C2F4D"/>
    <w:rsid w:val="005C3A51"/>
    <w:rsid w:val="005E3D7E"/>
    <w:rsid w:val="005F214A"/>
    <w:rsid w:val="00616E43"/>
    <w:rsid w:val="00666E5B"/>
    <w:rsid w:val="00691977"/>
    <w:rsid w:val="006B1156"/>
    <w:rsid w:val="006C15ED"/>
    <w:rsid w:val="006C4674"/>
    <w:rsid w:val="006F089E"/>
    <w:rsid w:val="006F52D0"/>
    <w:rsid w:val="00706447"/>
    <w:rsid w:val="00781792"/>
    <w:rsid w:val="007864A8"/>
    <w:rsid w:val="00790F0C"/>
    <w:rsid w:val="007B564F"/>
    <w:rsid w:val="007E239E"/>
    <w:rsid w:val="007F44B6"/>
    <w:rsid w:val="0084219F"/>
    <w:rsid w:val="00876BAB"/>
    <w:rsid w:val="00892496"/>
    <w:rsid w:val="008A0300"/>
    <w:rsid w:val="008C5E68"/>
    <w:rsid w:val="008C6BF6"/>
    <w:rsid w:val="00901484"/>
    <w:rsid w:val="00925D78"/>
    <w:rsid w:val="00967767"/>
    <w:rsid w:val="0098040E"/>
    <w:rsid w:val="009C2779"/>
    <w:rsid w:val="009C6156"/>
    <w:rsid w:val="009E71E1"/>
    <w:rsid w:val="00A06714"/>
    <w:rsid w:val="00A255FF"/>
    <w:rsid w:val="00A2604E"/>
    <w:rsid w:val="00A47FFB"/>
    <w:rsid w:val="00A54514"/>
    <w:rsid w:val="00A566C7"/>
    <w:rsid w:val="00A56773"/>
    <w:rsid w:val="00A864E1"/>
    <w:rsid w:val="00AD6F09"/>
    <w:rsid w:val="00B13A4A"/>
    <w:rsid w:val="00B441CC"/>
    <w:rsid w:val="00B966CE"/>
    <w:rsid w:val="00BA1F25"/>
    <w:rsid w:val="00BB78A4"/>
    <w:rsid w:val="00BD1533"/>
    <w:rsid w:val="00BD25E5"/>
    <w:rsid w:val="00BD7DAE"/>
    <w:rsid w:val="00C12995"/>
    <w:rsid w:val="00C20EAC"/>
    <w:rsid w:val="00C258E7"/>
    <w:rsid w:val="00C36B28"/>
    <w:rsid w:val="00C77989"/>
    <w:rsid w:val="00CE5651"/>
    <w:rsid w:val="00D00D2C"/>
    <w:rsid w:val="00D07EE0"/>
    <w:rsid w:val="00D20A09"/>
    <w:rsid w:val="00D24AF4"/>
    <w:rsid w:val="00D6121D"/>
    <w:rsid w:val="00D70782"/>
    <w:rsid w:val="00DB62BE"/>
    <w:rsid w:val="00E12742"/>
    <w:rsid w:val="00E37759"/>
    <w:rsid w:val="00E64B54"/>
    <w:rsid w:val="00E67B23"/>
    <w:rsid w:val="00F678EF"/>
    <w:rsid w:val="00FD53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239E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47515"/>
    <w:pPr>
      <w:keepNext/>
      <w:keepLines/>
      <w:numPr>
        <w:numId w:val="1"/>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1475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515"/>
    <w:pPr>
      <w:keepNext/>
      <w:keepLines/>
      <w:spacing w:before="240" w:after="60" w:line="320" w:lineRule="exact"/>
      <w:outlineLvl w:val="2"/>
    </w:pPr>
    <w:rPr>
      <w:rFonts w:ascii="Calibri" w:eastAsiaTheme="majorEastAsia" w:hAnsi="Calibri" w:cs="Calibri"/>
      <w:b/>
      <w:bCs/>
      <w:color w:val="99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15"/>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47515"/>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147515"/>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147515"/>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47515"/>
    <w:rPr>
      <w:rFonts w:ascii="Calibri" w:eastAsia="Arial Unicode MS" w:hAnsi="Calibri" w:cs="Calibri"/>
      <w:sz w:val="24"/>
      <w:szCs w:val="24"/>
      <w:bdr w:val="nil"/>
      <w:lang w:val="en-US"/>
    </w:rPr>
  </w:style>
  <w:style w:type="paragraph" w:styleId="Header">
    <w:name w:val="header"/>
    <w:basedOn w:val="Normal"/>
    <w:link w:val="HeaderChar"/>
    <w:uiPriority w:val="99"/>
    <w:unhideWhenUsed/>
    <w:rsid w:val="00147515"/>
    <w:pPr>
      <w:tabs>
        <w:tab w:val="center" w:pos="4513"/>
        <w:tab w:val="right" w:pos="9026"/>
      </w:tabs>
    </w:pPr>
  </w:style>
  <w:style w:type="character" w:customStyle="1" w:styleId="HeaderChar">
    <w:name w:val="Header Char"/>
    <w:basedOn w:val="DefaultParagraphFont"/>
    <w:link w:val="Header"/>
    <w:uiPriority w:val="99"/>
    <w:rsid w:val="0014751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47515"/>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147515"/>
    <w:rPr>
      <w:rFonts w:ascii="Arial" w:eastAsia="Arial Unicode MS" w:hAnsi="Arial" w:cs="Arial"/>
      <w:sz w:val="18"/>
      <w:szCs w:val="24"/>
      <w:bdr w:val="nil"/>
      <w:lang w:val="en-US"/>
    </w:rPr>
  </w:style>
  <w:style w:type="table" w:styleId="TableGrid">
    <w:name w:val="Table Grid"/>
    <w:basedOn w:val="TableNormal"/>
    <w:uiPriority w:val="59"/>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147515"/>
    <w:pPr>
      <w:spacing w:after="0"/>
      <w:jc w:val="center"/>
    </w:pPr>
    <w:rPr>
      <w:i/>
      <w:color w:val="990033"/>
      <w:sz w:val="28"/>
    </w:rPr>
  </w:style>
  <w:style w:type="character" w:customStyle="1" w:styleId="BodyText2Char">
    <w:name w:val="Body Text 2 Char"/>
    <w:basedOn w:val="DefaultParagraphFont"/>
    <w:link w:val="BodyText2"/>
    <w:uiPriority w:val="99"/>
    <w:rsid w:val="00147515"/>
    <w:rPr>
      <w:rFonts w:ascii="Calibri" w:eastAsia="Arial Unicode MS" w:hAnsi="Calibri" w:cs="Calibri"/>
      <w:i/>
      <w:color w:val="990033"/>
      <w:sz w:val="28"/>
      <w:szCs w:val="24"/>
      <w:bdr w:val="nil"/>
      <w:lang w:val="en-US"/>
    </w:rPr>
  </w:style>
  <w:style w:type="paragraph" w:styleId="ListNumber">
    <w:name w:val="List Number"/>
    <w:basedOn w:val="BodyText"/>
    <w:uiPriority w:val="99"/>
    <w:unhideWhenUsed/>
    <w:rsid w:val="00147515"/>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147515"/>
    <w:rPr>
      <w:vertAlign w:val="superscript"/>
    </w:rPr>
  </w:style>
  <w:style w:type="paragraph" w:customStyle="1" w:styleId="TickBox">
    <w:name w:val="Tick Box"/>
    <w:basedOn w:val="BodyText"/>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alloonText">
    <w:name w:val="Balloon Text"/>
    <w:basedOn w:val="Normal"/>
    <w:link w:val="BalloonTextChar"/>
    <w:uiPriority w:val="99"/>
    <w:semiHidden/>
    <w:unhideWhenUsed/>
    <w:rsid w:val="00147515"/>
    <w:rPr>
      <w:rFonts w:ascii="Tahoma" w:hAnsi="Tahoma" w:cs="Tahoma"/>
      <w:sz w:val="16"/>
      <w:szCs w:val="16"/>
    </w:rPr>
  </w:style>
  <w:style w:type="character" w:customStyle="1" w:styleId="BalloonTextChar">
    <w:name w:val="Balloon Text Char"/>
    <w:basedOn w:val="DefaultParagraphFont"/>
    <w:link w:val="BalloonText"/>
    <w:uiPriority w:val="99"/>
    <w:semiHidden/>
    <w:rsid w:val="00147515"/>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A54514"/>
    <w:rPr>
      <w:sz w:val="16"/>
      <w:szCs w:val="16"/>
    </w:rPr>
  </w:style>
  <w:style w:type="paragraph" w:styleId="CommentText">
    <w:name w:val="annotation text"/>
    <w:basedOn w:val="Normal"/>
    <w:link w:val="CommentTextChar"/>
    <w:uiPriority w:val="99"/>
    <w:semiHidden/>
    <w:unhideWhenUsed/>
    <w:rsid w:val="00A54514"/>
    <w:rPr>
      <w:sz w:val="20"/>
      <w:szCs w:val="20"/>
    </w:rPr>
  </w:style>
  <w:style w:type="character" w:customStyle="1" w:styleId="CommentTextChar">
    <w:name w:val="Comment Text Char"/>
    <w:basedOn w:val="DefaultParagraphFont"/>
    <w:link w:val="CommentText"/>
    <w:uiPriority w:val="99"/>
    <w:semiHidden/>
    <w:rsid w:val="00A5451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54514"/>
    <w:rPr>
      <w:b/>
      <w:bCs/>
    </w:rPr>
  </w:style>
  <w:style w:type="character" w:customStyle="1" w:styleId="CommentSubjectChar">
    <w:name w:val="Comment Subject Char"/>
    <w:basedOn w:val="CommentTextChar"/>
    <w:link w:val="CommentSubject"/>
    <w:uiPriority w:val="99"/>
    <w:semiHidden/>
    <w:rsid w:val="00A54514"/>
    <w:rPr>
      <w:rFonts w:ascii="Times New Roman" w:eastAsia="Arial Unicode MS" w:hAnsi="Times New Roman" w:cs="Times New Roman"/>
      <w:b/>
      <w:bCs/>
      <w:sz w:val="20"/>
      <w:szCs w:val="20"/>
      <w:bdr w:val="nil"/>
      <w:lang w:val="en-US"/>
    </w:rPr>
  </w:style>
  <w:style w:type="paragraph" w:customStyle="1" w:styleId="BodyA">
    <w:name w:val="Body A"/>
    <w:uiPriority w:val="99"/>
    <w:rsid w:val="00B441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b32a29-4e1a-40a1-8a50-56edbd982916" xsi:nil="true"/>
    <lcf76f155ced4ddcb4097134ff3c332f xmlns="0917c01a-c122-41b6-b2fb-c1cc685e65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CCB6D1DB6E774EBC55C4E1F1185C78" ma:contentTypeVersion="12" ma:contentTypeDescription="Create a new document." ma:contentTypeScope="" ma:versionID="c1ead3348f650a27f6a0ae976f5937d5">
  <xsd:schema xmlns:xsd="http://www.w3.org/2001/XMLSchema" xmlns:xs="http://www.w3.org/2001/XMLSchema" xmlns:p="http://schemas.microsoft.com/office/2006/metadata/properties" xmlns:ns2="0917c01a-c122-41b6-b2fb-c1cc685e6516" xmlns:ns3="a1b32a29-4e1a-40a1-8a50-56edbd982916" targetNamespace="http://schemas.microsoft.com/office/2006/metadata/properties" ma:root="true" ma:fieldsID="bf546f54be1b4b06140f5dd81d922e61" ns2:_="" ns3:_="">
    <xsd:import namespace="0917c01a-c122-41b6-b2fb-c1cc685e6516"/>
    <xsd:import namespace="a1b32a29-4e1a-40a1-8a50-56edbd9829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c01a-c122-41b6-b2fb-c1cc685e6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32a29-4e1a-40a1-8a50-56edbd982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7619d7-3055-442d-9055-e27b562a731b}" ma:internalName="TaxCatchAll" ma:showField="CatchAllData" ma:web="a1b32a29-4e1a-40a1-8a50-56edbd982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789A2-687B-41C2-B804-78C348F97E82}">
  <ds:schemaRefs>
    <ds:schemaRef ds:uri="http://schemas.microsoft.com/sharepoint/v3/contenttype/forms"/>
  </ds:schemaRefs>
</ds:datastoreItem>
</file>

<file path=customXml/itemProps2.xml><?xml version="1.0" encoding="utf-8"?>
<ds:datastoreItem xmlns:ds="http://schemas.openxmlformats.org/officeDocument/2006/customXml" ds:itemID="{9FB067ED-1BE5-4D5B-8B80-FB230E4060D5}">
  <ds:schemaRefs>
    <ds:schemaRef ds:uri="http://schemas.microsoft.com/office/2006/metadata/properties"/>
    <ds:schemaRef ds:uri="http://schemas.microsoft.com/office/infopath/2007/PartnerControls"/>
    <ds:schemaRef ds:uri="a1b32a29-4e1a-40a1-8a50-56edbd982916"/>
    <ds:schemaRef ds:uri="0917c01a-c122-41b6-b2fb-c1cc685e6516"/>
  </ds:schemaRefs>
</ds:datastoreItem>
</file>

<file path=customXml/itemProps3.xml><?xml version="1.0" encoding="utf-8"?>
<ds:datastoreItem xmlns:ds="http://schemas.openxmlformats.org/officeDocument/2006/customXml" ds:itemID="{92834059-6C85-456B-9F26-A3CCE313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c01a-c122-41b6-b2fb-c1cc685e6516"/>
    <ds:schemaRef ds:uri="a1b32a29-4e1a-40a1-8a50-56edbd982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286F4-ED04-2B4F-BE6B-0F301526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Jones Alex (P84051)</cp:lastModifiedBy>
  <cp:revision>4</cp:revision>
  <cp:lastPrinted>2023-10-23T13:17:00Z</cp:lastPrinted>
  <dcterms:created xsi:type="dcterms:W3CDTF">2023-10-23T11:55:00Z</dcterms:created>
  <dcterms:modified xsi:type="dcterms:W3CDTF">2023-11-06T15:33:00Z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0x01010075CCB6D1DB6E774EBC55C4E1F1185C78</vt:lpwstr>
  </property>
</Properties>
</file>