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1C809F" w14:textId="77777777" w:rsidR="006A338E" w:rsidRPr="00A93CB2" w:rsidRDefault="00637A8B">
      <w:pPr>
        <w:spacing w:after="0"/>
        <w:jc w:val="center"/>
        <w:rPr>
          <w:b/>
          <w:color w:val="365F91" w:themeColor="accent1" w:themeShade="BF"/>
          <w:sz w:val="36"/>
          <w:szCs w:val="36"/>
        </w:rPr>
      </w:pPr>
      <w:r w:rsidRPr="00A93CB2">
        <w:rPr>
          <w:b/>
          <w:color w:val="365F91" w:themeColor="accent1" w:themeShade="BF"/>
          <w:sz w:val="36"/>
          <w:szCs w:val="36"/>
        </w:rPr>
        <w:t>Urmston Group Practice data</w:t>
      </w:r>
    </w:p>
    <w:p w14:paraId="2E7F183F" w14:textId="7B070EFE" w:rsidR="006A338E" w:rsidRPr="00A93CB2" w:rsidRDefault="0093721F">
      <w:pPr>
        <w:spacing w:after="0"/>
        <w:jc w:val="center"/>
        <w:rPr>
          <w:b/>
          <w:color w:val="365F91" w:themeColor="accent1" w:themeShade="BF"/>
          <w:sz w:val="36"/>
          <w:szCs w:val="36"/>
        </w:rPr>
      </w:pPr>
      <w:r>
        <w:rPr>
          <w:b/>
          <w:color w:val="365F91" w:themeColor="accent1" w:themeShade="BF"/>
          <w:sz w:val="36"/>
          <w:szCs w:val="36"/>
        </w:rPr>
        <w:t>1</w:t>
      </w:r>
      <w:r w:rsidRPr="0093721F">
        <w:rPr>
          <w:b/>
          <w:color w:val="365F91" w:themeColor="accent1" w:themeShade="BF"/>
          <w:sz w:val="36"/>
          <w:szCs w:val="36"/>
          <w:vertAlign w:val="superscript"/>
        </w:rPr>
        <w:t>st</w:t>
      </w:r>
      <w:r>
        <w:rPr>
          <w:b/>
          <w:color w:val="365F91" w:themeColor="accent1" w:themeShade="BF"/>
          <w:sz w:val="36"/>
          <w:szCs w:val="36"/>
        </w:rPr>
        <w:t xml:space="preserve"> January 2024 – 18</w:t>
      </w:r>
      <w:r w:rsidRPr="0093721F">
        <w:rPr>
          <w:b/>
          <w:color w:val="365F91" w:themeColor="accent1" w:themeShade="BF"/>
          <w:sz w:val="36"/>
          <w:szCs w:val="36"/>
          <w:vertAlign w:val="superscript"/>
        </w:rPr>
        <w:t>th</w:t>
      </w:r>
      <w:r>
        <w:rPr>
          <w:b/>
          <w:color w:val="365F91" w:themeColor="accent1" w:themeShade="BF"/>
          <w:sz w:val="36"/>
          <w:szCs w:val="36"/>
        </w:rPr>
        <w:t xml:space="preserve"> March 2024</w:t>
      </w:r>
    </w:p>
    <w:p w14:paraId="5CD20379" w14:textId="77777777" w:rsidR="006A338E" w:rsidRDefault="006A338E">
      <w:pPr>
        <w:spacing w:after="0"/>
      </w:pPr>
    </w:p>
    <w:p w14:paraId="7FDC29F2" w14:textId="77777777" w:rsidR="006A338E" w:rsidRDefault="00637A8B">
      <w:pPr>
        <w:spacing w:after="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GP face to face appointments</w:t>
      </w:r>
    </w:p>
    <w:p w14:paraId="5C7A1A27" w14:textId="246FEA22" w:rsidR="006A338E" w:rsidRDefault="00637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GPs at the practice saw </w:t>
      </w:r>
      <w:r w:rsidR="00651869">
        <w:rPr>
          <w:b/>
          <w:sz w:val="28"/>
          <w:szCs w:val="28"/>
        </w:rPr>
        <w:t>4,</w:t>
      </w:r>
      <w:r w:rsidR="0032575A">
        <w:rPr>
          <w:b/>
          <w:sz w:val="28"/>
          <w:szCs w:val="28"/>
        </w:rPr>
        <w:t>277</w:t>
      </w:r>
      <w:r>
        <w:rPr>
          <w:b/>
          <w:sz w:val="28"/>
          <w:szCs w:val="28"/>
        </w:rPr>
        <w:t xml:space="preserve"> patients </w:t>
      </w:r>
      <w:r w:rsidR="00014678">
        <w:rPr>
          <w:b/>
          <w:sz w:val="28"/>
          <w:szCs w:val="28"/>
        </w:rPr>
        <w:t xml:space="preserve">for </w:t>
      </w:r>
      <w:r w:rsidR="00CE27C9">
        <w:rPr>
          <w:b/>
          <w:sz w:val="28"/>
          <w:szCs w:val="28"/>
        </w:rPr>
        <w:t>face-to-face</w:t>
      </w:r>
      <w:r w:rsidR="00014678">
        <w:rPr>
          <w:sz w:val="28"/>
          <w:szCs w:val="28"/>
        </w:rPr>
        <w:t xml:space="preserve"> appointments</w:t>
      </w:r>
      <w:r>
        <w:rPr>
          <w:sz w:val="28"/>
          <w:szCs w:val="28"/>
        </w:rPr>
        <w:t xml:space="preserve"> at the surgery.  This consisted of </w:t>
      </w:r>
      <w:r w:rsidR="0032575A">
        <w:rPr>
          <w:b/>
          <w:sz w:val="28"/>
          <w:szCs w:val="28"/>
        </w:rPr>
        <w:t>660</w:t>
      </w:r>
      <w:r>
        <w:rPr>
          <w:sz w:val="28"/>
          <w:szCs w:val="28"/>
        </w:rPr>
        <w:t xml:space="preserve"> routine </w:t>
      </w:r>
      <w:proofErr w:type="gramStart"/>
      <w:r>
        <w:rPr>
          <w:sz w:val="28"/>
          <w:szCs w:val="28"/>
        </w:rPr>
        <w:t>face</w:t>
      </w:r>
      <w:proofErr w:type="gramEnd"/>
      <w:r>
        <w:rPr>
          <w:sz w:val="28"/>
          <w:szCs w:val="28"/>
        </w:rPr>
        <w:t xml:space="preserve"> to face appointments and </w:t>
      </w:r>
      <w:r w:rsidR="0032575A">
        <w:rPr>
          <w:b/>
          <w:bCs/>
          <w:sz w:val="28"/>
          <w:szCs w:val="28"/>
        </w:rPr>
        <w:t>3,617</w:t>
      </w:r>
      <w:r w:rsidR="00014678">
        <w:rPr>
          <w:b/>
          <w:bCs/>
          <w:sz w:val="28"/>
          <w:szCs w:val="28"/>
        </w:rPr>
        <w:t xml:space="preserve"> </w:t>
      </w:r>
      <w:r w:rsidR="00014678">
        <w:rPr>
          <w:sz w:val="28"/>
          <w:szCs w:val="28"/>
        </w:rPr>
        <w:t>acute appointments.</w:t>
      </w:r>
      <w:r w:rsidR="00A93CB2">
        <w:rPr>
          <w:sz w:val="28"/>
          <w:szCs w:val="28"/>
        </w:rPr>
        <w:t xml:space="preserve">  </w:t>
      </w:r>
      <w:r w:rsidR="0032575A">
        <w:rPr>
          <w:b/>
          <w:sz w:val="28"/>
          <w:szCs w:val="28"/>
        </w:rPr>
        <w:t>124</w:t>
      </w:r>
      <w:r>
        <w:rPr>
          <w:sz w:val="28"/>
          <w:szCs w:val="28"/>
        </w:rPr>
        <w:t>patients did not attend their GP face to face appointment.</w:t>
      </w:r>
    </w:p>
    <w:p w14:paraId="534A3E28" w14:textId="77777777" w:rsidR="006A338E" w:rsidRDefault="006A338E">
      <w:pPr>
        <w:spacing w:after="0"/>
        <w:rPr>
          <w:sz w:val="28"/>
          <w:szCs w:val="28"/>
        </w:rPr>
      </w:pPr>
    </w:p>
    <w:p w14:paraId="623F6543" w14:textId="0189C4B0" w:rsidR="006A338E" w:rsidRDefault="00637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the same period, GPs visited </w:t>
      </w:r>
      <w:r w:rsidR="000E4D47">
        <w:rPr>
          <w:b/>
          <w:sz w:val="28"/>
          <w:szCs w:val="28"/>
        </w:rPr>
        <w:t>3</w:t>
      </w:r>
      <w:r w:rsidR="0032575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housebound patients</w:t>
      </w:r>
      <w:r>
        <w:rPr>
          <w:sz w:val="28"/>
          <w:szCs w:val="28"/>
        </w:rPr>
        <w:t xml:space="preserve"> following a request for a home visit.</w:t>
      </w:r>
    </w:p>
    <w:p w14:paraId="351CA849" w14:textId="6EB5557D" w:rsidR="006A338E" w:rsidRDefault="006A338E">
      <w:pPr>
        <w:spacing w:after="0"/>
        <w:rPr>
          <w:sz w:val="28"/>
          <w:szCs w:val="28"/>
        </w:rPr>
      </w:pPr>
    </w:p>
    <w:p w14:paraId="2D376B32" w14:textId="2903B803" w:rsidR="00D81226" w:rsidRDefault="00D81226" w:rsidP="00D81226">
      <w:pPr>
        <w:spacing w:after="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GP telephone consultations</w:t>
      </w:r>
    </w:p>
    <w:p w14:paraId="7F978BC2" w14:textId="34DDAD26" w:rsidR="00D81226" w:rsidRDefault="00D812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GPs undertook </w:t>
      </w:r>
      <w:r w:rsidR="00651869">
        <w:rPr>
          <w:b/>
          <w:bCs/>
          <w:sz w:val="28"/>
          <w:szCs w:val="28"/>
        </w:rPr>
        <w:t>1,</w:t>
      </w:r>
      <w:r w:rsidR="0032575A">
        <w:rPr>
          <w:b/>
          <w:bCs/>
          <w:sz w:val="28"/>
          <w:szCs w:val="28"/>
        </w:rPr>
        <w:t>052</w:t>
      </w:r>
      <w:r>
        <w:rPr>
          <w:sz w:val="28"/>
          <w:szCs w:val="28"/>
        </w:rPr>
        <w:t xml:space="preserve"> routine telephone appointments and </w:t>
      </w:r>
      <w:r w:rsidR="0032575A">
        <w:rPr>
          <w:b/>
          <w:bCs/>
          <w:sz w:val="28"/>
          <w:szCs w:val="28"/>
        </w:rPr>
        <w:t>1,977</w:t>
      </w:r>
      <w:r>
        <w:rPr>
          <w:sz w:val="28"/>
          <w:szCs w:val="28"/>
        </w:rPr>
        <w:t xml:space="preserve"> acute telephone appointments.</w:t>
      </w:r>
    </w:p>
    <w:p w14:paraId="1CE373DF" w14:textId="77777777" w:rsidR="00D81226" w:rsidRDefault="00D81226">
      <w:pPr>
        <w:spacing w:after="0"/>
        <w:rPr>
          <w:sz w:val="28"/>
          <w:szCs w:val="28"/>
        </w:rPr>
      </w:pPr>
    </w:p>
    <w:p w14:paraId="2770D668" w14:textId="77777777" w:rsidR="006A338E" w:rsidRDefault="00637A8B">
      <w:pPr>
        <w:spacing w:after="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Nursing team face to face appointments</w:t>
      </w:r>
    </w:p>
    <w:p w14:paraId="2EDE1E1D" w14:textId="17B31E1A" w:rsidR="006A338E" w:rsidRDefault="00637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Practice Nursing team saw </w:t>
      </w:r>
      <w:r w:rsidR="0032575A">
        <w:rPr>
          <w:b/>
          <w:sz w:val="28"/>
          <w:szCs w:val="28"/>
        </w:rPr>
        <w:t>1,992</w:t>
      </w:r>
      <w:r>
        <w:rPr>
          <w:b/>
          <w:sz w:val="28"/>
          <w:szCs w:val="28"/>
        </w:rPr>
        <w:t xml:space="preserve"> patients face to face</w:t>
      </w:r>
      <w:r>
        <w:rPr>
          <w:sz w:val="28"/>
          <w:szCs w:val="28"/>
        </w:rPr>
        <w:t xml:space="preserve">.  This included annual reviews, cytology, </w:t>
      </w:r>
      <w:r w:rsidR="00D81226">
        <w:rPr>
          <w:sz w:val="28"/>
          <w:szCs w:val="28"/>
        </w:rPr>
        <w:t>immunisations,</w:t>
      </w:r>
      <w:r>
        <w:rPr>
          <w:sz w:val="28"/>
          <w:szCs w:val="28"/>
        </w:rPr>
        <w:t xml:space="preserve"> and phlebotomy appointments.  </w:t>
      </w:r>
      <w:r w:rsidR="0032575A">
        <w:rPr>
          <w:b/>
          <w:sz w:val="28"/>
          <w:szCs w:val="28"/>
        </w:rPr>
        <w:t>182</w:t>
      </w:r>
      <w:r>
        <w:rPr>
          <w:b/>
          <w:sz w:val="28"/>
          <w:szCs w:val="28"/>
        </w:rPr>
        <w:t xml:space="preserve"> patients did not attend</w:t>
      </w:r>
      <w:r>
        <w:rPr>
          <w:sz w:val="28"/>
          <w:szCs w:val="28"/>
        </w:rPr>
        <w:t xml:space="preserve"> their face-to-face nursing appointment. They also undertook </w:t>
      </w:r>
      <w:r w:rsidR="0032575A">
        <w:rPr>
          <w:b/>
          <w:sz w:val="28"/>
          <w:szCs w:val="28"/>
        </w:rPr>
        <w:t>209</w:t>
      </w:r>
      <w:r>
        <w:rPr>
          <w:b/>
          <w:sz w:val="28"/>
          <w:szCs w:val="28"/>
        </w:rPr>
        <w:t xml:space="preserve"> telephone appointments.  </w:t>
      </w:r>
    </w:p>
    <w:p w14:paraId="1A35F935" w14:textId="77777777" w:rsidR="006A338E" w:rsidRDefault="006A338E">
      <w:pPr>
        <w:spacing w:after="0"/>
        <w:rPr>
          <w:sz w:val="28"/>
          <w:szCs w:val="28"/>
        </w:rPr>
      </w:pPr>
    </w:p>
    <w:p w14:paraId="23A62259" w14:textId="77777777" w:rsidR="006A338E" w:rsidRDefault="00637A8B">
      <w:pPr>
        <w:spacing w:after="0"/>
        <w:rPr>
          <w:b/>
          <w:color w:val="1F497D"/>
          <w:sz w:val="28"/>
          <w:szCs w:val="28"/>
        </w:rPr>
      </w:pPr>
      <w:proofErr w:type="spellStart"/>
      <w:r>
        <w:rPr>
          <w:b/>
          <w:color w:val="1F497D"/>
          <w:sz w:val="28"/>
          <w:szCs w:val="28"/>
        </w:rPr>
        <w:t>AskMyGp</w:t>
      </w:r>
      <w:proofErr w:type="spellEnd"/>
      <w:r>
        <w:rPr>
          <w:b/>
          <w:color w:val="1F497D"/>
          <w:sz w:val="28"/>
          <w:szCs w:val="28"/>
        </w:rPr>
        <w:t xml:space="preserve"> contacts</w:t>
      </w:r>
    </w:p>
    <w:p w14:paraId="37807DBC" w14:textId="1C5D04F5" w:rsidR="006A338E" w:rsidRDefault="000E4D47">
      <w:pPr>
        <w:spacing w:after="0"/>
        <w:rPr>
          <w:sz w:val="28"/>
          <w:szCs w:val="28"/>
        </w:rPr>
      </w:pPr>
      <w:r w:rsidRPr="000E4D47">
        <w:rPr>
          <w:bCs/>
          <w:sz w:val="28"/>
          <w:szCs w:val="28"/>
        </w:rPr>
        <w:t>T</w:t>
      </w:r>
      <w:r w:rsidR="00637A8B" w:rsidRPr="000E4D47">
        <w:rPr>
          <w:bCs/>
          <w:sz w:val="28"/>
          <w:szCs w:val="28"/>
        </w:rPr>
        <w:t>he practice received a total of</w:t>
      </w:r>
      <w:r w:rsidR="00637A8B">
        <w:rPr>
          <w:b/>
          <w:sz w:val="28"/>
          <w:szCs w:val="28"/>
        </w:rPr>
        <w:t xml:space="preserve"> </w:t>
      </w:r>
      <w:r w:rsidR="00651869">
        <w:rPr>
          <w:b/>
          <w:sz w:val="28"/>
          <w:szCs w:val="28"/>
        </w:rPr>
        <w:t>9,</w:t>
      </w:r>
      <w:r w:rsidR="0032575A">
        <w:rPr>
          <w:b/>
          <w:sz w:val="28"/>
          <w:szCs w:val="28"/>
        </w:rPr>
        <w:t>279</w:t>
      </w:r>
      <w:r w:rsidR="00637A8B">
        <w:rPr>
          <w:b/>
          <w:sz w:val="28"/>
          <w:szCs w:val="28"/>
        </w:rPr>
        <w:t xml:space="preserve"> </w:t>
      </w:r>
      <w:proofErr w:type="spellStart"/>
      <w:r w:rsidR="00637A8B">
        <w:rPr>
          <w:b/>
          <w:sz w:val="28"/>
          <w:szCs w:val="28"/>
        </w:rPr>
        <w:t>AskMyGp</w:t>
      </w:r>
      <w:proofErr w:type="spellEnd"/>
      <w:r w:rsidR="00637A8B">
        <w:rPr>
          <w:b/>
          <w:sz w:val="28"/>
          <w:szCs w:val="28"/>
        </w:rPr>
        <w:t xml:space="preserve"> requests</w:t>
      </w:r>
      <w:r w:rsidR="00637A8B">
        <w:rPr>
          <w:sz w:val="28"/>
          <w:szCs w:val="28"/>
        </w:rPr>
        <w:t xml:space="preserve">, equating to an average of </w:t>
      </w:r>
      <w:r>
        <w:rPr>
          <w:b/>
          <w:sz w:val="28"/>
          <w:szCs w:val="28"/>
        </w:rPr>
        <w:t>1</w:t>
      </w:r>
      <w:r w:rsidR="0032575A">
        <w:rPr>
          <w:b/>
          <w:sz w:val="28"/>
          <w:szCs w:val="28"/>
        </w:rPr>
        <w:t xml:space="preserve">63 </w:t>
      </w:r>
      <w:r w:rsidR="00637A8B">
        <w:rPr>
          <w:b/>
          <w:sz w:val="28"/>
          <w:szCs w:val="28"/>
        </w:rPr>
        <w:t>requests received per day</w:t>
      </w:r>
      <w:r w:rsidR="00637A8B">
        <w:rPr>
          <w:sz w:val="28"/>
          <w:szCs w:val="28"/>
        </w:rPr>
        <w:t>.</w:t>
      </w:r>
    </w:p>
    <w:p w14:paraId="72957F1A" w14:textId="6C39F431" w:rsidR="00D81226" w:rsidRDefault="00D81226">
      <w:pPr>
        <w:spacing w:after="0"/>
        <w:rPr>
          <w:sz w:val="28"/>
          <w:szCs w:val="28"/>
        </w:rPr>
      </w:pPr>
    </w:p>
    <w:p w14:paraId="40EEDB92" w14:textId="77777777" w:rsidR="006A338E" w:rsidRDefault="00637A8B">
      <w:pPr>
        <w:spacing w:after="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Telephone calls</w:t>
      </w:r>
    </w:p>
    <w:p w14:paraId="266A4CCD" w14:textId="64BC54BB" w:rsidR="006A338E" w:rsidRDefault="000E4D47">
      <w:pPr>
        <w:spacing w:after="0"/>
        <w:rPr>
          <w:sz w:val="28"/>
          <w:szCs w:val="28"/>
        </w:rPr>
      </w:pPr>
      <w:r w:rsidRPr="000E4D47">
        <w:rPr>
          <w:bCs/>
          <w:sz w:val="28"/>
          <w:szCs w:val="28"/>
        </w:rPr>
        <w:t>T</w:t>
      </w:r>
      <w:r w:rsidR="00637A8B" w:rsidRPr="000E4D47">
        <w:rPr>
          <w:bCs/>
          <w:sz w:val="28"/>
          <w:szCs w:val="28"/>
        </w:rPr>
        <w:t>he pr</w:t>
      </w:r>
      <w:r w:rsidR="00A93CB2" w:rsidRPr="000E4D47">
        <w:rPr>
          <w:bCs/>
          <w:sz w:val="28"/>
          <w:szCs w:val="28"/>
        </w:rPr>
        <w:t>actice received</w:t>
      </w:r>
      <w:r w:rsidR="00A93CB2">
        <w:rPr>
          <w:b/>
          <w:sz w:val="28"/>
          <w:szCs w:val="28"/>
        </w:rPr>
        <w:t xml:space="preserve"> </w:t>
      </w:r>
      <w:r w:rsidR="0032575A">
        <w:rPr>
          <w:b/>
          <w:sz w:val="28"/>
          <w:szCs w:val="28"/>
        </w:rPr>
        <w:t>18,662</w:t>
      </w:r>
      <w:r w:rsidR="00651869">
        <w:rPr>
          <w:b/>
          <w:sz w:val="28"/>
          <w:szCs w:val="28"/>
        </w:rPr>
        <w:t xml:space="preserve"> </w:t>
      </w:r>
      <w:r w:rsidR="00A93CB2">
        <w:rPr>
          <w:b/>
          <w:sz w:val="28"/>
          <w:szCs w:val="28"/>
        </w:rPr>
        <w:t>incoming</w:t>
      </w:r>
      <w:r w:rsidR="00637A8B">
        <w:rPr>
          <w:b/>
          <w:sz w:val="28"/>
          <w:szCs w:val="28"/>
        </w:rPr>
        <w:t xml:space="preserve"> telephone calls</w:t>
      </w:r>
      <w:r w:rsidR="00637A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</w:t>
      </w:r>
      <w:r w:rsidR="0032575A">
        <w:rPr>
          <w:b/>
          <w:bCs/>
          <w:sz w:val="28"/>
          <w:szCs w:val="28"/>
        </w:rPr>
        <w:t>6,402</w:t>
      </w:r>
      <w:r>
        <w:rPr>
          <w:sz w:val="28"/>
          <w:szCs w:val="28"/>
        </w:rPr>
        <w:t xml:space="preserve"> patients successfully used the call back </w:t>
      </w:r>
      <w:proofErr w:type="gramStart"/>
      <w:r>
        <w:rPr>
          <w:sz w:val="28"/>
          <w:szCs w:val="28"/>
        </w:rPr>
        <w:t>function</w:t>
      </w:r>
      <w:proofErr w:type="gramEnd"/>
      <w:r w:rsidR="00637A8B">
        <w:rPr>
          <w:sz w:val="28"/>
          <w:szCs w:val="28"/>
        </w:rPr>
        <w:t xml:space="preserve">  </w:t>
      </w:r>
    </w:p>
    <w:p w14:paraId="552E2DC3" w14:textId="77777777" w:rsidR="00A93CB2" w:rsidRDefault="00A93CB2">
      <w:pPr>
        <w:spacing w:after="0"/>
        <w:rPr>
          <w:b/>
          <w:color w:val="1F497D"/>
          <w:sz w:val="28"/>
          <w:szCs w:val="28"/>
        </w:rPr>
      </w:pPr>
    </w:p>
    <w:p w14:paraId="3D8CB953" w14:textId="5AAE7CAB" w:rsidR="00244217" w:rsidRDefault="00637A8B">
      <w:pPr>
        <w:spacing w:after="0"/>
      </w:pPr>
      <w:r>
        <w:rPr>
          <w:b/>
          <w:color w:val="1F497D"/>
          <w:sz w:val="28"/>
          <w:szCs w:val="28"/>
        </w:rPr>
        <w:t xml:space="preserve">Data overview </w:t>
      </w:r>
      <w:r w:rsidR="000E4D47">
        <w:rPr>
          <w:b/>
          <w:color w:val="1F497D"/>
          <w:sz w:val="28"/>
          <w:szCs w:val="28"/>
        </w:rPr>
        <w:t>01.</w:t>
      </w:r>
      <w:r w:rsidR="0032575A">
        <w:rPr>
          <w:b/>
          <w:color w:val="1F497D"/>
          <w:sz w:val="28"/>
          <w:szCs w:val="28"/>
        </w:rPr>
        <w:t>01.24 – 18.03.24</w:t>
      </w:r>
      <w:r w:rsidR="000E4D47">
        <w:rPr>
          <w:b/>
          <w:color w:val="1F497D"/>
          <w:sz w:val="28"/>
          <w:szCs w:val="28"/>
        </w:rPr>
        <w:t xml:space="preserve"> *</w:t>
      </w:r>
      <w:r w:rsidR="00244217">
        <w:fldChar w:fldCharType="begin"/>
      </w:r>
      <w:r w:rsidR="00244217">
        <w:instrText xml:space="preserve"> LINK Excel.Sheet.12 "\\\\aghm2clus01\\CIFS_TraffordCCG_GPs\\P91006\\Shared\\Management\\Charlotte &amp; Hayley\\PPG\\21.03.24\\PPG data 18.03.24.xlsx" "Sheet1!R1C1:R10C2" \a \f 4 \h </w:instrText>
      </w:r>
      <w:r w:rsidR="00244217">
        <w:fldChar w:fldCharType="separate"/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7780"/>
        <w:gridCol w:w="996"/>
      </w:tblGrid>
      <w:tr w:rsidR="00244217" w:rsidRPr="00244217" w14:paraId="67C522BF" w14:textId="77777777" w:rsidTr="00244217">
        <w:trPr>
          <w:trHeight w:val="37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6A81" w14:textId="3F12567C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Face to face GP appointments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BECB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4,277</w:t>
            </w:r>
          </w:p>
        </w:tc>
      </w:tr>
      <w:tr w:rsidR="00244217" w:rsidRPr="00244217" w14:paraId="4F402706" w14:textId="77777777" w:rsidTr="00244217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1A6" w14:textId="77777777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Telephone GP appointments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353D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3,029</w:t>
            </w:r>
          </w:p>
        </w:tc>
      </w:tr>
      <w:tr w:rsidR="00244217" w:rsidRPr="00244217" w14:paraId="614235CA" w14:textId="77777777" w:rsidTr="00244217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DE0E" w14:textId="77777777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 xml:space="preserve">Patients who did not attend their </w:t>
            </w:r>
            <w:proofErr w:type="gramStart"/>
            <w:r w:rsidRPr="00244217">
              <w:rPr>
                <w:rFonts w:eastAsia="Times New Roman"/>
                <w:color w:val="000000"/>
                <w:sz w:val="28"/>
                <w:szCs w:val="28"/>
              </w:rPr>
              <w:t>face to face</w:t>
            </w:r>
            <w:proofErr w:type="gramEnd"/>
            <w:r w:rsidRPr="00244217">
              <w:rPr>
                <w:rFonts w:eastAsia="Times New Roman"/>
                <w:color w:val="000000"/>
                <w:sz w:val="28"/>
                <w:szCs w:val="28"/>
              </w:rPr>
              <w:t xml:space="preserve"> GP appointment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A6DD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124</w:t>
            </w:r>
          </w:p>
        </w:tc>
      </w:tr>
      <w:tr w:rsidR="00244217" w:rsidRPr="00244217" w14:paraId="00A54E07" w14:textId="77777777" w:rsidTr="00244217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77D" w14:textId="77777777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GP home visits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0FD6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320</w:t>
            </w:r>
          </w:p>
        </w:tc>
      </w:tr>
      <w:tr w:rsidR="00244217" w:rsidRPr="00244217" w14:paraId="233A4B2A" w14:textId="77777777" w:rsidTr="00244217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0861" w14:textId="77777777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Nursing team face to face appointments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707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1,992</w:t>
            </w:r>
          </w:p>
        </w:tc>
      </w:tr>
      <w:tr w:rsidR="00244217" w:rsidRPr="00244217" w14:paraId="2FED61B0" w14:textId="77777777" w:rsidTr="00244217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5903" w14:textId="77777777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Nursing team telephone appointments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77E4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209</w:t>
            </w:r>
          </w:p>
        </w:tc>
      </w:tr>
      <w:tr w:rsidR="00244217" w:rsidRPr="00244217" w14:paraId="651AB7E2" w14:textId="77777777" w:rsidTr="00244217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A27" w14:textId="77777777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 xml:space="preserve">Patients who did not attend their </w:t>
            </w:r>
            <w:proofErr w:type="gramStart"/>
            <w:r w:rsidRPr="00244217">
              <w:rPr>
                <w:rFonts w:eastAsia="Times New Roman"/>
                <w:color w:val="000000"/>
                <w:sz w:val="28"/>
                <w:szCs w:val="28"/>
              </w:rPr>
              <w:t>face to face</w:t>
            </w:r>
            <w:proofErr w:type="gramEnd"/>
            <w:r w:rsidRPr="00244217">
              <w:rPr>
                <w:rFonts w:eastAsia="Times New Roman"/>
                <w:color w:val="000000"/>
                <w:sz w:val="28"/>
                <w:szCs w:val="28"/>
              </w:rPr>
              <w:t xml:space="preserve"> nurse appointment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735F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182</w:t>
            </w:r>
          </w:p>
        </w:tc>
      </w:tr>
      <w:tr w:rsidR="00244217" w:rsidRPr="00244217" w14:paraId="04C338FB" w14:textId="77777777" w:rsidTr="00244217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808" w14:textId="77777777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Telephone calls received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936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18,662</w:t>
            </w:r>
          </w:p>
        </w:tc>
      </w:tr>
      <w:tr w:rsidR="00244217" w:rsidRPr="00244217" w14:paraId="328678CF" w14:textId="77777777" w:rsidTr="00244217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96AD" w14:textId="77777777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Successful callbacks undertaken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C1B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6,402</w:t>
            </w:r>
          </w:p>
        </w:tc>
      </w:tr>
      <w:tr w:rsidR="00244217" w:rsidRPr="00244217" w14:paraId="06BC7BFF" w14:textId="77777777" w:rsidTr="00244217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5E3C" w14:textId="77777777" w:rsidR="00244217" w:rsidRPr="00244217" w:rsidRDefault="00244217" w:rsidP="002442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244217">
              <w:rPr>
                <w:rFonts w:eastAsia="Times New Roman"/>
                <w:color w:val="000000"/>
                <w:sz w:val="28"/>
                <w:szCs w:val="28"/>
              </w:rPr>
              <w:t>AskMyGp</w:t>
            </w:r>
            <w:proofErr w:type="spellEnd"/>
            <w:r w:rsidRPr="00244217">
              <w:rPr>
                <w:rFonts w:eastAsia="Times New Roman"/>
                <w:color w:val="000000"/>
                <w:sz w:val="28"/>
                <w:szCs w:val="28"/>
              </w:rPr>
              <w:t xml:space="preserve"> contacts received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71C" w14:textId="77777777" w:rsidR="00244217" w:rsidRPr="00244217" w:rsidRDefault="00244217" w:rsidP="002442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244217">
              <w:rPr>
                <w:rFonts w:eastAsia="Times New Roman"/>
                <w:color w:val="000000"/>
                <w:sz w:val="28"/>
                <w:szCs w:val="28"/>
              </w:rPr>
              <w:t>9,279</w:t>
            </w:r>
          </w:p>
        </w:tc>
      </w:tr>
    </w:tbl>
    <w:p w14:paraId="110BACE8" w14:textId="3792F5B2" w:rsidR="006A338E" w:rsidRDefault="00244217">
      <w:pPr>
        <w:spacing w:after="0"/>
        <w:rPr>
          <w:sz w:val="24"/>
          <w:szCs w:val="24"/>
        </w:rPr>
      </w:pPr>
      <w:r>
        <w:rPr>
          <w:b/>
          <w:color w:val="1F497D"/>
          <w:sz w:val="28"/>
          <w:szCs w:val="28"/>
        </w:rPr>
        <w:fldChar w:fldCharType="end"/>
      </w:r>
      <w:r w:rsidR="000E4D47">
        <w:rPr>
          <w:sz w:val="24"/>
          <w:szCs w:val="24"/>
        </w:rPr>
        <w:t xml:space="preserve">* </w:t>
      </w:r>
      <w:r w:rsidR="00637A8B">
        <w:rPr>
          <w:sz w:val="24"/>
          <w:szCs w:val="24"/>
        </w:rPr>
        <w:t xml:space="preserve">The above data has been generated from our clinical system, </w:t>
      </w:r>
      <w:proofErr w:type="spellStart"/>
      <w:r w:rsidR="00637A8B">
        <w:rPr>
          <w:sz w:val="24"/>
          <w:szCs w:val="24"/>
        </w:rPr>
        <w:t>AskMyGp</w:t>
      </w:r>
      <w:proofErr w:type="spellEnd"/>
      <w:r w:rsidR="00637A8B">
        <w:rPr>
          <w:sz w:val="24"/>
          <w:szCs w:val="24"/>
        </w:rPr>
        <w:t xml:space="preserve"> and telephone reporting functions.</w:t>
      </w:r>
    </w:p>
    <w:sectPr w:rsidR="006A338E" w:rsidSect="00A93CB2">
      <w:pgSz w:w="11906" w:h="16838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E"/>
    <w:rsid w:val="00014678"/>
    <w:rsid w:val="000E4D47"/>
    <w:rsid w:val="00102388"/>
    <w:rsid w:val="00244217"/>
    <w:rsid w:val="002F2BE2"/>
    <w:rsid w:val="0032575A"/>
    <w:rsid w:val="003F4A88"/>
    <w:rsid w:val="00637A8B"/>
    <w:rsid w:val="00651869"/>
    <w:rsid w:val="00692DF1"/>
    <w:rsid w:val="006A338E"/>
    <w:rsid w:val="00754D65"/>
    <w:rsid w:val="0093721F"/>
    <w:rsid w:val="00A93CB2"/>
    <w:rsid w:val="00BC5956"/>
    <w:rsid w:val="00CE27C9"/>
    <w:rsid w:val="00D81226"/>
    <w:rsid w:val="00F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65803DD"/>
  <w15:docId w15:val="{DD48863F-FD69-417A-B288-DEFC9946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E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6FnQvBplD7NQXIG9IB5FM2wzw==">AMUW2mWvk04QtJU3SpvGVC3PiHvy3MSxTxGKI5iu2kl3ke6pRfZhgmRNmmH02j69iPu1DBz3nhDMIcibDbbxItrSftV+5jjWUO+CVmlSCn5hru+QM3mHC7E=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HINCHY, Hayley (FLIXTON ROAD MEDICAL CENTRE)</dc:creator>
  <cp:lastModifiedBy>PARRY, Pauline (URMSTON GROUP PRACTICE)</cp:lastModifiedBy>
  <cp:revision>2</cp:revision>
  <cp:lastPrinted>2024-03-19T10:41:00Z</cp:lastPrinted>
  <dcterms:created xsi:type="dcterms:W3CDTF">2024-04-04T07:07:00Z</dcterms:created>
  <dcterms:modified xsi:type="dcterms:W3CDTF">2024-04-04T07:07:00Z</dcterms:modified>
</cp:coreProperties>
</file>