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87C" w:rsidRPr="00B92D44" w:rsidRDefault="00230893" w:rsidP="00B92D44">
      <w:pPr>
        <w:rPr>
          <w:rFonts w:ascii="Malgun Gothic Semilight" w:eastAsia="Malgun Gothic Semilight" w:hAnsi="Malgun Gothic Semilight" w:cs="Malgun Gothic Semilight"/>
          <w:b/>
          <w:sz w:val="24"/>
          <w:szCs w:val="24"/>
          <w:u w:val="single"/>
        </w:rPr>
      </w:pPr>
      <w:r>
        <w:rPr>
          <w:rFonts w:ascii="Malgun Gothic Semilight" w:eastAsia="Malgun Gothic Semilight" w:hAnsi="Malgun Gothic Semilight" w:cs="Malgun Gothic Semilight"/>
          <w:b/>
          <w:sz w:val="24"/>
          <w:szCs w:val="24"/>
          <w:u w:val="single"/>
        </w:rPr>
        <w:t>WHAT IS HEALTHY MINDS?</w:t>
      </w:r>
    </w:p>
    <w:p w:rsidR="00842D1A" w:rsidRPr="00FA467D" w:rsidRDefault="004154B7" w:rsidP="004154B7">
      <w:p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FA467D">
        <w:rPr>
          <w:rFonts w:ascii="Malgun Gothic Semilight" w:eastAsia="Malgun Gothic Semilight" w:hAnsi="Malgun Gothic Semilight" w:cs="Malgun Gothic Semilight"/>
          <w:sz w:val="24"/>
          <w:szCs w:val="24"/>
        </w:rPr>
        <w:t>We provide t</w:t>
      </w:r>
      <w:r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elephone appointments (20 minutes) in order to </w:t>
      </w:r>
      <w:r w:rsidR="00503625">
        <w:rPr>
          <w:rFonts w:ascii="Malgun Gothic Semilight" w:eastAsia="Malgun Gothic Semilight" w:hAnsi="Malgun Gothic Semilight" w:cs="Malgun Gothic Semilight"/>
          <w:sz w:val="24"/>
          <w:szCs w:val="24"/>
        </w:rPr>
        <w:t>support</w:t>
      </w:r>
      <w:r w:rsidR="00CB1DA0" w:rsidRPr="00FA467D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patients who </w:t>
      </w:r>
      <w:r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are struggling </w:t>
      </w:r>
      <w:r w:rsidR="00CB1DA0" w:rsidRPr="00FA467D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with </w:t>
      </w:r>
      <w:r w:rsidR="00CB1DA0" w:rsidRPr="00230893">
        <w:rPr>
          <w:rFonts w:ascii="Malgun Gothic Semilight" w:eastAsia="Malgun Gothic Semilight" w:hAnsi="Malgun Gothic Semilight" w:cs="Malgun Gothic Semilight"/>
          <w:b/>
          <w:sz w:val="24"/>
          <w:szCs w:val="24"/>
        </w:rPr>
        <w:t>low level mental health and emotional wellbeing</w:t>
      </w:r>
      <w:r w:rsidR="00CB1DA0" w:rsidRPr="00FA467D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</w:t>
      </w:r>
      <w:r w:rsidR="00842D1A" w:rsidRPr="00FA467D">
        <w:rPr>
          <w:rFonts w:ascii="Malgun Gothic Semilight" w:eastAsia="Malgun Gothic Semilight" w:hAnsi="Malgun Gothic Semilight" w:cs="Malgun Gothic Semilight"/>
          <w:sz w:val="24"/>
          <w:szCs w:val="24"/>
        </w:rPr>
        <w:t>difficulties</w:t>
      </w:r>
      <w:r>
        <w:rPr>
          <w:rFonts w:ascii="Malgun Gothic Semilight" w:eastAsia="Malgun Gothic Semilight" w:hAnsi="Malgun Gothic Semilight" w:cs="Malgun Gothic Semilight"/>
          <w:sz w:val="24"/>
          <w:szCs w:val="24"/>
        </w:rPr>
        <w:t>.</w:t>
      </w:r>
    </w:p>
    <w:p w:rsidR="00482C69" w:rsidRPr="00E86EA0" w:rsidRDefault="00482C69" w:rsidP="00482C69">
      <w:pPr>
        <w:rPr>
          <w:rFonts w:ascii="Malgun Gothic Semilight" w:eastAsia="Malgun Gothic Semilight" w:hAnsi="Malgun Gothic Semilight" w:cs="Malgun Gothic Semilight"/>
          <w:sz w:val="24"/>
          <w:szCs w:val="24"/>
          <w:u w:val="single"/>
        </w:rPr>
      </w:pPr>
      <w:r w:rsidRPr="00E86EA0">
        <w:rPr>
          <w:rFonts w:ascii="Malgun Gothic Semilight" w:eastAsia="Malgun Gothic Semilight" w:hAnsi="Malgun Gothic Semilight" w:cs="Malgun Gothic Semilight"/>
          <w:sz w:val="24"/>
          <w:szCs w:val="24"/>
          <w:u w:val="single"/>
        </w:rPr>
        <w:t>Which patients should you NOT refer to Healthy Minds?</w:t>
      </w:r>
    </w:p>
    <w:p w:rsidR="00E86EA0" w:rsidRPr="00E86EA0" w:rsidRDefault="00E86EA0" w:rsidP="00E86EA0">
      <w:pPr>
        <w:pStyle w:val="ListParagraph"/>
        <w:numPr>
          <w:ilvl w:val="0"/>
          <w:numId w:val="5"/>
        </w:num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E86EA0">
        <w:rPr>
          <w:rFonts w:ascii="Malgun Gothic Semilight" w:eastAsia="Malgun Gothic Semilight" w:hAnsi="Malgun Gothic Semilight" w:cs="Malgun Gothic Semilight"/>
          <w:sz w:val="24"/>
          <w:szCs w:val="24"/>
        </w:rPr>
        <w:t>Patients who state that they are having thoughts about harming themselves</w:t>
      </w:r>
    </w:p>
    <w:p w:rsidR="00E86EA0" w:rsidRDefault="00E86EA0" w:rsidP="00E86EA0">
      <w:pPr>
        <w:pStyle w:val="ListParagraph"/>
        <w:numPr>
          <w:ilvl w:val="0"/>
          <w:numId w:val="5"/>
        </w:num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E86EA0">
        <w:rPr>
          <w:rFonts w:ascii="Malgun Gothic Semilight" w:eastAsia="Malgun Gothic Semilight" w:hAnsi="Malgun Gothic Semilight" w:cs="Malgun Gothic Semilight"/>
          <w:sz w:val="24"/>
          <w:szCs w:val="24"/>
        </w:rPr>
        <w:t>Patients who have complex mental health needs, such as long-standing depression</w:t>
      </w:r>
      <w:r w:rsidR="004154B7">
        <w:rPr>
          <w:rFonts w:ascii="Malgun Gothic Semilight" w:eastAsia="Malgun Gothic Semilight" w:hAnsi="Malgun Gothic Semilight" w:cs="Malgun Gothic Semilight"/>
          <w:sz w:val="24"/>
          <w:szCs w:val="24"/>
        </w:rPr>
        <w:t>.</w:t>
      </w:r>
    </w:p>
    <w:p w:rsidR="00E86EA0" w:rsidRDefault="00E86EA0" w:rsidP="00E86EA0">
      <w:pPr>
        <w:pStyle w:val="ListParagraph"/>
        <w:numPr>
          <w:ilvl w:val="0"/>
          <w:numId w:val="5"/>
        </w:num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>
        <w:rPr>
          <w:rFonts w:ascii="Malgun Gothic Semilight" w:eastAsia="Malgun Gothic Semilight" w:hAnsi="Malgun Gothic Semilight" w:cs="Malgun Gothic Semilight"/>
          <w:sz w:val="24"/>
          <w:szCs w:val="24"/>
        </w:rPr>
        <w:t>Patients who are currently engaged with</w:t>
      </w:r>
      <w:r w:rsidR="004154B7">
        <w:rPr>
          <w:rFonts w:ascii="Malgun Gothic Semilight" w:eastAsia="Malgun Gothic Semilight" w:hAnsi="Malgun Gothic Semilight" w:cs="Malgun Gothic Semilight"/>
          <w:sz w:val="24"/>
          <w:szCs w:val="24"/>
        </w:rPr>
        <w:t>, or have been referred to,</w:t>
      </w:r>
      <w:r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Secondary Care mental health services, such as CMHT</w:t>
      </w:r>
    </w:p>
    <w:p w:rsidR="00E86EA0" w:rsidRPr="00E86EA0" w:rsidRDefault="00E86EA0" w:rsidP="00E86EA0">
      <w:pPr>
        <w:pStyle w:val="ListParagraph"/>
        <w:numPr>
          <w:ilvl w:val="0"/>
          <w:numId w:val="5"/>
        </w:num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E86EA0">
        <w:rPr>
          <w:rFonts w:ascii="Malgun Gothic Semilight" w:eastAsia="Malgun Gothic Semilight" w:hAnsi="Malgun Gothic Semilight" w:cs="Malgun Gothic Semilight"/>
          <w:sz w:val="24"/>
          <w:szCs w:val="24"/>
        </w:rPr>
        <w:t>Patients who are unable to communicate effectively over the phone</w:t>
      </w:r>
    </w:p>
    <w:p w:rsidR="007F0CFB" w:rsidRPr="00095625" w:rsidRDefault="00E86EA0" w:rsidP="00C766F6">
      <w:pPr>
        <w:pStyle w:val="ListParagraph"/>
        <w:numPr>
          <w:ilvl w:val="0"/>
          <w:numId w:val="5"/>
        </w:num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E86EA0">
        <w:rPr>
          <w:rFonts w:ascii="Malgun Gothic Semilight" w:eastAsia="Malgun Gothic Semilight" w:hAnsi="Malgun Gothic Semilight" w:cs="Malgun Gothic Semilight"/>
          <w:sz w:val="24"/>
          <w:szCs w:val="24"/>
        </w:rPr>
        <w:t>Patients who are under 18 years old</w:t>
      </w:r>
    </w:p>
    <w:p w:rsidR="00C766F6" w:rsidRPr="00C766F6" w:rsidRDefault="00C766F6" w:rsidP="00C766F6">
      <w:pPr>
        <w:rPr>
          <w:rFonts w:ascii="Malgun Gothic Semilight" w:eastAsia="Malgun Gothic Semilight" w:hAnsi="Malgun Gothic Semilight" w:cs="Malgun Gothic Semilight"/>
          <w:sz w:val="24"/>
          <w:szCs w:val="24"/>
          <w:u w:val="single"/>
        </w:rPr>
      </w:pPr>
      <w:r w:rsidRPr="00C766F6">
        <w:rPr>
          <w:rFonts w:ascii="Malgun Gothic Semilight" w:eastAsia="Malgun Gothic Semilight" w:hAnsi="Malgun Gothic Semilight" w:cs="Malgun Gothic Semilight"/>
          <w:sz w:val="24"/>
          <w:szCs w:val="24"/>
          <w:u w:val="single"/>
        </w:rPr>
        <w:t>How to book patients in with Healthy Minds and what you should tell the patient.</w:t>
      </w:r>
    </w:p>
    <w:p w:rsidR="00C766F6" w:rsidRPr="00B92D44" w:rsidRDefault="00B92D44" w:rsidP="00B92D44">
      <w:pPr>
        <w:rPr>
          <w:rFonts w:ascii="Malgun Gothic Semilight" w:eastAsia="Malgun Gothic Semilight" w:hAnsi="Malgun Gothic Semilight" w:cs="Malgun Gothic Semilight"/>
          <w:sz w:val="24"/>
          <w:szCs w:val="24"/>
        </w:rPr>
      </w:pPr>
      <w:proofErr w:type="gramStart"/>
      <w:r>
        <w:rPr>
          <w:rFonts w:ascii="Malgun Gothic Semilight" w:eastAsia="Malgun Gothic Semilight" w:hAnsi="Malgun Gothic Semilight" w:cs="Malgun Gothic Semilight"/>
          <w:sz w:val="24"/>
          <w:szCs w:val="24"/>
        </w:rPr>
        <w:t>Book patients in with Healthy Minds using the</w:t>
      </w:r>
      <w:r w:rsidR="00C766F6" w:rsidRPr="00B92D44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</w:t>
      </w:r>
      <w:r w:rsidRPr="00230893">
        <w:rPr>
          <w:rFonts w:ascii="Malgun Gothic Semilight" w:eastAsia="Malgun Gothic Semilight" w:hAnsi="Malgun Gothic Semilight" w:cs="Malgun Gothic Semilight"/>
          <w:b/>
          <w:sz w:val="24"/>
          <w:szCs w:val="24"/>
        </w:rPr>
        <w:t>Leeds GP Confederation</w:t>
      </w:r>
      <w:r w:rsidRPr="00230893">
        <w:rPr>
          <w:rFonts w:ascii="Malgun Gothic Semilight" w:eastAsia="Malgun Gothic Semilight" w:hAnsi="Malgun Gothic Semilight" w:cs="Malgun Gothic Semilight"/>
          <w:b/>
          <w:sz w:val="24"/>
          <w:szCs w:val="24"/>
        </w:rPr>
        <w:t xml:space="preserve"> System One</w:t>
      </w:r>
      <w:r w:rsidR="00C766F6" w:rsidRPr="00B92D44">
        <w:rPr>
          <w:rFonts w:ascii="Malgun Gothic Semilight" w:eastAsia="Malgun Gothic Semilight" w:hAnsi="Malgun Gothic Semilight" w:cs="Malgun Gothic Semilight"/>
          <w:sz w:val="24"/>
          <w:szCs w:val="24"/>
        </w:rPr>
        <w:t>.</w:t>
      </w:r>
      <w:proofErr w:type="gramEnd"/>
    </w:p>
    <w:p w:rsidR="004154B7" w:rsidRPr="004154B7" w:rsidRDefault="004154B7" w:rsidP="004154B7">
      <w:pPr>
        <w:rPr>
          <w:rFonts w:ascii="Malgun Gothic Semilight" w:eastAsia="Malgun Gothic Semilight" w:hAnsi="Malgun Gothic Semilight" w:cs="Malgun Gothic Semilight"/>
          <w:sz w:val="24"/>
          <w:szCs w:val="24"/>
          <w:u w:val="single"/>
        </w:rPr>
      </w:pPr>
      <w:r w:rsidRPr="004154B7">
        <w:rPr>
          <w:rFonts w:ascii="Malgun Gothic Semilight" w:eastAsia="Malgun Gothic Semilight" w:hAnsi="Malgun Gothic Semilight" w:cs="Malgun Gothic Semilight"/>
          <w:sz w:val="24"/>
          <w:szCs w:val="24"/>
          <w:u w:val="single"/>
        </w:rPr>
        <w:t xml:space="preserve">What information does the patient </w:t>
      </w:r>
      <w:proofErr w:type="gramStart"/>
      <w:r w:rsidRPr="004154B7">
        <w:rPr>
          <w:rFonts w:ascii="Malgun Gothic Semilight" w:eastAsia="Malgun Gothic Semilight" w:hAnsi="Malgun Gothic Semilight" w:cs="Malgun Gothic Semilight"/>
          <w:sz w:val="24"/>
          <w:szCs w:val="24"/>
          <w:u w:val="single"/>
        </w:rPr>
        <w:t>need.</w:t>
      </w:r>
      <w:proofErr w:type="gramEnd"/>
    </w:p>
    <w:p w:rsidR="00C766F6" w:rsidRPr="004154B7" w:rsidRDefault="00B92D44" w:rsidP="004154B7">
      <w:p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>
        <w:rPr>
          <w:rFonts w:ascii="Malgun Gothic Semilight" w:eastAsia="Malgun Gothic Semilight" w:hAnsi="Malgun Gothic Semilight" w:cs="Malgun Gothic Semilight"/>
          <w:sz w:val="24"/>
          <w:szCs w:val="24"/>
        </w:rPr>
        <w:t>I</w:t>
      </w:r>
      <w:r w:rsidR="00C766F6" w:rsidRPr="004154B7">
        <w:rPr>
          <w:rFonts w:ascii="Malgun Gothic Semilight" w:eastAsia="Malgun Gothic Semilight" w:hAnsi="Malgun Gothic Semilight" w:cs="Malgun Gothic Semilight"/>
          <w:sz w:val="24"/>
          <w:szCs w:val="24"/>
        </w:rPr>
        <w:t>nform patients that their Healthy Minds appointment is with a Mental Health professional</w:t>
      </w:r>
      <w:r w:rsidR="00B7204F" w:rsidRPr="004154B7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but make it clear </w:t>
      </w:r>
      <w:r w:rsidR="00B7204F" w:rsidRPr="00230893">
        <w:rPr>
          <w:rFonts w:ascii="Malgun Gothic Semilight" w:eastAsia="Malgun Gothic Semilight" w:hAnsi="Malgun Gothic Semilight" w:cs="Malgun Gothic Semilight"/>
          <w:sz w:val="24"/>
          <w:szCs w:val="24"/>
        </w:rPr>
        <w:t>that</w:t>
      </w:r>
      <w:r w:rsidR="00C766F6" w:rsidRPr="00230893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</w:t>
      </w:r>
      <w:r w:rsidR="00C766F6" w:rsidRPr="00230893">
        <w:rPr>
          <w:rFonts w:ascii="Malgun Gothic Semilight" w:eastAsia="Malgun Gothic Semilight" w:hAnsi="Malgun Gothic Semilight" w:cs="Malgun Gothic Semilight"/>
          <w:b/>
          <w:sz w:val="24"/>
          <w:szCs w:val="24"/>
        </w:rPr>
        <w:t xml:space="preserve">Healthy Minds it is not a counselling </w:t>
      </w:r>
      <w:r w:rsidR="00CB60BF" w:rsidRPr="00230893">
        <w:rPr>
          <w:rFonts w:ascii="Malgun Gothic Semilight" w:eastAsia="Malgun Gothic Semilight" w:hAnsi="Malgun Gothic Semilight" w:cs="Malgun Gothic Semilight"/>
          <w:b/>
          <w:sz w:val="24"/>
          <w:szCs w:val="24"/>
        </w:rPr>
        <w:t xml:space="preserve">or therapy </w:t>
      </w:r>
      <w:r w:rsidR="00C766F6" w:rsidRPr="00230893">
        <w:rPr>
          <w:rFonts w:ascii="Malgun Gothic Semilight" w:eastAsia="Malgun Gothic Semilight" w:hAnsi="Malgun Gothic Semilight" w:cs="Malgun Gothic Semilight"/>
          <w:b/>
          <w:sz w:val="24"/>
          <w:szCs w:val="24"/>
        </w:rPr>
        <w:t>service.</w:t>
      </w:r>
      <w:r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Please </w:t>
      </w:r>
      <w:r w:rsidR="00992D95" w:rsidRPr="004154B7">
        <w:rPr>
          <w:rFonts w:ascii="Malgun Gothic Semilight" w:eastAsia="Malgun Gothic Semilight" w:hAnsi="Malgun Gothic Semilight" w:cs="Malgun Gothic Semilight"/>
          <w:sz w:val="24"/>
          <w:szCs w:val="24"/>
        </w:rPr>
        <w:t>make patients aware that we will try to call them as close to their appointment time as possible but they could be contacted any time during the clinic.</w:t>
      </w:r>
    </w:p>
    <w:p w:rsidR="004154B7" w:rsidRPr="004154B7" w:rsidRDefault="00230893">
      <w:pPr>
        <w:rPr>
          <w:rFonts w:ascii="Malgun Gothic Semilight" w:eastAsia="Malgun Gothic Semilight" w:hAnsi="Malgun Gothic Semilight" w:cs="Malgun Gothic Semilight"/>
          <w:sz w:val="24"/>
          <w:szCs w:val="24"/>
          <w:u w:val="single"/>
        </w:rPr>
      </w:pPr>
      <w:r>
        <w:rPr>
          <w:rFonts w:ascii="Malgun Gothic Semilight" w:eastAsia="Malgun Gothic Semilight" w:hAnsi="Malgun Gothic Semilight" w:cs="Malgun Gothic Semilight"/>
          <w:sz w:val="24"/>
          <w:szCs w:val="24"/>
          <w:u w:val="single"/>
        </w:rPr>
        <w:t>How can practice staff and GPs</w:t>
      </w:r>
      <w:bookmarkStart w:id="0" w:name="_GoBack"/>
      <w:bookmarkEnd w:id="0"/>
      <w:r w:rsidR="004154B7" w:rsidRPr="004154B7">
        <w:rPr>
          <w:rFonts w:ascii="Malgun Gothic Semilight" w:eastAsia="Malgun Gothic Semilight" w:hAnsi="Malgun Gothic Semilight" w:cs="Malgun Gothic Semilight"/>
          <w:sz w:val="24"/>
          <w:szCs w:val="24"/>
          <w:u w:val="single"/>
        </w:rPr>
        <w:t xml:space="preserve"> contact Healthy Minds</w:t>
      </w:r>
      <w:r>
        <w:rPr>
          <w:rFonts w:ascii="Malgun Gothic Semilight" w:eastAsia="Malgun Gothic Semilight" w:hAnsi="Malgun Gothic Semilight" w:cs="Malgun Gothic Semilight"/>
          <w:sz w:val="24"/>
          <w:szCs w:val="24"/>
          <w:u w:val="single"/>
        </w:rPr>
        <w:t>?</w:t>
      </w:r>
    </w:p>
    <w:p w:rsidR="00A74246" w:rsidRDefault="004154B7">
      <w:p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>
        <w:rPr>
          <w:rFonts w:ascii="Malgun Gothic Semilight" w:eastAsia="Malgun Gothic Semilight" w:hAnsi="Malgun Gothic Semilight" w:cs="Malgun Gothic Semilight"/>
          <w:sz w:val="24"/>
          <w:szCs w:val="24"/>
        </w:rPr>
        <w:t>Do not</w:t>
      </w:r>
      <w:r w:rsidR="00D108E4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sen</w:t>
      </w:r>
      <w:r>
        <w:rPr>
          <w:rFonts w:ascii="Malgun Gothic Semilight" w:eastAsia="Malgun Gothic Semilight" w:hAnsi="Malgun Gothic Semilight" w:cs="Malgun Gothic Semilight"/>
          <w:sz w:val="24"/>
          <w:szCs w:val="24"/>
        </w:rPr>
        <w:t>d tasks to Healthy Minds. P</w:t>
      </w:r>
      <w:r w:rsidR="008332EE">
        <w:rPr>
          <w:rFonts w:ascii="Malgun Gothic Semilight" w:eastAsia="Malgun Gothic Semilight" w:hAnsi="Malgun Gothic Semilight" w:cs="Malgun Gothic Semilight"/>
          <w:sz w:val="24"/>
          <w:szCs w:val="24"/>
        </w:rPr>
        <w:t>ractitioners do not work on regular clinics and may not log onto the practice</w:t>
      </w:r>
      <w:r w:rsidR="00A74246">
        <w:rPr>
          <w:rFonts w:ascii="Malgun Gothic Semilight" w:eastAsia="Malgun Gothic Semilight" w:hAnsi="Malgun Gothic Semilight" w:cs="Malgun Gothic Semilight"/>
          <w:sz w:val="24"/>
          <w:szCs w:val="24"/>
        </w:rPr>
        <w:t>’</w:t>
      </w:r>
      <w:r w:rsidR="008332EE">
        <w:rPr>
          <w:rFonts w:ascii="Malgun Gothic Semilight" w:eastAsia="Malgun Gothic Semilight" w:hAnsi="Malgun Gothic Semilight" w:cs="Malgun Gothic Semilight"/>
          <w:sz w:val="24"/>
          <w:szCs w:val="24"/>
        </w:rPr>
        <w:t>s system one for some weeks or even months.</w:t>
      </w:r>
    </w:p>
    <w:p w:rsidR="004154B7" w:rsidRPr="00FA467D" w:rsidRDefault="004154B7">
      <w:p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>
        <w:rPr>
          <w:rFonts w:ascii="Malgun Gothic Semilight" w:eastAsia="Malgun Gothic Semilight" w:hAnsi="Malgun Gothic Semilight" w:cs="Malgun Gothic Semilight"/>
          <w:sz w:val="24"/>
          <w:szCs w:val="24"/>
        </w:rPr>
        <w:t>Please email us if you need to contact Healthy Minds.</w:t>
      </w:r>
    </w:p>
    <w:p w:rsidR="00D108E4" w:rsidRDefault="00AB2C36">
      <w:pPr>
        <w:rPr>
          <w:rStyle w:val="Hyperlink"/>
          <w:rFonts w:ascii="Malgun Gothic Semilight" w:eastAsia="Malgun Gothic Semilight" w:hAnsi="Malgun Gothic Semilight" w:cs="Malgun Gothic Semilight"/>
          <w:sz w:val="24"/>
          <w:szCs w:val="24"/>
        </w:rPr>
      </w:pPr>
      <w:r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Healthy Minds Team Lead – Teresa </w:t>
      </w:r>
      <w:proofErr w:type="spellStart"/>
      <w:r>
        <w:rPr>
          <w:rFonts w:ascii="Malgun Gothic Semilight" w:eastAsia="Malgun Gothic Semilight" w:hAnsi="Malgun Gothic Semilight" w:cs="Malgun Gothic Semilight"/>
          <w:sz w:val="24"/>
          <w:szCs w:val="24"/>
        </w:rPr>
        <w:t>Dcaccia</w:t>
      </w:r>
      <w:proofErr w:type="spellEnd"/>
      <w:r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- </w:t>
      </w:r>
      <w:hyperlink r:id="rId8" w:history="1">
        <w:r w:rsidRPr="00F12D85">
          <w:rPr>
            <w:rStyle w:val="Hyperlink"/>
            <w:rFonts w:ascii="Malgun Gothic Semilight" w:eastAsia="Malgun Gothic Semilight" w:hAnsi="Malgun Gothic Semilight" w:cs="Malgun Gothic Semilight"/>
            <w:sz w:val="24"/>
            <w:szCs w:val="24"/>
          </w:rPr>
          <w:t>teresa.dcaccia@nhs.net</w:t>
        </w:r>
      </w:hyperlink>
    </w:p>
    <w:p w:rsidR="00D108E4" w:rsidRPr="00B92D44" w:rsidRDefault="00D108E4">
      <w:p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>
        <w:rPr>
          <w:rFonts w:ascii="Malgun Gothic Semilight" w:eastAsia="Malgun Gothic Semilight" w:hAnsi="Malgun Gothic Semilight" w:cs="Malgun Gothic Semilight"/>
          <w:sz w:val="24"/>
          <w:szCs w:val="24"/>
        </w:rPr>
        <w:t>Healthy Minds Team Lead</w:t>
      </w:r>
      <w:r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Assistant – Amanda Brook – </w:t>
      </w:r>
      <w:hyperlink r:id="rId9" w:history="1">
        <w:r w:rsidRPr="00A95039">
          <w:rPr>
            <w:rStyle w:val="Hyperlink"/>
            <w:rFonts w:ascii="Malgun Gothic Semilight" w:eastAsia="Malgun Gothic Semilight" w:hAnsi="Malgun Gothic Semilight" w:cs="Malgun Gothic Semilight"/>
            <w:sz w:val="24"/>
            <w:szCs w:val="24"/>
          </w:rPr>
          <w:t>Amanda.brook@nhs.net</w:t>
        </w:r>
      </w:hyperlink>
    </w:p>
    <w:sectPr w:rsidR="00D108E4" w:rsidRPr="00B92D4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A66" w:rsidRDefault="00A75A66" w:rsidP="007248D5">
      <w:pPr>
        <w:spacing w:after="0" w:line="240" w:lineRule="auto"/>
      </w:pPr>
      <w:r>
        <w:separator/>
      </w:r>
    </w:p>
  </w:endnote>
  <w:endnote w:type="continuationSeparator" w:id="0">
    <w:p w:rsidR="00A75A66" w:rsidRDefault="00A75A66" w:rsidP="0072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8D5" w:rsidRDefault="002E5389">
    <w:pPr>
      <w:pStyle w:val="Footer"/>
    </w:pPr>
    <w:r>
      <w:t>Healthy Minds – October 2022</w:t>
    </w:r>
  </w:p>
  <w:p w:rsidR="007248D5" w:rsidRDefault="007248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A66" w:rsidRDefault="00A75A66" w:rsidP="007248D5">
      <w:pPr>
        <w:spacing w:after="0" w:line="240" w:lineRule="auto"/>
      </w:pPr>
      <w:r>
        <w:separator/>
      </w:r>
    </w:p>
  </w:footnote>
  <w:footnote w:type="continuationSeparator" w:id="0">
    <w:p w:rsidR="00A75A66" w:rsidRDefault="00A75A66" w:rsidP="00724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3439"/>
    <w:multiLevelType w:val="hybridMultilevel"/>
    <w:tmpl w:val="7B46B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8731C"/>
    <w:multiLevelType w:val="hybridMultilevel"/>
    <w:tmpl w:val="88CA5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A55B8"/>
    <w:multiLevelType w:val="hybridMultilevel"/>
    <w:tmpl w:val="8C46E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82E42"/>
    <w:multiLevelType w:val="hybridMultilevel"/>
    <w:tmpl w:val="B05C5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52F85"/>
    <w:multiLevelType w:val="hybridMultilevel"/>
    <w:tmpl w:val="710C3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F660D"/>
    <w:multiLevelType w:val="hybridMultilevel"/>
    <w:tmpl w:val="BE125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B64BD"/>
    <w:multiLevelType w:val="hybridMultilevel"/>
    <w:tmpl w:val="D21C0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802EC"/>
    <w:multiLevelType w:val="hybridMultilevel"/>
    <w:tmpl w:val="9078D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17"/>
    <w:rsid w:val="00005D85"/>
    <w:rsid w:val="00006C04"/>
    <w:rsid w:val="00095625"/>
    <w:rsid w:val="00151E8E"/>
    <w:rsid w:val="001719EA"/>
    <w:rsid w:val="00230893"/>
    <w:rsid w:val="0029052A"/>
    <w:rsid w:val="002E5389"/>
    <w:rsid w:val="00321080"/>
    <w:rsid w:val="00385197"/>
    <w:rsid w:val="004027C3"/>
    <w:rsid w:val="004154B7"/>
    <w:rsid w:val="00422717"/>
    <w:rsid w:val="0043057A"/>
    <w:rsid w:val="00430DD0"/>
    <w:rsid w:val="004600BD"/>
    <w:rsid w:val="00481E97"/>
    <w:rsid w:val="00482C69"/>
    <w:rsid w:val="00503625"/>
    <w:rsid w:val="00506D2A"/>
    <w:rsid w:val="0051687C"/>
    <w:rsid w:val="005500D2"/>
    <w:rsid w:val="00661368"/>
    <w:rsid w:val="00664410"/>
    <w:rsid w:val="007248D5"/>
    <w:rsid w:val="007407E4"/>
    <w:rsid w:val="007773AF"/>
    <w:rsid w:val="007D17BA"/>
    <w:rsid w:val="007F0CFB"/>
    <w:rsid w:val="008332EE"/>
    <w:rsid w:val="00842D1A"/>
    <w:rsid w:val="008465C7"/>
    <w:rsid w:val="0085027B"/>
    <w:rsid w:val="00992D95"/>
    <w:rsid w:val="009A077D"/>
    <w:rsid w:val="009E3ACD"/>
    <w:rsid w:val="00A4039E"/>
    <w:rsid w:val="00A74246"/>
    <w:rsid w:val="00A75A66"/>
    <w:rsid w:val="00A93340"/>
    <w:rsid w:val="00A963C9"/>
    <w:rsid w:val="00AB2C36"/>
    <w:rsid w:val="00B26022"/>
    <w:rsid w:val="00B44852"/>
    <w:rsid w:val="00B7204F"/>
    <w:rsid w:val="00B75FCF"/>
    <w:rsid w:val="00B92D44"/>
    <w:rsid w:val="00C06012"/>
    <w:rsid w:val="00C766F6"/>
    <w:rsid w:val="00CB1DA0"/>
    <w:rsid w:val="00CB60BF"/>
    <w:rsid w:val="00D108E4"/>
    <w:rsid w:val="00D77FA3"/>
    <w:rsid w:val="00E30867"/>
    <w:rsid w:val="00E835EF"/>
    <w:rsid w:val="00E86EA0"/>
    <w:rsid w:val="00F403AC"/>
    <w:rsid w:val="00FA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8D5"/>
  </w:style>
  <w:style w:type="paragraph" w:styleId="Footer">
    <w:name w:val="footer"/>
    <w:basedOn w:val="Normal"/>
    <w:link w:val="FooterChar"/>
    <w:uiPriority w:val="99"/>
    <w:unhideWhenUsed/>
    <w:rsid w:val="00724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8D5"/>
  </w:style>
  <w:style w:type="paragraph" w:styleId="BalloonText">
    <w:name w:val="Balloon Text"/>
    <w:basedOn w:val="Normal"/>
    <w:link w:val="BalloonTextChar"/>
    <w:uiPriority w:val="99"/>
    <w:semiHidden/>
    <w:unhideWhenUsed/>
    <w:rsid w:val="00724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8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D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2C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8D5"/>
  </w:style>
  <w:style w:type="paragraph" w:styleId="Footer">
    <w:name w:val="footer"/>
    <w:basedOn w:val="Normal"/>
    <w:link w:val="FooterChar"/>
    <w:uiPriority w:val="99"/>
    <w:unhideWhenUsed/>
    <w:rsid w:val="00724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8D5"/>
  </w:style>
  <w:style w:type="paragraph" w:styleId="BalloonText">
    <w:name w:val="Balloon Text"/>
    <w:basedOn w:val="Normal"/>
    <w:link w:val="BalloonTextChar"/>
    <w:uiPriority w:val="99"/>
    <w:semiHidden/>
    <w:unhideWhenUsed/>
    <w:rsid w:val="00724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8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D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2C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sa.dcaccia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manda.brook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Remote</dc:creator>
  <cp:lastModifiedBy>Remote</cp:lastModifiedBy>
  <cp:revision>4</cp:revision>
  <dcterms:created xsi:type="dcterms:W3CDTF">2022-10-03T16:11:00Z</dcterms:created>
  <dcterms:modified xsi:type="dcterms:W3CDTF">2022-10-03T16:23:00Z</dcterms:modified>
</cp:coreProperties>
</file>