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D3C" w14:textId="77777777" w:rsidR="00031939" w:rsidRDefault="00031939" w:rsidP="006A4BC6">
      <w:pPr>
        <w:rPr>
          <w:rFonts w:ascii="Trebuchet MS" w:hAnsi="Trebuchet MS" w:cs="Arial"/>
          <w:bCs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7A52DCB" wp14:editId="37A52DCC">
            <wp:extent cx="20193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BC6">
        <w:rPr>
          <w:rFonts w:ascii="Trebuchet MS" w:hAnsi="Trebuchet MS" w:cs="Arial"/>
          <w:bCs/>
          <w:sz w:val="22"/>
          <w:szCs w:val="22"/>
          <w:lang w:val="en-GB"/>
        </w:rPr>
        <w:t xml:space="preserve">                                      </w:t>
      </w:r>
      <w:r w:rsidR="006A4BC6">
        <w:rPr>
          <w:rFonts w:ascii="Arial" w:hAnsi="Arial" w:cs="Arial"/>
          <w:noProof/>
          <w:color w:val="1F497D"/>
          <w:lang w:val="en-GB" w:eastAsia="en-GB"/>
        </w:rPr>
        <w:drawing>
          <wp:inline distT="0" distB="0" distL="0" distR="0" wp14:anchorId="37A52DCD" wp14:editId="37A52DCE">
            <wp:extent cx="1965960" cy="1234440"/>
            <wp:effectExtent l="0" t="0" r="0" b="3810"/>
            <wp:docPr id="2" name="Picture 2" descr="cid:image002.png@01D1E9AE.52BC2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1E9AE.52BC2B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52D3D" w14:textId="77777777" w:rsidR="00031939" w:rsidRPr="009E6527" w:rsidRDefault="00031939" w:rsidP="00E62D24">
      <w:pPr>
        <w:jc w:val="center"/>
        <w:rPr>
          <w:rFonts w:ascii="Trebuchet MS" w:hAnsi="Trebuchet MS" w:cs="Arial"/>
          <w:b/>
          <w:bCs/>
          <w:sz w:val="22"/>
          <w:szCs w:val="22"/>
          <w:lang w:val="en-GB"/>
        </w:rPr>
      </w:pPr>
    </w:p>
    <w:p w14:paraId="2B3E0B27" w14:textId="77777777" w:rsidR="00F41990" w:rsidRDefault="00F41990" w:rsidP="00E62D24">
      <w:pPr>
        <w:jc w:val="center"/>
        <w:rPr>
          <w:rFonts w:ascii="Trebuchet MS" w:hAnsi="Trebuchet MS" w:cs="Arial"/>
          <w:b/>
          <w:bCs/>
          <w:sz w:val="28"/>
          <w:szCs w:val="28"/>
          <w:lang w:val="en-GB"/>
        </w:rPr>
      </w:pPr>
    </w:p>
    <w:p w14:paraId="37A52D3E" w14:textId="1816516A" w:rsidR="006A4BC6" w:rsidRDefault="006A4BC6" w:rsidP="00E62D24">
      <w:pPr>
        <w:jc w:val="center"/>
        <w:rPr>
          <w:rFonts w:ascii="Trebuchet MS" w:hAnsi="Trebuchet MS" w:cs="Arial"/>
          <w:b/>
          <w:bCs/>
          <w:sz w:val="28"/>
          <w:szCs w:val="28"/>
          <w:lang w:val="en-GB"/>
        </w:rPr>
      </w:pPr>
      <w:r w:rsidRPr="009E6527">
        <w:rPr>
          <w:rFonts w:ascii="Trebuchet MS" w:hAnsi="Trebuchet MS" w:cs="Arial"/>
          <w:b/>
          <w:bCs/>
          <w:sz w:val="28"/>
          <w:szCs w:val="28"/>
          <w:lang w:val="en-GB"/>
        </w:rPr>
        <w:t xml:space="preserve">Annual Infection </w:t>
      </w:r>
      <w:r w:rsidR="00D37E27">
        <w:rPr>
          <w:rFonts w:ascii="Trebuchet MS" w:hAnsi="Trebuchet MS" w:cs="Arial"/>
          <w:b/>
          <w:bCs/>
          <w:sz w:val="28"/>
          <w:szCs w:val="28"/>
          <w:lang w:val="en-GB"/>
        </w:rPr>
        <w:t xml:space="preserve">Protection and </w:t>
      </w:r>
      <w:r w:rsidR="009E6527" w:rsidRPr="009E6527">
        <w:rPr>
          <w:rFonts w:ascii="Trebuchet MS" w:hAnsi="Trebuchet MS" w:cs="Arial"/>
          <w:b/>
          <w:bCs/>
          <w:sz w:val="28"/>
          <w:szCs w:val="28"/>
          <w:lang w:val="en-GB"/>
        </w:rPr>
        <w:t>C</w:t>
      </w:r>
      <w:r w:rsidRPr="009E6527">
        <w:rPr>
          <w:rFonts w:ascii="Trebuchet MS" w:hAnsi="Trebuchet MS" w:cs="Arial"/>
          <w:b/>
          <w:bCs/>
          <w:sz w:val="28"/>
          <w:szCs w:val="28"/>
          <w:lang w:val="en-GB"/>
        </w:rPr>
        <w:t xml:space="preserve">ontrol </w:t>
      </w:r>
      <w:r w:rsidR="009E6527" w:rsidRPr="009E6527">
        <w:rPr>
          <w:rFonts w:ascii="Trebuchet MS" w:hAnsi="Trebuchet MS" w:cs="Arial"/>
          <w:b/>
          <w:bCs/>
          <w:sz w:val="28"/>
          <w:szCs w:val="28"/>
          <w:lang w:val="en-GB"/>
        </w:rPr>
        <w:t>R</w:t>
      </w:r>
      <w:r w:rsidRPr="009E6527">
        <w:rPr>
          <w:rFonts w:ascii="Trebuchet MS" w:hAnsi="Trebuchet MS" w:cs="Arial"/>
          <w:b/>
          <w:bCs/>
          <w:sz w:val="28"/>
          <w:szCs w:val="28"/>
          <w:lang w:val="en-GB"/>
        </w:rPr>
        <w:t xml:space="preserve">eport </w:t>
      </w:r>
    </w:p>
    <w:p w14:paraId="37A52D3F" w14:textId="3DD3768D" w:rsidR="006A4BC6" w:rsidRPr="009E6527" w:rsidRDefault="00FA656D" w:rsidP="00E62D24">
      <w:pPr>
        <w:jc w:val="center"/>
        <w:rPr>
          <w:rFonts w:ascii="Trebuchet MS" w:hAnsi="Trebuchet MS" w:cs="Arial"/>
          <w:b/>
          <w:bCs/>
          <w:sz w:val="28"/>
          <w:szCs w:val="28"/>
          <w:lang w:val="en-GB"/>
        </w:rPr>
      </w:pPr>
      <w:r>
        <w:rPr>
          <w:rFonts w:ascii="Trebuchet MS" w:hAnsi="Trebuchet MS" w:cs="Arial"/>
          <w:b/>
          <w:bCs/>
          <w:sz w:val="28"/>
          <w:szCs w:val="28"/>
          <w:lang w:val="en-GB"/>
        </w:rPr>
        <w:t>November 2023</w:t>
      </w:r>
    </w:p>
    <w:p w14:paraId="37A52D40" w14:textId="52FDD226" w:rsidR="008A62CE" w:rsidRDefault="008A62CE" w:rsidP="00E62D24">
      <w:pPr>
        <w:jc w:val="center"/>
        <w:rPr>
          <w:rFonts w:ascii="Trebuchet MS" w:hAnsi="Trebuchet MS" w:cs="Arial"/>
          <w:b/>
          <w:bCs/>
          <w:sz w:val="28"/>
          <w:szCs w:val="28"/>
          <w:lang w:val="en-GB"/>
        </w:rPr>
      </w:pPr>
      <w:r w:rsidRPr="009E6527">
        <w:rPr>
          <w:rFonts w:ascii="Trebuchet MS" w:hAnsi="Trebuchet MS" w:cs="Arial"/>
          <w:b/>
          <w:bCs/>
          <w:sz w:val="28"/>
          <w:szCs w:val="28"/>
          <w:lang w:val="en-GB"/>
        </w:rPr>
        <w:t xml:space="preserve">Debbie Hughes </w:t>
      </w:r>
      <w:r w:rsidR="009E6527" w:rsidRPr="009E6527">
        <w:rPr>
          <w:rFonts w:ascii="Trebuchet MS" w:hAnsi="Trebuchet MS" w:cs="Arial"/>
          <w:b/>
          <w:bCs/>
          <w:sz w:val="28"/>
          <w:szCs w:val="28"/>
          <w:lang w:val="en-GB"/>
        </w:rPr>
        <w:t>-</w:t>
      </w:r>
      <w:r w:rsidRPr="009E6527">
        <w:rPr>
          <w:rFonts w:ascii="Trebuchet MS" w:hAnsi="Trebuchet MS" w:cs="Arial"/>
          <w:b/>
          <w:bCs/>
          <w:sz w:val="28"/>
          <w:szCs w:val="28"/>
          <w:lang w:val="en-GB"/>
        </w:rPr>
        <w:t xml:space="preserve"> Lead Nurse</w:t>
      </w:r>
    </w:p>
    <w:p w14:paraId="37A52D41" w14:textId="77777777" w:rsidR="00E11087" w:rsidRPr="00E11087" w:rsidRDefault="00E11087" w:rsidP="00E62D24">
      <w:pPr>
        <w:jc w:val="center"/>
        <w:rPr>
          <w:rFonts w:ascii="Trebuchet MS" w:hAnsi="Trebuchet MS" w:cs="Arial"/>
          <w:b/>
          <w:bCs/>
          <w:lang w:val="en-GB"/>
        </w:rPr>
      </w:pPr>
    </w:p>
    <w:p w14:paraId="37A52D42" w14:textId="77777777" w:rsidR="000E710D" w:rsidRPr="00031939" w:rsidRDefault="000E710D" w:rsidP="000209AF">
      <w:pPr>
        <w:jc w:val="center"/>
        <w:rPr>
          <w:rFonts w:ascii="Trebuchet MS" w:hAnsi="Trebuchet MS" w:cs="Arial"/>
          <w:b/>
          <w:bCs/>
          <w:sz w:val="22"/>
          <w:szCs w:val="22"/>
          <w:u w:val="single"/>
          <w:lang w:val="en-GB"/>
        </w:rPr>
      </w:pPr>
    </w:p>
    <w:p w14:paraId="572387D2" w14:textId="77777777" w:rsidR="00024AB5" w:rsidRDefault="000E710D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N</w:t>
      </w:r>
      <w:r w:rsidR="003552CE">
        <w:rPr>
          <w:rFonts w:ascii="Arial" w:hAnsi="Arial" w:cs="Arial"/>
          <w:sz w:val="22"/>
          <w:szCs w:val="22"/>
          <w:lang w:val="en-GB"/>
        </w:rPr>
        <w:t>ewport Pagnell Medical Centre (N</w:t>
      </w:r>
      <w:r w:rsidRPr="00D36222">
        <w:rPr>
          <w:rFonts w:ascii="Arial" w:hAnsi="Arial" w:cs="Arial"/>
          <w:sz w:val="22"/>
          <w:szCs w:val="22"/>
          <w:lang w:val="en-GB"/>
        </w:rPr>
        <w:t>PMC</w:t>
      </w:r>
      <w:r w:rsidR="003552CE">
        <w:rPr>
          <w:rFonts w:ascii="Arial" w:hAnsi="Arial" w:cs="Arial"/>
          <w:sz w:val="22"/>
          <w:szCs w:val="22"/>
          <w:lang w:val="en-GB"/>
        </w:rPr>
        <w:t>)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has policies for </w:t>
      </w:r>
      <w:r w:rsidR="004C79F0" w:rsidRPr="00D36222">
        <w:rPr>
          <w:rFonts w:ascii="Arial" w:hAnsi="Arial" w:cs="Arial"/>
          <w:sz w:val="22"/>
          <w:szCs w:val="22"/>
          <w:lang w:val="en-GB"/>
        </w:rPr>
        <w:t>Infection P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revention and </w:t>
      </w:r>
      <w:r w:rsidR="004C79F0" w:rsidRPr="00D36222">
        <w:rPr>
          <w:rFonts w:ascii="Arial" w:hAnsi="Arial" w:cs="Arial"/>
          <w:sz w:val="22"/>
          <w:szCs w:val="22"/>
          <w:lang w:val="en-GB"/>
        </w:rPr>
        <w:t>C</w:t>
      </w:r>
      <w:r w:rsidRPr="00D36222">
        <w:rPr>
          <w:rFonts w:ascii="Arial" w:hAnsi="Arial" w:cs="Arial"/>
          <w:sz w:val="22"/>
          <w:szCs w:val="22"/>
          <w:lang w:val="en-GB"/>
        </w:rPr>
        <w:t>ontrol</w:t>
      </w:r>
      <w:r w:rsidR="004E663F" w:rsidRPr="00D36222">
        <w:rPr>
          <w:rFonts w:ascii="Arial" w:hAnsi="Arial" w:cs="Arial"/>
          <w:sz w:val="22"/>
          <w:szCs w:val="22"/>
          <w:lang w:val="en-GB"/>
        </w:rPr>
        <w:t>.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4E663F" w:rsidRPr="00D36222">
        <w:rPr>
          <w:rFonts w:ascii="Arial" w:hAnsi="Arial" w:cs="Arial"/>
          <w:sz w:val="22"/>
          <w:szCs w:val="22"/>
          <w:lang w:val="en-GB"/>
        </w:rPr>
        <w:t>T</w:t>
      </w:r>
      <w:r w:rsidR="0039187C" w:rsidRPr="00D36222">
        <w:rPr>
          <w:rFonts w:ascii="Arial" w:hAnsi="Arial" w:cs="Arial"/>
          <w:sz w:val="22"/>
          <w:szCs w:val="22"/>
          <w:lang w:val="en-GB"/>
        </w:rPr>
        <w:t>hese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policies are relevant to all employees</w:t>
      </w:r>
      <w:r w:rsidR="003552CE">
        <w:rPr>
          <w:rFonts w:ascii="Arial" w:hAnsi="Arial" w:cs="Arial"/>
          <w:sz w:val="22"/>
          <w:szCs w:val="22"/>
          <w:lang w:val="en-GB"/>
        </w:rPr>
        <w:t xml:space="preserve"> and Partners </w:t>
      </w:r>
      <w:r w:rsidR="003552CE" w:rsidRPr="00D36222">
        <w:rPr>
          <w:rFonts w:ascii="Arial" w:hAnsi="Arial" w:cs="Arial"/>
          <w:sz w:val="22"/>
          <w:szCs w:val="22"/>
          <w:lang w:val="en-GB"/>
        </w:rPr>
        <w:t>of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NPMC</w:t>
      </w:r>
      <w:r w:rsidR="006A4BC6" w:rsidRPr="00D36222">
        <w:rPr>
          <w:rFonts w:ascii="Arial" w:hAnsi="Arial" w:cs="Arial"/>
          <w:sz w:val="22"/>
          <w:szCs w:val="22"/>
          <w:lang w:val="en-GB"/>
        </w:rPr>
        <w:t xml:space="preserve"> and</w:t>
      </w:r>
      <w:r w:rsidR="00D36222" w:rsidRPr="00D36222">
        <w:rPr>
          <w:rFonts w:ascii="Arial" w:hAnsi="Arial" w:cs="Arial"/>
          <w:sz w:val="22"/>
          <w:szCs w:val="22"/>
          <w:lang w:val="en-GB"/>
        </w:rPr>
        <w:t xml:space="preserve"> Willen</w:t>
      </w:r>
      <w:r w:rsidR="006A4BC6" w:rsidRPr="00D36222">
        <w:rPr>
          <w:rFonts w:ascii="Arial" w:hAnsi="Arial" w:cs="Arial"/>
          <w:sz w:val="22"/>
          <w:szCs w:val="22"/>
          <w:lang w:val="en-GB"/>
        </w:rPr>
        <w:t xml:space="preserve"> including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A52D43" w14:textId="5EE01F74" w:rsidR="000E710D" w:rsidRPr="00D36222" w:rsidRDefault="00FA5B9A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non-clinical</w:t>
      </w:r>
      <w:r w:rsidR="00780634" w:rsidRPr="00D36222">
        <w:rPr>
          <w:rFonts w:ascii="Arial" w:hAnsi="Arial" w:cs="Arial"/>
          <w:sz w:val="22"/>
          <w:szCs w:val="22"/>
          <w:lang w:val="en-GB"/>
        </w:rPr>
        <w:t xml:space="preserve"> staff, </w:t>
      </w:r>
      <w:r w:rsidR="008A65C4" w:rsidRPr="00D36222">
        <w:rPr>
          <w:rFonts w:ascii="Arial" w:hAnsi="Arial" w:cs="Arial"/>
          <w:sz w:val="22"/>
          <w:szCs w:val="22"/>
          <w:lang w:val="en-GB"/>
        </w:rPr>
        <w:t>trainees,</w:t>
      </w:r>
      <w:r w:rsidR="00DA23F5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and observers. It is expected that the policies will be adhered to. </w:t>
      </w:r>
    </w:p>
    <w:p w14:paraId="37A52D44" w14:textId="77777777" w:rsidR="006A4BC6" w:rsidRPr="00D36222" w:rsidRDefault="006A4BC6" w:rsidP="00E34E09">
      <w:pPr>
        <w:rPr>
          <w:rFonts w:ascii="Arial" w:hAnsi="Arial" w:cs="Arial"/>
          <w:sz w:val="22"/>
          <w:szCs w:val="22"/>
        </w:rPr>
      </w:pPr>
    </w:p>
    <w:p w14:paraId="37A52D45" w14:textId="02087C58" w:rsidR="006A4BC6" w:rsidRPr="00D36222" w:rsidRDefault="00DA23F5" w:rsidP="00E34E09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</w:rPr>
        <w:t>Th</w:t>
      </w:r>
      <w:r w:rsidR="00A877ED">
        <w:rPr>
          <w:rFonts w:ascii="Arial" w:hAnsi="Arial" w:cs="Arial"/>
          <w:sz w:val="22"/>
          <w:szCs w:val="22"/>
        </w:rPr>
        <w:t>e</w:t>
      </w:r>
      <w:r w:rsidRPr="00D36222">
        <w:rPr>
          <w:rFonts w:ascii="Arial" w:hAnsi="Arial" w:cs="Arial"/>
          <w:sz w:val="22"/>
          <w:szCs w:val="22"/>
        </w:rPr>
        <w:t xml:space="preserve"> policy is </w:t>
      </w:r>
      <w:r w:rsidRPr="00D36222">
        <w:rPr>
          <w:rFonts w:ascii="Arial" w:hAnsi="Arial" w:cs="Arial"/>
          <w:sz w:val="22"/>
          <w:szCs w:val="22"/>
          <w:lang w:val="en-GB"/>
        </w:rPr>
        <w:t>available</w:t>
      </w:r>
      <w:r w:rsidR="00780634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4E5BC7" w:rsidRPr="00D36222">
        <w:rPr>
          <w:rFonts w:ascii="Arial" w:hAnsi="Arial" w:cs="Arial"/>
          <w:sz w:val="22"/>
          <w:szCs w:val="22"/>
          <w:lang w:val="en-GB"/>
        </w:rPr>
        <w:t xml:space="preserve">to access in the </w:t>
      </w:r>
      <w:bookmarkStart w:id="0" w:name="_Hlk150521826"/>
      <w:proofErr w:type="spellStart"/>
      <w:r w:rsidR="00210E32">
        <w:rPr>
          <w:rFonts w:ascii="Arial" w:hAnsi="Arial" w:cs="Arial"/>
          <w:sz w:val="22"/>
          <w:szCs w:val="22"/>
          <w:lang w:val="en-GB"/>
        </w:rPr>
        <w:t>Agilio</w:t>
      </w:r>
      <w:proofErr w:type="spellEnd"/>
      <w:r w:rsidR="00210E32">
        <w:rPr>
          <w:rFonts w:ascii="Arial" w:hAnsi="Arial" w:cs="Arial"/>
          <w:sz w:val="22"/>
          <w:szCs w:val="22"/>
          <w:lang w:val="en-GB"/>
        </w:rPr>
        <w:t xml:space="preserve">, (formerly </w:t>
      </w:r>
      <w:r w:rsidR="004E5BC7" w:rsidRPr="00D36222">
        <w:rPr>
          <w:rFonts w:ascii="Arial" w:hAnsi="Arial" w:cs="Arial"/>
          <w:sz w:val="22"/>
          <w:szCs w:val="22"/>
          <w:lang w:val="en-GB"/>
        </w:rPr>
        <w:t>Clarity</w:t>
      </w:r>
      <w:r w:rsidR="00210E32">
        <w:rPr>
          <w:rFonts w:ascii="Arial" w:hAnsi="Arial" w:cs="Arial"/>
          <w:sz w:val="22"/>
          <w:szCs w:val="22"/>
          <w:lang w:val="en-GB"/>
        </w:rPr>
        <w:t>)</w:t>
      </w:r>
      <w:r w:rsidR="004E5BC7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24AB5">
        <w:rPr>
          <w:rFonts w:ascii="Arial" w:hAnsi="Arial" w:cs="Arial"/>
          <w:sz w:val="22"/>
          <w:szCs w:val="22"/>
          <w:lang w:val="en-GB"/>
        </w:rPr>
        <w:t>T</w:t>
      </w:r>
      <w:r w:rsidR="00A76E3B">
        <w:rPr>
          <w:rFonts w:ascii="Arial" w:hAnsi="Arial" w:cs="Arial"/>
          <w:sz w:val="22"/>
          <w:szCs w:val="22"/>
          <w:lang w:val="en-GB"/>
        </w:rPr>
        <w:t>eam</w:t>
      </w:r>
      <w:r w:rsidR="00A76E3B" w:rsidRPr="00D36222">
        <w:rPr>
          <w:rFonts w:ascii="Arial" w:hAnsi="Arial" w:cs="Arial"/>
          <w:sz w:val="22"/>
          <w:szCs w:val="22"/>
          <w:lang w:val="en-GB"/>
        </w:rPr>
        <w:t>net</w:t>
      </w:r>
      <w:proofErr w:type="spellEnd"/>
      <w:r w:rsidR="00D36222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bookmarkEnd w:id="0"/>
      <w:r w:rsidR="00D36222" w:rsidRPr="00D36222">
        <w:rPr>
          <w:rFonts w:ascii="Arial" w:hAnsi="Arial" w:cs="Arial"/>
          <w:sz w:val="22"/>
          <w:szCs w:val="22"/>
          <w:lang w:val="en-GB"/>
        </w:rPr>
        <w:t xml:space="preserve">and </w:t>
      </w:r>
      <w:r w:rsidR="004E663F" w:rsidRPr="00D36222">
        <w:rPr>
          <w:rFonts w:ascii="Arial" w:hAnsi="Arial" w:cs="Arial"/>
          <w:sz w:val="22"/>
          <w:szCs w:val="22"/>
          <w:lang w:val="en-GB"/>
        </w:rPr>
        <w:t>available to all.</w:t>
      </w:r>
      <w:r w:rsidR="004E5BC7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E34E09" w:rsidRPr="00D3622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A52D46" w14:textId="77777777" w:rsidR="009E6527" w:rsidRPr="00D36222" w:rsidRDefault="009E6527" w:rsidP="00E34E09">
      <w:pPr>
        <w:rPr>
          <w:rFonts w:ascii="Arial" w:hAnsi="Arial" w:cs="Arial"/>
          <w:sz w:val="22"/>
          <w:szCs w:val="22"/>
          <w:lang w:val="en-GB"/>
        </w:rPr>
      </w:pPr>
    </w:p>
    <w:p w14:paraId="37A52D47" w14:textId="1077CC2A" w:rsidR="00E34E09" w:rsidRPr="00D36222" w:rsidRDefault="00780634" w:rsidP="00E34E09">
      <w:pPr>
        <w:rPr>
          <w:rFonts w:ascii="Arial" w:hAnsi="Arial" w:cs="Arial"/>
          <w:b/>
          <w:sz w:val="22"/>
          <w:szCs w:val="22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The policies are </w:t>
      </w:r>
      <w:r w:rsidR="00976A82" w:rsidRPr="00D36222">
        <w:rPr>
          <w:rFonts w:ascii="Arial" w:hAnsi="Arial" w:cs="Arial"/>
          <w:sz w:val="22"/>
          <w:szCs w:val="22"/>
          <w:lang w:val="en-GB"/>
        </w:rPr>
        <w:t>reviewed by</w:t>
      </w:r>
      <w:r w:rsidR="00E34E09" w:rsidRPr="00D36222">
        <w:rPr>
          <w:rFonts w:ascii="Arial" w:hAnsi="Arial" w:cs="Arial"/>
          <w:sz w:val="22"/>
          <w:szCs w:val="22"/>
          <w:lang w:val="en-GB"/>
        </w:rPr>
        <w:t xml:space="preserve"> the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 Lead</w:t>
      </w:r>
      <w:r w:rsidR="00E34E09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36064B" w:rsidRPr="00D36222">
        <w:rPr>
          <w:rFonts w:ascii="Arial" w:hAnsi="Arial" w:cs="Arial"/>
          <w:sz w:val="22"/>
          <w:szCs w:val="22"/>
          <w:lang w:val="en-GB"/>
        </w:rPr>
        <w:t>N</w:t>
      </w:r>
      <w:r w:rsidR="00E34E09" w:rsidRPr="00D36222">
        <w:rPr>
          <w:rFonts w:ascii="Arial" w:hAnsi="Arial" w:cs="Arial"/>
          <w:sz w:val="22"/>
          <w:szCs w:val="22"/>
          <w:lang w:val="en-GB"/>
        </w:rPr>
        <w:t>urse</w:t>
      </w:r>
      <w:r w:rsidR="004E5BC7" w:rsidRPr="00D36222">
        <w:rPr>
          <w:rFonts w:ascii="Arial" w:hAnsi="Arial" w:cs="Arial"/>
          <w:sz w:val="22"/>
          <w:szCs w:val="22"/>
          <w:lang w:val="en-GB"/>
        </w:rPr>
        <w:t xml:space="preserve"> and updates </w:t>
      </w:r>
      <w:r w:rsidR="00A01F7D">
        <w:rPr>
          <w:rFonts w:ascii="Arial" w:hAnsi="Arial" w:cs="Arial"/>
          <w:sz w:val="22"/>
          <w:szCs w:val="22"/>
          <w:lang w:val="en-GB"/>
        </w:rPr>
        <w:t xml:space="preserve">to all staff </w:t>
      </w:r>
      <w:r w:rsidR="00976A82" w:rsidRPr="00D36222">
        <w:rPr>
          <w:rFonts w:ascii="Arial" w:hAnsi="Arial" w:cs="Arial"/>
          <w:sz w:val="22"/>
          <w:szCs w:val="22"/>
          <w:lang w:val="en-GB"/>
        </w:rPr>
        <w:t>are</w:t>
      </w:r>
      <w:r w:rsidR="004E5BC7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Pr="00D36222">
        <w:rPr>
          <w:rFonts w:ascii="Arial" w:hAnsi="Arial" w:cs="Arial"/>
          <w:sz w:val="22"/>
          <w:szCs w:val="22"/>
          <w:lang w:val="en-GB"/>
        </w:rPr>
        <w:t>rep</w:t>
      </w:r>
      <w:r w:rsidR="008A62CE" w:rsidRPr="00D36222">
        <w:rPr>
          <w:rFonts w:ascii="Arial" w:hAnsi="Arial" w:cs="Arial"/>
          <w:sz w:val="22"/>
          <w:szCs w:val="22"/>
          <w:lang w:val="en-GB"/>
        </w:rPr>
        <w:t>orted</w:t>
      </w:r>
      <w:r w:rsidR="00210E32">
        <w:rPr>
          <w:rFonts w:ascii="Arial" w:hAnsi="Arial" w:cs="Arial"/>
          <w:sz w:val="22"/>
          <w:szCs w:val="22"/>
          <w:lang w:val="en-GB"/>
        </w:rPr>
        <w:t xml:space="preserve"> via </w:t>
      </w:r>
      <w:proofErr w:type="spellStart"/>
      <w:r w:rsidR="00210E32">
        <w:rPr>
          <w:rFonts w:ascii="Arial" w:hAnsi="Arial" w:cs="Arial"/>
          <w:sz w:val="22"/>
          <w:szCs w:val="22"/>
          <w:lang w:val="en-GB"/>
        </w:rPr>
        <w:t>Agilio</w:t>
      </w:r>
      <w:proofErr w:type="spellEnd"/>
      <w:r w:rsidR="00210E3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24AB5">
        <w:rPr>
          <w:rFonts w:ascii="Arial" w:hAnsi="Arial" w:cs="Arial"/>
          <w:sz w:val="22"/>
          <w:szCs w:val="22"/>
          <w:lang w:val="en-GB"/>
        </w:rPr>
        <w:t>T</w:t>
      </w:r>
      <w:r w:rsidR="00210E32">
        <w:rPr>
          <w:rFonts w:ascii="Arial" w:hAnsi="Arial" w:cs="Arial"/>
          <w:sz w:val="22"/>
          <w:szCs w:val="22"/>
          <w:lang w:val="en-GB"/>
        </w:rPr>
        <w:t>eam</w:t>
      </w:r>
      <w:r w:rsidR="00A946FB">
        <w:rPr>
          <w:rFonts w:ascii="Arial" w:hAnsi="Arial" w:cs="Arial"/>
          <w:sz w:val="22"/>
          <w:szCs w:val="22"/>
          <w:lang w:val="en-GB"/>
        </w:rPr>
        <w:t>net</w:t>
      </w:r>
      <w:proofErr w:type="spellEnd"/>
      <w:r w:rsidR="00A946FB">
        <w:rPr>
          <w:rFonts w:ascii="Arial" w:hAnsi="Arial" w:cs="Arial"/>
          <w:sz w:val="22"/>
          <w:szCs w:val="22"/>
          <w:lang w:val="en-GB"/>
        </w:rPr>
        <w:t>.</w:t>
      </w:r>
      <w:r w:rsidR="00210E3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A52D48" w14:textId="77777777" w:rsidR="00780634" w:rsidRPr="00D36222" w:rsidRDefault="00780634" w:rsidP="00780634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D36222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</w:p>
    <w:p w14:paraId="37A52D49" w14:textId="300D97E6" w:rsidR="000E710D" w:rsidRPr="00D36222" w:rsidRDefault="000E710D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The employers and staff of NPMC are committed to minimising the risk of infection and ensur</w:t>
      </w:r>
      <w:r w:rsidR="00D278D7" w:rsidRPr="00D36222">
        <w:rPr>
          <w:rFonts w:ascii="Arial" w:hAnsi="Arial" w:cs="Arial"/>
          <w:sz w:val="22"/>
          <w:szCs w:val="22"/>
          <w:lang w:val="en-GB"/>
        </w:rPr>
        <w:t>ing</w:t>
      </w:r>
      <w:r w:rsidR="00D37E27" w:rsidRPr="00D36222">
        <w:rPr>
          <w:rFonts w:ascii="Arial" w:hAnsi="Arial" w:cs="Arial"/>
          <w:sz w:val="22"/>
          <w:szCs w:val="22"/>
          <w:lang w:val="en-GB"/>
        </w:rPr>
        <w:t xml:space="preserve"> safety of patients. Our </w:t>
      </w:r>
      <w:r w:rsidR="00DA23F5" w:rsidRPr="00D36222">
        <w:rPr>
          <w:rFonts w:ascii="Arial" w:hAnsi="Arial" w:cs="Arial"/>
          <w:sz w:val="22"/>
          <w:szCs w:val="22"/>
          <w:lang w:val="en-GB"/>
        </w:rPr>
        <w:t xml:space="preserve">aim </w:t>
      </w:r>
      <w:r w:rsidR="00D37E27" w:rsidRPr="00D36222">
        <w:rPr>
          <w:rFonts w:ascii="Arial" w:hAnsi="Arial" w:cs="Arial"/>
          <w:sz w:val="22"/>
          <w:szCs w:val="22"/>
          <w:lang w:val="en-GB"/>
        </w:rPr>
        <w:t xml:space="preserve">is </w:t>
      </w:r>
      <w:r w:rsidR="00DA23F5" w:rsidRPr="00D36222">
        <w:rPr>
          <w:rFonts w:ascii="Arial" w:hAnsi="Arial" w:cs="Arial"/>
          <w:sz w:val="22"/>
          <w:szCs w:val="22"/>
          <w:lang w:val="en-GB"/>
        </w:rPr>
        <w:t xml:space="preserve">to </w:t>
      </w:r>
      <w:r w:rsidR="00880C2E" w:rsidRPr="00D36222">
        <w:rPr>
          <w:rFonts w:ascii="Arial" w:hAnsi="Arial" w:cs="Arial"/>
          <w:sz w:val="22"/>
          <w:szCs w:val="22"/>
          <w:lang w:val="en-GB"/>
        </w:rPr>
        <w:t>maintain</w:t>
      </w:r>
      <w:r w:rsidR="00DA23F5" w:rsidRPr="00D36222">
        <w:rPr>
          <w:rFonts w:ascii="Arial" w:hAnsi="Arial" w:cs="Arial"/>
          <w:sz w:val="22"/>
          <w:szCs w:val="22"/>
          <w:lang w:val="en-GB"/>
        </w:rPr>
        <w:t xml:space="preserve"> the </w:t>
      </w:r>
      <w:r w:rsidR="00880C2E" w:rsidRPr="00D36222">
        <w:rPr>
          <w:rFonts w:ascii="Arial" w:hAnsi="Arial" w:cs="Arial"/>
          <w:sz w:val="22"/>
          <w:szCs w:val="22"/>
          <w:lang w:val="en-GB"/>
        </w:rPr>
        <w:t xml:space="preserve">outstanding grade from </w:t>
      </w:r>
      <w:r w:rsidR="00D37E27" w:rsidRPr="00D36222">
        <w:rPr>
          <w:rFonts w:ascii="Arial" w:hAnsi="Arial" w:cs="Arial"/>
          <w:sz w:val="22"/>
          <w:szCs w:val="22"/>
          <w:lang w:val="en-GB"/>
        </w:rPr>
        <w:t xml:space="preserve">the </w:t>
      </w:r>
      <w:r w:rsidR="00880C2E" w:rsidRPr="00D36222">
        <w:rPr>
          <w:rFonts w:ascii="Arial" w:hAnsi="Arial" w:cs="Arial"/>
          <w:sz w:val="22"/>
          <w:szCs w:val="22"/>
          <w:lang w:val="en-GB"/>
        </w:rPr>
        <w:t>CQC</w:t>
      </w:r>
      <w:r w:rsidR="00AD4055" w:rsidRPr="00D36222">
        <w:rPr>
          <w:rFonts w:ascii="Arial" w:hAnsi="Arial" w:cs="Arial"/>
          <w:sz w:val="22"/>
          <w:szCs w:val="22"/>
          <w:lang w:val="en-GB"/>
        </w:rPr>
        <w:t xml:space="preserve"> (</w:t>
      </w:r>
      <w:r w:rsidR="00D37E27" w:rsidRPr="00D36222">
        <w:rPr>
          <w:rFonts w:ascii="Arial" w:hAnsi="Arial" w:cs="Arial"/>
          <w:sz w:val="22"/>
          <w:szCs w:val="22"/>
          <w:lang w:val="en-GB"/>
        </w:rPr>
        <w:t>Care Quality Commission)</w:t>
      </w:r>
      <w:r w:rsidR="00AD4055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D37E27" w:rsidRPr="00D36222">
        <w:rPr>
          <w:rFonts w:ascii="Arial" w:hAnsi="Arial" w:cs="Arial"/>
          <w:sz w:val="22"/>
          <w:szCs w:val="22"/>
          <w:lang w:val="en-GB"/>
        </w:rPr>
        <w:t>inspection September 2016</w:t>
      </w:r>
      <w:r w:rsidR="00A946FB">
        <w:rPr>
          <w:rFonts w:ascii="Arial" w:hAnsi="Arial" w:cs="Arial"/>
          <w:sz w:val="22"/>
          <w:szCs w:val="22"/>
          <w:lang w:val="en-GB"/>
        </w:rPr>
        <w:t xml:space="preserve"> and maintained in </w:t>
      </w:r>
      <w:r w:rsidR="001B5D5B">
        <w:rPr>
          <w:rFonts w:ascii="Arial" w:hAnsi="Arial" w:cs="Arial"/>
          <w:sz w:val="22"/>
          <w:szCs w:val="22"/>
          <w:lang w:val="en-GB"/>
        </w:rPr>
        <w:t xml:space="preserve">2019 </w:t>
      </w:r>
      <w:r w:rsidR="001B5D5B" w:rsidRPr="00D36222">
        <w:rPr>
          <w:rFonts w:ascii="Arial" w:hAnsi="Arial" w:cs="Arial"/>
          <w:sz w:val="22"/>
          <w:szCs w:val="22"/>
          <w:lang w:val="en-GB"/>
        </w:rPr>
        <w:t>in</w:t>
      </w:r>
      <w:r w:rsidR="00880C2E" w:rsidRPr="00D36222">
        <w:rPr>
          <w:rFonts w:ascii="Arial" w:hAnsi="Arial" w:cs="Arial"/>
          <w:sz w:val="22"/>
          <w:szCs w:val="22"/>
          <w:lang w:val="en-GB"/>
        </w:rPr>
        <w:t xml:space="preserve"> patient safety</w:t>
      </w:r>
      <w:r w:rsidR="00E768AF" w:rsidRPr="00D36222">
        <w:rPr>
          <w:rFonts w:ascii="Arial" w:hAnsi="Arial" w:cs="Arial"/>
          <w:sz w:val="22"/>
          <w:szCs w:val="22"/>
          <w:lang w:val="en-GB"/>
        </w:rPr>
        <w:t>.</w:t>
      </w:r>
    </w:p>
    <w:p w14:paraId="37A52D4A" w14:textId="77777777" w:rsidR="00E8675E" w:rsidRPr="00D36222" w:rsidRDefault="00E8675E" w:rsidP="00DF6884">
      <w:pPr>
        <w:rPr>
          <w:rFonts w:ascii="Arial" w:hAnsi="Arial" w:cs="Arial"/>
          <w:sz w:val="22"/>
          <w:szCs w:val="22"/>
          <w:lang w:val="en-GB"/>
        </w:rPr>
      </w:pPr>
    </w:p>
    <w:p w14:paraId="37A52D4B" w14:textId="77777777" w:rsidR="00E9684D" w:rsidRPr="00D36222" w:rsidRDefault="0037455B" w:rsidP="00DF6884">
      <w:pPr>
        <w:rPr>
          <w:rFonts w:ascii="Arial" w:hAnsi="Arial" w:cs="Arial"/>
          <w:b/>
          <w:sz w:val="22"/>
          <w:szCs w:val="22"/>
          <w:lang w:val="en-GB"/>
        </w:rPr>
      </w:pPr>
      <w:r w:rsidRPr="00D36222">
        <w:rPr>
          <w:rFonts w:ascii="Arial" w:hAnsi="Arial" w:cs="Arial"/>
          <w:b/>
          <w:sz w:val="22"/>
          <w:szCs w:val="22"/>
          <w:lang w:val="en-GB"/>
        </w:rPr>
        <w:t>Management S</w:t>
      </w:r>
      <w:r w:rsidR="00BB567E" w:rsidRPr="00D36222">
        <w:rPr>
          <w:rFonts w:ascii="Arial" w:hAnsi="Arial" w:cs="Arial"/>
          <w:b/>
          <w:sz w:val="22"/>
          <w:szCs w:val="22"/>
          <w:lang w:val="en-GB"/>
        </w:rPr>
        <w:t xml:space="preserve">tructure </w:t>
      </w:r>
      <w:r w:rsidR="00167B04" w:rsidRPr="00D36222">
        <w:rPr>
          <w:rFonts w:ascii="Arial" w:hAnsi="Arial" w:cs="Arial"/>
          <w:b/>
          <w:sz w:val="22"/>
          <w:szCs w:val="22"/>
          <w:lang w:val="en-GB"/>
        </w:rPr>
        <w:t xml:space="preserve">for </w:t>
      </w:r>
      <w:r w:rsidR="00E768AF" w:rsidRPr="00D36222">
        <w:rPr>
          <w:rFonts w:ascii="Arial" w:hAnsi="Arial" w:cs="Arial"/>
          <w:b/>
          <w:sz w:val="22"/>
          <w:szCs w:val="22"/>
          <w:lang w:val="en-GB"/>
        </w:rPr>
        <w:t>I</w:t>
      </w:r>
      <w:r w:rsidR="0039187C" w:rsidRPr="00D36222">
        <w:rPr>
          <w:rFonts w:ascii="Arial" w:hAnsi="Arial" w:cs="Arial"/>
          <w:b/>
          <w:sz w:val="22"/>
          <w:szCs w:val="22"/>
          <w:lang w:val="en-GB"/>
        </w:rPr>
        <w:t xml:space="preserve">nfection prevention and control </w:t>
      </w:r>
    </w:p>
    <w:p w14:paraId="37A52D4C" w14:textId="232E9C90" w:rsidR="00E9684D" w:rsidRPr="004A7CC6" w:rsidRDefault="00F952CA" w:rsidP="00E34E09">
      <w:pPr>
        <w:rPr>
          <w:rFonts w:ascii="Arial" w:hAnsi="Arial" w:cs="Arial"/>
          <w:bCs/>
          <w:sz w:val="22"/>
          <w:szCs w:val="22"/>
          <w:lang w:val="en-GB"/>
        </w:rPr>
      </w:pPr>
      <w:r w:rsidRPr="004A7CC6">
        <w:rPr>
          <w:rFonts w:ascii="Arial" w:hAnsi="Arial" w:cs="Arial"/>
          <w:bCs/>
          <w:sz w:val="22"/>
          <w:szCs w:val="22"/>
          <w:lang w:val="en-GB"/>
        </w:rPr>
        <w:t xml:space="preserve">Practice </w:t>
      </w:r>
      <w:r w:rsidR="005552E4" w:rsidRPr="004A7CC6">
        <w:rPr>
          <w:rFonts w:ascii="Arial" w:hAnsi="Arial" w:cs="Arial"/>
          <w:bCs/>
          <w:sz w:val="22"/>
          <w:szCs w:val="22"/>
          <w:lang w:val="en-GB"/>
        </w:rPr>
        <w:t>Manager -</w:t>
      </w:r>
      <w:r w:rsidR="004E663F" w:rsidRPr="004A7CC6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4E5BC7" w:rsidRPr="004A7CC6">
        <w:rPr>
          <w:rFonts w:ascii="Arial" w:hAnsi="Arial" w:cs="Arial"/>
          <w:bCs/>
          <w:sz w:val="22"/>
          <w:szCs w:val="22"/>
          <w:lang w:val="en-GB"/>
        </w:rPr>
        <w:t>Lynn</w:t>
      </w:r>
      <w:r w:rsidRPr="004A7CC6">
        <w:rPr>
          <w:rFonts w:ascii="Arial" w:hAnsi="Arial" w:cs="Arial"/>
          <w:bCs/>
          <w:sz w:val="22"/>
          <w:szCs w:val="22"/>
          <w:lang w:val="en-GB"/>
        </w:rPr>
        <w:t xml:space="preserve"> Becks</w:t>
      </w:r>
    </w:p>
    <w:p w14:paraId="37A52D4D" w14:textId="091E6599" w:rsidR="00242C99" w:rsidRPr="004A7CC6" w:rsidRDefault="003E1C2C" w:rsidP="00242C99">
      <w:pPr>
        <w:outlineLvl w:val="0"/>
        <w:rPr>
          <w:rFonts w:ascii="Arial" w:hAnsi="Arial" w:cs="Arial"/>
          <w:bCs/>
          <w:sz w:val="22"/>
          <w:szCs w:val="22"/>
          <w:lang w:val="en-GB"/>
        </w:rPr>
      </w:pPr>
      <w:r w:rsidRPr="004A7CC6">
        <w:rPr>
          <w:rFonts w:ascii="Arial" w:hAnsi="Arial" w:cs="Arial"/>
          <w:bCs/>
          <w:sz w:val="22"/>
          <w:szCs w:val="22"/>
          <w:lang w:val="en-GB"/>
        </w:rPr>
        <w:t>Infection prevention and control lead</w:t>
      </w:r>
      <w:r w:rsidR="0037455B" w:rsidRPr="004A7CC6">
        <w:rPr>
          <w:rFonts w:ascii="Arial" w:hAnsi="Arial" w:cs="Arial"/>
          <w:bCs/>
          <w:sz w:val="22"/>
          <w:szCs w:val="22"/>
          <w:lang w:val="en-GB"/>
        </w:rPr>
        <w:t xml:space="preserve"> -</w:t>
      </w:r>
      <w:r w:rsidR="0011309C" w:rsidRPr="004A7CC6">
        <w:rPr>
          <w:rFonts w:ascii="Arial" w:hAnsi="Arial" w:cs="Arial"/>
          <w:bCs/>
          <w:sz w:val="22"/>
          <w:szCs w:val="22"/>
          <w:lang w:val="en-GB"/>
        </w:rPr>
        <w:t xml:space="preserve"> Debbie </w:t>
      </w:r>
      <w:r w:rsidR="005552E4" w:rsidRPr="004A7CC6">
        <w:rPr>
          <w:rFonts w:ascii="Arial" w:hAnsi="Arial" w:cs="Arial"/>
          <w:bCs/>
          <w:sz w:val="22"/>
          <w:szCs w:val="22"/>
          <w:lang w:val="en-GB"/>
        </w:rPr>
        <w:t>Hughes</w:t>
      </w:r>
      <w:r w:rsidR="00024AB5">
        <w:rPr>
          <w:rFonts w:ascii="Arial" w:hAnsi="Arial" w:cs="Arial"/>
          <w:bCs/>
          <w:sz w:val="22"/>
          <w:szCs w:val="22"/>
          <w:lang w:val="en-GB"/>
        </w:rPr>
        <w:t>,</w:t>
      </w:r>
      <w:r w:rsidR="0011309C" w:rsidRPr="004A7CC6">
        <w:rPr>
          <w:rFonts w:ascii="Arial" w:hAnsi="Arial" w:cs="Arial"/>
          <w:bCs/>
          <w:sz w:val="22"/>
          <w:szCs w:val="22"/>
          <w:lang w:val="en-GB"/>
        </w:rPr>
        <w:t xml:space="preserve"> Lead Nurse</w:t>
      </w:r>
    </w:p>
    <w:p w14:paraId="37A52D4E" w14:textId="4BD5072D" w:rsidR="00F52B0E" w:rsidRPr="004A7CC6" w:rsidRDefault="00210E32" w:rsidP="00242C99">
      <w:pPr>
        <w:outlineLvl w:val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eastAsia="Calibri" w:hAnsi="Arial" w:cs="Arial"/>
          <w:bCs/>
          <w:sz w:val="22"/>
          <w:szCs w:val="22"/>
          <w:lang w:val="en-GB" w:eastAsia="en-GB"/>
        </w:rPr>
        <w:t xml:space="preserve">BLMK </w:t>
      </w:r>
      <w:r w:rsidR="005B0F71">
        <w:rPr>
          <w:rFonts w:ascii="Arial" w:eastAsia="Calibri" w:hAnsi="Arial" w:cs="Arial"/>
          <w:bCs/>
          <w:sz w:val="22"/>
          <w:szCs w:val="22"/>
          <w:lang w:val="en-GB" w:eastAsia="en-GB"/>
        </w:rPr>
        <w:t xml:space="preserve">Integrated care </w:t>
      </w:r>
      <w:r w:rsidR="00A946FB">
        <w:rPr>
          <w:rFonts w:ascii="Arial" w:eastAsia="Calibri" w:hAnsi="Arial" w:cs="Arial"/>
          <w:bCs/>
          <w:sz w:val="22"/>
          <w:szCs w:val="22"/>
          <w:lang w:val="en-GB" w:eastAsia="en-GB"/>
        </w:rPr>
        <w:t xml:space="preserve">board </w:t>
      </w:r>
      <w:r w:rsidR="00A946FB" w:rsidRPr="004A7CC6">
        <w:rPr>
          <w:rFonts w:ascii="Arial" w:eastAsia="Calibri" w:hAnsi="Arial" w:cs="Arial"/>
          <w:bCs/>
          <w:sz w:val="22"/>
          <w:szCs w:val="22"/>
          <w:lang w:val="en-GB" w:eastAsia="en-GB"/>
        </w:rPr>
        <w:t>(</w:t>
      </w:r>
      <w:r w:rsidR="005B0F71">
        <w:rPr>
          <w:rFonts w:ascii="Arial" w:eastAsia="Calibri" w:hAnsi="Arial" w:cs="Arial"/>
          <w:bCs/>
          <w:sz w:val="22"/>
          <w:szCs w:val="22"/>
          <w:lang w:val="en-GB" w:eastAsia="en-GB"/>
        </w:rPr>
        <w:t>BLMKICB</w:t>
      </w:r>
      <w:r w:rsidR="00E21579" w:rsidRPr="004A7CC6">
        <w:rPr>
          <w:rFonts w:ascii="Arial" w:eastAsia="Calibri" w:hAnsi="Arial" w:cs="Arial"/>
          <w:bCs/>
          <w:sz w:val="22"/>
          <w:szCs w:val="22"/>
          <w:lang w:val="en-GB" w:eastAsia="en-GB"/>
        </w:rPr>
        <w:t>)</w:t>
      </w:r>
      <w:r w:rsidR="00F52B0E" w:rsidRPr="004A7CC6">
        <w:rPr>
          <w:rFonts w:ascii="Arial" w:eastAsia="Calibri" w:hAnsi="Arial" w:cs="Arial"/>
          <w:bCs/>
          <w:sz w:val="22"/>
          <w:szCs w:val="22"/>
          <w:lang w:val="en-GB" w:eastAsia="en-GB"/>
        </w:rPr>
        <w:t xml:space="preserve"> Patient Safety and </w:t>
      </w:r>
      <w:r w:rsidR="00BC1C1A" w:rsidRPr="004A7CC6">
        <w:rPr>
          <w:rFonts w:ascii="Arial" w:eastAsia="Calibri" w:hAnsi="Arial" w:cs="Arial"/>
          <w:bCs/>
          <w:sz w:val="22"/>
          <w:szCs w:val="22"/>
          <w:lang w:val="en-GB" w:eastAsia="en-GB"/>
        </w:rPr>
        <w:t xml:space="preserve">Infection Control </w:t>
      </w:r>
      <w:r w:rsidR="00242C99" w:rsidRPr="004A7CC6">
        <w:rPr>
          <w:rFonts w:ascii="Arial" w:eastAsia="Calibri" w:hAnsi="Arial" w:cs="Arial"/>
          <w:bCs/>
          <w:sz w:val="22"/>
          <w:szCs w:val="22"/>
          <w:lang w:val="en-GB" w:eastAsia="en-GB"/>
        </w:rPr>
        <w:t xml:space="preserve">Lead </w:t>
      </w:r>
      <w:r w:rsidR="004E663F" w:rsidRPr="004A7CC6">
        <w:rPr>
          <w:rFonts w:ascii="Arial" w:eastAsia="Calibri" w:hAnsi="Arial" w:cs="Arial"/>
          <w:bCs/>
          <w:sz w:val="22"/>
          <w:szCs w:val="22"/>
          <w:lang w:val="en-GB" w:eastAsia="en-GB"/>
        </w:rPr>
        <w:t xml:space="preserve">- </w:t>
      </w:r>
      <w:r w:rsidR="00242C99" w:rsidRPr="004A7CC6">
        <w:rPr>
          <w:rFonts w:ascii="Arial" w:eastAsia="Calibri" w:hAnsi="Arial" w:cs="Arial"/>
          <w:bCs/>
          <w:sz w:val="22"/>
          <w:szCs w:val="22"/>
          <w:lang w:val="en-GB" w:eastAsia="en-GB"/>
        </w:rPr>
        <w:t>Jenny</w:t>
      </w:r>
      <w:r w:rsidR="00F52B0E" w:rsidRPr="004A7CC6">
        <w:rPr>
          <w:rFonts w:ascii="Arial" w:eastAsia="Calibri" w:hAnsi="Arial" w:cs="Arial"/>
          <w:bCs/>
          <w:sz w:val="22"/>
          <w:szCs w:val="22"/>
          <w:lang w:val="en-GB" w:eastAsia="en-GB"/>
        </w:rPr>
        <w:t xml:space="preserve"> Brooks.</w:t>
      </w:r>
    </w:p>
    <w:p w14:paraId="37A52D4F" w14:textId="77777777" w:rsidR="000E710D" w:rsidRPr="004A7CC6" w:rsidRDefault="000E710D" w:rsidP="00DF6884">
      <w:pPr>
        <w:rPr>
          <w:rFonts w:ascii="Arial" w:hAnsi="Arial" w:cs="Arial"/>
          <w:bCs/>
          <w:color w:val="FF0000"/>
          <w:sz w:val="22"/>
          <w:szCs w:val="22"/>
          <w:lang w:val="en-GB"/>
        </w:rPr>
      </w:pPr>
    </w:p>
    <w:p w14:paraId="37A52D50" w14:textId="0E541DF0" w:rsidR="000E710D" w:rsidRDefault="001B5D5B" w:rsidP="00DF528A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Infection control t</w:t>
      </w:r>
      <w:r w:rsidR="000E710D"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raining </w:t>
      </w:r>
    </w:p>
    <w:p w14:paraId="136EA92F" w14:textId="6E2C5E0B" w:rsidR="00A76E3B" w:rsidRDefault="00A946FB" w:rsidP="00A877ED">
      <w:pPr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</w:t>
      </w:r>
      <w:r w:rsidR="005552E4" w:rsidRPr="004A7CC6">
        <w:rPr>
          <w:rFonts w:ascii="Arial" w:hAnsi="Arial" w:cs="Arial"/>
          <w:sz w:val="22"/>
          <w:szCs w:val="22"/>
          <w:lang w:val="en-GB"/>
        </w:rPr>
        <w:t xml:space="preserve">taff </w:t>
      </w:r>
      <w:r w:rsidR="00210E32">
        <w:rPr>
          <w:rFonts w:ascii="Arial" w:hAnsi="Arial" w:cs="Arial"/>
          <w:sz w:val="22"/>
          <w:szCs w:val="22"/>
          <w:lang w:val="en-GB"/>
        </w:rPr>
        <w:t>are</w:t>
      </w:r>
      <w:r w:rsidR="005552E4" w:rsidRPr="004A7CC6">
        <w:rPr>
          <w:rFonts w:ascii="Arial" w:hAnsi="Arial" w:cs="Arial"/>
          <w:sz w:val="22"/>
          <w:szCs w:val="22"/>
          <w:lang w:val="en-GB"/>
        </w:rPr>
        <w:t xml:space="preserve"> encouraged to keep up to date by using </w:t>
      </w:r>
      <w:r w:rsidR="003E1C2C" w:rsidRPr="00D36222">
        <w:rPr>
          <w:rFonts w:ascii="Arial" w:hAnsi="Arial" w:cs="Arial"/>
          <w:sz w:val="22"/>
          <w:szCs w:val="22"/>
          <w:lang w:val="en-GB"/>
        </w:rPr>
        <w:t>our online training facility,</w:t>
      </w:r>
      <w:r w:rsidR="006A4BC6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552E4" w:rsidRPr="00D36222">
        <w:rPr>
          <w:rFonts w:ascii="Arial" w:hAnsi="Arial" w:cs="Arial"/>
          <w:sz w:val="22"/>
          <w:szCs w:val="22"/>
          <w:lang w:val="en-GB"/>
        </w:rPr>
        <w:t>Blue</w:t>
      </w:r>
      <w:r w:rsidR="00024AB5">
        <w:rPr>
          <w:rFonts w:ascii="Arial" w:hAnsi="Arial" w:cs="Arial"/>
          <w:sz w:val="22"/>
          <w:szCs w:val="22"/>
          <w:lang w:val="en-GB"/>
        </w:rPr>
        <w:t>s</w:t>
      </w:r>
      <w:r w:rsidR="005552E4" w:rsidRPr="00D36222">
        <w:rPr>
          <w:rFonts w:ascii="Arial" w:hAnsi="Arial" w:cs="Arial"/>
          <w:sz w:val="22"/>
          <w:szCs w:val="22"/>
          <w:lang w:val="en-GB"/>
        </w:rPr>
        <w:t>tream</w:t>
      </w:r>
      <w:proofErr w:type="spellEnd"/>
      <w:r w:rsidR="00B75E74" w:rsidRPr="00D36222">
        <w:rPr>
          <w:rFonts w:ascii="Arial" w:hAnsi="Arial" w:cs="Arial"/>
          <w:sz w:val="22"/>
          <w:szCs w:val="22"/>
          <w:lang w:val="en-GB"/>
        </w:rPr>
        <w:t>. This online system records</w:t>
      </w:r>
      <w:r w:rsidR="003E1C2C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2E72BA" w:rsidRPr="00D36222">
        <w:rPr>
          <w:rFonts w:ascii="Arial" w:hAnsi="Arial" w:cs="Arial"/>
          <w:sz w:val="22"/>
          <w:szCs w:val="22"/>
          <w:lang w:val="en-GB"/>
        </w:rPr>
        <w:t xml:space="preserve">all training and can be accessed by the member of staff or </w:t>
      </w:r>
      <w:r w:rsidR="00E768AF" w:rsidRPr="00D36222">
        <w:rPr>
          <w:rFonts w:ascii="Arial" w:hAnsi="Arial" w:cs="Arial"/>
          <w:sz w:val="22"/>
          <w:szCs w:val="22"/>
          <w:lang w:val="en-GB"/>
        </w:rPr>
        <w:t>the line manager or t</w:t>
      </w:r>
      <w:r w:rsidR="006A4BC6" w:rsidRPr="00D36222">
        <w:rPr>
          <w:rFonts w:ascii="Arial" w:hAnsi="Arial" w:cs="Arial"/>
          <w:sz w:val="22"/>
          <w:szCs w:val="22"/>
          <w:lang w:val="en-GB"/>
        </w:rPr>
        <w:t xml:space="preserve">eam </w:t>
      </w:r>
      <w:r w:rsidR="00E768AF" w:rsidRPr="00D36222">
        <w:rPr>
          <w:rFonts w:ascii="Arial" w:hAnsi="Arial" w:cs="Arial"/>
          <w:sz w:val="22"/>
          <w:szCs w:val="22"/>
          <w:lang w:val="en-GB"/>
        </w:rPr>
        <w:t>leader</w:t>
      </w:r>
      <w:r w:rsidR="006A4BC6" w:rsidRPr="00D36222">
        <w:rPr>
          <w:rFonts w:ascii="Arial" w:hAnsi="Arial" w:cs="Arial"/>
          <w:sz w:val="22"/>
          <w:szCs w:val="22"/>
          <w:lang w:val="en-GB"/>
        </w:rPr>
        <w:t>.</w:t>
      </w:r>
      <w:r w:rsidR="008A65C4">
        <w:rPr>
          <w:rFonts w:ascii="Arial" w:hAnsi="Arial" w:cs="Arial"/>
          <w:sz w:val="22"/>
          <w:szCs w:val="22"/>
          <w:lang w:val="en-GB"/>
        </w:rPr>
        <w:t xml:space="preserve"> </w:t>
      </w:r>
      <w:r w:rsidR="005552E4">
        <w:rPr>
          <w:rFonts w:ascii="Arial" w:hAnsi="Arial" w:cs="Arial"/>
          <w:sz w:val="22"/>
          <w:szCs w:val="22"/>
          <w:lang w:val="en-GB"/>
        </w:rPr>
        <w:t xml:space="preserve">They </w:t>
      </w:r>
      <w:r w:rsidR="00780FD3">
        <w:rPr>
          <w:rFonts w:ascii="Arial" w:hAnsi="Arial" w:cs="Arial"/>
          <w:sz w:val="22"/>
          <w:szCs w:val="22"/>
          <w:lang w:val="en-GB"/>
        </w:rPr>
        <w:t>are</w:t>
      </w:r>
      <w:r w:rsidR="005552E4">
        <w:rPr>
          <w:rFonts w:ascii="Arial" w:hAnsi="Arial" w:cs="Arial"/>
          <w:sz w:val="22"/>
          <w:szCs w:val="22"/>
          <w:lang w:val="en-GB"/>
        </w:rPr>
        <w:t xml:space="preserve"> also able to access online training via external sources </w:t>
      </w:r>
      <w:r>
        <w:rPr>
          <w:rFonts w:ascii="Arial" w:hAnsi="Arial" w:cs="Arial"/>
          <w:sz w:val="22"/>
          <w:szCs w:val="22"/>
          <w:lang w:val="en-GB"/>
        </w:rPr>
        <w:t xml:space="preserve">and face to face training </w:t>
      </w:r>
      <w:r w:rsidR="005552E4">
        <w:rPr>
          <w:rFonts w:ascii="Arial" w:hAnsi="Arial" w:cs="Arial"/>
          <w:sz w:val="22"/>
          <w:szCs w:val="22"/>
          <w:lang w:val="en-GB"/>
        </w:rPr>
        <w:t xml:space="preserve">where </w:t>
      </w:r>
      <w:r w:rsidR="00A76E3B">
        <w:rPr>
          <w:rFonts w:ascii="Arial" w:hAnsi="Arial" w:cs="Arial"/>
          <w:sz w:val="22"/>
          <w:szCs w:val="22"/>
          <w:lang w:val="en-GB"/>
        </w:rPr>
        <w:t xml:space="preserve">available. </w:t>
      </w:r>
    </w:p>
    <w:p w14:paraId="37A52D51" w14:textId="0063EFEE" w:rsidR="006A4BC6" w:rsidRPr="00D36222" w:rsidRDefault="00A76E3B" w:rsidP="00A877ED">
      <w:pPr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 we progress</w:t>
      </w:r>
      <w:r w:rsidR="00A01F7D">
        <w:rPr>
          <w:rFonts w:ascii="Arial" w:hAnsi="Arial" w:cs="Arial"/>
          <w:sz w:val="22"/>
          <w:szCs w:val="22"/>
          <w:lang w:val="en-GB"/>
        </w:rPr>
        <w:t>ed through 2022-</w:t>
      </w:r>
      <w:r w:rsidR="00A90E0D">
        <w:rPr>
          <w:rFonts w:ascii="Arial" w:hAnsi="Arial" w:cs="Arial"/>
          <w:sz w:val="22"/>
          <w:szCs w:val="22"/>
          <w:lang w:val="en-GB"/>
        </w:rPr>
        <w:t>23</w:t>
      </w:r>
      <w:r w:rsidR="00780FD3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we </w:t>
      </w:r>
      <w:r w:rsidR="005B0F71">
        <w:rPr>
          <w:rFonts w:ascii="Arial" w:hAnsi="Arial" w:cs="Arial"/>
          <w:sz w:val="22"/>
          <w:szCs w:val="22"/>
          <w:lang w:val="en-GB"/>
        </w:rPr>
        <w:t>have gradually</w:t>
      </w:r>
      <w:r>
        <w:rPr>
          <w:rFonts w:ascii="Arial" w:hAnsi="Arial" w:cs="Arial"/>
          <w:sz w:val="22"/>
          <w:szCs w:val="22"/>
          <w:lang w:val="en-GB"/>
        </w:rPr>
        <w:t xml:space="preserve"> return</w:t>
      </w:r>
      <w:r w:rsidR="00A01F7D">
        <w:rPr>
          <w:rFonts w:ascii="Arial" w:hAnsi="Arial" w:cs="Arial"/>
          <w:sz w:val="22"/>
          <w:szCs w:val="22"/>
          <w:lang w:val="en-GB"/>
        </w:rPr>
        <w:t>ed</w:t>
      </w:r>
      <w:r>
        <w:rPr>
          <w:rFonts w:ascii="Arial" w:hAnsi="Arial" w:cs="Arial"/>
          <w:sz w:val="22"/>
          <w:szCs w:val="22"/>
          <w:lang w:val="en-GB"/>
        </w:rPr>
        <w:t xml:space="preserve"> to some </w:t>
      </w:r>
      <w:r w:rsidR="00780FD3">
        <w:rPr>
          <w:rFonts w:ascii="Arial" w:hAnsi="Arial" w:cs="Arial"/>
          <w:sz w:val="22"/>
          <w:szCs w:val="22"/>
          <w:lang w:val="en-GB"/>
        </w:rPr>
        <w:t>face-to-face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946FB">
        <w:rPr>
          <w:rFonts w:ascii="Arial" w:hAnsi="Arial" w:cs="Arial"/>
          <w:sz w:val="22"/>
          <w:szCs w:val="22"/>
          <w:lang w:val="en-GB"/>
        </w:rPr>
        <w:t>training, this has proved very popular.</w:t>
      </w:r>
      <w:r w:rsidR="00780FD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A52D52" w14:textId="77777777" w:rsidR="006A4BC6" w:rsidRPr="00D36222" w:rsidRDefault="006A4BC6" w:rsidP="00734053">
      <w:pPr>
        <w:rPr>
          <w:rFonts w:ascii="Arial" w:hAnsi="Arial" w:cs="Arial"/>
          <w:sz w:val="22"/>
          <w:szCs w:val="22"/>
          <w:lang w:val="en-GB"/>
        </w:rPr>
      </w:pPr>
    </w:p>
    <w:p w14:paraId="37A52D53" w14:textId="77777777" w:rsidR="0036064B" w:rsidRPr="00D36222" w:rsidRDefault="00662678" w:rsidP="00734053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Infection prevention and control </w:t>
      </w:r>
      <w:r w:rsidR="00E768AF" w:rsidRPr="00D36222">
        <w:rPr>
          <w:rFonts w:ascii="Arial" w:hAnsi="Arial" w:cs="Arial"/>
          <w:sz w:val="22"/>
          <w:szCs w:val="22"/>
          <w:lang w:val="en-GB"/>
        </w:rPr>
        <w:t xml:space="preserve">training is </w:t>
      </w:r>
      <w:r w:rsidR="00244546" w:rsidRPr="00D36222">
        <w:rPr>
          <w:rFonts w:ascii="Arial" w:hAnsi="Arial" w:cs="Arial"/>
          <w:sz w:val="22"/>
          <w:szCs w:val="22"/>
          <w:lang w:val="en-GB"/>
        </w:rPr>
        <w:t>mandatory</w:t>
      </w:r>
      <w:r w:rsidR="0017110F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771CF6" w:rsidRPr="00D36222">
        <w:rPr>
          <w:rFonts w:ascii="Arial" w:hAnsi="Arial" w:cs="Arial"/>
          <w:sz w:val="22"/>
          <w:szCs w:val="22"/>
          <w:lang w:val="en-GB"/>
        </w:rPr>
        <w:t>and should be completed every year for clinicians and two yearly for non-clinicians</w:t>
      </w:r>
      <w:r w:rsidR="00E768AF" w:rsidRPr="00D36222">
        <w:rPr>
          <w:rFonts w:ascii="Arial" w:hAnsi="Arial" w:cs="Arial"/>
          <w:sz w:val="22"/>
          <w:szCs w:val="22"/>
          <w:lang w:val="en-GB"/>
        </w:rPr>
        <w:t xml:space="preserve">. </w:t>
      </w:r>
      <w:r w:rsidR="00771CF6" w:rsidRPr="00D36222">
        <w:rPr>
          <w:rFonts w:ascii="Arial" w:hAnsi="Arial" w:cs="Arial"/>
          <w:sz w:val="22"/>
          <w:szCs w:val="22"/>
          <w:lang w:val="en-GB"/>
        </w:rPr>
        <w:t>T</w:t>
      </w:r>
      <w:r w:rsidR="00BB567E" w:rsidRPr="00D36222">
        <w:rPr>
          <w:rFonts w:ascii="Arial" w:hAnsi="Arial" w:cs="Arial"/>
          <w:sz w:val="22"/>
          <w:szCs w:val="22"/>
          <w:lang w:val="en-GB"/>
        </w:rPr>
        <w:t>raining is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 reviewed at annual appraisal</w:t>
      </w:r>
      <w:r w:rsidR="00771CF6" w:rsidRPr="00D36222">
        <w:rPr>
          <w:rFonts w:ascii="Arial" w:hAnsi="Arial" w:cs="Arial"/>
          <w:sz w:val="22"/>
          <w:szCs w:val="22"/>
          <w:lang w:val="en-GB"/>
        </w:rPr>
        <w:t xml:space="preserve"> by the</w:t>
      </w:r>
      <w:r w:rsidR="0037455B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4E663F" w:rsidRPr="00D36222">
        <w:rPr>
          <w:rFonts w:ascii="Arial" w:hAnsi="Arial" w:cs="Arial"/>
          <w:sz w:val="22"/>
          <w:szCs w:val="22"/>
          <w:lang w:val="en-GB"/>
        </w:rPr>
        <w:t>l</w:t>
      </w:r>
      <w:r w:rsidR="00BB567E" w:rsidRPr="00D36222">
        <w:rPr>
          <w:rFonts w:ascii="Arial" w:hAnsi="Arial" w:cs="Arial"/>
          <w:sz w:val="22"/>
          <w:szCs w:val="22"/>
          <w:lang w:val="en-GB"/>
        </w:rPr>
        <w:t xml:space="preserve">ine </w:t>
      </w:r>
      <w:r w:rsidR="004E663F" w:rsidRPr="00D36222">
        <w:rPr>
          <w:rFonts w:ascii="Arial" w:hAnsi="Arial" w:cs="Arial"/>
          <w:sz w:val="22"/>
          <w:szCs w:val="22"/>
          <w:lang w:val="en-GB"/>
        </w:rPr>
        <w:t>m</w:t>
      </w:r>
      <w:r w:rsidR="00BB567E" w:rsidRPr="00D36222">
        <w:rPr>
          <w:rFonts w:ascii="Arial" w:hAnsi="Arial" w:cs="Arial"/>
          <w:sz w:val="22"/>
          <w:szCs w:val="22"/>
          <w:lang w:val="en-GB"/>
        </w:rPr>
        <w:t>anager</w:t>
      </w:r>
      <w:r w:rsidR="009E6527" w:rsidRPr="00D36222">
        <w:rPr>
          <w:rFonts w:ascii="Arial" w:hAnsi="Arial" w:cs="Arial"/>
          <w:sz w:val="22"/>
          <w:szCs w:val="22"/>
          <w:lang w:val="en-GB"/>
        </w:rPr>
        <w:t>.</w:t>
      </w:r>
    </w:p>
    <w:p w14:paraId="37A52D54" w14:textId="77777777" w:rsidR="00AD4055" w:rsidRPr="00D36222" w:rsidRDefault="00AD4055" w:rsidP="00734053">
      <w:pPr>
        <w:rPr>
          <w:rFonts w:ascii="Arial" w:hAnsi="Arial" w:cs="Arial"/>
          <w:sz w:val="22"/>
          <w:szCs w:val="22"/>
          <w:lang w:val="en-GB"/>
        </w:rPr>
      </w:pPr>
    </w:p>
    <w:p w14:paraId="37A52D55" w14:textId="77777777" w:rsidR="00BB567E" w:rsidRDefault="00811F8D" w:rsidP="00734053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Infection </w:t>
      </w:r>
      <w:r w:rsidR="004E663F" w:rsidRPr="00D36222">
        <w:rPr>
          <w:rFonts w:ascii="Arial" w:hAnsi="Arial" w:cs="Arial"/>
          <w:sz w:val="22"/>
          <w:szCs w:val="22"/>
          <w:lang w:val="en-GB"/>
        </w:rPr>
        <w:t>c</w:t>
      </w:r>
      <w:r w:rsidRPr="00D36222">
        <w:rPr>
          <w:rFonts w:ascii="Arial" w:hAnsi="Arial" w:cs="Arial"/>
          <w:sz w:val="22"/>
          <w:szCs w:val="22"/>
          <w:lang w:val="en-GB"/>
        </w:rPr>
        <w:t>ontrol training is discussed with all new members of staff at their induct</w:t>
      </w:r>
      <w:r w:rsidR="00E11087" w:rsidRPr="00D36222">
        <w:rPr>
          <w:rFonts w:ascii="Arial" w:hAnsi="Arial" w:cs="Arial"/>
          <w:sz w:val="22"/>
          <w:szCs w:val="22"/>
          <w:lang w:val="en-GB"/>
        </w:rPr>
        <w:t>ion meeting with the Le</w:t>
      </w:r>
      <w:r w:rsidR="0037455B" w:rsidRPr="00D36222">
        <w:rPr>
          <w:rFonts w:ascii="Arial" w:hAnsi="Arial" w:cs="Arial"/>
          <w:sz w:val="22"/>
          <w:szCs w:val="22"/>
          <w:lang w:val="en-GB"/>
        </w:rPr>
        <w:t>ad Nurse</w:t>
      </w:r>
      <w:r w:rsidR="004E663F" w:rsidRPr="00D36222">
        <w:rPr>
          <w:rFonts w:ascii="Arial" w:hAnsi="Arial" w:cs="Arial"/>
          <w:sz w:val="22"/>
          <w:szCs w:val="22"/>
          <w:lang w:val="en-GB"/>
        </w:rPr>
        <w:t>.</w:t>
      </w:r>
      <w:r w:rsidR="0037455B" w:rsidRPr="00D3622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BEF9038" w14:textId="77777777" w:rsidR="001B5D5B" w:rsidRDefault="001B5D5B" w:rsidP="00734053">
      <w:pPr>
        <w:rPr>
          <w:rFonts w:ascii="Arial" w:hAnsi="Arial" w:cs="Arial"/>
          <w:sz w:val="22"/>
          <w:szCs w:val="22"/>
          <w:lang w:val="en-GB"/>
        </w:rPr>
      </w:pPr>
    </w:p>
    <w:p w14:paraId="5C00E0BE" w14:textId="4C0D3E61" w:rsidR="00A946FB" w:rsidRDefault="00A946FB" w:rsidP="00734053">
      <w:pPr>
        <w:rPr>
          <w:rFonts w:ascii="Arial" w:hAnsi="Arial" w:cs="Arial"/>
          <w:sz w:val="22"/>
          <w:szCs w:val="22"/>
          <w:lang w:val="en-GB"/>
        </w:rPr>
      </w:pPr>
    </w:p>
    <w:p w14:paraId="331EDFF0" w14:textId="60F16F2B" w:rsidR="001B5D5B" w:rsidRPr="001B5D5B" w:rsidRDefault="001B5D5B" w:rsidP="00734053">
      <w:pPr>
        <w:rPr>
          <w:rFonts w:ascii="Arial" w:hAnsi="Arial" w:cs="Arial"/>
          <w:b/>
          <w:bCs/>
          <w:lang w:val="en-GB"/>
        </w:rPr>
      </w:pPr>
      <w:r w:rsidRPr="001B5D5B">
        <w:rPr>
          <w:rFonts w:ascii="Arial" w:hAnsi="Arial" w:cs="Arial"/>
          <w:b/>
          <w:bCs/>
          <w:lang w:val="en-GB"/>
        </w:rPr>
        <w:lastRenderedPageBreak/>
        <w:t xml:space="preserve">Audits 2023 </w:t>
      </w:r>
    </w:p>
    <w:p w14:paraId="1D21DD52" w14:textId="77777777" w:rsidR="00A946FB" w:rsidRDefault="00A946FB" w:rsidP="00734053">
      <w:pPr>
        <w:rPr>
          <w:rFonts w:ascii="Arial" w:hAnsi="Arial" w:cs="Arial"/>
          <w:sz w:val="22"/>
          <w:szCs w:val="22"/>
          <w:lang w:val="en-GB"/>
        </w:rPr>
      </w:pPr>
    </w:p>
    <w:p w14:paraId="0D2A3F04" w14:textId="68D3E2F9" w:rsidR="00A946FB" w:rsidRPr="00A946FB" w:rsidRDefault="00A946FB" w:rsidP="00734053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A946FB">
        <w:rPr>
          <w:rFonts w:ascii="Arial" w:hAnsi="Arial" w:cs="Arial"/>
          <w:b/>
          <w:bCs/>
          <w:sz w:val="22"/>
          <w:szCs w:val="22"/>
          <w:lang w:val="en-GB"/>
        </w:rPr>
        <w:t xml:space="preserve">Infection control training </w:t>
      </w:r>
      <w:r w:rsidR="001B5D5B" w:rsidRPr="00A946FB">
        <w:rPr>
          <w:rFonts w:ascii="Arial" w:hAnsi="Arial" w:cs="Arial"/>
          <w:b/>
          <w:bCs/>
          <w:sz w:val="22"/>
          <w:szCs w:val="22"/>
          <w:lang w:val="en-GB"/>
        </w:rPr>
        <w:t xml:space="preserve">audit </w:t>
      </w:r>
      <w:r w:rsidR="001B5D5B">
        <w:rPr>
          <w:rFonts w:ascii="Arial" w:hAnsi="Arial" w:cs="Arial"/>
          <w:b/>
          <w:bCs/>
          <w:sz w:val="22"/>
          <w:szCs w:val="22"/>
          <w:lang w:val="en-GB"/>
        </w:rPr>
        <w:t>August</w:t>
      </w:r>
      <w:r w:rsidRPr="001B5D5B">
        <w:rPr>
          <w:rFonts w:ascii="Arial" w:hAnsi="Arial" w:cs="Arial"/>
          <w:b/>
          <w:bCs/>
          <w:sz w:val="22"/>
          <w:szCs w:val="22"/>
          <w:lang w:val="en-GB"/>
        </w:rPr>
        <w:t xml:space="preserve"> 2023</w:t>
      </w:r>
      <w:r w:rsidRPr="00A946F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37A52D56" w14:textId="46E20061" w:rsidR="00E11087" w:rsidRPr="008A65C4" w:rsidRDefault="00A946FB" w:rsidP="0073405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This audit was completed in Novem</w:t>
      </w:r>
      <w:r w:rsidR="001B5D5B">
        <w:rPr>
          <w:rFonts w:ascii="Arial" w:hAnsi="Arial" w:cs="Arial"/>
          <w:sz w:val="22"/>
          <w:szCs w:val="22"/>
          <w:lang w:val="en-GB"/>
        </w:rPr>
        <w:t xml:space="preserve">ber and its recorded that </w:t>
      </w:r>
      <w:r w:rsidR="001B5D5B" w:rsidRPr="008A65C4">
        <w:rPr>
          <w:rFonts w:ascii="Arial" w:hAnsi="Arial" w:cs="Arial"/>
          <w:sz w:val="22"/>
          <w:szCs w:val="22"/>
          <w:lang w:val="en-GB"/>
        </w:rPr>
        <w:t>84</w:t>
      </w:r>
      <w:r w:rsidR="00261678" w:rsidRPr="008A65C4">
        <w:rPr>
          <w:rFonts w:ascii="Arial" w:hAnsi="Arial" w:cs="Arial"/>
          <w:sz w:val="22"/>
          <w:szCs w:val="22"/>
          <w:lang w:val="en-GB"/>
        </w:rPr>
        <w:t xml:space="preserve">% </w:t>
      </w:r>
      <w:r w:rsidR="001819A9" w:rsidRPr="008A65C4">
        <w:rPr>
          <w:rFonts w:ascii="Arial" w:hAnsi="Arial" w:cs="Arial"/>
          <w:sz w:val="22"/>
          <w:szCs w:val="22"/>
          <w:lang w:val="en-GB"/>
        </w:rPr>
        <w:t>of</w:t>
      </w:r>
      <w:r w:rsidR="00261678" w:rsidRPr="008A65C4">
        <w:rPr>
          <w:rFonts w:ascii="Arial" w:hAnsi="Arial" w:cs="Arial"/>
          <w:sz w:val="22"/>
          <w:szCs w:val="22"/>
          <w:lang w:val="en-GB"/>
        </w:rPr>
        <w:t xml:space="preserve"> the </w:t>
      </w:r>
      <w:r w:rsidR="008A65C4" w:rsidRPr="008A65C4">
        <w:rPr>
          <w:rFonts w:ascii="Arial" w:hAnsi="Arial" w:cs="Arial"/>
          <w:sz w:val="22"/>
          <w:szCs w:val="22"/>
          <w:lang w:val="en-GB"/>
        </w:rPr>
        <w:t xml:space="preserve">clinical </w:t>
      </w:r>
      <w:r w:rsidR="00A76E3B" w:rsidRPr="008A65C4">
        <w:rPr>
          <w:rFonts w:ascii="Arial" w:hAnsi="Arial" w:cs="Arial"/>
          <w:sz w:val="22"/>
          <w:szCs w:val="22"/>
          <w:lang w:val="en-GB"/>
        </w:rPr>
        <w:t>staff</w:t>
      </w:r>
      <w:r w:rsidR="00A76E3B">
        <w:rPr>
          <w:rFonts w:ascii="Arial" w:hAnsi="Arial" w:cs="Arial"/>
          <w:sz w:val="22"/>
          <w:szCs w:val="22"/>
          <w:lang w:val="en-GB"/>
        </w:rPr>
        <w:t xml:space="preserve"> </w:t>
      </w:r>
      <w:r w:rsidR="008A65C4" w:rsidRPr="008A65C4">
        <w:rPr>
          <w:rFonts w:ascii="Arial" w:hAnsi="Arial" w:cs="Arial"/>
          <w:sz w:val="22"/>
          <w:szCs w:val="22"/>
          <w:lang w:val="en-GB"/>
        </w:rPr>
        <w:t xml:space="preserve">completed infection </w:t>
      </w:r>
      <w:r w:rsidR="001819A9" w:rsidRPr="008A65C4">
        <w:rPr>
          <w:rFonts w:ascii="Arial" w:hAnsi="Arial" w:cs="Arial"/>
          <w:sz w:val="22"/>
          <w:szCs w:val="22"/>
          <w:lang w:val="en-GB"/>
        </w:rPr>
        <w:t xml:space="preserve">control training </w:t>
      </w:r>
      <w:r w:rsidR="00A76E3B" w:rsidRPr="008A65C4">
        <w:rPr>
          <w:rFonts w:ascii="Arial" w:hAnsi="Arial" w:cs="Arial"/>
          <w:sz w:val="22"/>
          <w:szCs w:val="22"/>
          <w:lang w:val="en-GB"/>
        </w:rPr>
        <w:t>online</w:t>
      </w:r>
      <w:r w:rsidR="008A65C4" w:rsidRPr="008A65C4">
        <w:rPr>
          <w:rFonts w:ascii="Arial" w:hAnsi="Arial" w:cs="Arial"/>
          <w:sz w:val="22"/>
          <w:szCs w:val="22"/>
          <w:lang w:val="en-GB"/>
        </w:rPr>
        <w:t xml:space="preserve"> within the last </w:t>
      </w:r>
      <w:r w:rsidR="00A76E3B" w:rsidRPr="008A65C4">
        <w:rPr>
          <w:rFonts w:ascii="Arial" w:hAnsi="Arial" w:cs="Arial"/>
          <w:sz w:val="22"/>
          <w:szCs w:val="22"/>
          <w:lang w:val="en-GB"/>
        </w:rPr>
        <w:t>year</w:t>
      </w:r>
      <w:r w:rsidR="00A76E3B">
        <w:rPr>
          <w:rFonts w:ascii="Arial" w:hAnsi="Arial" w:cs="Arial"/>
          <w:sz w:val="22"/>
          <w:szCs w:val="22"/>
          <w:lang w:val="en-GB"/>
        </w:rPr>
        <w:t>. This is a</w:t>
      </w:r>
      <w:r w:rsidR="00A01F7D">
        <w:rPr>
          <w:rFonts w:ascii="Arial" w:hAnsi="Arial" w:cs="Arial"/>
          <w:sz w:val="22"/>
          <w:szCs w:val="22"/>
          <w:lang w:val="en-GB"/>
        </w:rPr>
        <w:t xml:space="preserve">n </w:t>
      </w:r>
      <w:r w:rsidR="00A76E3B">
        <w:rPr>
          <w:rFonts w:ascii="Arial" w:hAnsi="Arial" w:cs="Arial"/>
          <w:sz w:val="22"/>
          <w:szCs w:val="22"/>
          <w:lang w:val="en-GB"/>
        </w:rPr>
        <w:t xml:space="preserve">increase on the previous year. Although this is </w:t>
      </w:r>
      <w:r w:rsidR="00024AB5">
        <w:rPr>
          <w:rFonts w:ascii="Arial" w:hAnsi="Arial" w:cs="Arial"/>
          <w:sz w:val="22"/>
          <w:szCs w:val="22"/>
          <w:lang w:val="en-GB"/>
        </w:rPr>
        <w:t>better</w:t>
      </w:r>
      <w:r w:rsidR="00A76E3B">
        <w:rPr>
          <w:rFonts w:ascii="Arial" w:hAnsi="Arial" w:cs="Arial"/>
          <w:sz w:val="22"/>
          <w:szCs w:val="22"/>
          <w:lang w:val="en-GB"/>
        </w:rPr>
        <w:t xml:space="preserve"> there is still </w:t>
      </w:r>
      <w:r w:rsidR="001B5D5B">
        <w:rPr>
          <w:rFonts w:ascii="Arial" w:hAnsi="Arial" w:cs="Arial"/>
          <w:sz w:val="22"/>
          <w:szCs w:val="22"/>
          <w:lang w:val="en-GB"/>
        </w:rPr>
        <w:t xml:space="preserve">room for improvement </w:t>
      </w:r>
      <w:r w:rsidR="00A76E3B">
        <w:rPr>
          <w:rFonts w:ascii="Arial" w:hAnsi="Arial" w:cs="Arial"/>
          <w:sz w:val="22"/>
          <w:szCs w:val="22"/>
          <w:lang w:val="en-GB"/>
        </w:rPr>
        <w:t>so the lead nurse and team leaders will continue to chase up team members who have not completed this training.</w:t>
      </w:r>
    </w:p>
    <w:p w14:paraId="37A52D59" w14:textId="77777777" w:rsidR="00662678" w:rsidRPr="00D36222" w:rsidRDefault="00662678" w:rsidP="00734053">
      <w:pPr>
        <w:rPr>
          <w:rFonts w:ascii="Arial" w:hAnsi="Arial" w:cs="Arial"/>
          <w:sz w:val="22"/>
          <w:szCs w:val="22"/>
          <w:lang w:val="en-GB"/>
        </w:rPr>
      </w:pPr>
    </w:p>
    <w:p w14:paraId="37A52D5A" w14:textId="04093BDA" w:rsidR="0036064B" w:rsidRPr="00D36222" w:rsidRDefault="000E710D" w:rsidP="00DF528A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Infection </w:t>
      </w:r>
      <w:r w:rsidR="00024AB5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ontrol </w:t>
      </w:r>
      <w:r w:rsidR="00024AB5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Pr="00D36222">
        <w:rPr>
          <w:rFonts w:ascii="Arial" w:hAnsi="Arial" w:cs="Arial"/>
          <w:b/>
          <w:bCs/>
          <w:sz w:val="22"/>
          <w:szCs w:val="22"/>
          <w:lang w:val="en-GB"/>
        </w:rPr>
        <w:t>udit</w:t>
      </w:r>
      <w:r w:rsidR="001B5D5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B5D5B" w:rsidRPr="001B5D5B">
        <w:rPr>
          <w:rFonts w:ascii="Arial" w:hAnsi="Arial" w:cs="Arial"/>
          <w:b/>
          <w:bCs/>
          <w:sz w:val="22"/>
          <w:szCs w:val="22"/>
          <w:lang w:val="en-GB"/>
        </w:rPr>
        <w:t>January -</w:t>
      </w:r>
      <w:r w:rsidR="00024AB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B5D5B" w:rsidRPr="001B5D5B">
        <w:rPr>
          <w:rFonts w:ascii="Arial" w:hAnsi="Arial" w:cs="Arial"/>
          <w:b/>
          <w:bCs/>
          <w:sz w:val="22"/>
          <w:szCs w:val="22"/>
          <w:lang w:val="en-GB"/>
        </w:rPr>
        <w:t>June 2023</w:t>
      </w:r>
      <w:r w:rsidR="001B5D5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3E7BF85F" w14:textId="39904DE7" w:rsidR="005552E4" w:rsidRDefault="00E768AF" w:rsidP="00734053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This</w:t>
      </w:r>
      <w:r w:rsidR="0017110F" w:rsidRPr="00D36222">
        <w:rPr>
          <w:rFonts w:ascii="Arial" w:hAnsi="Arial" w:cs="Arial"/>
          <w:sz w:val="22"/>
          <w:szCs w:val="22"/>
          <w:lang w:val="en-GB"/>
        </w:rPr>
        <w:t xml:space="preserve"> takes place annually</w:t>
      </w:r>
      <w:r w:rsidR="00AD4055" w:rsidRPr="00D36222">
        <w:rPr>
          <w:rFonts w:ascii="Arial" w:hAnsi="Arial" w:cs="Arial"/>
          <w:sz w:val="22"/>
          <w:szCs w:val="22"/>
          <w:lang w:val="en-GB"/>
        </w:rPr>
        <w:t>.</w:t>
      </w:r>
      <w:r w:rsidR="0017110F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0E710D" w:rsidRPr="00D36222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D278D7" w:rsidRPr="00D36222">
        <w:rPr>
          <w:rFonts w:ascii="Arial" w:hAnsi="Arial" w:cs="Arial"/>
          <w:sz w:val="22"/>
          <w:szCs w:val="22"/>
          <w:lang w:val="en-GB"/>
        </w:rPr>
        <w:t>It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 was conducted by the</w:t>
      </w:r>
      <w:r w:rsidR="005552E4">
        <w:rPr>
          <w:rFonts w:ascii="Arial" w:hAnsi="Arial" w:cs="Arial"/>
          <w:sz w:val="22"/>
          <w:szCs w:val="22"/>
          <w:lang w:val="en-GB"/>
        </w:rPr>
        <w:t xml:space="preserve"> </w:t>
      </w:r>
      <w:r w:rsidR="000E710D" w:rsidRPr="00D36222">
        <w:rPr>
          <w:rFonts w:ascii="Arial" w:hAnsi="Arial" w:cs="Arial"/>
          <w:sz w:val="22"/>
          <w:szCs w:val="22"/>
          <w:lang w:val="en-GB"/>
        </w:rPr>
        <w:t>Lead Nurse</w:t>
      </w:r>
      <w:r w:rsidR="00A01F7D">
        <w:rPr>
          <w:rFonts w:ascii="Arial" w:hAnsi="Arial" w:cs="Arial"/>
          <w:sz w:val="22"/>
          <w:szCs w:val="22"/>
          <w:lang w:val="en-GB"/>
        </w:rPr>
        <w:t xml:space="preserve"> and </w:t>
      </w:r>
      <w:r w:rsidR="0047789D">
        <w:rPr>
          <w:rFonts w:ascii="Arial" w:hAnsi="Arial" w:cs="Arial"/>
          <w:sz w:val="22"/>
          <w:szCs w:val="22"/>
          <w:lang w:val="en-GB"/>
        </w:rPr>
        <w:t xml:space="preserve">her </w:t>
      </w:r>
      <w:r w:rsidR="00A01F7D" w:rsidRPr="00024AB5">
        <w:rPr>
          <w:rFonts w:ascii="Arial" w:hAnsi="Arial" w:cs="Arial"/>
          <w:sz w:val="22"/>
          <w:szCs w:val="22"/>
          <w:lang w:val="en-GB"/>
        </w:rPr>
        <w:t>deputy</w:t>
      </w:r>
      <w:r w:rsidR="00024AB5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47789D" w:rsidRPr="00024AB5">
        <w:rPr>
          <w:rFonts w:ascii="Arial" w:hAnsi="Arial" w:cs="Arial"/>
          <w:sz w:val="22"/>
          <w:szCs w:val="22"/>
          <w:lang w:val="en-GB"/>
        </w:rPr>
        <w:t>Willen</w:t>
      </w:r>
      <w:proofErr w:type="spellEnd"/>
      <w:r w:rsidR="0047789D">
        <w:rPr>
          <w:rFonts w:ascii="Arial" w:hAnsi="Arial" w:cs="Arial"/>
          <w:sz w:val="22"/>
          <w:szCs w:val="22"/>
          <w:lang w:val="en-GB"/>
        </w:rPr>
        <w:t xml:space="preserve"> was completed </w:t>
      </w:r>
      <w:r w:rsidR="0047789D" w:rsidRPr="0047789D">
        <w:rPr>
          <w:rFonts w:ascii="Arial" w:hAnsi="Arial" w:cs="Arial"/>
          <w:sz w:val="22"/>
          <w:szCs w:val="22"/>
          <w:lang w:val="en-GB"/>
        </w:rPr>
        <w:t>in January 2023 and NPMC between March and June 2023</w:t>
      </w:r>
      <w:r w:rsidR="00024AB5">
        <w:rPr>
          <w:rFonts w:ascii="Arial" w:hAnsi="Arial" w:cs="Arial"/>
          <w:sz w:val="22"/>
          <w:szCs w:val="22"/>
          <w:lang w:val="en-GB"/>
        </w:rPr>
        <w:t>.</w:t>
      </w:r>
      <w:r w:rsidR="0047789D" w:rsidRPr="0047789D">
        <w:rPr>
          <w:rFonts w:ascii="Arial" w:hAnsi="Arial" w:cs="Arial"/>
          <w:sz w:val="22"/>
          <w:szCs w:val="22"/>
          <w:lang w:val="en-GB"/>
        </w:rPr>
        <w:t xml:space="preserve"> </w:t>
      </w:r>
      <w:r w:rsidR="00024AB5">
        <w:rPr>
          <w:rFonts w:ascii="Arial" w:hAnsi="Arial" w:cs="Arial"/>
          <w:sz w:val="22"/>
          <w:szCs w:val="22"/>
          <w:lang w:val="en-GB"/>
        </w:rPr>
        <w:t>T</w:t>
      </w:r>
      <w:r w:rsidR="001B5D5B" w:rsidRPr="0047789D">
        <w:rPr>
          <w:rFonts w:ascii="Arial" w:hAnsi="Arial" w:cs="Arial"/>
          <w:sz w:val="22"/>
          <w:szCs w:val="22"/>
          <w:lang w:val="en-GB"/>
        </w:rPr>
        <w:t>he</w:t>
      </w:r>
      <w:r w:rsidR="00207DD5" w:rsidRPr="00D36222">
        <w:rPr>
          <w:rFonts w:ascii="Arial" w:hAnsi="Arial" w:cs="Arial"/>
          <w:sz w:val="22"/>
          <w:szCs w:val="22"/>
          <w:lang w:val="en-GB"/>
        </w:rPr>
        <w:t xml:space="preserve"> rooms at both sites were generally very </w:t>
      </w:r>
      <w:r w:rsidR="00662678" w:rsidRPr="00D36222">
        <w:rPr>
          <w:rFonts w:ascii="Arial" w:hAnsi="Arial" w:cs="Arial"/>
          <w:sz w:val="22"/>
          <w:szCs w:val="22"/>
          <w:lang w:val="en-GB"/>
        </w:rPr>
        <w:t>good;</w:t>
      </w:r>
      <w:r w:rsidR="00207DD5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82767F" w:rsidRPr="00D36222">
        <w:rPr>
          <w:rFonts w:ascii="Arial" w:hAnsi="Arial" w:cs="Arial"/>
          <w:sz w:val="22"/>
          <w:szCs w:val="22"/>
          <w:lang w:val="en-GB"/>
        </w:rPr>
        <w:t xml:space="preserve">there were </w:t>
      </w:r>
      <w:r w:rsidR="00662678" w:rsidRPr="00D36222">
        <w:rPr>
          <w:rFonts w:ascii="Arial" w:hAnsi="Arial" w:cs="Arial"/>
          <w:sz w:val="22"/>
          <w:szCs w:val="22"/>
          <w:lang w:val="en-GB"/>
        </w:rPr>
        <w:t xml:space="preserve">only </w:t>
      </w:r>
      <w:r w:rsidR="0082767F" w:rsidRPr="00D36222">
        <w:rPr>
          <w:rFonts w:ascii="Arial" w:hAnsi="Arial" w:cs="Arial"/>
          <w:sz w:val="22"/>
          <w:szCs w:val="22"/>
          <w:lang w:val="en-GB"/>
        </w:rPr>
        <w:t>minor</w:t>
      </w:r>
      <w:r w:rsidR="00662678" w:rsidRPr="00D36222">
        <w:rPr>
          <w:rFonts w:ascii="Arial" w:hAnsi="Arial" w:cs="Arial"/>
          <w:sz w:val="22"/>
          <w:szCs w:val="22"/>
          <w:lang w:val="en-GB"/>
        </w:rPr>
        <w:t xml:space="preserve"> issues </w:t>
      </w:r>
      <w:r w:rsidR="0082767F" w:rsidRPr="00D36222">
        <w:rPr>
          <w:rFonts w:ascii="Arial" w:hAnsi="Arial" w:cs="Arial"/>
          <w:sz w:val="22"/>
          <w:szCs w:val="22"/>
          <w:lang w:val="en-GB"/>
        </w:rPr>
        <w:t xml:space="preserve">that have since been </w:t>
      </w:r>
      <w:r w:rsidR="0047789D" w:rsidRPr="00D36222">
        <w:rPr>
          <w:rFonts w:ascii="Arial" w:hAnsi="Arial" w:cs="Arial"/>
          <w:sz w:val="22"/>
          <w:szCs w:val="22"/>
          <w:lang w:val="en-GB"/>
        </w:rPr>
        <w:t>rectifie</w:t>
      </w:r>
      <w:r w:rsidR="0047789D">
        <w:rPr>
          <w:rFonts w:ascii="Arial" w:hAnsi="Arial" w:cs="Arial"/>
          <w:sz w:val="22"/>
          <w:szCs w:val="22"/>
          <w:lang w:val="en-GB"/>
        </w:rPr>
        <w:t>d</w:t>
      </w:r>
      <w:r w:rsidR="001B5D5B">
        <w:rPr>
          <w:rFonts w:ascii="Arial" w:hAnsi="Arial" w:cs="Arial"/>
          <w:sz w:val="22"/>
          <w:szCs w:val="22"/>
          <w:lang w:val="en-GB"/>
        </w:rPr>
        <w:t xml:space="preserve"> o</w:t>
      </w:r>
      <w:r w:rsidR="0047789D">
        <w:rPr>
          <w:rFonts w:ascii="Arial" w:hAnsi="Arial" w:cs="Arial"/>
          <w:sz w:val="22"/>
          <w:szCs w:val="22"/>
          <w:lang w:val="en-GB"/>
        </w:rPr>
        <w:t>r added to a long-term action plan.</w:t>
      </w:r>
      <w:r w:rsidR="0082767F" w:rsidRPr="00D3622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8889F97" w14:textId="77777777" w:rsidR="00780FD3" w:rsidRDefault="00780FD3" w:rsidP="00734053">
      <w:pPr>
        <w:rPr>
          <w:rFonts w:ascii="Arial" w:hAnsi="Arial" w:cs="Arial"/>
          <w:sz w:val="22"/>
          <w:szCs w:val="22"/>
          <w:lang w:val="en-GB"/>
        </w:rPr>
      </w:pPr>
    </w:p>
    <w:p w14:paraId="72DDAA4E" w14:textId="271CF0C3" w:rsidR="00210E32" w:rsidRPr="00780FD3" w:rsidRDefault="009B0C09" w:rsidP="00734053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780FD3">
        <w:rPr>
          <w:rFonts w:ascii="Arial" w:hAnsi="Arial" w:cs="Arial"/>
          <w:b/>
          <w:bCs/>
          <w:sz w:val="22"/>
          <w:szCs w:val="22"/>
          <w:lang w:val="en-GB"/>
        </w:rPr>
        <w:t>Upgrades since the last report in 20</w:t>
      </w:r>
      <w:r w:rsidR="00210E32" w:rsidRPr="00780FD3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A01F7D">
        <w:rPr>
          <w:rFonts w:ascii="Arial" w:hAnsi="Arial" w:cs="Arial"/>
          <w:b/>
          <w:bCs/>
          <w:sz w:val="22"/>
          <w:szCs w:val="22"/>
          <w:lang w:val="en-GB"/>
        </w:rPr>
        <w:t>2</w:t>
      </w:r>
    </w:p>
    <w:p w14:paraId="37A52D5B" w14:textId="2E9A700B" w:rsidR="000E710D" w:rsidRPr="00D36222" w:rsidRDefault="00A01F7D" w:rsidP="0073405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Sinks in some rooms have been replaced as part of our ongoing development plan and acrylic splash backs are being added behind sinks to make it easier for cleaning</w:t>
      </w:r>
      <w:r w:rsidR="00024AB5">
        <w:rPr>
          <w:rFonts w:ascii="Arial" w:hAnsi="Arial" w:cs="Arial"/>
          <w:sz w:val="22"/>
          <w:szCs w:val="22"/>
          <w:lang w:val="en-GB"/>
        </w:rPr>
        <w:t xml:space="preserve"> -</w:t>
      </w:r>
      <w:r>
        <w:rPr>
          <w:rFonts w:ascii="Arial" w:hAnsi="Arial" w:cs="Arial"/>
          <w:sz w:val="22"/>
          <w:szCs w:val="22"/>
          <w:lang w:val="en-GB"/>
        </w:rPr>
        <w:t xml:space="preserve"> this is ongoing</w:t>
      </w:r>
      <w:r w:rsidR="0047789D">
        <w:rPr>
          <w:rFonts w:ascii="Arial" w:hAnsi="Arial" w:cs="Arial"/>
          <w:sz w:val="22"/>
          <w:szCs w:val="22"/>
          <w:lang w:val="en-GB"/>
        </w:rPr>
        <w:t>.</w:t>
      </w:r>
      <w:r w:rsidR="00780FD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A52D5C" w14:textId="77777777" w:rsidR="00E768AF" w:rsidRPr="00D36222" w:rsidRDefault="00857BBE" w:rsidP="00E7721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An action plan is </w:t>
      </w:r>
      <w:r w:rsidR="00656F01" w:rsidRPr="00D36222">
        <w:rPr>
          <w:rFonts w:ascii="Arial" w:hAnsi="Arial" w:cs="Arial"/>
          <w:sz w:val="22"/>
          <w:szCs w:val="22"/>
          <w:lang w:val="en-GB"/>
        </w:rPr>
        <w:t xml:space="preserve">still </w:t>
      </w:r>
      <w:r w:rsidRPr="00D36222">
        <w:rPr>
          <w:rFonts w:ascii="Arial" w:hAnsi="Arial" w:cs="Arial"/>
          <w:sz w:val="22"/>
          <w:szCs w:val="22"/>
          <w:lang w:val="en-GB"/>
        </w:rPr>
        <w:t>in place to address areas in the building that need an upgrade</w:t>
      </w:r>
      <w:r w:rsidR="006A4030" w:rsidRPr="00D36222">
        <w:rPr>
          <w:rFonts w:ascii="Arial" w:hAnsi="Arial" w:cs="Arial"/>
          <w:sz w:val="22"/>
          <w:szCs w:val="22"/>
          <w:lang w:val="en-GB"/>
        </w:rPr>
        <w:t>,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this is an ongoing process</w:t>
      </w:r>
      <w:r w:rsidR="00690C57" w:rsidRPr="00D36222">
        <w:rPr>
          <w:rFonts w:ascii="Arial" w:hAnsi="Arial" w:cs="Arial"/>
          <w:sz w:val="22"/>
          <w:szCs w:val="22"/>
          <w:lang w:val="en-GB"/>
        </w:rPr>
        <w:t>.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A52D5E" w14:textId="77777777" w:rsidR="0082767F" w:rsidRPr="00D36222" w:rsidRDefault="0082767F" w:rsidP="00E77214">
      <w:pPr>
        <w:rPr>
          <w:rFonts w:ascii="Arial" w:hAnsi="Arial" w:cs="Arial"/>
          <w:sz w:val="22"/>
          <w:szCs w:val="22"/>
          <w:lang w:val="en-GB"/>
        </w:rPr>
      </w:pPr>
    </w:p>
    <w:p w14:paraId="37A52D5F" w14:textId="1827BABF" w:rsidR="00703E70" w:rsidRPr="00D36222" w:rsidRDefault="00D44AC1" w:rsidP="00E77214">
      <w:pPr>
        <w:rPr>
          <w:rFonts w:ascii="Arial" w:hAnsi="Arial" w:cs="Arial"/>
          <w:b/>
          <w:sz w:val="22"/>
          <w:szCs w:val="22"/>
          <w:lang w:val="en-GB"/>
        </w:rPr>
      </w:pPr>
      <w:r w:rsidRPr="00D36222">
        <w:rPr>
          <w:rFonts w:ascii="Arial" w:hAnsi="Arial" w:cs="Arial"/>
          <w:b/>
          <w:sz w:val="22"/>
          <w:szCs w:val="22"/>
          <w:lang w:val="en-GB"/>
        </w:rPr>
        <w:t>Hand washing audit</w:t>
      </w:r>
      <w:r w:rsidR="00024AB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B5D5B">
        <w:rPr>
          <w:rFonts w:ascii="Arial" w:hAnsi="Arial" w:cs="Arial"/>
          <w:b/>
          <w:sz w:val="22"/>
          <w:szCs w:val="22"/>
          <w:lang w:val="en-GB"/>
        </w:rPr>
        <w:t>June</w:t>
      </w:r>
      <w:r w:rsidR="00024AB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B5D5B">
        <w:rPr>
          <w:rFonts w:ascii="Arial" w:hAnsi="Arial" w:cs="Arial"/>
          <w:b/>
          <w:sz w:val="22"/>
          <w:szCs w:val="22"/>
          <w:lang w:val="en-GB"/>
        </w:rPr>
        <w:t>-</w:t>
      </w:r>
      <w:r w:rsidR="00024AB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B5D5B">
        <w:rPr>
          <w:rFonts w:ascii="Arial" w:hAnsi="Arial" w:cs="Arial"/>
          <w:b/>
          <w:sz w:val="22"/>
          <w:szCs w:val="22"/>
          <w:lang w:val="en-GB"/>
        </w:rPr>
        <w:t xml:space="preserve">August </w:t>
      </w:r>
    </w:p>
    <w:p w14:paraId="3F0C9B25" w14:textId="3658CD19" w:rsidR="00024AB5" w:rsidRDefault="00703E70" w:rsidP="00703E70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Hand hygiene is the single most important measure in infection prevention and control.</w:t>
      </w:r>
      <w:r w:rsidR="005552E4">
        <w:rPr>
          <w:rFonts w:ascii="Arial" w:hAnsi="Arial" w:cs="Arial"/>
          <w:sz w:val="22"/>
          <w:szCs w:val="22"/>
          <w:lang w:val="en-GB"/>
        </w:rPr>
        <w:t xml:space="preserve"> All the </w:t>
      </w:r>
      <w:r w:rsidR="0042381D">
        <w:rPr>
          <w:rFonts w:ascii="Arial" w:hAnsi="Arial" w:cs="Arial"/>
          <w:sz w:val="22"/>
          <w:szCs w:val="22"/>
          <w:lang w:val="en-GB"/>
        </w:rPr>
        <w:t xml:space="preserve">clinical </w:t>
      </w:r>
      <w:r w:rsidR="005552E4">
        <w:rPr>
          <w:rFonts w:ascii="Arial" w:hAnsi="Arial" w:cs="Arial"/>
          <w:sz w:val="22"/>
          <w:szCs w:val="22"/>
          <w:lang w:val="en-GB"/>
        </w:rPr>
        <w:t xml:space="preserve">staff had an opportunity to test their skills at handwashing by using the ultraviolet disclosing </w:t>
      </w:r>
      <w:r w:rsidR="00586039">
        <w:rPr>
          <w:rFonts w:ascii="Arial" w:hAnsi="Arial" w:cs="Arial"/>
          <w:sz w:val="22"/>
          <w:szCs w:val="22"/>
          <w:lang w:val="en-GB"/>
        </w:rPr>
        <w:t>solution</w:t>
      </w:r>
      <w:r w:rsidR="0042381D">
        <w:rPr>
          <w:rFonts w:ascii="Arial" w:hAnsi="Arial" w:cs="Arial"/>
          <w:sz w:val="22"/>
          <w:szCs w:val="22"/>
          <w:lang w:val="en-GB"/>
        </w:rPr>
        <w:t>. Self-assessment and a quiz took place between June and August 2023 and the results were pleasing</w:t>
      </w:r>
      <w:r w:rsidR="001B5D5B">
        <w:rPr>
          <w:rFonts w:ascii="Arial" w:hAnsi="Arial" w:cs="Arial"/>
          <w:sz w:val="22"/>
          <w:szCs w:val="22"/>
          <w:lang w:val="en-GB"/>
        </w:rPr>
        <w:t>, we achieved 83</w:t>
      </w:r>
      <w:r w:rsidR="0042381D">
        <w:rPr>
          <w:rFonts w:ascii="Arial" w:hAnsi="Arial" w:cs="Arial"/>
          <w:sz w:val="22"/>
          <w:szCs w:val="22"/>
          <w:lang w:val="en-GB"/>
        </w:rPr>
        <w:t xml:space="preserve">% </w:t>
      </w:r>
      <w:r w:rsidR="00A90E0D">
        <w:rPr>
          <w:rFonts w:ascii="Arial" w:hAnsi="Arial" w:cs="Arial"/>
          <w:sz w:val="22"/>
          <w:szCs w:val="22"/>
          <w:lang w:val="en-GB"/>
        </w:rPr>
        <w:t>compliance</w:t>
      </w:r>
      <w:r w:rsidR="001B5D5B">
        <w:rPr>
          <w:rFonts w:ascii="Arial" w:hAnsi="Arial" w:cs="Arial"/>
          <w:sz w:val="22"/>
          <w:szCs w:val="22"/>
          <w:lang w:val="en-GB"/>
        </w:rPr>
        <w:t xml:space="preserve"> in performing the handwash</w:t>
      </w:r>
      <w:r w:rsidR="00024AB5">
        <w:rPr>
          <w:rFonts w:ascii="Arial" w:hAnsi="Arial" w:cs="Arial"/>
          <w:sz w:val="22"/>
          <w:szCs w:val="22"/>
          <w:lang w:val="en-GB"/>
        </w:rPr>
        <w:t>ing</w:t>
      </w:r>
    </w:p>
    <w:p w14:paraId="37A52D60" w14:textId="07C11705" w:rsidR="00E768AF" w:rsidRPr="00D36222" w:rsidRDefault="001B5D5B" w:rsidP="00703E7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self-assessment and knowledge around handwashing was very good.</w:t>
      </w:r>
    </w:p>
    <w:p w14:paraId="37A52D67" w14:textId="77777777" w:rsidR="00D44AC1" w:rsidRPr="00D36222" w:rsidRDefault="00D44AC1" w:rsidP="00E77214">
      <w:pPr>
        <w:rPr>
          <w:rFonts w:ascii="Arial" w:hAnsi="Arial" w:cs="Arial"/>
          <w:sz w:val="22"/>
          <w:szCs w:val="22"/>
          <w:lang w:val="en-GB"/>
        </w:rPr>
      </w:pPr>
    </w:p>
    <w:p w14:paraId="37A52D68" w14:textId="04D3637A" w:rsidR="005576E6" w:rsidRPr="001B5D5B" w:rsidRDefault="005576E6" w:rsidP="00E768AF">
      <w:pPr>
        <w:rPr>
          <w:rFonts w:ascii="Arial" w:hAnsi="Arial" w:cs="Arial"/>
          <w:b/>
          <w:lang w:val="en-GB"/>
        </w:rPr>
      </w:pPr>
      <w:r w:rsidRPr="001B5D5B">
        <w:rPr>
          <w:rFonts w:ascii="Arial" w:hAnsi="Arial" w:cs="Arial"/>
          <w:b/>
          <w:lang w:val="en-GB"/>
        </w:rPr>
        <w:t>Infectious outbreaks</w:t>
      </w:r>
      <w:r w:rsidR="0047789D" w:rsidRPr="001B5D5B">
        <w:rPr>
          <w:rFonts w:ascii="Arial" w:hAnsi="Arial" w:cs="Arial"/>
          <w:b/>
          <w:lang w:val="en-GB"/>
        </w:rPr>
        <w:t xml:space="preserve"> during</w:t>
      </w:r>
      <w:r w:rsidR="0042381D" w:rsidRPr="001B5D5B">
        <w:rPr>
          <w:rFonts w:ascii="Arial" w:hAnsi="Arial" w:cs="Arial"/>
          <w:b/>
          <w:lang w:val="en-GB"/>
        </w:rPr>
        <w:t xml:space="preserve"> 2022</w:t>
      </w:r>
      <w:r w:rsidR="00A90E0D" w:rsidRPr="001B5D5B">
        <w:rPr>
          <w:rFonts w:ascii="Arial" w:hAnsi="Arial" w:cs="Arial"/>
          <w:b/>
          <w:lang w:val="en-GB"/>
        </w:rPr>
        <w:t>/23</w:t>
      </w:r>
    </w:p>
    <w:p w14:paraId="3D96F54E" w14:textId="634D8D92" w:rsidR="00A90E0D" w:rsidRDefault="00A90E0D" w:rsidP="00E768AF">
      <w:pPr>
        <w:rPr>
          <w:rFonts w:ascii="Arial" w:hAnsi="Arial" w:cs="Arial"/>
          <w:b/>
          <w:sz w:val="22"/>
          <w:szCs w:val="22"/>
          <w:lang w:val="en-GB"/>
        </w:rPr>
      </w:pPr>
    </w:p>
    <w:p w14:paraId="313D0AE2" w14:textId="159CD39D" w:rsidR="00A90E0D" w:rsidRDefault="0047789D" w:rsidP="00E768AF">
      <w:pPr>
        <w:rPr>
          <w:rFonts w:ascii="Arial" w:hAnsi="Arial" w:cs="Arial"/>
          <w:b/>
          <w:sz w:val="22"/>
          <w:szCs w:val="22"/>
          <w:lang w:val="en-GB"/>
        </w:rPr>
      </w:pPr>
      <w:r w:rsidRPr="0047789D">
        <w:rPr>
          <w:rFonts w:ascii="Arial" w:hAnsi="Arial" w:cs="Arial"/>
          <w:b/>
          <w:bCs/>
          <w:sz w:val="22"/>
          <w:szCs w:val="22"/>
          <w:shd w:val="clear" w:color="auto" w:fill="FFFFFF"/>
        </w:rPr>
        <w:t>Group </w:t>
      </w:r>
      <w:r w:rsidRPr="0047789D">
        <w:rPr>
          <w:rStyle w:val="markqbsfkfoks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</w:t>
      </w:r>
      <w:r w:rsidRPr="0047789D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47789D">
        <w:rPr>
          <w:rStyle w:val="markfnjy50yww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Strep</w:t>
      </w:r>
      <w:r w:rsidRPr="0047789D">
        <w:rPr>
          <w:rFonts w:ascii="Arial" w:hAnsi="Arial" w:cs="Arial"/>
          <w:b/>
          <w:bCs/>
          <w:sz w:val="22"/>
          <w:szCs w:val="22"/>
          <w:shd w:val="clear" w:color="auto" w:fill="FFFFFF"/>
        </w:rPr>
        <w:t>tococcus infections</w:t>
      </w:r>
      <w:r w:rsidR="00024AB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-</w:t>
      </w:r>
      <w:r w:rsidRPr="004778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D</w:t>
      </w:r>
      <w:r w:rsidR="00A90E0D">
        <w:rPr>
          <w:rFonts w:ascii="Arial" w:hAnsi="Arial" w:cs="Arial"/>
          <w:b/>
          <w:sz w:val="22"/>
          <w:szCs w:val="22"/>
          <w:lang w:val="en-GB"/>
        </w:rPr>
        <w:t>ec</w:t>
      </w:r>
      <w:r>
        <w:rPr>
          <w:rFonts w:ascii="Arial" w:hAnsi="Arial" w:cs="Arial"/>
          <w:b/>
          <w:sz w:val="22"/>
          <w:szCs w:val="22"/>
          <w:lang w:val="en-GB"/>
        </w:rPr>
        <w:t xml:space="preserve">ember 2022 </w:t>
      </w:r>
      <w:r w:rsidR="00A90E0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5D98596" w14:textId="29D4A221" w:rsidR="009B0C09" w:rsidRDefault="0047789D" w:rsidP="00E768AF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Some </w:t>
      </w:r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patients of our practice were affected by </w:t>
      </w:r>
      <w:bookmarkStart w:id="1" w:name="_Hlk150519444"/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>Group </w:t>
      </w:r>
      <w:r w:rsidRPr="0047789D">
        <w:rPr>
          <w:rStyle w:val="markqbsfkfoks"/>
          <w:rFonts w:ascii="Arial" w:hAnsi="Arial" w:cs="Arial"/>
          <w:color w:val="030303"/>
          <w:sz w:val="22"/>
          <w:szCs w:val="22"/>
          <w:bdr w:val="none" w:sz="0" w:space="0" w:color="auto" w:frame="1"/>
          <w:shd w:val="clear" w:color="auto" w:fill="FFFFFF"/>
        </w:rPr>
        <w:t>A</w:t>
      </w:r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> </w:t>
      </w:r>
      <w:r w:rsidRPr="0047789D">
        <w:rPr>
          <w:rStyle w:val="markfnjy50yww"/>
          <w:rFonts w:ascii="Arial" w:hAnsi="Arial" w:cs="Arial"/>
          <w:color w:val="030303"/>
          <w:sz w:val="22"/>
          <w:szCs w:val="22"/>
          <w:bdr w:val="none" w:sz="0" w:space="0" w:color="auto" w:frame="1"/>
          <w:shd w:val="clear" w:color="auto" w:fill="FFFFFF"/>
        </w:rPr>
        <w:t>Strep</w:t>
      </w:r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tococcus infections </w:t>
      </w:r>
      <w:bookmarkEnd w:id="1"/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>during the winter 2022/23</w:t>
      </w:r>
      <w:r w:rsidR="00024AB5">
        <w:rPr>
          <w:rFonts w:ascii="Arial" w:hAnsi="Arial" w:cs="Arial"/>
          <w:color w:val="030303"/>
          <w:sz w:val="22"/>
          <w:szCs w:val="22"/>
          <w:shd w:val="clear" w:color="auto" w:fill="FFFFFF"/>
        </w:rPr>
        <w:t>.</w:t>
      </w:r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 There was a shortage of antibiotics in our community pharmacies but a system was developed within </w:t>
      </w:r>
      <w:r w:rsidR="00A946FB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NPMC </w:t>
      </w:r>
      <w:r w:rsidR="00A946FB"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>to</w:t>
      </w:r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 locate the pharmacies w</w:t>
      </w:r>
      <w:r>
        <w:rPr>
          <w:rFonts w:ascii="Arial" w:hAnsi="Arial" w:cs="Arial"/>
          <w:color w:val="030303"/>
          <w:sz w:val="22"/>
          <w:szCs w:val="22"/>
          <w:shd w:val="clear" w:color="auto" w:fill="FFFFFF"/>
        </w:rPr>
        <w:t>h</w:t>
      </w:r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o held the appropriate </w:t>
      </w:r>
      <w:r>
        <w:rPr>
          <w:rFonts w:ascii="Arial" w:hAnsi="Arial" w:cs="Arial"/>
          <w:color w:val="030303"/>
          <w:sz w:val="22"/>
          <w:szCs w:val="22"/>
          <w:shd w:val="clear" w:color="auto" w:fill="FFFFFF"/>
        </w:rPr>
        <w:t>antibiotics</w:t>
      </w:r>
      <w:r w:rsidR="00024AB5">
        <w:rPr>
          <w:rFonts w:ascii="Arial" w:hAnsi="Arial" w:cs="Arial"/>
          <w:color w:val="030303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 </w:t>
      </w:r>
      <w:r w:rsidR="00024AB5">
        <w:rPr>
          <w:rFonts w:ascii="Arial" w:hAnsi="Arial" w:cs="Arial"/>
          <w:color w:val="030303"/>
          <w:sz w:val="22"/>
          <w:szCs w:val="22"/>
          <w:shd w:val="clear" w:color="auto" w:fill="FFFFFF"/>
        </w:rPr>
        <w:t>T</w:t>
      </w:r>
      <w:r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his was shared with all </w:t>
      </w:r>
      <w:r w:rsidR="00A946FB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prescribers </w:t>
      </w:r>
      <w:r w:rsidR="00A946FB"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>so</w:t>
      </w:r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 prescriptions could be </w:t>
      </w:r>
      <w:r w:rsidR="00A946FB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electronically </w:t>
      </w:r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directed to </w:t>
      </w:r>
      <w:r w:rsidR="001B5D5B"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>the correct</w:t>
      </w:r>
      <w:r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 xml:space="preserve"> </w:t>
      </w:r>
      <w:r w:rsidR="001B5D5B" w:rsidRPr="0047789D">
        <w:rPr>
          <w:rFonts w:ascii="Arial" w:hAnsi="Arial" w:cs="Arial"/>
          <w:color w:val="030303"/>
          <w:sz w:val="22"/>
          <w:szCs w:val="22"/>
          <w:shd w:val="clear" w:color="auto" w:fill="FFFFFF"/>
        </w:rPr>
        <w:t>pharmacies</w:t>
      </w:r>
      <w:r w:rsidR="001B5D5B">
        <w:rPr>
          <w:rFonts w:ascii="Arial" w:hAnsi="Arial" w:cs="Arial"/>
          <w:color w:val="03030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30303"/>
          <w:sz w:val="20"/>
          <w:szCs w:val="20"/>
          <w:shd w:val="clear" w:color="auto" w:fill="FFFFFF"/>
        </w:rPr>
        <w:t> </w:t>
      </w:r>
    </w:p>
    <w:p w14:paraId="6D381EF2" w14:textId="77777777" w:rsidR="009B0C09" w:rsidRDefault="009B0C09" w:rsidP="00E768AF">
      <w:pPr>
        <w:rPr>
          <w:rFonts w:ascii="Arial" w:hAnsi="Arial" w:cs="Arial"/>
          <w:bCs/>
          <w:sz w:val="22"/>
          <w:szCs w:val="22"/>
          <w:lang w:val="en-GB"/>
        </w:rPr>
      </w:pPr>
    </w:p>
    <w:p w14:paraId="59A6364B" w14:textId="5CB7F530" w:rsidR="00CD40BA" w:rsidRPr="009B0C09" w:rsidRDefault="00CD40BA" w:rsidP="00E768AF">
      <w:pPr>
        <w:rPr>
          <w:rFonts w:ascii="Arial" w:hAnsi="Arial" w:cs="Arial"/>
          <w:b/>
          <w:sz w:val="22"/>
          <w:szCs w:val="22"/>
          <w:lang w:val="en-GB"/>
        </w:rPr>
      </w:pPr>
      <w:r w:rsidRPr="009B0C09">
        <w:rPr>
          <w:rFonts w:ascii="Arial" w:hAnsi="Arial" w:cs="Arial"/>
          <w:b/>
          <w:sz w:val="22"/>
          <w:szCs w:val="22"/>
          <w:lang w:val="en-GB"/>
        </w:rPr>
        <w:t>P</w:t>
      </w:r>
      <w:r w:rsidR="001B5D5B">
        <w:rPr>
          <w:rFonts w:ascii="Arial" w:hAnsi="Arial" w:cs="Arial"/>
          <w:b/>
          <w:sz w:val="22"/>
          <w:szCs w:val="22"/>
          <w:lang w:val="en-GB"/>
        </w:rPr>
        <w:t>ersonal protective equipment (P</w:t>
      </w:r>
      <w:r w:rsidRPr="009B0C09">
        <w:rPr>
          <w:rFonts w:ascii="Arial" w:hAnsi="Arial" w:cs="Arial"/>
          <w:b/>
          <w:sz w:val="22"/>
          <w:szCs w:val="22"/>
          <w:lang w:val="en-GB"/>
        </w:rPr>
        <w:t>PE</w:t>
      </w:r>
      <w:r w:rsidR="001B5D5B">
        <w:rPr>
          <w:rFonts w:ascii="Arial" w:hAnsi="Arial" w:cs="Arial"/>
          <w:b/>
          <w:sz w:val="22"/>
          <w:szCs w:val="22"/>
          <w:lang w:val="en-GB"/>
        </w:rPr>
        <w:t>)</w:t>
      </w:r>
    </w:p>
    <w:p w14:paraId="2730356C" w14:textId="2BAB2E66" w:rsidR="00210E46" w:rsidRDefault="001D4DFE" w:rsidP="00210E46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We continue </w:t>
      </w:r>
      <w:r w:rsidR="00780FD3">
        <w:rPr>
          <w:rFonts w:ascii="Arial" w:hAnsi="Arial" w:cs="Arial"/>
          <w:bCs/>
          <w:sz w:val="22"/>
          <w:szCs w:val="22"/>
          <w:lang w:val="en-GB"/>
        </w:rPr>
        <w:t>to have a</w:t>
      </w:r>
      <w:r w:rsidR="00210E46">
        <w:rPr>
          <w:rFonts w:ascii="Arial" w:hAnsi="Arial" w:cs="Arial"/>
          <w:bCs/>
          <w:sz w:val="22"/>
          <w:szCs w:val="22"/>
          <w:lang w:val="en-GB"/>
        </w:rPr>
        <w:t xml:space="preserve"> constant supply of PPE available to us for our staff and patients</w:t>
      </w:r>
      <w:r w:rsidR="004607A6">
        <w:rPr>
          <w:rFonts w:ascii="Arial" w:hAnsi="Arial" w:cs="Arial"/>
          <w:bCs/>
          <w:sz w:val="22"/>
          <w:szCs w:val="22"/>
          <w:lang w:val="en-GB"/>
        </w:rPr>
        <w:t xml:space="preserve"> should it be </w:t>
      </w:r>
      <w:r w:rsidR="00A90E0D">
        <w:rPr>
          <w:rFonts w:ascii="Arial" w:hAnsi="Arial" w:cs="Arial"/>
          <w:bCs/>
          <w:sz w:val="22"/>
          <w:szCs w:val="22"/>
          <w:lang w:val="en-GB"/>
        </w:rPr>
        <w:t>needed.</w:t>
      </w:r>
      <w:r w:rsidR="00210E46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780FD3">
        <w:rPr>
          <w:rFonts w:ascii="Arial" w:hAnsi="Arial" w:cs="Arial"/>
          <w:bCs/>
          <w:sz w:val="22"/>
          <w:szCs w:val="22"/>
          <w:lang w:val="en-GB"/>
        </w:rPr>
        <w:t xml:space="preserve">The nursing teams are now back wearing uniform. Clinicians who </w:t>
      </w:r>
      <w:r w:rsidR="00A90E0D">
        <w:rPr>
          <w:rFonts w:ascii="Arial" w:hAnsi="Arial" w:cs="Arial"/>
          <w:bCs/>
          <w:sz w:val="22"/>
          <w:szCs w:val="22"/>
          <w:lang w:val="en-GB"/>
        </w:rPr>
        <w:t>do</w:t>
      </w:r>
      <w:r w:rsidR="00780FD3">
        <w:rPr>
          <w:rFonts w:ascii="Arial" w:hAnsi="Arial" w:cs="Arial"/>
          <w:bCs/>
          <w:sz w:val="22"/>
          <w:szCs w:val="22"/>
          <w:lang w:val="en-GB"/>
        </w:rPr>
        <w:t xml:space="preserve"> not normally wear a </w:t>
      </w:r>
      <w:r w:rsidR="00AB45F1">
        <w:rPr>
          <w:rFonts w:ascii="Arial" w:hAnsi="Arial" w:cs="Arial"/>
          <w:bCs/>
          <w:sz w:val="22"/>
          <w:szCs w:val="22"/>
          <w:lang w:val="en-GB"/>
        </w:rPr>
        <w:t>uniform may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continue </w:t>
      </w:r>
      <w:r w:rsidR="00210E46">
        <w:rPr>
          <w:rFonts w:ascii="Arial" w:hAnsi="Arial" w:cs="Arial"/>
          <w:bCs/>
          <w:sz w:val="22"/>
          <w:szCs w:val="22"/>
          <w:lang w:val="en-GB"/>
        </w:rPr>
        <w:t>to wear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210E46">
        <w:rPr>
          <w:rFonts w:ascii="Arial" w:hAnsi="Arial" w:cs="Arial"/>
          <w:bCs/>
          <w:sz w:val="22"/>
          <w:szCs w:val="22"/>
          <w:lang w:val="en-GB"/>
        </w:rPr>
        <w:t>scrubs</w:t>
      </w:r>
      <w:r w:rsidR="00780FD3">
        <w:rPr>
          <w:rFonts w:ascii="Arial" w:hAnsi="Arial" w:cs="Arial"/>
          <w:bCs/>
          <w:sz w:val="22"/>
          <w:szCs w:val="22"/>
          <w:lang w:val="en-GB"/>
        </w:rPr>
        <w:t xml:space="preserve"> if they feel there is a clinical risk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  <w:r w:rsidR="00210E46">
        <w:rPr>
          <w:rFonts w:ascii="Arial" w:hAnsi="Arial" w:cs="Arial"/>
          <w:bCs/>
          <w:sz w:val="22"/>
          <w:szCs w:val="22"/>
          <w:lang w:val="en-GB"/>
        </w:rPr>
        <w:t xml:space="preserve">  </w:t>
      </w:r>
    </w:p>
    <w:p w14:paraId="2FA35A92" w14:textId="04B666DA" w:rsidR="00586039" w:rsidRDefault="00210E46" w:rsidP="00210E46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64947CDB" w14:textId="58CEF2D4" w:rsidR="00210E46" w:rsidRDefault="00210E46" w:rsidP="00210E46">
      <w:pPr>
        <w:rPr>
          <w:rFonts w:ascii="Arial" w:hAnsi="Arial" w:cs="Arial"/>
          <w:b/>
          <w:sz w:val="22"/>
          <w:szCs w:val="22"/>
          <w:lang w:val="en-GB"/>
        </w:rPr>
      </w:pPr>
      <w:r w:rsidRPr="00210E46">
        <w:rPr>
          <w:rFonts w:ascii="Arial" w:hAnsi="Arial" w:cs="Arial"/>
          <w:b/>
          <w:sz w:val="22"/>
          <w:szCs w:val="22"/>
          <w:lang w:val="en-GB"/>
        </w:rPr>
        <w:t xml:space="preserve">Covid vaccinations </w:t>
      </w:r>
    </w:p>
    <w:p w14:paraId="32BA6F0A" w14:textId="05039CD9" w:rsidR="0042381D" w:rsidRDefault="0042381D" w:rsidP="00210E46">
      <w:pPr>
        <w:rPr>
          <w:rFonts w:ascii="Arial" w:hAnsi="Arial" w:cs="Arial"/>
          <w:bCs/>
          <w:sz w:val="22"/>
          <w:szCs w:val="22"/>
          <w:lang w:val="en-GB"/>
        </w:rPr>
      </w:pPr>
      <w:r w:rsidRPr="004607A6">
        <w:rPr>
          <w:rFonts w:ascii="Arial" w:hAnsi="Arial" w:cs="Arial"/>
          <w:bCs/>
          <w:sz w:val="22"/>
          <w:szCs w:val="22"/>
          <w:lang w:val="en-GB"/>
        </w:rPr>
        <w:t>Since the last report we took part in the Covid spring booster</w:t>
      </w:r>
      <w:r w:rsidR="004607A6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A90E0D">
        <w:rPr>
          <w:rFonts w:ascii="Arial" w:hAnsi="Arial" w:cs="Arial"/>
          <w:bCs/>
          <w:sz w:val="22"/>
          <w:szCs w:val="22"/>
          <w:lang w:val="en-GB"/>
        </w:rPr>
        <w:t xml:space="preserve">campaign </w:t>
      </w:r>
      <w:r w:rsidR="00024AB5">
        <w:rPr>
          <w:rFonts w:ascii="Arial" w:hAnsi="Arial" w:cs="Arial"/>
          <w:bCs/>
          <w:sz w:val="22"/>
          <w:szCs w:val="22"/>
          <w:lang w:val="en-GB"/>
        </w:rPr>
        <w:t>which</w:t>
      </w:r>
      <w:r w:rsidR="00A90E0D">
        <w:rPr>
          <w:rFonts w:ascii="Arial" w:hAnsi="Arial" w:cs="Arial"/>
          <w:bCs/>
          <w:sz w:val="22"/>
          <w:szCs w:val="22"/>
          <w:lang w:val="en-GB"/>
        </w:rPr>
        <w:t xml:space="preserve"> took place </w:t>
      </w:r>
      <w:r w:rsidR="00A90E0D" w:rsidRPr="004607A6">
        <w:rPr>
          <w:rFonts w:ascii="Arial" w:hAnsi="Arial" w:cs="Arial"/>
          <w:bCs/>
          <w:sz w:val="22"/>
          <w:szCs w:val="22"/>
          <w:lang w:val="en-GB"/>
        </w:rPr>
        <w:t>between</w:t>
      </w:r>
      <w:r w:rsidRPr="004607A6">
        <w:rPr>
          <w:rFonts w:ascii="Arial" w:hAnsi="Arial" w:cs="Arial"/>
          <w:bCs/>
          <w:sz w:val="22"/>
          <w:szCs w:val="22"/>
          <w:lang w:val="en-GB"/>
        </w:rPr>
        <w:t xml:space="preserve"> April and June 2023</w:t>
      </w:r>
      <w:r w:rsidR="00024AB5">
        <w:rPr>
          <w:rFonts w:ascii="Arial" w:hAnsi="Arial" w:cs="Arial"/>
          <w:bCs/>
          <w:sz w:val="22"/>
          <w:szCs w:val="22"/>
          <w:lang w:val="en-GB"/>
        </w:rPr>
        <w:t>.</w:t>
      </w:r>
      <w:r w:rsidRPr="004607A6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4607A6">
        <w:rPr>
          <w:rFonts w:ascii="Arial" w:hAnsi="Arial" w:cs="Arial"/>
          <w:bCs/>
          <w:sz w:val="22"/>
          <w:szCs w:val="22"/>
          <w:lang w:val="en-GB"/>
        </w:rPr>
        <w:t xml:space="preserve">We vaccinated the recommended risk groups </w:t>
      </w:r>
      <w:r w:rsidR="004607A6" w:rsidRPr="004607A6">
        <w:rPr>
          <w:rFonts w:ascii="Arial" w:hAnsi="Arial" w:cs="Arial"/>
          <w:bCs/>
          <w:sz w:val="22"/>
          <w:szCs w:val="22"/>
          <w:lang w:val="en-GB"/>
        </w:rPr>
        <w:t xml:space="preserve">including housebound and </w:t>
      </w:r>
      <w:proofErr w:type="spellStart"/>
      <w:r w:rsidR="004607A6" w:rsidRPr="004607A6">
        <w:rPr>
          <w:rFonts w:ascii="Arial" w:hAnsi="Arial" w:cs="Arial"/>
          <w:bCs/>
          <w:sz w:val="22"/>
          <w:szCs w:val="22"/>
          <w:lang w:val="en-GB"/>
        </w:rPr>
        <w:t>carehomes</w:t>
      </w:r>
      <w:proofErr w:type="spellEnd"/>
      <w:r w:rsidR="00024AB5">
        <w:rPr>
          <w:rFonts w:ascii="Arial" w:hAnsi="Arial" w:cs="Arial"/>
          <w:bCs/>
          <w:sz w:val="22"/>
          <w:szCs w:val="22"/>
          <w:lang w:val="en-GB"/>
        </w:rPr>
        <w:t>.</w:t>
      </w:r>
      <w:r w:rsidR="004607A6" w:rsidRPr="004607A6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56489E2E" w14:textId="3AE92DFE" w:rsidR="004607A6" w:rsidRDefault="004607A6" w:rsidP="00210E46">
      <w:pPr>
        <w:rPr>
          <w:rFonts w:ascii="Arial" w:hAnsi="Arial" w:cs="Arial"/>
          <w:bCs/>
          <w:sz w:val="22"/>
          <w:szCs w:val="22"/>
          <w:lang w:val="en-GB"/>
        </w:rPr>
      </w:pPr>
    </w:p>
    <w:p w14:paraId="1E96369A" w14:textId="7490761A" w:rsidR="004607A6" w:rsidRDefault="004607A6" w:rsidP="00210E46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In October</w:t>
      </w:r>
      <w:r w:rsidR="00A90E0D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A946FB">
        <w:rPr>
          <w:rFonts w:ascii="Arial" w:hAnsi="Arial" w:cs="Arial"/>
          <w:bCs/>
          <w:sz w:val="22"/>
          <w:szCs w:val="22"/>
          <w:lang w:val="en-GB"/>
        </w:rPr>
        <w:t>2023 we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performed </w:t>
      </w:r>
      <w:r w:rsidR="00024AB5">
        <w:rPr>
          <w:rFonts w:ascii="Arial" w:hAnsi="Arial" w:cs="Arial"/>
          <w:bCs/>
          <w:sz w:val="22"/>
          <w:szCs w:val="22"/>
          <w:lang w:val="en-GB"/>
        </w:rPr>
        <w:t>a</w:t>
      </w:r>
      <w:r>
        <w:rPr>
          <w:rFonts w:ascii="Arial" w:hAnsi="Arial" w:cs="Arial"/>
          <w:bCs/>
          <w:sz w:val="22"/>
          <w:szCs w:val="22"/>
          <w:lang w:val="en-GB"/>
        </w:rPr>
        <w:t xml:space="preserve">utumn boosters for the same group again and included the </w:t>
      </w:r>
      <w:r w:rsidR="00A90E0D">
        <w:rPr>
          <w:rFonts w:ascii="Arial" w:hAnsi="Arial" w:cs="Arial"/>
          <w:bCs/>
          <w:sz w:val="22"/>
          <w:szCs w:val="22"/>
          <w:lang w:val="en-GB"/>
        </w:rPr>
        <w:t>seasonal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flu vaccination</w:t>
      </w:r>
      <w:r w:rsidR="004D28AC">
        <w:rPr>
          <w:rFonts w:ascii="Arial" w:hAnsi="Arial" w:cs="Arial"/>
          <w:bCs/>
          <w:sz w:val="22"/>
          <w:szCs w:val="22"/>
          <w:lang w:val="en-GB"/>
        </w:rPr>
        <w:t>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4D28AC">
        <w:rPr>
          <w:rFonts w:ascii="Arial" w:hAnsi="Arial" w:cs="Arial"/>
          <w:bCs/>
          <w:sz w:val="22"/>
          <w:szCs w:val="22"/>
          <w:lang w:val="en-GB"/>
        </w:rPr>
        <w:t>W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e held clinics inhouse </w:t>
      </w:r>
      <w:r w:rsidR="004D28AC">
        <w:rPr>
          <w:rFonts w:ascii="Arial" w:hAnsi="Arial" w:cs="Arial"/>
          <w:bCs/>
          <w:sz w:val="22"/>
          <w:szCs w:val="22"/>
          <w:lang w:val="en-GB"/>
        </w:rPr>
        <w:t xml:space="preserve">and 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those that didn’t wish to attend the practice </w:t>
      </w:r>
      <w:r w:rsidR="005929C4">
        <w:rPr>
          <w:rFonts w:ascii="Arial" w:hAnsi="Arial" w:cs="Arial"/>
          <w:bCs/>
          <w:sz w:val="22"/>
          <w:szCs w:val="22"/>
          <w:lang w:val="en-GB"/>
        </w:rPr>
        <w:t>were directed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 to local community pharmacies for </w:t>
      </w:r>
      <w:r w:rsidR="00024AB5">
        <w:rPr>
          <w:rFonts w:ascii="Arial" w:hAnsi="Arial" w:cs="Arial"/>
          <w:bCs/>
          <w:sz w:val="22"/>
          <w:szCs w:val="22"/>
          <w:lang w:val="en-GB"/>
        </w:rPr>
        <w:t>f</w:t>
      </w:r>
      <w:r w:rsidR="00A946FB">
        <w:rPr>
          <w:rFonts w:ascii="Arial" w:hAnsi="Arial" w:cs="Arial"/>
          <w:bCs/>
          <w:sz w:val="22"/>
          <w:szCs w:val="22"/>
          <w:lang w:val="en-GB"/>
        </w:rPr>
        <w:t>lu</w:t>
      </w:r>
      <w:r w:rsidR="001B5D5B">
        <w:rPr>
          <w:rFonts w:ascii="Arial" w:hAnsi="Arial" w:cs="Arial"/>
          <w:bCs/>
          <w:sz w:val="22"/>
          <w:szCs w:val="22"/>
          <w:lang w:val="en-GB"/>
        </w:rPr>
        <w:t xml:space="preserve"> vaccinations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 or the Open University</w:t>
      </w:r>
      <w:r w:rsidR="001B5D5B">
        <w:rPr>
          <w:rFonts w:ascii="Arial" w:hAnsi="Arial" w:cs="Arial"/>
          <w:bCs/>
          <w:sz w:val="22"/>
          <w:szCs w:val="22"/>
          <w:lang w:val="en-GB"/>
        </w:rPr>
        <w:t xml:space="preserve"> in Milton Keynes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 for covid</w:t>
      </w:r>
      <w:r w:rsidR="001B5D5B">
        <w:rPr>
          <w:rFonts w:ascii="Arial" w:hAnsi="Arial" w:cs="Arial"/>
          <w:bCs/>
          <w:sz w:val="22"/>
          <w:szCs w:val="22"/>
          <w:lang w:val="en-GB"/>
        </w:rPr>
        <w:t xml:space="preserve"> vaccinations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.  </w:t>
      </w:r>
    </w:p>
    <w:p w14:paraId="5B4944A4" w14:textId="0430BEC9" w:rsidR="00A946FB" w:rsidRPr="004607A6" w:rsidRDefault="004607A6" w:rsidP="00210E46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lastRenderedPageBreak/>
        <w:t xml:space="preserve">At the end of </w:t>
      </w:r>
      <w:r w:rsidR="00A90E0D">
        <w:rPr>
          <w:rFonts w:ascii="Arial" w:hAnsi="Arial" w:cs="Arial"/>
          <w:bCs/>
          <w:sz w:val="22"/>
          <w:szCs w:val="22"/>
          <w:lang w:val="en-GB"/>
        </w:rPr>
        <w:t>October,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we had completed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 3,342 </w:t>
      </w:r>
      <w:r w:rsidR="00024AB5">
        <w:rPr>
          <w:rFonts w:ascii="Arial" w:hAnsi="Arial" w:cs="Arial"/>
          <w:bCs/>
          <w:sz w:val="22"/>
          <w:szCs w:val="22"/>
          <w:lang w:val="en-GB"/>
        </w:rPr>
        <w:t>a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utumn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covid </w:t>
      </w:r>
      <w:r w:rsidR="00A946FB">
        <w:rPr>
          <w:rFonts w:ascii="Arial" w:hAnsi="Arial" w:cs="Arial"/>
          <w:bCs/>
          <w:sz w:val="22"/>
          <w:szCs w:val="22"/>
          <w:lang w:val="en-GB"/>
        </w:rPr>
        <w:t>boosters and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3,784 </w:t>
      </w:r>
      <w:r>
        <w:rPr>
          <w:rFonts w:ascii="Arial" w:hAnsi="Arial" w:cs="Arial"/>
          <w:bCs/>
          <w:sz w:val="22"/>
          <w:szCs w:val="22"/>
          <w:lang w:val="en-GB"/>
        </w:rPr>
        <w:t>seasona</w:t>
      </w:r>
      <w:r w:rsidR="00A946FB">
        <w:rPr>
          <w:rFonts w:ascii="Arial" w:hAnsi="Arial" w:cs="Arial"/>
          <w:bCs/>
          <w:sz w:val="22"/>
          <w:szCs w:val="22"/>
          <w:lang w:val="en-GB"/>
        </w:rPr>
        <w:t>l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flu </w:t>
      </w:r>
      <w:r w:rsidR="00A946FB">
        <w:rPr>
          <w:rFonts w:ascii="Arial" w:hAnsi="Arial" w:cs="Arial"/>
          <w:bCs/>
          <w:sz w:val="22"/>
          <w:szCs w:val="22"/>
          <w:lang w:val="en-GB"/>
        </w:rPr>
        <w:t xml:space="preserve">injections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including </w:t>
      </w:r>
      <w:r w:rsidR="00A90E0D">
        <w:rPr>
          <w:rFonts w:ascii="Arial" w:hAnsi="Arial" w:cs="Arial"/>
          <w:bCs/>
          <w:sz w:val="22"/>
          <w:szCs w:val="22"/>
          <w:lang w:val="en-GB"/>
        </w:rPr>
        <w:t>children’s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nasal flu</w:t>
      </w:r>
      <w:r w:rsidR="00A946FB">
        <w:rPr>
          <w:rFonts w:ascii="Arial" w:hAnsi="Arial" w:cs="Arial"/>
          <w:bCs/>
          <w:sz w:val="22"/>
          <w:szCs w:val="22"/>
          <w:lang w:val="en-GB"/>
        </w:rPr>
        <w:t>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024AB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A946FB">
        <w:rPr>
          <w:rFonts w:ascii="Arial" w:hAnsi="Arial" w:cs="Arial"/>
          <w:bCs/>
          <w:sz w:val="22"/>
          <w:szCs w:val="22"/>
          <w:lang w:val="en-GB"/>
        </w:rPr>
        <w:t>We are planning mop up clinics in November.</w:t>
      </w:r>
    </w:p>
    <w:p w14:paraId="0162FA2A" w14:textId="77777777" w:rsidR="00AB45F1" w:rsidRDefault="00AB45F1" w:rsidP="00210E46">
      <w:pPr>
        <w:rPr>
          <w:rFonts w:ascii="Arial" w:hAnsi="Arial" w:cs="Arial"/>
          <w:bCs/>
          <w:sz w:val="22"/>
          <w:szCs w:val="22"/>
          <w:lang w:val="en-GB"/>
        </w:rPr>
      </w:pPr>
    </w:p>
    <w:p w14:paraId="37A52D6E" w14:textId="12D6A956" w:rsidR="00BE4CFE" w:rsidRDefault="00BE4CFE" w:rsidP="00D44AC1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D36222">
        <w:rPr>
          <w:rFonts w:ascii="Arial" w:hAnsi="Arial" w:cs="Arial"/>
          <w:b/>
          <w:sz w:val="22"/>
          <w:szCs w:val="22"/>
          <w:lang w:val="en-GB"/>
        </w:rPr>
        <w:t xml:space="preserve">Waste collection </w:t>
      </w:r>
    </w:p>
    <w:p w14:paraId="1678BCF7" w14:textId="25FFA9FF" w:rsidR="004D28AC" w:rsidRPr="004D28AC" w:rsidRDefault="004D28AC" w:rsidP="00D44AC1">
      <w:pPr>
        <w:outlineLvl w:val="0"/>
        <w:rPr>
          <w:rFonts w:ascii="Arial" w:hAnsi="Arial" w:cs="Arial"/>
          <w:bCs/>
          <w:sz w:val="22"/>
          <w:szCs w:val="22"/>
          <w:lang w:val="en-GB"/>
        </w:rPr>
      </w:pPr>
      <w:r w:rsidRPr="004D28AC">
        <w:rPr>
          <w:rFonts w:ascii="Arial" w:hAnsi="Arial" w:cs="Arial"/>
          <w:bCs/>
          <w:sz w:val="22"/>
          <w:szCs w:val="22"/>
          <w:lang w:val="en-GB"/>
        </w:rPr>
        <w:t xml:space="preserve">We had an issue with sharps boxes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lids </w:t>
      </w:r>
      <w:r w:rsidRPr="004D28AC">
        <w:rPr>
          <w:rFonts w:ascii="Arial" w:hAnsi="Arial" w:cs="Arial"/>
          <w:bCs/>
          <w:sz w:val="22"/>
          <w:szCs w:val="22"/>
          <w:lang w:val="en-GB"/>
        </w:rPr>
        <w:t>not being safely closed before disposal</w:t>
      </w:r>
      <w:r w:rsidR="00024AB5">
        <w:rPr>
          <w:rFonts w:ascii="Arial" w:hAnsi="Arial" w:cs="Arial"/>
          <w:bCs/>
          <w:sz w:val="22"/>
          <w:szCs w:val="22"/>
          <w:lang w:val="en-GB"/>
        </w:rPr>
        <w:t>.</w:t>
      </w:r>
      <w:r w:rsidRPr="004D28AC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024AB5">
        <w:rPr>
          <w:rFonts w:ascii="Arial" w:hAnsi="Arial" w:cs="Arial"/>
          <w:bCs/>
          <w:sz w:val="22"/>
          <w:szCs w:val="22"/>
          <w:lang w:val="en-GB"/>
        </w:rPr>
        <w:t>W</w:t>
      </w:r>
      <w:r w:rsidRPr="004D28AC">
        <w:rPr>
          <w:rFonts w:ascii="Arial" w:hAnsi="Arial" w:cs="Arial"/>
          <w:bCs/>
          <w:sz w:val="22"/>
          <w:szCs w:val="22"/>
          <w:lang w:val="en-GB"/>
        </w:rPr>
        <w:t>e have addressed the problem and introduced a new system to ensure everyone’s safety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  <w:r w:rsidRPr="004D28AC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>T</w:t>
      </w:r>
      <w:r w:rsidRPr="004D28AC">
        <w:rPr>
          <w:rFonts w:ascii="Arial" w:hAnsi="Arial" w:cs="Arial"/>
          <w:bCs/>
          <w:sz w:val="22"/>
          <w:szCs w:val="22"/>
          <w:lang w:val="en-GB"/>
        </w:rPr>
        <w:t>his appears to work well and Ste</w:t>
      </w:r>
      <w:r>
        <w:rPr>
          <w:rFonts w:ascii="Arial" w:hAnsi="Arial" w:cs="Arial"/>
          <w:bCs/>
          <w:sz w:val="22"/>
          <w:szCs w:val="22"/>
          <w:lang w:val="en-GB"/>
        </w:rPr>
        <w:t>ric</w:t>
      </w:r>
      <w:r w:rsidRPr="004D28AC">
        <w:rPr>
          <w:rFonts w:ascii="Arial" w:hAnsi="Arial" w:cs="Arial"/>
          <w:bCs/>
          <w:sz w:val="22"/>
          <w:szCs w:val="22"/>
          <w:lang w:val="en-GB"/>
        </w:rPr>
        <w:t>ycle</w:t>
      </w:r>
      <w:r>
        <w:rPr>
          <w:rFonts w:ascii="Arial" w:hAnsi="Arial" w:cs="Arial"/>
          <w:bCs/>
          <w:sz w:val="22"/>
          <w:szCs w:val="22"/>
          <w:lang w:val="en-GB"/>
        </w:rPr>
        <w:t xml:space="preserve">, our waste services provider, </w:t>
      </w:r>
      <w:r w:rsidRPr="004D28AC">
        <w:rPr>
          <w:rFonts w:ascii="Arial" w:hAnsi="Arial" w:cs="Arial"/>
          <w:bCs/>
          <w:sz w:val="22"/>
          <w:szCs w:val="22"/>
          <w:lang w:val="en-GB"/>
        </w:rPr>
        <w:t>have not raised any further concerns.</w:t>
      </w:r>
    </w:p>
    <w:p w14:paraId="388141DD" w14:textId="77777777" w:rsidR="004D28AC" w:rsidRPr="005552E4" w:rsidRDefault="004D28AC" w:rsidP="00D44AC1">
      <w:pPr>
        <w:outlineLvl w:val="0"/>
        <w:rPr>
          <w:rFonts w:ascii="Arial" w:hAnsi="Arial" w:cs="Arial"/>
          <w:bCs/>
          <w:sz w:val="22"/>
          <w:szCs w:val="22"/>
          <w:lang w:val="en-GB"/>
        </w:rPr>
      </w:pPr>
    </w:p>
    <w:p w14:paraId="0746A6A6" w14:textId="77777777" w:rsidR="00A81FD1" w:rsidRPr="00D36222" w:rsidRDefault="00A81FD1" w:rsidP="00A81FD1">
      <w:pPr>
        <w:rPr>
          <w:rFonts w:ascii="Arial" w:hAnsi="Arial" w:cs="Arial"/>
          <w:b/>
          <w:sz w:val="22"/>
          <w:szCs w:val="22"/>
          <w:lang w:val="en-GB"/>
        </w:rPr>
      </w:pPr>
      <w:r w:rsidRPr="00D36222">
        <w:rPr>
          <w:rFonts w:ascii="Arial" w:hAnsi="Arial" w:cs="Arial"/>
          <w:b/>
          <w:sz w:val="22"/>
          <w:szCs w:val="22"/>
          <w:lang w:val="en-GB"/>
        </w:rPr>
        <w:t xml:space="preserve">Antibiotic Prescribing </w:t>
      </w:r>
    </w:p>
    <w:p w14:paraId="3C73E959" w14:textId="132B5DD6" w:rsidR="00A81FD1" w:rsidRPr="00D36222" w:rsidRDefault="00A81FD1" w:rsidP="00A81FD1">
      <w:pPr>
        <w:rPr>
          <w:rFonts w:ascii="Arial" w:hAnsi="Arial" w:cs="Arial"/>
          <w:sz w:val="22"/>
          <w:szCs w:val="22"/>
        </w:rPr>
      </w:pPr>
      <w:r w:rsidRPr="00D36222">
        <w:rPr>
          <w:rFonts w:ascii="Arial" w:hAnsi="Arial" w:cs="Arial"/>
          <w:sz w:val="22"/>
          <w:szCs w:val="22"/>
          <w:lang w:val="en-GB"/>
        </w:rPr>
        <w:t>The clinical team at NPMC are committed to reducing the amount of antibiotics</w:t>
      </w:r>
      <w:r w:rsidR="004D28AC">
        <w:rPr>
          <w:rFonts w:ascii="Arial" w:hAnsi="Arial" w:cs="Arial"/>
          <w:sz w:val="22"/>
          <w:szCs w:val="22"/>
          <w:lang w:val="en-GB"/>
        </w:rPr>
        <w:t xml:space="preserve"> used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and they are only used if appropriate. The team aim to meet all the targets set by the prescribing team at </w:t>
      </w:r>
      <w:r>
        <w:rPr>
          <w:rFonts w:ascii="Arial" w:hAnsi="Arial" w:cs="Arial"/>
          <w:sz w:val="22"/>
          <w:szCs w:val="22"/>
          <w:lang w:val="en-GB"/>
        </w:rPr>
        <w:t>BL</w:t>
      </w:r>
      <w:r w:rsidR="00A90E0D">
        <w:rPr>
          <w:rFonts w:ascii="Arial" w:hAnsi="Arial" w:cs="Arial"/>
          <w:sz w:val="22"/>
          <w:szCs w:val="22"/>
          <w:lang w:val="en-GB"/>
        </w:rPr>
        <w:t xml:space="preserve">MK </w:t>
      </w:r>
      <w:r w:rsidR="005B0F71">
        <w:rPr>
          <w:rFonts w:ascii="Arial" w:hAnsi="Arial" w:cs="Arial"/>
          <w:sz w:val="22"/>
          <w:szCs w:val="22"/>
          <w:lang w:val="en-GB"/>
        </w:rPr>
        <w:t>ICB</w:t>
      </w:r>
      <w:r w:rsidR="00024AB5">
        <w:rPr>
          <w:rFonts w:ascii="Arial" w:hAnsi="Arial" w:cs="Arial"/>
          <w:sz w:val="22"/>
          <w:szCs w:val="22"/>
          <w:lang w:val="en-GB"/>
        </w:rPr>
        <w:t>. Any</w:t>
      </w:r>
      <w:r w:rsidR="005B0F71">
        <w:rPr>
          <w:rFonts w:ascii="Arial" w:hAnsi="Arial" w:cs="Arial"/>
          <w:sz w:val="22"/>
          <w:szCs w:val="22"/>
          <w:lang w:val="en-GB"/>
        </w:rPr>
        <w:t xml:space="preserve"> </w:t>
      </w:r>
      <w:r w:rsidR="00024AB5">
        <w:rPr>
          <w:rFonts w:ascii="Arial" w:hAnsi="Arial" w:cs="Arial"/>
          <w:sz w:val="22"/>
          <w:szCs w:val="22"/>
          <w:lang w:val="en-GB"/>
        </w:rPr>
        <w:t>f</w:t>
      </w:r>
      <w:r w:rsidR="005B0F71" w:rsidRPr="00D36222">
        <w:rPr>
          <w:rFonts w:ascii="Arial" w:hAnsi="Arial" w:cs="Arial"/>
          <w:sz w:val="22"/>
          <w:szCs w:val="22"/>
          <w:lang w:val="en-GB"/>
        </w:rPr>
        <w:t>inancial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reward is reinvested into NPMC to benefit patient</w:t>
      </w:r>
      <w:r w:rsidR="005B0F71">
        <w:rPr>
          <w:rFonts w:ascii="Arial" w:hAnsi="Arial" w:cs="Arial"/>
          <w:sz w:val="22"/>
          <w:szCs w:val="22"/>
          <w:lang w:val="en-GB"/>
        </w:rPr>
        <w:t xml:space="preserve"> care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7A52D73" w14:textId="77777777" w:rsidR="004E663F" w:rsidRPr="00D36222" w:rsidRDefault="004E663F" w:rsidP="005576E6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A52D74" w14:textId="77777777" w:rsidR="005576E6" w:rsidRPr="00D36222" w:rsidRDefault="005576E6" w:rsidP="005576E6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D36222">
        <w:rPr>
          <w:rFonts w:ascii="Arial" w:hAnsi="Arial" w:cs="Arial"/>
          <w:b/>
          <w:bCs/>
          <w:sz w:val="22"/>
          <w:szCs w:val="22"/>
          <w:lang w:val="en-GB"/>
        </w:rPr>
        <w:t>Clostridium–Difficille infection (C-Difficille)</w:t>
      </w:r>
    </w:p>
    <w:p w14:paraId="37A52D75" w14:textId="746EF3FF" w:rsidR="00DF6362" w:rsidRPr="00D36222" w:rsidRDefault="00C87439" w:rsidP="00DF63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</w:t>
      </w:r>
      <w:r w:rsidR="005B0F71" w:rsidRPr="005B0F71">
        <w:rPr>
          <w:rFonts w:ascii="Arial" w:hAnsi="Arial" w:cs="Arial"/>
          <w:sz w:val="22"/>
          <w:szCs w:val="22"/>
        </w:rPr>
        <w:t>had 3 case</w:t>
      </w:r>
      <w:r>
        <w:rPr>
          <w:rFonts w:ascii="Arial" w:hAnsi="Arial" w:cs="Arial"/>
          <w:sz w:val="22"/>
          <w:szCs w:val="22"/>
        </w:rPr>
        <w:t xml:space="preserve"> of </w:t>
      </w:r>
      <w:r w:rsidR="00E70D34">
        <w:rPr>
          <w:rFonts w:ascii="Arial" w:hAnsi="Arial" w:cs="Arial"/>
          <w:sz w:val="22"/>
          <w:szCs w:val="22"/>
        </w:rPr>
        <w:t>C difficile infections</w:t>
      </w:r>
      <w:r w:rsidR="005B0F71">
        <w:rPr>
          <w:rFonts w:ascii="Arial" w:hAnsi="Arial" w:cs="Arial"/>
          <w:sz w:val="22"/>
          <w:szCs w:val="22"/>
        </w:rPr>
        <w:t xml:space="preserve"> since the last report</w:t>
      </w:r>
      <w:r w:rsidR="004D28AC">
        <w:rPr>
          <w:rFonts w:ascii="Arial" w:hAnsi="Arial" w:cs="Arial"/>
          <w:sz w:val="22"/>
          <w:szCs w:val="22"/>
        </w:rPr>
        <w:t>, following investigation this was not to do with antibiotics prescribed at NPMC.</w:t>
      </w:r>
      <w:r w:rsidR="004D28AC" w:rsidRPr="004D28AC">
        <w:rPr>
          <w:rFonts w:ascii="Arial" w:hAnsi="Arial" w:cs="Arial"/>
          <w:sz w:val="22"/>
          <w:szCs w:val="22"/>
        </w:rPr>
        <w:t xml:space="preserve"> </w:t>
      </w:r>
      <w:r w:rsidR="004D28AC" w:rsidRPr="00D36222">
        <w:rPr>
          <w:rFonts w:ascii="Arial" w:hAnsi="Arial" w:cs="Arial"/>
          <w:sz w:val="22"/>
          <w:szCs w:val="22"/>
        </w:rPr>
        <w:t xml:space="preserve">This </w:t>
      </w:r>
      <w:r w:rsidR="004D28AC">
        <w:rPr>
          <w:rFonts w:ascii="Arial" w:hAnsi="Arial" w:cs="Arial"/>
          <w:sz w:val="22"/>
          <w:szCs w:val="22"/>
        </w:rPr>
        <w:t xml:space="preserve">result </w:t>
      </w:r>
      <w:r w:rsidR="004D28AC" w:rsidRPr="00D36222">
        <w:rPr>
          <w:rFonts w:ascii="Arial" w:hAnsi="Arial" w:cs="Arial"/>
          <w:sz w:val="22"/>
          <w:szCs w:val="22"/>
        </w:rPr>
        <w:t xml:space="preserve">shows evidence </w:t>
      </w:r>
      <w:r w:rsidR="004D28AC">
        <w:rPr>
          <w:rFonts w:ascii="Arial" w:hAnsi="Arial" w:cs="Arial"/>
          <w:sz w:val="22"/>
          <w:szCs w:val="22"/>
        </w:rPr>
        <w:t xml:space="preserve">of good </w:t>
      </w:r>
      <w:r w:rsidR="004D28AC" w:rsidRPr="00D36222">
        <w:rPr>
          <w:rFonts w:ascii="Arial" w:hAnsi="Arial" w:cs="Arial"/>
          <w:sz w:val="22"/>
          <w:szCs w:val="22"/>
        </w:rPr>
        <w:t>antibiotic management in patients susceptible to the infection.</w:t>
      </w:r>
      <w:r w:rsidR="004D28AC">
        <w:rPr>
          <w:rFonts w:ascii="Arial" w:hAnsi="Arial" w:cs="Arial"/>
          <w:sz w:val="22"/>
          <w:szCs w:val="22"/>
        </w:rPr>
        <w:t xml:space="preserve"> We </w:t>
      </w:r>
      <w:r w:rsidR="00FE73E3" w:rsidRPr="00D36222">
        <w:rPr>
          <w:rFonts w:ascii="Arial" w:hAnsi="Arial" w:cs="Arial"/>
          <w:sz w:val="22"/>
          <w:szCs w:val="22"/>
          <w:lang w:val="en-GB"/>
        </w:rPr>
        <w:t xml:space="preserve">continue to follow </w:t>
      </w:r>
      <w:r w:rsidR="00FE73E3">
        <w:rPr>
          <w:rFonts w:ascii="Arial" w:hAnsi="Arial" w:cs="Arial"/>
          <w:sz w:val="22"/>
          <w:szCs w:val="22"/>
          <w:lang w:val="en-GB"/>
        </w:rPr>
        <w:t>BL</w:t>
      </w:r>
      <w:r w:rsidR="00FE73E3" w:rsidRPr="00D36222">
        <w:rPr>
          <w:rFonts w:ascii="Arial" w:hAnsi="Arial" w:cs="Arial"/>
          <w:sz w:val="22"/>
          <w:szCs w:val="22"/>
          <w:lang w:val="en-GB"/>
        </w:rPr>
        <w:t>MK</w:t>
      </w:r>
      <w:r w:rsidR="005B0F71">
        <w:rPr>
          <w:rFonts w:ascii="Arial" w:hAnsi="Arial" w:cs="Arial"/>
          <w:sz w:val="22"/>
          <w:szCs w:val="22"/>
          <w:lang w:val="en-GB"/>
        </w:rPr>
        <w:t>ICB</w:t>
      </w:r>
      <w:r w:rsidR="00FE73E3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4D28AC">
        <w:rPr>
          <w:rFonts w:ascii="Arial" w:eastAsia="Calibri" w:hAnsi="Arial" w:cs="Arial"/>
          <w:sz w:val="22"/>
          <w:szCs w:val="22"/>
          <w:lang w:val="en-GB"/>
        </w:rPr>
        <w:t>g</w:t>
      </w:r>
      <w:r w:rsidR="00FE73E3" w:rsidRPr="00D36222">
        <w:rPr>
          <w:rFonts w:ascii="Arial" w:eastAsia="Calibri" w:hAnsi="Arial" w:cs="Arial"/>
          <w:sz w:val="22"/>
          <w:szCs w:val="22"/>
          <w:lang w:val="en-GB"/>
        </w:rPr>
        <w:t>uidance on the Management of Infection in Primary Care.</w:t>
      </w:r>
      <w:r w:rsidR="00FE73E3"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E70D34">
        <w:rPr>
          <w:rFonts w:ascii="Arial" w:hAnsi="Arial" w:cs="Arial"/>
          <w:sz w:val="22"/>
          <w:szCs w:val="22"/>
        </w:rPr>
        <w:t xml:space="preserve"> </w:t>
      </w:r>
    </w:p>
    <w:p w14:paraId="37A52D7B" w14:textId="77777777" w:rsidR="00932CA7" w:rsidRPr="00D36222" w:rsidRDefault="00932CA7" w:rsidP="005576E6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A52D7C" w14:textId="77777777" w:rsidR="005576E6" w:rsidRPr="00D36222" w:rsidRDefault="005576E6" w:rsidP="005576E6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Methicillin Resistant Staphylococcus Aureus infection (MRSA) </w:t>
      </w:r>
    </w:p>
    <w:p w14:paraId="37A52D7D" w14:textId="7696D572" w:rsidR="00757830" w:rsidRPr="004A7CC6" w:rsidRDefault="00E70D34" w:rsidP="00E77214">
      <w:pPr>
        <w:rPr>
          <w:rFonts w:ascii="Arial" w:hAnsi="Arial" w:cs="Arial"/>
          <w:sz w:val="22"/>
          <w:szCs w:val="22"/>
          <w:lang w:val="en-GB"/>
        </w:rPr>
      </w:pPr>
      <w:r w:rsidRPr="004A7CC6">
        <w:rPr>
          <w:rFonts w:ascii="Arial" w:hAnsi="Arial" w:cs="Arial"/>
          <w:sz w:val="22"/>
          <w:szCs w:val="22"/>
        </w:rPr>
        <w:t xml:space="preserve">We had </w:t>
      </w:r>
      <w:r w:rsidR="00A90E0D">
        <w:rPr>
          <w:rFonts w:ascii="Arial" w:hAnsi="Arial" w:cs="Arial"/>
          <w:sz w:val="22"/>
          <w:szCs w:val="22"/>
        </w:rPr>
        <w:t>0</w:t>
      </w:r>
      <w:r w:rsidRPr="004A7CC6">
        <w:rPr>
          <w:rFonts w:ascii="Arial" w:hAnsi="Arial" w:cs="Arial"/>
          <w:sz w:val="22"/>
          <w:szCs w:val="22"/>
        </w:rPr>
        <w:t xml:space="preserve"> case</w:t>
      </w:r>
      <w:r w:rsidR="00A90E0D">
        <w:rPr>
          <w:rFonts w:ascii="Arial" w:hAnsi="Arial" w:cs="Arial"/>
          <w:sz w:val="22"/>
          <w:szCs w:val="22"/>
        </w:rPr>
        <w:t>s</w:t>
      </w:r>
      <w:r w:rsidRPr="004A7CC6">
        <w:rPr>
          <w:rFonts w:ascii="Arial" w:hAnsi="Arial" w:cs="Arial"/>
          <w:sz w:val="22"/>
          <w:szCs w:val="22"/>
        </w:rPr>
        <w:t xml:space="preserve"> of MRSA</w:t>
      </w:r>
      <w:r w:rsidR="00A90E0D">
        <w:rPr>
          <w:rFonts w:ascii="Arial" w:hAnsi="Arial" w:cs="Arial"/>
          <w:sz w:val="22"/>
          <w:szCs w:val="22"/>
        </w:rPr>
        <w:t xml:space="preserve"> </w:t>
      </w:r>
      <w:r w:rsidR="005B0F71">
        <w:rPr>
          <w:rFonts w:ascii="Arial" w:hAnsi="Arial" w:cs="Arial"/>
          <w:sz w:val="22"/>
          <w:szCs w:val="22"/>
        </w:rPr>
        <w:t xml:space="preserve">since the last </w:t>
      </w:r>
      <w:r w:rsidR="00A946FB">
        <w:rPr>
          <w:rFonts w:ascii="Arial" w:hAnsi="Arial" w:cs="Arial"/>
          <w:sz w:val="22"/>
          <w:szCs w:val="22"/>
        </w:rPr>
        <w:t>report.</w:t>
      </w:r>
      <w:r w:rsidR="005B0F71">
        <w:rPr>
          <w:rFonts w:ascii="Arial" w:hAnsi="Arial" w:cs="Arial"/>
          <w:sz w:val="22"/>
          <w:szCs w:val="22"/>
        </w:rPr>
        <w:t xml:space="preserve"> </w:t>
      </w:r>
    </w:p>
    <w:p w14:paraId="37A52D7E" w14:textId="77777777" w:rsidR="00D44AC1" w:rsidRPr="00D36222" w:rsidRDefault="00D44AC1" w:rsidP="00E77214">
      <w:pPr>
        <w:rPr>
          <w:rFonts w:ascii="Arial" w:hAnsi="Arial" w:cs="Arial"/>
          <w:sz w:val="22"/>
          <w:szCs w:val="22"/>
          <w:lang w:val="en-GB"/>
        </w:rPr>
      </w:pPr>
    </w:p>
    <w:p w14:paraId="37A52D7F" w14:textId="269AE2D2" w:rsidR="000E710D" w:rsidRPr="00AB45F1" w:rsidRDefault="000E710D" w:rsidP="004E663F">
      <w:pPr>
        <w:pStyle w:val="Heading1"/>
        <w:rPr>
          <w:rFonts w:ascii="Arial" w:hAnsi="Arial"/>
        </w:rPr>
      </w:pPr>
      <w:r w:rsidRPr="00AB45F1">
        <w:rPr>
          <w:rFonts w:ascii="Arial" w:hAnsi="Arial"/>
        </w:rPr>
        <w:t xml:space="preserve">Domestic Cleaning at NPMC </w:t>
      </w:r>
      <w:r w:rsidR="00757830" w:rsidRPr="00AB45F1">
        <w:rPr>
          <w:rFonts w:ascii="Arial" w:hAnsi="Arial"/>
        </w:rPr>
        <w:t>and</w:t>
      </w:r>
      <w:r w:rsidR="00A946FB">
        <w:rPr>
          <w:rFonts w:ascii="Arial" w:hAnsi="Arial"/>
        </w:rPr>
        <w:t xml:space="preserve"> </w:t>
      </w:r>
      <w:r w:rsidR="00757830" w:rsidRPr="00AB45F1">
        <w:rPr>
          <w:rFonts w:ascii="Arial" w:hAnsi="Arial"/>
        </w:rPr>
        <w:t xml:space="preserve">Willen </w:t>
      </w:r>
    </w:p>
    <w:p w14:paraId="37A52D80" w14:textId="5F93621D" w:rsidR="009E0546" w:rsidRPr="00AB45F1" w:rsidRDefault="00413A81" w:rsidP="00656F01">
      <w:pPr>
        <w:pStyle w:val="Subtitle"/>
        <w:jc w:val="left"/>
        <w:rPr>
          <w:b w:val="0"/>
          <w:bCs w:val="0"/>
          <w:sz w:val="22"/>
          <w:szCs w:val="22"/>
          <w:u w:val="none"/>
        </w:rPr>
      </w:pPr>
      <w:r w:rsidRPr="00AB45F1">
        <w:rPr>
          <w:b w:val="0"/>
          <w:sz w:val="22"/>
          <w:szCs w:val="22"/>
          <w:u w:val="none"/>
        </w:rPr>
        <w:t>O</w:t>
      </w:r>
      <w:r w:rsidR="00BB567E" w:rsidRPr="00AB45F1">
        <w:rPr>
          <w:b w:val="0"/>
          <w:sz w:val="22"/>
          <w:szCs w:val="22"/>
          <w:u w:val="none"/>
        </w:rPr>
        <w:t xml:space="preserve">ur </w:t>
      </w:r>
      <w:r w:rsidR="000E710D" w:rsidRPr="00AB45F1">
        <w:rPr>
          <w:b w:val="0"/>
          <w:sz w:val="22"/>
          <w:szCs w:val="22"/>
          <w:u w:val="none"/>
        </w:rPr>
        <w:t>contract cleaning company</w:t>
      </w:r>
      <w:r w:rsidR="00860E13" w:rsidRPr="00AB45F1">
        <w:rPr>
          <w:b w:val="0"/>
          <w:sz w:val="22"/>
          <w:szCs w:val="22"/>
          <w:u w:val="none"/>
        </w:rPr>
        <w:t>,</w:t>
      </w:r>
      <w:r w:rsidRPr="00AB45F1">
        <w:rPr>
          <w:b w:val="0"/>
          <w:sz w:val="22"/>
          <w:szCs w:val="22"/>
          <w:u w:val="none"/>
        </w:rPr>
        <w:t xml:space="preserve"> </w:t>
      </w:r>
      <w:r w:rsidR="00757830" w:rsidRPr="00AB45F1">
        <w:rPr>
          <w:b w:val="0"/>
          <w:sz w:val="22"/>
          <w:szCs w:val="22"/>
          <w:u w:val="none"/>
        </w:rPr>
        <w:t xml:space="preserve">Sidekick Cleaning </w:t>
      </w:r>
      <w:r w:rsidR="005576E6" w:rsidRPr="00AB45F1">
        <w:rPr>
          <w:b w:val="0"/>
          <w:sz w:val="22"/>
          <w:szCs w:val="22"/>
          <w:u w:val="none"/>
        </w:rPr>
        <w:t xml:space="preserve">Limited </w:t>
      </w:r>
      <w:r w:rsidRPr="00AB45F1">
        <w:rPr>
          <w:b w:val="0"/>
          <w:sz w:val="22"/>
          <w:szCs w:val="22"/>
          <w:u w:val="none"/>
        </w:rPr>
        <w:t xml:space="preserve">continue to provide a domestic cleaning service </w:t>
      </w:r>
      <w:r w:rsidR="00022986" w:rsidRPr="00AB45F1">
        <w:rPr>
          <w:b w:val="0"/>
          <w:sz w:val="22"/>
          <w:szCs w:val="22"/>
          <w:u w:val="none"/>
        </w:rPr>
        <w:t>at NPMC</w:t>
      </w:r>
      <w:r w:rsidRPr="00AB45F1">
        <w:rPr>
          <w:b w:val="0"/>
          <w:sz w:val="22"/>
          <w:szCs w:val="22"/>
          <w:u w:val="none"/>
        </w:rPr>
        <w:t xml:space="preserve"> and at Willen. </w:t>
      </w:r>
      <w:r w:rsidR="00932CA7" w:rsidRPr="00AB45F1">
        <w:rPr>
          <w:b w:val="0"/>
          <w:bCs w:val="0"/>
          <w:sz w:val="22"/>
          <w:szCs w:val="22"/>
          <w:u w:val="none"/>
        </w:rPr>
        <w:t xml:space="preserve">The </w:t>
      </w:r>
      <w:r w:rsidR="004E663F" w:rsidRPr="00AB45F1">
        <w:rPr>
          <w:b w:val="0"/>
          <w:bCs w:val="0"/>
          <w:sz w:val="22"/>
          <w:szCs w:val="22"/>
          <w:u w:val="none"/>
        </w:rPr>
        <w:t>f</w:t>
      </w:r>
      <w:r w:rsidR="00932CA7" w:rsidRPr="00AB45F1">
        <w:rPr>
          <w:b w:val="0"/>
          <w:bCs w:val="0"/>
          <w:sz w:val="22"/>
          <w:szCs w:val="22"/>
          <w:u w:val="none"/>
        </w:rPr>
        <w:t xml:space="preserve">acilities </w:t>
      </w:r>
      <w:r w:rsidR="004E663F" w:rsidRPr="00AB45F1">
        <w:rPr>
          <w:b w:val="0"/>
          <w:bCs w:val="0"/>
          <w:sz w:val="22"/>
          <w:szCs w:val="22"/>
          <w:u w:val="none"/>
        </w:rPr>
        <w:t>l</w:t>
      </w:r>
      <w:r w:rsidR="00932CA7" w:rsidRPr="00AB45F1">
        <w:rPr>
          <w:b w:val="0"/>
          <w:bCs w:val="0"/>
          <w:sz w:val="22"/>
          <w:szCs w:val="22"/>
          <w:u w:val="none"/>
        </w:rPr>
        <w:t>ead</w:t>
      </w:r>
      <w:r w:rsidR="00A90E0D">
        <w:rPr>
          <w:b w:val="0"/>
          <w:bCs w:val="0"/>
          <w:sz w:val="22"/>
          <w:szCs w:val="22"/>
          <w:u w:val="none"/>
        </w:rPr>
        <w:t xml:space="preserve"> and Ops </w:t>
      </w:r>
      <w:r w:rsidR="005B0F71">
        <w:rPr>
          <w:b w:val="0"/>
          <w:bCs w:val="0"/>
          <w:sz w:val="22"/>
          <w:szCs w:val="22"/>
          <w:u w:val="none"/>
        </w:rPr>
        <w:t xml:space="preserve">manager </w:t>
      </w:r>
      <w:r w:rsidR="005B0F71" w:rsidRPr="00AB45F1">
        <w:rPr>
          <w:b w:val="0"/>
          <w:bCs w:val="0"/>
          <w:sz w:val="22"/>
          <w:szCs w:val="22"/>
          <w:u w:val="none"/>
        </w:rPr>
        <w:t>meet</w:t>
      </w:r>
      <w:r w:rsidR="00932CA7" w:rsidRPr="00AB45F1">
        <w:rPr>
          <w:b w:val="0"/>
          <w:bCs w:val="0"/>
          <w:sz w:val="22"/>
          <w:szCs w:val="22"/>
          <w:u w:val="none"/>
        </w:rPr>
        <w:t xml:space="preserve"> monthly to address any issues or concerns. These are escalated to the Lead Nurse, as appropriate.  All team members at NPMC and</w:t>
      </w:r>
      <w:r w:rsidR="00E70D34" w:rsidRPr="00AB45F1">
        <w:rPr>
          <w:b w:val="0"/>
          <w:bCs w:val="0"/>
          <w:sz w:val="22"/>
          <w:szCs w:val="22"/>
          <w:u w:val="none"/>
        </w:rPr>
        <w:t xml:space="preserve"> </w:t>
      </w:r>
      <w:r w:rsidR="00932CA7" w:rsidRPr="00AB45F1">
        <w:rPr>
          <w:b w:val="0"/>
          <w:bCs w:val="0"/>
          <w:sz w:val="22"/>
          <w:szCs w:val="22"/>
          <w:u w:val="none"/>
        </w:rPr>
        <w:t xml:space="preserve">Willen are encouraged to report any issues to the </w:t>
      </w:r>
      <w:r w:rsidR="004E663F" w:rsidRPr="00AB45F1">
        <w:rPr>
          <w:b w:val="0"/>
          <w:bCs w:val="0"/>
          <w:sz w:val="22"/>
          <w:szCs w:val="22"/>
          <w:u w:val="none"/>
        </w:rPr>
        <w:t>f</w:t>
      </w:r>
      <w:r w:rsidR="00932CA7" w:rsidRPr="00AB45F1">
        <w:rPr>
          <w:b w:val="0"/>
          <w:bCs w:val="0"/>
          <w:sz w:val="22"/>
          <w:szCs w:val="22"/>
          <w:u w:val="none"/>
        </w:rPr>
        <w:t xml:space="preserve">acilities </w:t>
      </w:r>
      <w:r w:rsidR="004E663F" w:rsidRPr="00AB45F1">
        <w:rPr>
          <w:b w:val="0"/>
          <w:bCs w:val="0"/>
          <w:sz w:val="22"/>
          <w:szCs w:val="22"/>
          <w:u w:val="none"/>
        </w:rPr>
        <w:t>l</w:t>
      </w:r>
      <w:r w:rsidR="00932CA7" w:rsidRPr="00AB45F1">
        <w:rPr>
          <w:b w:val="0"/>
          <w:bCs w:val="0"/>
          <w:sz w:val="22"/>
          <w:szCs w:val="22"/>
          <w:u w:val="none"/>
        </w:rPr>
        <w:t xml:space="preserve">ead. </w:t>
      </w:r>
    </w:p>
    <w:p w14:paraId="59603BBC" w14:textId="77777777" w:rsidR="00FE73E3" w:rsidRPr="00AB45F1" w:rsidRDefault="00FE73E3" w:rsidP="00656F01">
      <w:pPr>
        <w:pStyle w:val="Subtitle"/>
        <w:jc w:val="left"/>
        <w:rPr>
          <w:b w:val="0"/>
          <w:bCs w:val="0"/>
          <w:sz w:val="22"/>
          <w:szCs w:val="22"/>
          <w:u w:val="none"/>
        </w:rPr>
      </w:pPr>
    </w:p>
    <w:p w14:paraId="37A52D81" w14:textId="77777777" w:rsidR="00A34525" w:rsidRPr="00AB45F1" w:rsidRDefault="000E710D" w:rsidP="00B3723C">
      <w:pPr>
        <w:rPr>
          <w:rFonts w:ascii="Arial" w:hAnsi="Arial" w:cs="Arial"/>
          <w:sz w:val="22"/>
          <w:szCs w:val="22"/>
        </w:rPr>
      </w:pPr>
      <w:r w:rsidRPr="00AB45F1">
        <w:rPr>
          <w:rFonts w:ascii="Arial" w:hAnsi="Arial" w:cs="Arial"/>
          <w:sz w:val="22"/>
          <w:szCs w:val="22"/>
        </w:rPr>
        <w:t>Training for the</w:t>
      </w:r>
      <w:r w:rsidR="00866200" w:rsidRPr="00AB45F1">
        <w:rPr>
          <w:rFonts w:ascii="Arial" w:hAnsi="Arial" w:cs="Arial"/>
          <w:sz w:val="22"/>
          <w:szCs w:val="22"/>
        </w:rPr>
        <w:t xml:space="preserve"> domestic cleaning </w:t>
      </w:r>
      <w:r w:rsidRPr="00AB45F1">
        <w:rPr>
          <w:rFonts w:ascii="Arial" w:hAnsi="Arial" w:cs="Arial"/>
          <w:sz w:val="22"/>
          <w:szCs w:val="22"/>
        </w:rPr>
        <w:t xml:space="preserve">staff is delivered </w:t>
      </w:r>
      <w:r w:rsidR="00A34525" w:rsidRPr="00AB45F1">
        <w:rPr>
          <w:rFonts w:ascii="Arial" w:hAnsi="Arial" w:cs="Arial"/>
          <w:sz w:val="22"/>
          <w:szCs w:val="22"/>
        </w:rPr>
        <w:t>by</w:t>
      </w:r>
      <w:r w:rsidRPr="00AB45F1">
        <w:rPr>
          <w:rFonts w:ascii="Arial" w:hAnsi="Arial" w:cs="Arial"/>
          <w:sz w:val="22"/>
          <w:szCs w:val="22"/>
        </w:rPr>
        <w:t xml:space="preserve"> </w:t>
      </w:r>
      <w:r w:rsidR="00D278D7" w:rsidRPr="00AB45F1">
        <w:rPr>
          <w:rFonts w:ascii="Arial" w:hAnsi="Arial" w:cs="Arial"/>
          <w:sz w:val="22"/>
          <w:szCs w:val="22"/>
        </w:rPr>
        <w:t xml:space="preserve">the </w:t>
      </w:r>
      <w:r w:rsidRPr="00AB45F1">
        <w:rPr>
          <w:rFonts w:ascii="Arial" w:hAnsi="Arial" w:cs="Arial"/>
          <w:sz w:val="22"/>
          <w:szCs w:val="22"/>
        </w:rPr>
        <w:t xml:space="preserve">British Institute of Cleaning Science </w:t>
      </w:r>
      <w:r w:rsidR="00A34525" w:rsidRPr="00AB45F1">
        <w:rPr>
          <w:rFonts w:ascii="Arial" w:hAnsi="Arial" w:cs="Arial"/>
          <w:sz w:val="22"/>
          <w:szCs w:val="22"/>
        </w:rPr>
        <w:t>Standards (BICS)</w:t>
      </w:r>
      <w:r w:rsidR="00D278D7" w:rsidRPr="00AB45F1">
        <w:rPr>
          <w:rFonts w:ascii="Arial" w:hAnsi="Arial" w:cs="Arial"/>
          <w:sz w:val="22"/>
          <w:szCs w:val="22"/>
        </w:rPr>
        <w:t>. T</w:t>
      </w:r>
      <w:r w:rsidRPr="00AB45F1">
        <w:rPr>
          <w:rFonts w:ascii="Arial" w:hAnsi="Arial" w:cs="Arial"/>
          <w:sz w:val="22"/>
          <w:szCs w:val="22"/>
        </w:rPr>
        <w:t xml:space="preserve">he </w:t>
      </w:r>
      <w:r w:rsidR="00A34525" w:rsidRPr="00AB45F1">
        <w:rPr>
          <w:rFonts w:ascii="Arial" w:hAnsi="Arial" w:cs="Arial"/>
          <w:sz w:val="22"/>
          <w:szCs w:val="22"/>
        </w:rPr>
        <w:t>A</w:t>
      </w:r>
      <w:r w:rsidRPr="00AB45F1">
        <w:rPr>
          <w:rFonts w:ascii="Arial" w:hAnsi="Arial" w:cs="Arial"/>
          <w:sz w:val="22"/>
          <w:szCs w:val="22"/>
        </w:rPr>
        <w:t xml:space="preserve">rea </w:t>
      </w:r>
      <w:r w:rsidR="00A34525" w:rsidRPr="00AB45F1">
        <w:rPr>
          <w:rFonts w:ascii="Arial" w:hAnsi="Arial" w:cs="Arial"/>
          <w:sz w:val="22"/>
          <w:szCs w:val="22"/>
        </w:rPr>
        <w:t>S</w:t>
      </w:r>
      <w:r w:rsidR="00690C57" w:rsidRPr="00AB45F1">
        <w:rPr>
          <w:rFonts w:ascii="Arial" w:hAnsi="Arial" w:cs="Arial"/>
          <w:sz w:val="22"/>
          <w:szCs w:val="22"/>
        </w:rPr>
        <w:t>upervisors</w:t>
      </w:r>
      <w:r w:rsidRPr="00AB45F1">
        <w:rPr>
          <w:rFonts w:ascii="Arial" w:hAnsi="Arial" w:cs="Arial"/>
          <w:sz w:val="22"/>
          <w:szCs w:val="22"/>
        </w:rPr>
        <w:t xml:space="preserve"> train the cleaners and then assess them on their abilities and document this via the ‘Record of </w:t>
      </w:r>
      <w:r w:rsidR="00A34525" w:rsidRPr="00AB45F1">
        <w:rPr>
          <w:rFonts w:ascii="Arial" w:hAnsi="Arial" w:cs="Arial"/>
          <w:sz w:val="22"/>
          <w:szCs w:val="22"/>
        </w:rPr>
        <w:t>I</w:t>
      </w:r>
      <w:r w:rsidRPr="00AB45F1">
        <w:rPr>
          <w:rFonts w:ascii="Arial" w:hAnsi="Arial" w:cs="Arial"/>
          <w:sz w:val="22"/>
          <w:szCs w:val="22"/>
        </w:rPr>
        <w:t xml:space="preserve">nduction and </w:t>
      </w:r>
      <w:r w:rsidR="00A34525" w:rsidRPr="00AB45F1">
        <w:rPr>
          <w:rFonts w:ascii="Arial" w:hAnsi="Arial" w:cs="Arial"/>
          <w:sz w:val="22"/>
          <w:szCs w:val="22"/>
        </w:rPr>
        <w:t>T</w:t>
      </w:r>
      <w:r w:rsidRPr="00AB45F1">
        <w:rPr>
          <w:rFonts w:ascii="Arial" w:hAnsi="Arial" w:cs="Arial"/>
          <w:sz w:val="22"/>
          <w:szCs w:val="22"/>
        </w:rPr>
        <w:t>raining’</w:t>
      </w:r>
      <w:r w:rsidR="00A34525" w:rsidRPr="00AB45F1">
        <w:rPr>
          <w:rFonts w:ascii="Arial" w:hAnsi="Arial" w:cs="Arial"/>
          <w:sz w:val="22"/>
          <w:szCs w:val="22"/>
        </w:rPr>
        <w:t xml:space="preserve">. </w:t>
      </w:r>
      <w:r w:rsidRPr="00AB45F1">
        <w:rPr>
          <w:rFonts w:ascii="Arial" w:hAnsi="Arial" w:cs="Arial"/>
          <w:sz w:val="22"/>
          <w:szCs w:val="22"/>
        </w:rPr>
        <w:t xml:space="preserve"> </w:t>
      </w:r>
      <w:r w:rsidR="004E37AC" w:rsidRPr="00AB45F1">
        <w:rPr>
          <w:rFonts w:ascii="Arial" w:hAnsi="Arial" w:cs="Arial"/>
          <w:sz w:val="22"/>
          <w:szCs w:val="22"/>
        </w:rPr>
        <w:t>The cleaners are also trained in handling clinical waste</w:t>
      </w:r>
      <w:r w:rsidR="00A34525" w:rsidRPr="00AB45F1">
        <w:rPr>
          <w:rFonts w:ascii="Arial" w:hAnsi="Arial" w:cs="Arial"/>
          <w:sz w:val="22"/>
          <w:szCs w:val="22"/>
        </w:rPr>
        <w:t>.</w:t>
      </w:r>
      <w:r w:rsidR="00785E14" w:rsidRPr="00AB45F1">
        <w:rPr>
          <w:rFonts w:ascii="Arial" w:hAnsi="Arial" w:cs="Arial"/>
          <w:sz w:val="22"/>
          <w:szCs w:val="22"/>
        </w:rPr>
        <w:t xml:space="preserve"> The cleaning </w:t>
      </w:r>
      <w:r w:rsidR="00413A81" w:rsidRPr="00AB45F1">
        <w:rPr>
          <w:rFonts w:ascii="Arial" w:hAnsi="Arial" w:cs="Arial"/>
          <w:sz w:val="22"/>
          <w:szCs w:val="22"/>
        </w:rPr>
        <w:t>team follows</w:t>
      </w:r>
      <w:r w:rsidR="00785E14" w:rsidRPr="00AB45F1">
        <w:rPr>
          <w:rFonts w:ascii="Arial" w:hAnsi="Arial" w:cs="Arial"/>
          <w:sz w:val="22"/>
          <w:szCs w:val="22"/>
        </w:rPr>
        <w:t xml:space="preserve"> a cleaning specification document and audit</w:t>
      </w:r>
      <w:r w:rsidR="00410C2B" w:rsidRPr="00AB45F1">
        <w:rPr>
          <w:rFonts w:ascii="Arial" w:hAnsi="Arial" w:cs="Arial"/>
          <w:sz w:val="22"/>
          <w:szCs w:val="22"/>
        </w:rPr>
        <w:t>s are</w:t>
      </w:r>
      <w:r w:rsidR="00785E14" w:rsidRPr="00AB45F1">
        <w:rPr>
          <w:rFonts w:ascii="Arial" w:hAnsi="Arial" w:cs="Arial"/>
          <w:sz w:val="22"/>
          <w:szCs w:val="22"/>
        </w:rPr>
        <w:t xml:space="preserve"> performed and fed back to us monthly. </w:t>
      </w:r>
    </w:p>
    <w:p w14:paraId="511981EC" w14:textId="77777777" w:rsidR="00FE73E3" w:rsidRPr="00AB45F1" w:rsidRDefault="00FE73E3" w:rsidP="00B3723C">
      <w:pPr>
        <w:rPr>
          <w:rFonts w:ascii="Arial" w:hAnsi="Arial" w:cs="Arial"/>
          <w:sz w:val="22"/>
          <w:szCs w:val="22"/>
        </w:rPr>
      </w:pPr>
    </w:p>
    <w:p w14:paraId="37A52D82" w14:textId="5923D0BC" w:rsidR="004E37AC" w:rsidRPr="00AB45F1" w:rsidRDefault="000E710D" w:rsidP="00A34525">
      <w:pPr>
        <w:rPr>
          <w:rFonts w:ascii="Arial" w:hAnsi="Arial" w:cs="Arial"/>
          <w:sz w:val="22"/>
          <w:szCs w:val="22"/>
        </w:rPr>
      </w:pPr>
      <w:r w:rsidRPr="00AB45F1">
        <w:rPr>
          <w:rFonts w:ascii="Arial" w:hAnsi="Arial" w:cs="Arial"/>
          <w:sz w:val="22"/>
          <w:szCs w:val="22"/>
        </w:rPr>
        <w:t>Hepatitis B vaccination is offered</w:t>
      </w:r>
      <w:r w:rsidR="004E37AC" w:rsidRPr="00AB45F1">
        <w:rPr>
          <w:rFonts w:ascii="Arial" w:hAnsi="Arial" w:cs="Arial"/>
          <w:sz w:val="22"/>
          <w:szCs w:val="22"/>
        </w:rPr>
        <w:t xml:space="preserve"> to the cleaning team</w:t>
      </w:r>
      <w:r w:rsidRPr="00AB45F1">
        <w:rPr>
          <w:rFonts w:ascii="Arial" w:hAnsi="Arial" w:cs="Arial"/>
          <w:sz w:val="22"/>
          <w:szCs w:val="22"/>
        </w:rPr>
        <w:t xml:space="preserve"> and </w:t>
      </w:r>
      <w:r w:rsidR="004E37AC" w:rsidRPr="00AB45F1">
        <w:rPr>
          <w:rFonts w:ascii="Arial" w:hAnsi="Arial" w:cs="Arial"/>
          <w:sz w:val="22"/>
          <w:szCs w:val="22"/>
        </w:rPr>
        <w:t>a record is kept</w:t>
      </w:r>
      <w:r w:rsidRPr="00AB45F1">
        <w:rPr>
          <w:rFonts w:ascii="Arial" w:hAnsi="Arial" w:cs="Arial"/>
          <w:sz w:val="22"/>
          <w:szCs w:val="22"/>
        </w:rPr>
        <w:t xml:space="preserve">. </w:t>
      </w:r>
      <w:r w:rsidR="00BB567E" w:rsidRPr="00AB45F1">
        <w:rPr>
          <w:rFonts w:ascii="Arial" w:hAnsi="Arial" w:cs="Arial"/>
          <w:sz w:val="22"/>
          <w:szCs w:val="22"/>
        </w:rPr>
        <w:t>The cleaning team</w:t>
      </w:r>
      <w:r w:rsidRPr="00AB45F1">
        <w:rPr>
          <w:rFonts w:ascii="Arial" w:hAnsi="Arial" w:cs="Arial"/>
          <w:sz w:val="22"/>
          <w:szCs w:val="22"/>
        </w:rPr>
        <w:t xml:space="preserve"> ha</w:t>
      </w:r>
      <w:r w:rsidR="00BB567E" w:rsidRPr="00AB45F1">
        <w:rPr>
          <w:rFonts w:ascii="Arial" w:hAnsi="Arial" w:cs="Arial"/>
          <w:sz w:val="22"/>
          <w:szCs w:val="22"/>
        </w:rPr>
        <w:t xml:space="preserve">s access to </w:t>
      </w:r>
      <w:r w:rsidR="00860E13" w:rsidRPr="00AB45F1">
        <w:rPr>
          <w:rFonts w:ascii="Arial" w:hAnsi="Arial" w:cs="Arial"/>
          <w:sz w:val="22"/>
          <w:szCs w:val="22"/>
        </w:rPr>
        <w:t>policies</w:t>
      </w:r>
      <w:r w:rsidR="002068AF" w:rsidRPr="00AB45F1">
        <w:rPr>
          <w:rFonts w:ascii="Arial" w:hAnsi="Arial" w:cs="Arial"/>
          <w:sz w:val="22"/>
          <w:szCs w:val="22"/>
        </w:rPr>
        <w:t xml:space="preserve"> relating to </w:t>
      </w:r>
      <w:r w:rsidR="00242C99" w:rsidRPr="00AB45F1">
        <w:rPr>
          <w:rFonts w:ascii="Arial" w:hAnsi="Arial" w:cs="Arial"/>
          <w:sz w:val="22"/>
          <w:szCs w:val="22"/>
        </w:rPr>
        <w:t>s</w:t>
      </w:r>
      <w:r w:rsidRPr="00AB45F1">
        <w:rPr>
          <w:rFonts w:ascii="Arial" w:hAnsi="Arial" w:cs="Arial"/>
          <w:sz w:val="22"/>
          <w:szCs w:val="22"/>
        </w:rPr>
        <w:t xml:space="preserve">harps, </w:t>
      </w:r>
      <w:r w:rsidR="00142358" w:rsidRPr="00AB45F1">
        <w:rPr>
          <w:rFonts w:ascii="Arial" w:hAnsi="Arial" w:cs="Arial"/>
          <w:sz w:val="22"/>
          <w:szCs w:val="22"/>
        </w:rPr>
        <w:t>needle stick</w:t>
      </w:r>
      <w:r w:rsidRPr="00AB45F1">
        <w:rPr>
          <w:rFonts w:ascii="Arial" w:hAnsi="Arial" w:cs="Arial"/>
          <w:sz w:val="22"/>
          <w:szCs w:val="22"/>
        </w:rPr>
        <w:t xml:space="preserve"> </w:t>
      </w:r>
      <w:r w:rsidR="004C79F0" w:rsidRPr="00AB45F1">
        <w:rPr>
          <w:rFonts w:ascii="Arial" w:hAnsi="Arial" w:cs="Arial"/>
          <w:sz w:val="22"/>
          <w:szCs w:val="22"/>
        </w:rPr>
        <w:t>I</w:t>
      </w:r>
      <w:r w:rsidRPr="00AB45F1">
        <w:rPr>
          <w:rFonts w:ascii="Arial" w:hAnsi="Arial" w:cs="Arial"/>
          <w:sz w:val="22"/>
          <w:szCs w:val="22"/>
        </w:rPr>
        <w:t xml:space="preserve">njuries and </w:t>
      </w:r>
      <w:r w:rsidR="00142358" w:rsidRPr="00AB45F1">
        <w:rPr>
          <w:rFonts w:ascii="Arial" w:hAnsi="Arial" w:cs="Arial"/>
          <w:sz w:val="22"/>
          <w:szCs w:val="22"/>
        </w:rPr>
        <w:t>accidental e</w:t>
      </w:r>
      <w:r w:rsidR="004C79F0" w:rsidRPr="00AB45F1">
        <w:rPr>
          <w:rFonts w:ascii="Arial" w:hAnsi="Arial" w:cs="Arial"/>
          <w:sz w:val="22"/>
          <w:szCs w:val="22"/>
        </w:rPr>
        <w:t>x</w:t>
      </w:r>
      <w:r w:rsidRPr="00AB45F1">
        <w:rPr>
          <w:rFonts w:ascii="Arial" w:hAnsi="Arial" w:cs="Arial"/>
          <w:sz w:val="22"/>
          <w:szCs w:val="22"/>
        </w:rPr>
        <w:t xml:space="preserve">posure to </w:t>
      </w:r>
      <w:r w:rsidR="00142358" w:rsidRPr="00AB45F1">
        <w:rPr>
          <w:rFonts w:ascii="Arial" w:hAnsi="Arial" w:cs="Arial"/>
          <w:sz w:val="22"/>
          <w:szCs w:val="22"/>
        </w:rPr>
        <w:t>b</w:t>
      </w:r>
      <w:r w:rsidR="00690C57" w:rsidRPr="00AB45F1">
        <w:rPr>
          <w:rFonts w:ascii="Arial" w:hAnsi="Arial" w:cs="Arial"/>
          <w:sz w:val="22"/>
          <w:szCs w:val="22"/>
        </w:rPr>
        <w:t>lood/</w:t>
      </w:r>
      <w:r w:rsidR="00142358" w:rsidRPr="00AB45F1">
        <w:rPr>
          <w:rFonts w:ascii="Arial" w:hAnsi="Arial" w:cs="Arial"/>
          <w:sz w:val="22"/>
          <w:szCs w:val="22"/>
        </w:rPr>
        <w:t>b</w:t>
      </w:r>
      <w:r w:rsidRPr="00AB45F1">
        <w:rPr>
          <w:rFonts w:ascii="Arial" w:hAnsi="Arial" w:cs="Arial"/>
          <w:sz w:val="22"/>
          <w:szCs w:val="22"/>
        </w:rPr>
        <w:t>od</w:t>
      </w:r>
      <w:r w:rsidR="004C79F0" w:rsidRPr="00AB45F1">
        <w:rPr>
          <w:rFonts w:ascii="Arial" w:hAnsi="Arial" w:cs="Arial"/>
          <w:sz w:val="22"/>
          <w:szCs w:val="22"/>
        </w:rPr>
        <w:t>il</w:t>
      </w:r>
      <w:r w:rsidRPr="00AB45F1">
        <w:rPr>
          <w:rFonts w:ascii="Arial" w:hAnsi="Arial" w:cs="Arial"/>
          <w:sz w:val="22"/>
          <w:szCs w:val="22"/>
        </w:rPr>
        <w:t xml:space="preserve">y </w:t>
      </w:r>
      <w:r w:rsidR="00142358" w:rsidRPr="00AB45F1">
        <w:rPr>
          <w:rFonts w:ascii="Arial" w:hAnsi="Arial" w:cs="Arial"/>
          <w:sz w:val="22"/>
          <w:szCs w:val="22"/>
        </w:rPr>
        <w:t>f</w:t>
      </w:r>
      <w:r w:rsidR="00690C57" w:rsidRPr="00AB45F1">
        <w:rPr>
          <w:rFonts w:ascii="Arial" w:hAnsi="Arial" w:cs="Arial"/>
          <w:sz w:val="22"/>
          <w:szCs w:val="22"/>
        </w:rPr>
        <w:t>luids</w:t>
      </w:r>
      <w:r w:rsidR="002068AF" w:rsidRPr="00AB45F1">
        <w:rPr>
          <w:rFonts w:ascii="Arial" w:hAnsi="Arial" w:cs="Arial"/>
          <w:sz w:val="22"/>
          <w:szCs w:val="22"/>
        </w:rPr>
        <w:t>.</w:t>
      </w:r>
    </w:p>
    <w:p w14:paraId="37A52D83" w14:textId="3C0E3B69" w:rsidR="000E710D" w:rsidRPr="00AB45F1" w:rsidRDefault="00811F8D" w:rsidP="00B3723C">
      <w:pPr>
        <w:pStyle w:val="Subtitle"/>
        <w:jc w:val="left"/>
        <w:rPr>
          <w:sz w:val="22"/>
          <w:szCs w:val="22"/>
        </w:rPr>
      </w:pPr>
      <w:r w:rsidRPr="00AB45F1">
        <w:rPr>
          <w:b w:val="0"/>
          <w:bCs w:val="0"/>
          <w:sz w:val="22"/>
          <w:szCs w:val="22"/>
          <w:u w:val="none"/>
        </w:rPr>
        <w:t>Spot checks on cleaning and hygiene are</w:t>
      </w:r>
      <w:r w:rsidR="00240EEF" w:rsidRPr="00AB45F1">
        <w:rPr>
          <w:b w:val="0"/>
          <w:bCs w:val="0"/>
          <w:sz w:val="22"/>
          <w:szCs w:val="22"/>
          <w:u w:val="none"/>
        </w:rPr>
        <w:t xml:space="preserve"> performed </w:t>
      </w:r>
      <w:r w:rsidR="004E37AC" w:rsidRPr="00AB45F1">
        <w:rPr>
          <w:b w:val="0"/>
          <w:bCs w:val="0"/>
          <w:sz w:val="22"/>
          <w:szCs w:val="22"/>
          <w:u w:val="none"/>
        </w:rPr>
        <w:t>by the</w:t>
      </w:r>
      <w:r w:rsidR="00244546" w:rsidRPr="00AB45F1">
        <w:rPr>
          <w:b w:val="0"/>
          <w:bCs w:val="0"/>
          <w:sz w:val="22"/>
          <w:szCs w:val="22"/>
          <w:u w:val="none"/>
        </w:rPr>
        <w:t xml:space="preserve"> </w:t>
      </w:r>
      <w:r w:rsidR="00A34525" w:rsidRPr="00AB45F1">
        <w:rPr>
          <w:b w:val="0"/>
          <w:bCs w:val="0"/>
          <w:sz w:val="22"/>
          <w:szCs w:val="22"/>
          <w:u w:val="none"/>
        </w:rPr>
        <w:t>A</w:t>
      </w:r>
      <w:r w:rsidR="00244546" w:rsidRPr="00AB45F1">
        <w:rPr>
          <w:b w:val="0"/>
          <w:bCs w:val="0"/>
          <w:sz w:val="22"/>
          <w:szCs w:val="22"/>
          <w:u w:val="none"/>
        </w:rPr>
        <w:t xml:space="preserve">rea </w:t>
      </w:r>
      <w:r w:rsidR="00A34525" w:rsidRPr="00AB45F1">
        <w:rPr>
          <w:b w:val="0"/>
          <w:bCs w:val="0"/>
          <w:sz w:val="22"/>
          <w:szCs w:val="22"/>
          <w:u w:val="none"/>
        </w:rPr>
        <w:t>S</w:t>
      </w:r>
      <w:r w:rsidR="00244546" w:rsidRPr="00AB45F1">
        <w:rPr>
          <w:b w:val="0"/>
          <w:bCs w:val="0"/>
          <w:sz w:val="22"/>
          <w:szCs w:val="22"/>
          <w:u w:val="none"/>
        </w:rPr>
        <w:t>upervisor</w:t>
      </w:r>
      <w:r w:rsidR="00656F01" w:rsidRPr="00AB45F1">
        <w:rPr>
          <w:b w:val="0"/>
          <w:bCs w:val="0"/>
          <w:sz w:val="22"/>
          <w:szCs w:val="22"/>
          <w:u w:val="none"/>
        </w:rPr>
        <w:t>.</w:t>
      </w:r>
      <w:r w:rsidR="00757830" w:rsidRPr="00AB45F1">
        <w:rPr>
          <w:sz w:val="22"/>
          <w:szCs w:val="22"/>
        </w:rPr>
        <w:t xml:space="preserve"> </w:t>
      </w:r>
    </w:p>
    <w:p w14:paraId="37A52D92" w14:textId="77777777" w:rsidR="00085E65" w:rsidRPr="00D36222" w:rsidRDefault="00085E65" w:rsidP="00DF528A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14:paraId="37A52D93" w14:textId="77777777" w:rsidR="000E710D" w:rsidRPr="00D36222" w:rsidRDefault="000E710D" w:rsidP="00DF528A">
      <w:pPr>
        <w:jc w:val="both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Isolation Facilities </w:t>
      </w:r>
    </w:p>
    <w:p w14:paraId="7E0A9110" w14:textId="548802C3" w:rsidR="001F120D" w:rsidRDefault="000E710D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Dedicated </w:t>
      </w:r>
      <w:r w:rsidR="005022B9" w:rsidRPr="00D36222">
        <w:rPr>
          <w:rFonts w:ascii="Arial" w:hAnsi="Arial" w:cs="Arial"/>
          <w:sz w:val="22"/>
          <w:szCs w:val="22"/>
          <w:lang w:val="en-GB"/>
        </w:rPr>
        <w:t>i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solation facilities are </w:t>
      </w:r>
      <w:r w:rsidR="00A90E0D">
        <w:rPr>
          <w:rFonts w:ascii="Arial" w:hAnsi="Arial" w:cs="Arial"/>
          <w:sz w:val="22"/>
          <w:szCs w:val="22"/>
          <w:lang w:val="en-GB"/>
        </w:rPr>
        <w:t xml:space="preserve">no longer </w:t>
      </w:r>
      <w:r w:rsidR="005576E6" w:rsidRPr="00D36222">
        <w:rPr>
          <w:rFonts w:ascii="Arial" w:hAnsi="Arial" w:cs="Arial"/>
          <w:sz w:val="22"/>
          <w:szCs w:val="22"/>
          <w:lang w:val="en-GB"/>
        </w:rPr>
        <w:t>available at NPMC</w:t>
      </w:r>
      <w:r w:rsidR="00A90E0D">
        <w:rPr>
          <w:rFonts w:ascii="Arial" w:hAnsi="Arial" w:cs="Arial"/>
          <w:sz w:val="22"/>
          <w:szCs w:val="22"/>
          <w:lang w:val="en-GB"/>
        </w:rPr>
        <w:t xml:space="preserve"> or </w:t>
      </w:r>
      <w:r w:rsidR="005B0F71">
        <w:rPr>
          <w:rFonts w:ascii="Arial" w:hAnsi="Arial" w:cs="Arial"/>
          <w:sz w:val="22"/>
          <w:szCs w:val="22"/>
          <w:lang w:val="en-GB"/>
        </w:rPr>
        <w:t>Willen due</w:t>
      </w:r>
      <w:r w:rsidR="00A90E0D">
        <w:rPr>
          <w:rFonts w:ascii="Arial" w:hAnsi="Arial" w:cs="Arial"/>
          <w:sz w:val="22"/>
          <w:szCs w:val="22"/>
          <w:lang w:val="en-GB"/>
        </w:rPr>
        <w:t xml:space="preserve"> to the need for rooms for consultations</w:t>
      </w:r>
      <w:r w:rsidR="00F624C1">
        <w:rPr>
          <w:rFonts w:ascii="Arial" w:hAnsi="Arial" w:cs="Arial"/>
          <w:sz w:val="22"/>
          <w:szCs w:val="22"/>
          <w:lang w:val="en-GB"/>
        </w:rPr>
        <w:t xml:space="preserve">. </w:t>
      </w:r>
      <w:r w:rsidR="00A946FB">
        <w:rPr>
          <w:rFonts w:ascii="Arial" w:hAnsi="Arial" w:cs="Arial"/>
          <w:sz w:val="22"/>
          <w:szCs w:val="22"/>
          <w:lang w:val="en-GB"/>
        </w:rPr>
        <w:t>I</w:t>
      </w:r>
      <w:r w:rsidR="003552CE">
        <w:rPr>
          <w:rFonts w:ascii="Arial" w:hAnsi="Arial" w:cs="Arial"/>
          <w:sz w:val="22"/>
          <w:szCs w:val="22"/>
          <w:lang w:val="en-GB"/>
        </w:rPr>
        <w:t xml:space="preserve">f we are </w:t>
      </w:r>
      <w:r w:rsidRPr="00D36222">
        <w:rPr>
          <w:rFonts w:ascii="Arial" w:hAnsi="Arial" w:cs="Arial"/>
          <w:sz w:val="22"/>
          <w:szCs w:val="22"/>
          <w:lang w:val="en-GB"/>
        </w:rPr>
        <w:t>made aware of a patient with a potential infection</w:t>
      </w:r>
      <w:r w:rsidR="002068AF" w:rsidRPr="00D36222">
        <w:rPr>
          <w:rFonts w:ascii="Arial" w:hAnsi="Arial" w:cs="Arial"/>
          <w:sz w:val="22"/>
          <w:szCs w:val="22"/>
          <w:lang w:val="en-GB"/>
        </w:rPr>
        <w:t>,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a side room is made available.</w:t>
      </w:r>
      <w:r w:rsidR="00134684" w:rsidRPr="00D3622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F333621" w14:textId="30718D76" w:rsidR="00314575" w:rsidRDefault="00134684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NPMC </w:t>
      </w:r>
      <w:r w:rsidR="001F120D">
        <w:rPr>
          <w:rFonts w:ascii="Arial" w:hAnsi="Arial" w:cs="Arial"/>
          <w:sz w:val="22"/>
          <w:szCs w:val="22"/>
          <w:lang w:val="en-GB"/>
        </w:rPr>
        <w:t>and Willen has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an </w:t>
      </w:r>
      <w:r w:rsidR="002068AF" w:rsidRPr="00D36222">
        <w:rPr>
          <w:rFonts w:ascii="Arial" w:hAnsi="Arial" w:cs="Arial"/>
          <w:sz w:val="22"/>
          <w:szCs w:val="22"/>
          <w:lang w:val="en-GB"/>
        </w:rPr>
        <w:t>Isolation P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olicy available to all staff. </w:t>
      </w:r>
      <w:r w:rsidR="00FF4EFC" w:rsidRPr="00D36222">
        <w:rPr>
          <w:rFonts w:ascii="Arial" w:hAnsi="Arial" w:cs="Arial"/>
          <w:sz w:val="22"/>
          <w:szCs w:val="22"/>
          <w:lang w:val="en-GB"/>
        </w:rPr>
        <w:t>Decontamination t</w:t>
      </w:r>
      <w:r w:rsidR="00D84620" w:rsidRPr="00D36222">
        <w:rPr>
          <w:rFonts w:ascii="Arial" w:hAnsi="Arial" w:cs="Arial"/>
          <w:sz w:val="22"/>
          <w:szCs w:val="22"/>
          <w:lang w:val="en-GB"/>
        </w:rPr>
        <w:t>akes place before</w:t>
      </w:r>
      <w:r w:rsidR="00D423F8" w:rsidRPr="00D36222">
        <w:rPr>
          <w:rFonts w:ascii="Arial" w:hAnsi="Arial" w:cs="Arial"/>
          <w:sz w:val="22"/>
          <w:szCs w:val="22"/>
          <w:lang w:val="en-GB"/>
        </w:rPr>
        <w:t xml:space="preserve"> the room </w:t>
      </w:r>
      <w:r w:rsidR="00D84620" w:rsidRPr="00D36222">
        <w:rPr>
          <w:rFonts w:ascii="Arial" w:hAnsi="Arial" w:cs="Arial"/>
          <w:sz w:val="22"/>
          <w:szCs w:val="22"/>
          <w:lang w:val="en-GB"/>
        </w:rPr>
        <w:t>is re</w:t>
      </w:r>
      <w:r w:rsidR="009E0546" w:rsidRPr="00D36222">
        <w:rPr>
          <w:rFonts w:ascii="Arial" w:hAnsi="Arial" w:cs="Arial"/>
          <w:sz w:val="22"/>
          <w:szCs w:val="22"/>
          <w:lang w:val="en-GB"/>
        </w:rPr>
        <w:t>-</w:t>
      </w:r>
      <w:r w:rsidR="00D84620" w:rsidRPr="00D36222">
        <w:rPr>
          <w:rFonts w:ascii="Arial" w:hAnsi="Arial" w:cs="Arial"/>
          <w:sz w:val="22"/>
          <w:szCs w:val="22"/>
          <w:lang w:val="en-GB"/>
        </w:rPr>
        <w:t xml:space="preserve">used. </w:t>
      </w:r>
      <w:r w:rsidR="001F120D">
        <w:rPr>
          <w:rFonts w:ascii="Arial" w:hAnsi="Arial" w:cs="Arial"/>
          <w:sz w:val="22"/>
          <w:szCs w:val="22"/>
          <w:lang w:val="en-GB"/>
        </w:rPr>
        <w:t>To minimise risk</w:t>
      </w:r>
      <w:r w:rsidR="004A40F2" w:rsidRPr="00D36222">
        <w:rPr>
          <w:rFonts w:ascii="Arial" w:hAnsi="Arial" w:cs="Arial"/>
          <w:sz w:val="22"/>
          <w:szCs w:val="22"/>
          <w:lang w:val="en-GB"/>
        </w:rPr>
        <w:t>,</w:t>
      </w:r>
      <w:r w:rsidR="00FF4EFC" w:rsidRPr="00D36222">
        <w:rPr>
          <w:rFonts w:ascii="Arial" w:hAnsi="Arial" w:cs="Arial"/>
          <w:sz w:val="22"/>
          <w:szCs w:val="22"/>
          <w:lang w:val="en-GB"/>
        </w:rPr>
        <w:t xml:space="preserve"> home visits</w:t>
      </w:r>
      <w:r w:rsidR="005B022F" w:rsidRPr="00D36222">
        <w:rPr>
          <w:rFonts w:ascii="Arial" w:hAnsi="Arial" w:cs="Arial"/>
          <w:sz w:val="22"/>
          <w:szCs w:val="22"/>
          <w:lang w:val="en-GB"/>
        </w:rPr>
        <w:t xml:space="preserve"> and telephone</w:t>
      </w:r>
      <w:r w:rsidR="001F120D">
        <w:rPr>
          <w:rFonts w:ascii="Arial" w:hAnsi="Arial" w:cs="Arial"/>
          <w:sz w:val="22"/>
          <w:szCs w:val="22"/>
          <w:lang w:val="en-GB"/>
        </w:rPr>
        <w:t>/video</w:t>
      </w:r>
      <w:r w:rsidR="005B022F" w:rsidRPr="00D36222">
        <w:rPr>
          <w:rFonts w:ascii="Arial" w:hAnsi="Arial" w:cs="Arial"/>
          <w:sz w:val="22"/>
          <w:szCs w:val="22"/>
          <w:lang w:val="en-GB"/>
        </w:rPr>
        <w:t xml:space="preserve"> consultations </w:t>
      </w:r>
      <w:r w:rsidR="00FF4EFC" w:rsidRPr="00D36222">
        <w:rPr>
          <w:rFonts w:ascii="Arial" w:hAnsi="Arial" w:cs="Arial"/>
          <w:sz w:val="22"/>
          <w:szCs w:val="22"/>
          <w:lang w:val="en-GB"/>
        </w:rPr>
        <w:t xml:space="preserve">are offered. </w:t>
      </w:r>
    </w:p>
    <w:p w14:paraId="2CCDD6EC" w14:textId="6FBAF891" w:rsidR="00FA656D" w:rsidRDefault="00FA656D" w:rsidP="00DF6884">
      <w:pPr>
        <w:rPr>
          <w:rFonts w:ascii="Arial" w:hAnsi="Arial" w:cs="Arial"/>
          <w:sz w:val="22"/>
          <w:szCs w:val="22"/>
          <w:lang w:val="en-GB"/>
        </w:rPr>
      </w:pPr>
    </w:p>
    <w:p w14:paraId="72DED4E6" w14:textId="699A7011" w:rsidR="00FA656D" w:rsidRDefault="00FA656D" w:rsidP="00DF6884">
      <w:pPr>
        <w:rPr>
          <w:rFonts w:ascii="Arial" w:hAnsi="Arial" w:cs="Arial"/>
          <w:sz w:val="22"/>
          <w:szCs w:val="22"/>
          <w:lang w:val="en-GB"/>
        </w:rPr>
      </w:pPr>
    </w:p>
    <w:p w14:paraId="64CA2765" w14:textId="01BB8694" w:rsidR="00FA656D" w:rsidRDefault="00FA656D" w:rsidP="00DF6884">
      <w:pPr>
        <w:rPr>
          <w:rFonts w:ascii="Arial" w:hAnsi="Arial" w:cs="Arial"/>
          <w:sz w:val="22"/>
          <w:szCs w:val="22"/>
          <w:lang w:val="en-GB"/>
        </w:rPr>
      </w:pPr>
    </w:p>
    <w:p w14:paraId="12269936" w14:textId="77777777" w:rsidR="00024AB5" w:rsidRDefault="00024AB5" w:rsidP="00DF6884">
      <w:pPr>
        <w:rPr>
          <w:rFonts w:ascii="Arial" w:hAnsi="Arial" w:cs="Arial"/>
          <w:sz w:val="22"/>
          <w:szCs w:val="22"/>
          <w:lang w:val="en-GB"/>
        </w:rPr>
      </w:pPr>
    </w:p>
    <w:p w14:paraId="37A52D95" w14:textId="77777777" w:rsidR="00860E13" w:rsidRPr="00D36222" w:rsidRDefault="00860E13" w:rsidP="00DF6884">
      <w:pPr>
        <w:rPr>
          <w:rFonts w:ascii="Arial" w:hAnsi="Arial" w:cs="Arial"/>
          <w:sz w:val="22"/>
          <w:szCs w:val="22"/>
          <w:lang w:val="en-GB"/>
        </w:rPr>
      </w:pPr>
    </w:p>
    <w:p w14:paraId="37A52D96" w14:textId="77777777" w:rsidR="000E710D" w:rsidRPr="003552CE" w:rsidRDefault="00031939" w:rsidP="00DF688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552CE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Immunosuppressed</w:t>
      </w:r>
      <w:r w:rsidR="000E710D" w:rsidRPr="003552C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5022B9" w:rsidRPr="003552CE">
        <w:rPr>
          <w:rFonts w:ascii="Arial" w:hAnsi="Arial" w:cs="Arial"/>
          <w:b/>
          <w:bCs/>
          <w:sz w:val="22"/>
          <w:szCs w:val="22"/>
          <w:lang w:val="en-GB"/>
        </w:rPr>
        <w:t>P</w:t>
      </w:r>
      <w:r w:rsidR="000E710D" w:rsidRPr="003552CE">
        <w:rPr>
          <w:rFonts w:ascii="Arial" w:hAnsi="Arial" w:cs="Arial"/>
          <w:b/>
          <w:bCs/>
          <w:sz w:val="22"/>
          <w:szCs w:val="22"/>
          <w:lang w:val="en-GB"/>
        </w:rPr>
        <w:t xml:space="preserve">atients </w:t>
      </w:r>
      <w:r w:rsidR="00E11087" w:rsidRPr="003552CE">
        <w:rPr>
          <w:rFonts w:ascii="Arial" w:hAnsi="Arial" w:cs="Arial"/>
          <w:b/>
          <w:bCs/>
          <w:sz w:val="22"/>
          <w:szCs w:val="22"/>
          <w:lang w:val="en-GB"/>
        </w:rPr>
        <w:t>(</w:t>
      </w:r>
      <w:r w:rsidR="003B478D" w:rsidRPr="003552CE">
        <w:rPr>
          <w:rFonts w:ascii="Arial" w:hAnsi="Arial" w:cs="Arial"/>
          <w:b/>
          <w:bCs/>
          <w:sz w:val="22"/>
          <w:szCs w:val="22"/>
          <w:lang w:val="en-GB"/>
        </w:rPr>
        <w:t>P</w:t>
      </w:r>
      <w:r w:rsidR="00E11087" w:rsidRPr="003552CE">
        <w:rPr>
          <w:rFonts w:ascii="Arial" w:hAnsi="Arial" w:cs="Arial"/>
          <w:b/>
          <w:bCs/>
          <w:sz w:val="22"/>
          <w:szCs w:val="22"/>
          <w:lang w:val="en-GB"/>
        </w:rPr>
        <w:t>atient</w:t>
      </w:r>
      <w:r w:rsidR="009E0546" w:rsidRPr="003552CE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="00E11087" w:rsidRPr="003552CE">
        <w:rPr>
          <w:rFonts w:ascii="Arial" w:hAnsi="Arial" w:cs="Arial"/>
          <w:b/>
          <w:bCs/>
          <w:sz w:val="22"/>
          <w:szCs w:val="22"/>
          <w:lang w:val="en-GB"/>
        </w:rPr>
        <w:t xml:space="preserve"> with </w:t>
      </w:r>
      <w:r w:rsidR="003B478D" w:rsidRPr="003552CE"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="00E11087" w:rsidRPr="003552CE">
        <w:rPr>
          <w:rFonts w:ascii="Arial" w:hAnsi="Arial" w:cs="Arial"/>
          <w:b/>
          <w:bCs/>
          <w:sz w:val="22"/>
          <w:szCs w:val="22"/>
          <w:lang w:val="en-GB"/>
        </w:rPr>
        <w:t xml:space="preserve">educed </w:t>
      </w:r>
      <w:r w:rsidR="003B478D" w:rsidRPr="003552CE">
        <w:rPr>
          <w:rFonts w:ascii="Arial" w:hAnsi="Arial" w:cs="Arial"/>
          <w:b/>
          <w:bCs/>
          <w:sz w:val="22"/>
          <w:szCs w:val="22"/>
          <w:lang w:val="en-GB"/>
        </w:rPr>
        <w:t>I</w:t>
      </w:r>
      <w:r w:rsidR="00E11087" w:rsidRPr="003552CE">
        <w:rPr>
          <w:rFonts w:ascii="Arial" w:hAnsi="Arial" w:cs="Arial"/>
          <w:b/>
          <w:bCs/>
          <w:sz w:val="22"/>
          <w:szCs w:val="22"/>
          <w:lang w:val="en-GB"/>
        </w:rPr>
        <w:t>mmunity)</w:t>
      </w:r>
    </w:p>
    <w:p w14:paraId="37A52D97" w14:textId="5B8EF7B5" w:rsidR="00E11087" w:rsidRDefault="00D423F8" w:rsidP="00DF6884">
      <w:pPr>
        <w:rPr>
          <w:rFonts w:ascii="Arial" w:hAnsi="Arial" w:cs="Arial"/>
          <w:sz w:val="22"/>
          <w:szCs w:val="22"/>
          <w:lang w:val="en-GB"/>
        </w:rPr>
      </w:pPr>
      <w:r w:rsidRPr="003552CE">
        <w:rPr>
          <w:rFonts w:ascii="Arial" w:hAnsi="Arial" w:cs="Arial"/>
          <w:sz w:val="22"/>
          <w:szCs w:val="22"/>
          <w:lang w:val="en-GB"/>
        </w:rPr>
        <w:t>Immunosuppressed patients</w:t>
      </w:r>
      <w:r w:rsidR="000E710D" w:rsidRPr="003552CE">
        <w:rPr>
          <w:rFonts w:ascii="Arial" w:hAnsi="Arial" w:cs="Arial"/>
          <w:sz w:val="22"/>
          <w:szCs w:val="22"/>
          <w:lang w:val="en-GB"/>
        </w:rPr>
        <w:t xml:space="preserve"> </w:t>
      </w:r>
      <w:r w:rsidRPr="003552CE">
        <w:rPr>
          <w:rFonts w:ascii="Arial" w:hAnsi="Arial" w:cs="Arial"/>
          <w:sz w:val="22"/>
          <w:szCs w:val="22"/>
          <w:lang w:val="en-GB"/>
        </w:rPr>
        <w:t>ac</w:t>
      </w:r>
      <w:r w:rsidR="000E710D" w:rsidRPr="003552CE">
        <w:rPr>
          <w:rFonts w:ascii="Arial" w:hAnsi="Arial" w:cs="Arial"/>
          <w:sz w:val="22"/>
          <w:szCs w:val="22"/>
          <w:lang w:val="en-GB"/>
        </w:rPr>
        <w:t>quir</w:t>
      </w:r>
      <w:r w:rsidRPr="003552CE">
        <w:rPr>
          <w:rFonts w:ascii="Arial" w:hAnsi="Arial" w:cs="Arial"/>
          <w:sz w:val="22"/>
          <w:szCs w:val="22"/>
          <w:lang w:val="en-GB"/>
        </w:rPr>
        <w:t>e</w:t>
      </w:r>
      <w:r w:rsidR="000E710D" w:rsidRPr="003552CE">
        <w:rPr>
          <w:rFonts w:ascii="Arial" w:hAnsi="Arial" w:cs="Arial"/>
          <w:sz w:val="22"/>
          <w:szCs w:val="22"/>
          <w:lang w:val="en-GB"/>
        </w:rPr>
        <w:t xml:space="preserve"> infection</w:t>
      </w:r>
      <w:r w:rsidRPr="003552CE">
        <w:rPr>
          <w:rFonts w:ascii="Arial" w:hAnsi="Arial" w:cs="Arial"/>
          <w:sz w:val="22"/>
          <w:szCs w:val="22"/>
          <w:lang w:val="en-GB"/>
        </w:rPr>
        <w:t>s more easily</w:t>
      </w:r>
      <w:r w:rsidR="000E710D" w:rsidRPr="003552CE">
        <w:rPr>
          <w:rFonts w:ascii="Arial" w:hAnsi="Arial" w:cs="Arial"/>
          <w:sz w:val="22"/>
          <w:szCs w:val="22"/>
          <w:lang w:val="en-GB"/>
        </w:rPr>
        <w:t xml:space="preserve"> and there</w:t>
      </w:r>
      <w:r w:rsidRPr="003552CE">
        <w:rPr>
          <w:rFonts w:ascii="Arial" w:hAnsi="Arial" w:cs="Arial"/>
          <w:sz w:val="22"/>
          <w:szCs w:val="22"/>
          <w:lang w:val="en-GB"/>
        </w:rPr>
        <w:t xml:space="preserve">fore there is a </w:t>
      </w:r>
      <w:r w:rsidR="000E710D" w:rsidRPr="003552CE">
        <w:rPr>
          <w:rFonts w:ascii="Arial" w:hAnsi="Arial" w:cs="Arial"/>
          <w:sz w:val="22"/>
          <w:szCs w:val="22"/>
          <w:lang w:val="en-GB"/>
        </w:rPr>
        <w:t xml:space="preserve">potential risk when they attend the surgery for appointments. </w:t>
      </w:r>
      <w:r w:rsidRPr="003552CE">
        <w:rPr>
          <w:rFonts w:ascii="Arial" w:hAnsi="Arial" w:cs="Arial"/>
          <w:sz w:val="22"/>
          <w:szCs w:val="22"/>
          <w:lang w:val="en-GB"/>
        </w:rPr>
        <w:t>Vulnerable p</w:t>
      </w:r>
      <w:r w:rsidR="000E710D" w:rsidRPr="003552CE">
        <w:rPr>
          <w:rFonts w:ascii="Arial" w:hAnsi="Arial" w:cs="Arial"/>
          <w:sz w:val="22"/>
          <w:szCs w:val="22"/>
          <w:lang w:val="en-GB"/>
        </w:rPr>
        <w:t xml:space="preserve">atients, especially those receiving chemotherapy or radiotherapy are offered </w:t>
      </w:r>
      <w:r w:rsidR="00A90E0D">
        <w:rPr>
          <w:rFonts w:ascii="Arial" w:hAnsi="Arial" w:cs="Arial"/>
          <w:sz w:val="22"/>
          <w:szCs w:val="22"/>
          <w:lang w:val="en-GB"/>
        </w:rPr>
        <w:t>the opportunity to wait in an area away from the public and the clinician is notified of their whereabouts. This relies o</w:t>
      </w:r>
      <w:r w:rsidR="005B0F71">
        <w:rPr>
          <w:rFonts w:ascii="Arial" w:hAnsi="Arial" w:cs="Arial"/>
          <w:sz w:val="22"/>
          <w:szCs w:val="22"/>
          <w:lang w:val="en-GB"/>
        </w:rPr>
        <w:t>n</w:t>
      </w:r>
      <w:r w:rsidR="00A90E0D">
        <w:rPr>
          <w:rFonts w:ascii="Arial" w:hAnsi="Arial" w:cs="Arial"/>
          <w:sz w:val="22"/>
          <w:szCs w:val="22"/>
          <w:lang w:val="en-GB"/>
        </w:rPr>
        <w:t xml:space="preserve"> the patient informing reception on their arrival or at the time of making the appointment. </w:t>
      </w:r>
    </w:p>
    <w:p w14:paraId="37A52D98" w14:textId="77777777" w:rsidR="00A946FB" w:rsidRDefault="00A946FB" w:rsidP="00DF6884">
      <w:pPr>
        <w:rPr>
          <w:rFonts w:ascii="Arial" w:hAnsi="Arial" w:cs="Arial"/>
          <w:sz w:val="22"/>
          <w:szCs w:val="22"/>
          <w:lang w:val="en-GB"/>
        </w:rPr>
      </w:pPr>
    </w:p>
    <w:p w14:paraId="37A52D99" w14:textId="77777777" w:rsidR="000E710D" w:rsidRPr="00D36222" w:rsidRDefault="000E710D" w:rsidP="00DF528A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Occupational Health Vaccinations </w:t>
      </w:r>
    </w:p>
    <w:p w14:paraId="37A52D9A" w14:textId="76F1CB7E" w:rsidR="00142358" w:rsidRPr="00D36222" w:rsidRDefault="00B71E4E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All staff 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who are at risk of contracting </w:t>
      </w:r>
      <w:r w:rsidR="005022B9" w:rsidRPr="00D36222">
        <w:rPr>
          <w:rFonts w:ascii="Arial" w:hAnsi="Arial" w:cs="Arial"/>
          <w:sz w:val="22"/>
          <w:szCs w:val="22"/>
          <w:lang w:val="en-GB"/>
        </w:rPr>
        <w:t>H</w:t>
      </w:r>
      <w:r w:rsidR="000E710D" w:rsidRPr="00D36222">
        <w:rPr>
          <w:rFonts w:ascii="Arial" w:hAnsi="Arial" w:cs="Arial"/>
          <w:sz w:val="22"/>
          <w:szCs w:val="22"/>
          <w:lang w:val="en-GB"/>
        </w:rPr>
        <w:t>epatitis B by the nature of their work</w:t>
      </w:r>
      <w:r w:rsidR="00D84620" w:rsidRPr="00D36222">
        <w:rPr>
          <w:rFonts w:ascii="Arial" w:hAnsi="Arial" w:cs="Arial"/>
          <w:sz w:val="22"/>
          <w:szCs w:val="22"/>
          <w:lang w:val="en-GB"/>
        </w:rPr>
        <w:t>,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 are offered vaccination against Hepatitis B</w:t>
      </w:r>
      <w:r w:rsidR="00031939" w:rsidRPr="00D36222">
        <w:rPr>
          <w:rFonts w:ascii="Arial" w:hAnsi="Arial" w:cs="Arial"/>
          <w:sz w:val="22"/>
          <w:szCs w:val="22"/>
          <w:lang w:val="en-GB"/>
        </w:rPr>
        <w:t xml:space="preserve"> and a blood test to confirm </w:t>
      </w:r>
      <w:r w:rsidR="00811F8D" w:rsidRPr="00D36222">
        <w:rPr>
          <w:rFonts w:ascii="Arial" w:hAnsi="Arial" w:cs="Arial"/>
          <w:sz w:val="22"/>
          <w:szCs w:val="22"/>
          <w:lang w:val="en-GB"/>
        </w:rPr>
        <w:t>immunity.</w:t>
      </w:r>
      <w:r w:rsidR="00776FB8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3552CE">
        <w:rPr>
          <w:rFonts w:ascii="Arial" w:hAnsi="Arial" w:cs="Arial"/>
          <w:sz w:val="22"/>
          <w:szCs w:val="22"/>
          <w:lang w:val="en-GB"/>
        </w:rPr>
        <w:t>At induction n</w:t>
      </w:r>
      <w:r w:rsidR="00776FB8" w:rsidRPr="00D36222">
        <w:rPr>
          <w:rFonts w:ascii="Arial" w:hAnsi="Arial" w:cs="Arial"/>
          <w:sz w:val="22"/>
          <w:szCs w:val="22"/>
          <w:lang w:val="en-GB"/>
        </w:rPr>
        <w:t xml:space="preserve">ew members </w:t>
      </w:r>
      <w:r w:rsidR="00EF1C3D" w:rsidRPr="00D36222">
        <w:rPr>
          <w:rFonts w:ascii="Arial" w:hAnsi="Arial" w:cs="Arial"/>
          <w:sz w:val="22"/>
          <w:szCs w:val="22"/>
          <w:lang w:val="en-GB"/>
        </w:rPr>
        <w:t>of</w:t>
      </w:r>
      <w:r w:rsidR="00EF1C3D">
        <w:rPr>
          <w:rFonts w:ascii="Arial" w:hAnsi="Arial" w:cs="Arial"/>
          <w:sz w:val="22"/>
          <w:szCs w:val="22"/>
          <w:lang w:val="en-GB"/>
        </w:rPr>
        <w:t xml:space="preserve"> </w:t>
      </w:r>
      <w:r w:rsidR="00EF1C3D" w:rsidRPr="00D36222">
        <w:rPr>
          <w:rFonts w:ascii="Arial" w:hAnsi="Arial" w:cs="Arial"/>
          <w:sz w:val="22"/>
          <w:szCs w:val="22"/>
          <w:lang w:val="en-GB"/>
        </w:rPr>
        <w:t>staff</w:t>
      </w:r>
      <w:r w:rsidR="00776FB8" w:rsidRPr="00D36222">
        <w:rPr>
          <w:rFonts w:ascii="Arial" w:hAnsi="Arial" w:cs="Arial"/>
          <w:sz w:val="22"/>
          <w:szCs w:val="22"/>
          <w:lang w:val="en-GB"/>
        </w:rPr>
        <w:t xml:space="preserve"> are requested to bring in details of their immunisations and blood tests applicable</w:t>
      </w:r>
      <w:r w:rsidR="00D36222">
        <w:rPr>
          <w:rFonts w:ascii="Arial" w:hAnsi="Arial" w:cs="Arial"/>
          <w:sz w:val="22"/>
          <w:szCs w:val="22"/>
          <w:lang w:val="en-GB"/>
        </w:rPr>
        <w:t xml:space="preserve"> to their role. A member of the PN team</w:t>
      </w:r>
      <w:r w:rsidR="00EF1C3D">
        <w:rPr>
          <w:rFonts w:ascii="Arial" w:hAnsi="Arial" w:cs="Arial"/>
          <w:sz w:val="22"/>
          <w:szCs w:val="22"/>
          <w:lang w:val="en-GB"/>
        </w:rPr>
        <w:t xml:space="preserve"> or the lead </w:t>
      </w:r>
      <w:r w:rsidR="005B0F71">
        <w:rPr>
          <w:rFonts w:ascii="Arial" w:hAnsi="Arial" w:cs="Arial"/>
          <w:sz w:val="22"/>
          <w:szCs w:val="22"/>
          <w:lang w:val="en-GB"/>
        </w:rPr>
        <w:t>nurse will</w:t>
      </w:r>
      <w:r w:rsidR="00D36222">
        <w:rPr>
          <w:rFonts w:ascii="Arial" w:hAnsi="Arial" w:cs="Arial"/>
          <w:sz w:val="22"/>
          <w:szCs w:val="22"/>
          <w:lang w:val="en-GB"/>
        </w:rPr>
        <w:t xml:space="preserve"> check immunisations are in date and advise as appropriate. </w:t>
      </w:r>
      <w:r w:rsidR="00776FB8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4654DD72" w14:textId="6054A979" w:rsidR="00D36222" w:rsidRDefault="000E710D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Records and</w:t>
      </w:r>
      <w:r w:rsidR="00811F8D" w:rsidRPr="00D36222">
        <w:rPr>
          <w:rFonts w:ascii="Arial" w:hAnsi="Arial" w:cs="Arial"/>
          <w:sz w:val="22"/>
          <w:szCs w:val="22"/>
          <w:lang w:val="en-GB"/>
        </w:rPr>
        <w:t xml:space="preserve"> immunisation 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status </w:t>
      </w:r>
      <w:r w:rsidR="00142358" w:rsidRPr="00D36222">
        <w:rPr>
          <w:rFonts w:ascii="Arial" w:hAnsi="Arial" w:cs="Arial"/>
          <w:sz w:val="22"/>
          <w:szCs w:val="22"/>
          <w:lang w:val="en-GB"/>
        </w:rPr>
        <w:t xml:space="preserve">for all patient facing </w:t>
      </w:r>
      <w:r w:rsidR="00EF1C3D" w:rsidRPr="00D36222">
        <w:rPr>
          <w:rFonts w:ascii="Arial" w:hAnsi="Arial" w:cs="Arial"/>
          <w:sz w:val="22"/>
          <w:szCs w:val="22"/>
          <w:lang w:val="en-GB"/>
        </w:rPr>
        <w:t xml:space="preserve">staff </w:t>
      </w:r>
      <w:r w:rsidR="00EF1C3D">
        <w:rPr>
          <w:rFonts w:ascii="Arial" w:hAnsi="Arial" w:cs="Arial"/>
          <w:sz w:val="22"/>
          <w:szCs w:val="22"/>
          <w:lang w:val="en-GB"/>
        </w:rPr>
        <w:t>are recorded in a password protected file accessible by the Management team only. NPMC are</w:t>
      </w:r>
      <w:r w:rsidR="00142358" w:rsidRPr="00D36222">
        <w:rPr>
          <w:rFonts w:ascii="Arial" w:hAnsi="Arial" w:cs="Arial"/>
          <w:sz w:val="22"/>
          <w:szCs w:val="22"/>
          <w:lang w:val="en-GB"/>
        </w:rPr>
        <w:t xml:space="preserve"> in the process of check</w:t>
      </w:r>
      <w:r w:rsidR="00EF1C3D">
        <w:rPr>
          <w:rFonts w:ascii="Arial" w:hAnsi="Arial" w:cs="Arial"/>
          <w:sz w:val="22"/>
          <w:szCs w:val="22"/>
          <w:lang w:val="en-GB"/>
        </w:rPr>
        <w:t xml:space="preserve">ing all patient facing staff for immunity or vaccination </w:t>
      </w:r>
      <w:r w:rsidR="005B0F71">
        <w:rPr>
          <w:rFonts w:ascii="Arial" w:hAnsi="Arial" w:cs="Arial"/>
          <w:sz w:val="22"/>
          <w:szCs w:val="22"/>
          <w:lang w:val="en-GB"/>
        </w:rPr>
        <w:t>for chicken</w:t>
      </w:r>
      <w:r w:rsidR="00866200" w:rsidRPr="00D36222">
        <w:rPr>
          <w:rFonts w:ascii="Arial" w:hAnsi="Arial" w:cs="Arial"/>
          <w:sz w:val="22"/>
          <w:szCs w:val="22"/>
          <w:lang w:val="en-GB"/>
        </w:rPr>
        <w:t xml:space="preserve"> pox, measles mumps and </w:t>
      </w:r>
      <w:r w:rsidR="00D36222">
        <w:rPr>
          <w:rFonts w:ascii="Arial" w:hAnsi="Arial" w:cs="Arial"/>
          <w:sz w:val="22"/>
          <w:szCs w:val="22"/>
          <w:lang w:val="en-GB"/>
        </w:rPr>
        <w:t>G</w:t>
      </w:r>
      <w:r w:rsidR="00142358" w:rsidRPr="00D36222">
        <w:rPr>
          <w:rFonts w:ascii="Arial" w:hAnsi="Arial" w:cs="Arial"/>
          <w:sz w:val="22"/>
          <w:szCs w:val="22"/>
          <w:lang w:val="en-GB"/>
        </w:rPr>
        <w:t xml:space="preserve">erman </w:t>
      </w:r>
      <w:r w:rsidR="00866200" w:rsidRPr="00D36222">
        <w:rPr>
          <w:rFonts w:ascii="Arial" w:hAnsi="Arial" w:cs="Arial"/>
          <w:sz w:val="22"/>
          <w:szCs w:val="22"/>
          <w:lang w:val="en-GB"/>
        </w:rPr>
        <w:t>measles (MMR),</w:t>
      </w:r>
      <w:r w:rsidR="00142358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387703" w:rsidRPr="00D36222">
        <w:rPr>
          <w:rFonts w:ascii="Arial" w:hAnsi="Arial" w:cs="Arial"/>
          <w:sz w:val="22"/>
          <w:szCs w:val="22"/>
          <w:lang w:val="en-GB"/>
        </w:rPr>
        <w:t>d</w:t>
      </w:r>
      <w:r w:rsidR="00142358" w:rsidRPr="00D36222">
        <w:rPr>
          <w:rFonts w:ascii="Arial" w:hAnsi="Arial" w:cs="Arial"/>
          <w:sz w:val="22"/>
          <w:szCs w:val="22"/>
          <w:lang w:val="en-GB"/>
        </w:rPr>
        <w:t>iphtheria tetanus and polio</w:t>
      </w:r>
      <w:r w:rsidR="00EF1C3D">
        <w:rPr>
          <w:rFonts w:ascii="Arial" w:hAnsi="Arial" w:cs="Arial"/>
          <w:sz w:val="22"/>
          <w:szCs w:val="22"/>
          <w:lang w:val="en-GB"/>
        </w:rPr>
        <w:t xml:space="preserve"> status.</w:t>
      </w:r>
    </w:p>
    <w:p w14:paraId="12E27B28" w14:textId="77777777" w:rsidR="003D4F74" w:rsidRDefault="003D4F74" w:rsidP="00DF6884">
      <w:pPr>
        <w:rPr>
          <w:rFonts w:ascii="Arial" w:hAnsi="Arial" w:cs="Arial"/>
          <w:sz w:val="22"/>
          <w:szCs w:val="22"/>
          <w:lang w:val="en-GB"/>
        </w:rPr>
      </w:pPr>
    </w:p>
    <w:p w14:paraId="37A52D9B" w14:textId="42D89A7F" w:rsidR="000E710D" w:rsidRDefault="00134684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All the </w:t>
      </w:r>
      <w:r w:rsidR="005576E6" w:rsidRPr="00D36222">
        <w:rPr>
          <w:rFonts w:ascii="Arial" w:hAnsi="Arial" w:cs="Arial"/>
          <w:sz w:val="22"/>
          <w:szCs w:val="22"/>
          <w:lang w:val="en-GB"/>
        </w:rPr>
        <w:t xml:space="preserve">NPMC 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team </w:t>
      </w:r>
      <w:r w:rsidR="000E710D" w:rsidRPr="00D36222">
        <w:rPr>
          <w:rFonts w:ascii="Arial" w:hAnsi="Arial" w:cs="Arial"/>
          <w:sz w:val="22"/>
          <w:szCs w:val="22"/>
          <w:lang w:val="en-GB"/>
        </w:rPr>
        <w:t>are offere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d </w:t>
      </w:r>
      <w:r w:rsidR="007F1D83" w:rsidRPr="00D36222">
        <w:rPr>
          <w:rFonts w:ascii="Arial" w:hAnsi="Arial" w:cs="Arial"/>
          <w:sz w:val="22"/>
          <w:szCs w:val="22"/>
          <w:lang w:val="en-GB"/>
        </w:rPr>
        <w:t xml:space="preserve">and encouraged to have their annual flu </w:t>
      </w:r>
      <w:r w:rsidRPr="00D36222">
        <w:rPr>
          <w:rFonts w:ascii="Arial" w:hAnsi="Arial" w:cs="Arial"/>
          <w:sz w:val="22"/>
          <w:szCs w:val="22"/>
          <w:lang w:val="en-GB"/>
        </w:rPr>
        <w:t>immunisation</w:t>
      </w:r>
      <w:r w:rsidR="00C87439">
        <w:rPr>
          <w:rFonts w:ascii="Arial" w:hAnsi="Arial" w:cs="Arial"/>
          <w:sz w:val="22"/>
          <w:szCs w:val="22"/>
          <w:lang w:val="en-GB"/>
        </w:rPr>
        <w:t xml:space="preserve"> and the</w:t>
      </w:r>
      <w:r w:rsidR="003552CE">
        <w:rPr>
          <w:rFonts w:ascii="Arial" w:hAnsi="Arial" w:cs="Arial"/>
          <w:sz w:val="22"/>
          <w:szCs w:val="22"/>
          <w:lang w:val="en-GB"/>
        </w:rPr>
        <w:t>i</w:t>
      </w:r>
      <w:r w:rsidR="00C87439">
        <w:rPr>
          <w:rFonts w:ascii="Arial" w:hAnsi="Arial" w:cs="Arial"/>
          <w:sz w:val="22"/>
          <w:szCs w:val="22"/>
          <w:lang w:val="en-GB"/>
        </w:rPr>
        <w:t>r covid vaccinations</w:t>
      </w:r>
      <w:r w:rsidR="003D4F74">
        <w:rPr>
          <w:rFonts w:ascii="Arial" w:hAnsi="Arial" w:cs="Arial"/>
          <w:sz w:val="22"/>
          <w:szCs w:val="22"/>
          <w:lang w:val="en-GB"/>
        </w:rPr>
        <w:t xml:space="preserve"> as required.</w:t>
      </w:r>
      <w:r w:rsidR="00242C99" w:rsidRPr="00D36222">
        <w:rPr>
          <w:rFonts w:ascii="Arial" w:hAnsi="Arial" w:cs="Arial"/>
          <w:sz w:val="22"/>
          <w:szCs w:val="22"/>
          <w:lang w:val="en-GB"/>
        </w:rPr>
        <w:t xml:space="preserve"> Promotion within the practice continues so we ensure as many of our staff as possible are protected against </w:t>
      </w:r>
      <w:r w:rsidR="00C87439">
        <w:rPr>
          <w:rFonts w:ascii="Arial" w:hAnsi="Arial" w:cs="Arial"/>
          <w:sz w:val="22"/>
          <w:szCs w:val="22"/>
          <w:lang w:val="en-GB"/>
        </w:rPr>
        <w:t xml:space="preserve">the </w:t>
      </w:r>
      <w:r w:rsidR="003D4F74">
        <w:rPr>
          <w:rFonts w:ascii="Arial" w:hAnsi="Arial" w:cs="Arial"/>
          <w:sz w:val="22"/>
          <w:szCs w:val="22"/>
          <w:lang w:val="en-GB"/>
        </w:rPr>
        <w:t>virus’s</w:t>
      </w:r>
      <w:r w:rsidR="00242C99" w:rsidRPr="00D36222">
        <w:rPr>
          <w:rFonts w:ascii="Arial" w:hAnsi="Arial" w:cs="Arial"/>
          <w:sz w:val="22"/>
          <w:szCs w:val="22"/>
          <w:lang w:val="en-GB"/>
        </w:rPr>
        <w:t>.</w:t>
      </w:r>
    </w:p>
    <w:p w14:paraId="7EAC9087" w14:textId="77777777" w:rsidR="003552CE" w:rsidRPr="00D36222" w:rsidRDefault="003552CE" w:rsidP="00DF6884">
      <w:pPr>
        <w:rPr>
          <w:rFonts w:ascii="Arial" w:hAnsi="Arial" w:cs="Arial"/>
          <w:sz w:val="22"/>
          <w:szCs w:val="22"/>
          <w:lang w:val="en-GB"/>
        </w:rPr>
      </w:pPr>
    </w:p>
    <w:p w14:paraId="37A52D9D" w14:textId="77777777" w:rsidR="00860E13" w:rsidRPr="00D36222" w:rsidRDefault="000E710D" w:rsidP="00DF528A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D36222">
        <w:rPr>
          <w:rFonts w:ascii="Arial" w:hAnsi="Arial" w:cs="Arial"/>
          <w:b/>
          <w:bCs/>
          <w:sz w:val="22"/>
          <w:szCs w:val="22"/>
          <w:lang w:val="en-GB"/>
        </w:rPr>
        <w:t>Staff Sickness Policy</w:t>
      </w:r>
    </w:p>
    <w:p w14:paraId="37A52D9E" w14:textId="12FDCBF7" w:rsidR="000E710D" w:rsidRPr="00D36222" w:rsidRDefault="000E710D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NPMC </w:t>
      </w:r>
      <w:r w:rsidR="00134684" w:rsidRPr="00D36222">
        <w:rPr>
          <w:rFonts w:ascii="Arial" w:hAnsi="Arial" w:cs="Arial"/>
          <w:sz w:val="22"/>
          <w:szCs w:val="22"/>
          <w:lang w:val="en-GB"/>
        </w:rPr>
        <w:t>has</w:t>
      </w:r>
      <w:r w:rsidR="00B71E4E" w:rsidRPr="00D36222">
        <w:rPr>
          <w:rFonts w:ascii="Arial" w:hAnsi="Arial" w:cs="Arial"/>
          <w:sz w:val="22"/>
          <w:szCs w:val="22"/>
          <w:lang w:val="en-GB"/>
        </w:rPr>
        <w:t xml:space="preserve"> a </w:t>
      </w:r>
      <w:r w:rsidR="00D84620" w:rsidRPr="00D36222">
        <w:rPr>
          <w:rFonts w:ascii="Arial" w:hAnsi="Arial" w:cs="Arial"/>
          <w:sz w:val="22"/>
          <w:szCs w:val="22"/>
          <w:lang w:val="en-GB"/>
        </w:rPr>
        <w:t>Staff S</w:t>
      </w:r>
      <w:r w:rsidR="00134684" w:rsidRPr="00D36222">
        <w:rPr>
          <w:rFonts w:ascii="Arial" w:hAnsi="Arial" w:cs="Arial"/>
          <w:sz w:val="22"/>
          <w:szCs w:val="22"/>
          <w:lang w:val="en-GB"/>
        </w:rPr>
        <w:t xml:space="preserve">ickness </w:t>
      </w:r>
      <w:r w:rsidR="00D84620" w:rsidRPr="00D36222">
        <w:rPr>
          <w:rFonts w:ascii="Arial" w:hAnsi="Arial" w:cs="Arial"/>
          <w:sz w:val="22"/>
          <w:szCs w:val="22"/>
          <w:lang w:val="en-GB"/>
        </w:rPr>
        <w:t>P</w:t>
      </w:r>
      <w:r w:rsidR="00134684" w:rsidRPr="00D36222">
        <w:rPr>
          <w:rFonts w:ascii="Arial" w:hAnsi="Arial" w:cs="Arial"/>
          <w:sz w:val="22"/>
          <w:szCs w:val="22"/>
          <w:lang w:val="en-GB"/>
        </w:rPr>
        <w:t xml:space="preserve">olicy. 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This ensures that members of staff </w:t>
      </w:r>
      <w:r w:rsidR="005E1EA8" w:rsidRPr="00D36222">
        <w:rPr>
          <w:rFonts w:ascii="Arial" w:hAnsi="Arial" w:cs="Arial"/>
          <w:sz w:val="22"/>
          <w:szCs w:val="22"/>
          <w:lang w:val="en-GB"/>
        </w:rPr>
        <w:t>when unwell do not attend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work and spread infection. NPMC use</w:t>
      </w:r>
      <w:r w:rsidR="00811F8D" w:rsidRPr="00D36222">
        <w:rPr>
          <w:rFonts w:ascii="Arial" w:hAnsi="Arial" w:cs="Arial"/>
          <w:sz w:val="22"/>
          <w:szCs w:val="22"/>
          <w:lang w:val="en-GB"/>
        </w:rPr>
        <w:t xml:space="preserve"> a private O</w:t>
      </w:r>
      <w:r w:rsidRPr="00D36222">
        <w:rPr>
          <w:rFonts w:ascii="Arial" w:hAnsi="Arial" w:cs="Arial"/>
          <w:sz w:val="22"/>
          <w:szCs w:val="22"/>
          <w:lang w:val="en-GB"/>
        </w:rPr>
        <w:t>ccupational Health facility</w:t>
      </w:r>
      <w:r w:rsidR="00857BBE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9862AF" w:rsidRPr="00D36222">
        <w:rPr>
          <w:rFonts w:ascii="Arial" w:hAnsi="Arial" w:cs="Arial"/>
          <w:sz w:val="22"/>
          <w:szCs w:val="22"/>
          <w:lang w:val="en-GB"/>
        </w:rPr>
        <w:t xml:space="preserve">in Milton Keynes </w:t>
      </w:r>
      <w:r w:rsidRPr="00D36222">
        <w:rPr>
          <w:rFonts w:ascii="Arial" w:hAnsi="Arial" w:cs="Arial"/>
          <w:sz w:val="22"/>
          <w:szCs w:val="22"/>
          <w:lang w:val="en-GB"/>
        </w:rPr>
        <w:t>should the need arise. Staff sickness is managed by the</w:t>
      </w:r>
      <w:r w:rsidR="00857BBE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5022B9" w:rsidRPr="00D36222">
        <w:rPr>
          <w:rFonts w:ascii="Arial" w:hAnsi="Arial" w:cs="Arial"/>
          <w:sz w:val="22"/>
          <w:szCs w:val="22"/>
          <w:lang w:val="en-GB"/>
        </w:rPr>
        <w:t>T</w:t>
      </w:r>
      <w:r w:rsidR="00857BBE" w:rsidRPr="00D36222">
        <w:rPr>
          <w:rFonts w:ascii="Arial" w:hAnsi="Arial" w:cs="Arial"/>
          <w:sz w:val="22"/>
          <w:szCs w:val="22"/>
          <w:lang w:val="en-GB"/>
        </w:rPr>
        <w:t xml:space="preserve">eam </w:t>
      </w:r>
      <w:r w:rsidR="005022B9" w:rsidRPr="00D36222">
        <w:rPr>
          <w:rFonts w:ascii="Arial" w:hAnsi="Arial" w:cs="Arial"/>
          <w:sz w:val="22"/>
          <w:szCs w:val="22"/>
          <w:lang w:val="en-GB"/>
        </w:rPr>
        <w:t>L</w:t>
      </w:r>
      <w:r w:rsidR="00857BBE" w:rsidRPr="00D36222">
        <w:rPr>
          <w:rFonts w:ascii="Arial" w:hAnsi="Arial" w:cs="Arial"/>
          <w:sz w:val="22"/>
          <w:szCs w:val="22"/>
          <w:lang w:val="en-GB"/>
        </w:rPr>
        <w:t>eader</w:t>
      </w:r>
      <w:r w:rsidR="00134684" w:rsidRPr="00D36222">
        <w:rPr>
          <w:rFonts w:ascii="Arial" w:hAnsi="Arial" w:cs="Arial"/>
          <w:sz w:val="22"/>
          <w:szCs w:val="22"/>
          <w:lang w:val="en-GB"/>
        </w:rPr>
        <w:t>s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.  </w:t>
      </w:r>
      <w:r w:rsidR="005022B9" w:rsidRPr="00D36222">
        <w:rPr>
          <w:rFonts w:ascii="Arial" w:hAnsi="Arial" w:cs="Arial"/>
          <w:sz w:val="22"/>
          <w:szCs w:val="22"/>
          <w:lang w:val="en-GB"/>
        </w:rPr>
        <w:t>All ‘r</w:t>
      </w:r>
      <w:r w:rsidRPr="00D36222">
        <w:rPr>
          <w:rFonts w:ascii="Arial" w:hAnsi="Arial" w:cs="Arial"/>
          <w:sz w:val="22"/>
          <w:szCs w:val="22"/>
          <w:lang w:val="en-GB"/>
        </w:rPr>
        <w:t>eturn to work</w:t>
      </w:r>
      <w:r w:rsidR="005022B9" w:rsidRPr="00D36222">
        <w:rPr>
          <w:rFonts w:ascii="Arial" w:hAnsi="Arial" w:cs="Arial"/>
          <w:sz w:val="22"/>
          <w:szCs w:val="22"/>
          <w:lang w:val="en-GB"/>
        </w:rPr>
        <w:t>’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interviews are undertaken by the </w:t>
      </w:r>
      <w:r w:rsidR="005022B9" w:rsidRPr="00D36222">
        <w:rPr>
          <w:rFonts w:ascii="Arial" w:hAnsi="Arial" w:cs="Arial"/>
          <w:sz w:val="22"/>
          <w:szCs w:val="22"/>
          <w:lang w:val="en-GB"/>
        </w:rPr>
        <w:t>Team L</w:t>
      </w:r>
      <w:r w:rsidRPr="00D36222">
        <w:rPr>
          <w:rFonts w:ascii="Arial" w:hAnsi="Arial" w:cs="Arial"/>
          <w:sz w:val="22"/>
          <w:szCs w:val="22"/>
          <w:lang w:val="en-GB"/>
        </w:rPr>
        <w:t>eader to</w:t>
      </w:r>
      <w:r w:rsidR="00134684" w:rsidRPr="00D36222">
        <w:rPr>
          <w:rFonts w:ascii="Arial" w:hAnsi="Arial" w:cs="Arial"/>
          <w:sz w:val="22"/>
          <w:szCs w:val="22"/>
          <w:lang w:val="en-GB"/>
        </w:rPr>
        <w:t xml:space="preserve"> ensure</w:t>
      </w:r>
      <w:r w:rsidR="005E1EA8" w:rsidRPr="00D36222">
        <w:rPr>
          <w:rFonts w:ascii="Arial" w:hAnsi="Arial" w:cs="Arial"/>
          <w:sz w:val="22"/>
          <w:szCs w:val="22"/>
          <w:lang w:val="en-GB"/>
        </w:rPr>
        <w:t xml:space="preserve"> staff</w:t>
      </w:r>
      <w:r w:rsidR="00134684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D84620" w:rsidRPr="00D36222">
        <w:rPr>
          <w:rFonts w:ascii="Arial" w:hAnsi="Arial" w:cs="Arial"/>
          <w:sz w:val="22"/>
          <w:szCs w:val="22"/>
          <w:lang w:val="en-GB"/>
        </w:rPr>
        <w:t xml:space="preserve">are fit to return to their </w:t>
      </w:r>
      <w:r w:rsidR="003D4F74">
        <w:rPr>
          <w:rFonts w:ascii="Arial" w:hAnsi="Arial" w:cs="Arial"/>
          <w:sz w:val="22"/>
          <w:szCs w:val="22"/>
          <w:lang w:val="en-GB"/>
        </w:rPr>
        <w:t xml:space="preserve">normal </w:t>
      </w:r>
      <w:r w:rsidR="00D84620" w:rsidRPr="00D36222">
        <w:rPr>
          <w:rFonts w:ascii="Arial" w:hAnsi="Arial" w:cs="Arial"/>
          <w:sz w:val="22"/>
          <w:szCs w:val="22"/>
          <w:lang w:val="en-GB"/>
        </w:rPr>
        <w:t>duties</w:t>
      </w:r>
      <w:r w:rsidR="003552CE">
        <w:rPr>
          <w:rFonts w:ascii="Arial" w:hAnsi="Arial" w:cs="Arial"/>
          <w:sz w:val="22"/>
          <w:szCs w:val="22"/>
          <w:lang w:val="en-GB"/>
        </w:rPr>
        <w:t xml:space="preserve"> and adaptions</w:t>
      </w:r>
      <w:r w:rsidR="003D4F74">
        <w:rPr>
          <w:rFonts w:ascii="Arial" w:hAnsi="Arial" w:cs="Arial"/>
          <w:sz w:val="22"/>
          <w:szCs w:val="22"/>
          <w:lang w:val="en-GB"/>
        </w:rPr>
        <w:t xml:space="preserve"> are made if required</w:t>
      </w:r>
      <w:r w:rsidR="00D84620" w:rsidRPr="00D36222">
        <w:rPr>
          <w:rFonts w:ascii="Arial" w:hAnsi="Arial" w:cs="Arial"/>
          <w:sz w:val="22"/>
          <w:szCs w:val="22"/>
          <w:lang w:val="en-GB"/>
        </w:rPr>
        <w:t>.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37A52D9F" w14:textId="77777777" w:rsidR="00860E13" w:rsidRPr="00D36222" w:rsidRDefault="00860E13" w:rsidP="00DF6884">
      <w:pPr>
        <w:rPr>
          <w:rFonts w:ascii="Arial" w:hAnsi="Arial" w:cs="Arial"/>
          <w:sz w:val="22"/>
          <w:szCs w:val="22"/>
          <w:lang w:val="en-GB"/>
        </w:rPr>
      </w:pPr>
    </w:p>
    <w:p w14:paraId="37A52DA0" w14:textId="77777777" w:rsidR="009E0546" w:rsidRPr="00D36222" w:rsidRDefault="000E710D" w:rsidP="00DF528A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D36222">
        <w:rPr>
          <w:rFonts w:ascii="Arial" w:hAnsi="Arial" w:cs="Arial"/>
          <w:b/>
          <w:bCs/>
          <w:sz w:val="22"/>
          <w:szCs w:val="22"/>
          <w:lang w:val="en-GB"/>
        </w:rPr>
        <w:t>Uniform Policy</w:t>
      </w:r>
    </w:p>
    <w:p w14:paraId="37A52DA3" w14:textId="6FC494FC" w:rsidR="00242C99" w:rsidRPr="00314575" w:rsidRDefault="005E1EA8" w:rsidP="00314575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NPMC has</w:t>
      </w:r>
      <w:r w:rsidR="00C87439">
        <w:rPr>
          <w:rFonts w:ascii="Arial" w:hAnsi="Arial" w:cs="Arial"/>
          <w:sz w:val="22"/>
          <w:szCs w:val="22"/>
          <w:lang w:val="en-GB"/>
        </w:rPr>
        <w:t xml:space="preserve"> returned to the pre </w:t>
      </w:r>
      <w:r w:rsidR="003D4F74">
        <w:rPr>
          <w:rFonts w:ascii="Arial" w:hAnsi="Arial" w:cs="Arial"/>
          <w:sz w:val="22"/>
          <w:szCs w:val="22"/>
          <w:lang w:val="en-GB"/>
        </w:rPr>
        <w:t>covid</w:t>
      </w:r>
      <w:r w:rsidR="003D4F74" w:rsidRPr="00D36222">
        <w:rPr>
          <w:rFonts w:ascii="Arial" w:hAnsi="Arial" w:cs="Arial"/>
          <w:sz w:val="22"/>
          <w:szCs w:val="22"/>
          <w:lang w:val="en-GB"/>
        </w:rPr>
        <w:t xml:space="preserve"> Uniform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Policy. 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Those </w:t>
      </w:r>
      <w:r w:rsidR="00811F8D" w:rsidRPr="00D36222">
        <w:rPr>
          <w:rFonts w:ascii="Arial" w:hAnsi="Arial" w:cs="Arial"/>
          <w:sz w:val="22"/>
          <w:szCs w:val="22"/>
          <w:lang w:val="en-GB"/>
        </w:rPr>
        <w:t xml:space="preserve">clinicians </w:t>
      </w:r>
      <w:r w:rsidR="00134684" w:rsidRPr="00D36222">
        <w:rPr>
          <w:rFonts w:ascii="Arial" w:hAnsi="Arial" w:cs="Arial"/>
          <w:sz w:val="22"/>
          <w:szCs w:val="22"/>
          <w:lang w:val="en-GB"/>
        </w:rPr>
        <w:t>who don’t need to wear a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 uniform wear clothing that is</w:t>
      </w:r>
      <w:r w:rsidR="00811F8D" w:rsidRPr="00D36222">
        <w:rPr>
          <w:rFonts w:ascii="Arial" w:hAnsi="Arial" w:cs="Arial"/>
          <w:sz w:val="22"/>
          <w:szCs w:val="22"/>
          <w:lang w:val="en-GB"/>
        </w:rPr>
        <w:t xml:space="preserve"> smart</w:t>
      </w:r>
      <w:r w:rsidR="005022B9" w:rsidRPr="00D36222">
        <w:rPr>
          <w:rFonts w:ascii="Arial" w:hAnsi="Arial" w:cs="Arial"/>
          <w:sz w:val="22"/>
          <w:szCs w:val="22"/>
          <w:lang w:val="en-GB"/>
        </w:rPr>
        <w:t>,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D36222" w:rsidRPr="00D36222">
        <w:rPr>
          <w:rFonts w:ascii="Arial" w:hAnsi="Arial" w:cs="Arial"/>
          <w:sz w:val="22"/>
          <w:szCs w:val="22"/>
          <w:lang w:val="en-GB"/>
        </w:rPr>
        <w:t>clean,</w:t>
      </w:r>
      <w:r w:rsidR="000E710D" w:rsidRPr="00D36222">
        <w:rPr>
          <w:rFonts w:ascii="Arial" w:hAnsi="Arial" w:cs="Arial"/>
          <w:sz w:val="22"/>
          <w:szCs w:val="22"/>
          <w:lang w:val="en-GB"/>
        </w:rPr>
        <w:t xml:space="preserve"> and fit for </w:t>
      </w:r>
      <w:r w:rsidR="00C87439" w:rsidRPr="00D36222">
        <w:rPr>
          <w:rFonts w:ascii="Arial" w:hAnsi="Arial" w:cs="Arial"/>
          <w:sz w:val="22"/>
          <w:szCs w:val="22"/>
          <w:lang w:val="en-GB"/>
        </w:rPr>
        <w:t>purpose.</w:t>
      </w:r>
      <w:r w:rsidR="00C87439">
        <w:rPr>
          <w:rFonts w:ascii="Arial" w:hAnsi="Arial" w:cs="Arial"/>
          <w:sz w:val="22"/>
          <w:szCs w:val="22"/>
          <w:lang w:val="en-GB"/>
        </w:rPr>
        <w:t xml:space="preserve"> If preferred</w:t>
      </w:r>
      <w:r w:rsidR="003D4F74">
        <w:rPr>
          <w:rFonts w:ascii="Arial" w:hAnsi="Arial" w:cs="Arial"/>
          <w:sz w:val="22"/>
          <w:szCs w:val="22"/>
          <w:lang w:val="en-GB"/>
        </w:rPr>
        <w:t xml:space="preserve"> a non-uniform</w:t>
      </w:r>
      <w:r w:rsidR="00C87439">
        <w:rPr>
          <w:rFonts w:ascii="Arial" w:hAnsi="Arial" w:cs="Arial"/>
          <w:sz w:val="22"/>
          <w:szCs w:val="22"/>
          <w:lang w:val="en-GB"/>
        </w:rPr>
        <w:t xml:space="preserve"> clinicians may wear </w:t>
      </w:r>
      <w:r w:rsidR="003552CE">
        <w:rPr>
          <w:rFonts w:ascii="Arial" w:hAnsi="Arial" w:cs="Arial"/>
          <w:sz w:val="22"/>
          <w:szCs w:val="22"/>
          <w:lang w:val="en-GB"/>
        </w:rPr>
        <w:t xml:space="preserve">scrubs </w:t>
      </w:r>
      <w:r w:rsidR="003552CE" w:rsidRPr="00D36222">
        <w:rPr>
          <w:rFonts w:ascii="Arial" w:hAnsi="Arial" w:cs="Arial"/>
          <w:sz w:val="22"/>
          <w:szCs w:val="22"/>
          <w:lang w:val="en-GB"/>
        </w:rPr>
        <w:t>Everyone</w:t>
      </w:r>
      <w:r w:rsidR="00811F8D" w:rsidRPr="00D36222">
        <w:rPr>
          <w:rFonts w:ascii="Arial" w:hAnsi="Arial" w:cs="Arial"/>
          <w:sz w:val="22"/>
          <w:szCs w:val="22"/>
          <w:lang w:val="en-GB"/>
        </w:rPr>
        <w:t xml:space="preserve"> is provided with a name </w:t>
      </w:r>
      <w:r w:rsidR="003552CE" w:rsidRPr="00D36222">
        <w:rPr>
          <w:rFonts w:ascii="Arial" w:hAnsi="Arial" w:cs="Arial"/>
          <w:sz w:val="22"/>
          <w:szCs w:val="22"/>
          <w:lang w:val="en-GB"/>
        </w:rPr>
        <w:t>badge,</w:t>
      </w:r>
      <w:r w:rsidR="00811F8D" w:rsidRPr="00D36222">
        <w:rPr>
          <w:rFonts w:ascii="Arial" w:hAnsi="Arial" w:cs="Arial"/>
          <w:sz w:val="22"/>
          <w:szCs w:val="22"/>
          <w:lang w:val="en-GB"/>
        </w:rPr>
        <w:t xml:space="preserve"> this should be visible when performing duties </w:t>
      </w:r>
      <w:r w:rsidR="003D4F74">
        <w:rPr>
          <w:rFonts w:ascii="Arial" w:hAnsi="Arial" w:cs="Arial"/>
          <w:sz w:val="22"/>
          <w:szCs w:val="22"/>
          <w:lang w:val="en-GB"/>
        </w:rPr>
        <w:t>at NPMC and Willen</w:t>
      </w:r>
      <w:r w:rsidR="005022B9" w:rsidRPr="00D36222">
        <w:rPr>
          <w:rFonts w:ascii="Arial" w:hAnsi="Arial" w:cs="Arial"/>
          <w:sz w:val="22"/>
          <w:szCs w:val="22"/>
          <w:lang w:val="en-GB"/>
        </w:rPr>
        <w:t>.</w:t>
      </w:r>
      <w:r w:rsidR="00D84620" w:rsidRPr="00D36222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37A52DA4" w14:textId="77777777" w:rsidR="00242C99" w:rsidRPr="00D36222" w:rsidRDefault="00242C99" w:rsidP="00D84620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A52DA5" w14:textId="77777777" w:rsidR="00D84620" w:rsidRPr="00D36222" w:rsidRDefault="000E710D" w:rsidP="00D84620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Sterilising of </w:t>
      </w:r>
      <w:r w:rsidR="005022B9" w:rsidRPr="00D36222">
        <w:rPr>
          <w:rFonts w:ascii="Arial" w:hAnsi="Arial" w:cs="Arial"/>
          <w:b/>
          <w:bCs/>
          <w:sz w:val="22"/>
          <w:szCs w:val="22"/>
          <w:lang w:val="en-GB"/>
        </w:rPr>
        <w:t>E</w:t>
      </w:r>
      <w:r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quipment </w:t>
      </w:r>
    </w:p>
    <w:p w14:paraId="37A52DA6" w14:textId="779B716B" w:rsidR="000E710D" w:rsidRPr="00D36222" w:rsidRDefault="000E710D" w:rsidP="00D84620">
      <w:pPr>
        <w:outlineLvl w:val="0"/>
        <w:rPr>
          <w:rFonts w:ascii="Arial" w:hAnsi="Arial" w:cs="Arial"/>
          <w:color w:val="FF0000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Autoclaving of instrume</w:t>
      </w:r>
      <w:r w:rsidR="00D84620" w:rsidRPr="00D36222">
        <w:rPr>
          <w:rFonts w:ascii="Arial" w:hAnsi="Arial" w:cs="Arial"/>
          <w:sz w:val="22"/>
          <w:szCs w:val="22"/>
          <w:lang w:val="en-GB"/>
        </w:rPr>
        <w:t>nts does not take place at NPMC</w:t>
      </w:r>
      <w:r w:rsidR="003F06A6" w:rsidRPr="00D36222">
        <w:rPr>
          <w:rFonts w:ascii="Arial" w:hAnsi="Arial" w:cs="Arial"/>
          <w:sz w:val="22"/>
          <w:szCs w:val="22"/>
          <w:lang w:val="en-GB"/>
        </w:rPr>
        <w:t xml:space="preserve"> or Willen.</w:t>
      </w:r>
      <w:r w:rsidR="00965985" w:rsidRPr="00D36222">
        <w:rPr>
          <w:rFonts w:ascii="Arial" w:hAnsi="Arial" w:cs="Arial"/>
          <w:sz w:val="22"/>
          <w:szCs w:val="22"/>
          <w:lang w:val="en-GB"/>
        </w:rPr>
        <w:t xml:space="preserve"> “</w:t>
      </w:r>
      <w:r w:rsidR="003F06A6" w:rsidRPr="00D36222">
        <w:rPr>
          <w:rFonts w:ascii="Arial" w:hAnsi="Arial" w:cs="Arial"/>
          <w:sz w:val="22"/>
          <w:szCs w:val="22"/>
          <w:lang w:val="en-GB"/>
        </w:rPr>
        <w:t>Single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use</w:t>
      </w:r>
      <w:r w:rsidR="00965985" w:rsidRPr="00D36222">
        <w:rPr>
          <w:rFonts w:ascii="Arial" w:hAnsi="Arial" w:cs="Arial"/>
          <w:sz w:val="22"/>
          <w:szCs w:val="22"/>
          <w:lang w:val="en-GB"/>
        </w:rPr>
        <w:t>”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medical instruments</w:t>
      </w:r>
      <w:r w:rsidR="003F06A6" w:rsidRPr="00D36222">
        <w:rPr>
          <w:rFonts w:ascii="Arial" w:hAnsi="Arial" w:cs="Arial"/>
          <w:sz w:val="22"/>
          <w:szCs w:val="22"/>
          <w:lang w:val="en-GB"/>
        </w:rPr>
        <w:t xml:space="preserve"> are used and </w:t>
      </w:r>
      <w:r w:rsidR="00965985" w:rsidRPr="00D36222">
        <w:rPr>
          <w:rFonts w:ascii="Arial" w:hAnsi="Arial" w:cs="Arial"/>
          <w:sz w:val="22"/>
          <w:szCs w:val="22"/>
          <w:lang w:val="en-GB"/>
        </w:rPr>
        <w:t>are then disposed of</w:t>
      </w:r>
      <w:r w:rsidR="00B71E4E" w:rsidRPr="00D36222">
        <w:rPr>
          <w:rFonts w:ascii="Arial" w:hAnsi="Arial" w:cs="Arial"/>
          <w:sz w:val="22"/>
          <w:szCs w:val="22"/>
          <w:lang w:val="en-GB"/>
        </w:rPr>
        <w:t xml:space="preserve"> in an appropriate waste stream</w:t>
      </w:r>
      <w:r w:rsidR="00965985" w:rsidRPr="00D3622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7A52DA7" w14:textId="77777777" w:rsidR="003F06A6" w:rsidRPr="00D36222" w:rsidRDefault="003F06A6" w:rsidP="00DF6884">
      <w:pPr>
        <w:rPr>
          <w:rFonts w:ascii="Arial" w:hAnsi="Arial" w:cs="Arial"/>
          <w:sz w:val="22"/>
          <w:szCs w:val="22"/>
          <w:lang w:val="en-GB"/>
        </w:rPr>
      </w:pPr>
    </w:p>
    <w:p w14:paraId="37A52DA8" w14:textId="77777777" w:rsidR="00B71E4E" w:rsidRPr="00D36222" w:rsidRDefault="00B71E4E" w:rsidP="00DF6884">
      <w:pPr>
        <w:rPr>
          <w:rFonts w:ascii="Arial" w:hAnsi="Arial" w:cs="Arial"/>
          <w:b/>
          <w:sz w:val="22"/>
          <w:szCs w:val="22"/>
          <w:lang w:val="en-GB"/>
        </w:rPr>
      </w:pPr>
      <w:r w:rsidRPr="00D36222">
        <w:rPr>
          <w:rFonts w:ascii="Arial" w:hAnsi="Arial" w:cs="Arial"/>
          <w:b/>
          <w:sz w:val="22"/>
          <w:szCs w:val="22"/>
          <w:lang w:val="en-GB"/>
        </w:rPr>
        <w:t xml:space="preserve">Clinical </w:t>
      </w:r>
      <w:r w:rsidR="00A57485" w:rsidRPr="00D36222">
        <w:rPr>
          <w:rFonts w:ascii="Arial" w:hAnsi="Arial" w:cs="Arial"/>
          <w:b/>
          <w:sz w:val="22"/>
          <w:szCs w:val="22"/>
          <w:lang w:val="en-GB"/>
        </w:rPr>
        <w:t>W</w:t>
      </w:r>
      <w:r w:rsidRPr="00D36222">
        <w:rPr>
          <w:rFonts w:ascii="Arial" w:hAnsi="Arial" w:cs="Arial"/>
          <w:b/>
          <w:sz w:val="22"/>
          <w:szCs w:val="22"/>
          <w:lang w:val="en-GB"/>
        </w:rPr>
        <w:t xml:space="preserve">aste </w:t>
      </w:r>
    </w:p>
    <w:p w14:paraId="179873A5" w14:textId="4AC10BA3" w:rsidR="00314575" w:rsidRDefault="00B71E4E" w:rsidP="00DF6884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A policy is available for all staff to access. All clinical waste is disposed of using the most appropriate waste stream. Orange bags and fi</w:t>
      </w:r>
      <w:r w:rsidR="00A57485" w:rsidRPr="00D36222">
        <w:rPr>
          <w:rFonts w:ascii="Arial" w:hAnsi="Arial" w:cs="Arial"/>
          <w:sz w:val="22"/>
          <w:szCs w:val="22"/>
          <w:lang w:val="en-GB"/>
        </w:rPr>
        <w:t>l</w:t>
      </w:r>
      <w:r w:rsidRPr="00D36222">
        <w:rPr>
          <w:rFonts w:ascii="Arial" w:hAnsi="Arial" w:cs="Arial"/>
          <w:sz w:val="22"/>
          <w:szCs w:val="22"/>
          <w:lang w:val="en-GB"/>
        </w:rPr>
        <w:t>led s</w:t>
      </w:r>
      <w:r w:rsidR="00E11087" w:rsidRPr="00D36222">
        <w:rPr>
          <w:rFonts w:ascii="Arial" w:hAnsi="Arial" w:cs="Arial"/>
          <w:sz w:val="22"/>
          <w:szCs w:val="22"/>
          <w:lang w:val="en-GB"/>
        </w:rPr>
        <w:t xml:space="preserve">harps bins are stored in an </w:t>
      </w:r>
      <w:r w:rsidRPr="00D36222">
        <w:rPr>
          <w:rFonts w:ascii="Arial" w:hAnsi="Arial" w:cs="Arial"/>
          <w:sz w:val="22"/>
          <w:szCs w:val="22"/>
          <w:lang w:val="en-GB"/>
        </w:rPr>
        <w:t>area away from the public and are collected</w:t>
      </w:r>
      <w:r w:rsidR="00E11087" w:rsidRPr="00D36222">
        <w:rPr>
          <w:rFonts w:ascii="Arial" w:hAnsi="Arial" w:cs="Arial"/>
          <w:sz w:val="22"/>
          <w:szCs w:val="22"/>
          <w:lang w:val="en-GB"/>
        </w:rPr>
        <w:t xml:space="preserve"> twice weekly </w:t>
      </w:r>
      <w:r w:rsidRPr="00D36222">
        <w:rPr>
          <w:rFonts w:ascii="Arial" w:hAnsi="Arial" w:cs="Arial"/>
          <w:sz w:val="22"/>
          <w:szCs w:val="22"/>
          <w:lang w:val="en-GB"/>
        </w:rPr>
        <w:t>by S</w:t>
      </w:r>
      <w:r w:rsidR="00C87439">
        <w:rPr>
          <w:rFonts w:ascii="Arial" w:hAnsi="Arial" w:cs="Arial"/>
          <w:sz w:val="22"/>
          <w:szCs w:val="22"/>
          <w:lang w:val="en-GB"/>
        </w:rPr>
        <w:t>tericycle</w:t>
      </w:r>
      <w:r w:rsidR="003D4F74">
        <w:rPr>
          <w:rFonts w:ascii="Arial" w:hAnsi="Arial" w:cs="Arial"/>
          <w:sz w:val="22"/>
          <w:szCs w:val="22"/>
          <w:lang w:val="en-GB"/>
        </w:rPr>
        <w:t>. This company</w:t>
      </w:r>
      <w:r w:rsidR="00E11087" w:rsidRPr="00D36222">
        <w:rPr>
          <w:rFonts w:ascii="Arial" w:hAnsi="Arial" w:cs="Arial"/>
          <w:sz w:val="22"/>
          <w:szCs w:val="22"/>
          <w:lang w:val="en-GB"/>
        </w:rPr>
        <w:t xml:space="preserve"> have a contract</w:t>
      </w:r>
      <w:r w:rsidR="003F06A6" w:rsidRPr="00D36222">
        <w:rPr>
          <w:rFonts w:ascii="Arial" w:hAnsi="Arial" w:cs="Arial"/>
          <w:sz w:val="22"/>
          <w:szCs w:val="22"/>
          <w:lang w:val="en-GB"/>
        </w:rPr>
        <w:t xml:space="preserve"> to perform this work for </w:t>
      </w:r>
      <w:r w:rsidR="003D4F74">
        <w:rPr>
          <w:rFonts w:ascii="Arial" w:hAnsi="Arial" w:cs="Arial"/>
          <w:sz w:val="22"/>
          <w:szCs w:val="22"/>
          <w:lang w:val="en-GB"/>
        </w:rPr>
        <w:t>BLMK</w:t>
      </w:r>
      <w:r w:rsidR="00731184">
        <w:rPr>
          <w:rFonts w:ascii="Arial" w:hAnsi="Arial" w:cs="Arial"/>
          <w:sz w:val="22"/>
          <w:szCs w:val="22"/>
          <w:lang w:val="en-GB"/>
        </w:rPr>
        <w:t>ICB</w:t>
      </w:r>
      <w:r w:rsidR="009E0546" w:rsidRPr="00D36222">
        <w:rPr>
          <w:rFonts w:ascii="Arial" w:hAnsi="Arial" w:cs="Arial"/>
          <w:sz w:val="22"/>
          <w:szCs w:val="22"/>
          <w:lang w:val="en-GB"/>
        </w:rPr>
        <w:t>.</w:t>
      </w:r>
    </w:p>
    <w:p w14:paraId="65C1E6F2" w14:textId="77777777" w:rsidR="00314575" w:rsidRPr="00D36222" w:rsidRDefault="00314575" w:rsidP="00DF6884">
      <w:pPr>
        <w:rPr>
          <w:rFonts w:ascii="Arial" w:hAnsi="Arial" w:cs="Arial"/>
          <w:sz w:val="22"/>
          <w:szCs w:val="22"/>
          <w:lang w:val="en-GB"/>
        </w:rPr>
      </w:pPr>
    </w:p>
    <w:p w14:paraId="37A52DAB" w14:textId="77777777" w:rsidR="000E710D" w:rsidRPr="00D36222" w:rsidRDefault="000E710D" w:rsidP="00DF528A">
      <w:pPr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D36222">
        <w:rPr>
          <w:rFonts w:ascii="Arial" w:hAnsi="Arial" w:cs="Arial"/>
          <w:b/>
          <w:bCs/>
          <w:sz w:val="22"/>
          <w:szCs w:val="22"/>
          <w:lang w:val="en-GB"/>
        </w:rPr>
        <w:t xml:space="preserve">Reporting </w:t>
      </w:r>
      <w:r w:rsidR="005022B9" w:rsidRPr="00D36222">
        <w:rPr>
          <w:rFonts w:ascii="Arial" w:hAnsi="Arial" w:cs="Arial"/>
          <w:b/>
          <w:bCs/>
          <w:sz w:val="22"/>
          <w:szCs w:val="22"/>
          <w:lang w:val="en-GB"/>
        </w:rPr>
        <w:t>Notifiable D</w:t>
      </w:r>
      <w:r w:rsidRPr="00D36222">
        <w:rPr>
          <w:rFonts w:ascii="Arial" w:hAnsi="Arial" w:cs="Arial"/>
          <w:b/>
          <w:bCs/>
          <w:sz w:val="22"/>
          <w:szCs w:val="22"/>
          <w:lang w:val="en-GB"/>
        </w:rPr>
        <w:t>iseases</w:t>
      </w:r>
    </w:p>
    <w:p w14:paraId="37A52DAC" w14:textId="39A050A5" w:rsidR="000E710D" w:rsidRPr="00D36222" w:rsidRDefault="000E710D" w:rsidP="003D1347">
      <w:pPr>
        <w:outlineLvl w:val="0"/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>All notifiable disease</w:t>
      </w:r>
      <w:r w:rsidR="00D84620" w:rsidRPr="00D36222">
        <w:rPr>
          <w:rFonts w:ascii="Arial" w:hAnsi="Arial" w:cs="Arial"/>
          <w:sz w:val="22"/>
          <w:szCs w:val="22"/>
          <w:lang w:val="en-GB"/>
        </w:rPr>
        <w:t>s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5022B9" w:rsidRPr="00D36222">
        <w:rPr>
          <w:rFonts w:ascii="Arial" w:hAnsi="Arial" w:cs="Arial"/>
          <w:sz w:val="22"/>
          <w:szCs w:val="22"/>
          <w:lang w:val="en-GB"/>
        </w:rPr>
        <w:t xml:space="preserve">are 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reported following </w:t>
      </w:r>
      <w:r w:rsidR="003552CE" w:rsidRPr="00D36222">
        <w:rPr>
          <w:rFonts w:ascii="Arial" w:hAnsi="Arial" w:cs="Arial"/>
          <w:sz w:val="22"/>
          <w:szCs w:val="22"/>
          <w:lang w:val="en-GB"/>
        </w:rPr>
        <w:t xml:space="preserve">the </w:t>
      </w:r>
      <w:r w:rsidR="003552CE">
        <w:rPr>
          <w:rFonts w:ascii="Arial" w:hAnsi="Arial" w:cs="Arial"/>
          <w:sz w:val="22"/>
          <w:szCs w:val="22"/>
          <w:lang w:val="en-GB"/>
        </w:rPr>
        <w:t>UK</w:t>
      </w:r>
      <w:r w:rsidR="003D4F74">
        <w:rPr>
          <w:rFonts w:ascii="Arial" w:hAnsi="Arial" w:cs="Arial"/>
          <w:sz w:val="22"/>
          <w:szCs w:val="22"/>
          <w:lang w:val="en-GB"/>
        </w:rPr>
        <w:t xml:space="preserve"> health security agency guidance </w:t>
      </w:r>
      <w:r w:rsidR="003552CE">
        <w:rPr>
          <w:rFonts w:ascii="Arial" w:hAnsi="Arial" w:cs="Arial"/>
          <w:sz w:val="22"/>
          <w:szCs w:val="22"/>
          <w:lang w:val="en-GB"/>
        </w:rPr>
        <w:t>(formerly</w:t>
      </w:r>
      <w:r w:rsidR="003D4F74">
        <w:rPr>
          <w:rFonts w:ascii="Arial" w:hAnsi="Arial" w:cs="Arial"/>
          <w:sz w:val="22"/>
          <w:szCs w:val="22"/>
          <w:lang w:val="en-GB"/>
        </w:rPr>
        <w:t xml:space="preserve"> the </w:t>
      </w:r>
      <w:r w:rsidRPr="00D36222">
        <w:rPr>
          <w:rFonts w:ascii="Arial" w:hAnsi="Arial" w:cs="Arial"/>
          <w:sz w:val="22"/>
          <w:szCs w:val="22"/>
          <w:lang w:val="en-GB"/>
        </w:rPr>
        <w:t>Health Protection Agency</w:t>
      </w:r>
      <w:r w:rsidR="003552CE">
        <w:rPr>
          <w:rFonts w:ascii="Arial" w:hAnsi="Arial" w:cs="Arial"/>
          <w:sz w:val="22"/>
          <w:szCs w:val="22"/>
          <w:lang w:val="en-GB"/>
        </w:rPr>
        <w:t>)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A52DAD" w14:textId="77777777" w:rsidR="007F1D83" w:rsidRPr="00D36222" w:rsidRDefault="007F1D83" w:rsidP="00B624E6">
      <w:pPr>
        <w:rPr>
          <w:rFonts w:ascii="Arial" w:hAnsi="Arial" w:cs="Arial"/>
          <w:sz w:val="22"/>
          <w:szCs w:val="22"/>
          <w:lang w:val="en-GB"/>
        </w:rPr>
      </w:pPr>
    </w:p>
    <w:p w14:paraId="3303F72B" w14:textId="788515AC" w:rsidR="00A946FB" w:rsidRPr="00D36222" w:rsidRDefault="000E710D" w:rsidP="00B624E6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lastRenderedPageBreak/>
        <w:t>This</w:t>
      </w:r>
      <w:r w:rsidR="0086719B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3F06A6" w:rsidRPr="00D36222">
        <w:rPr>
          <w:rFonts w:ascii="Arial" w:hAnsi="Arial" w:cs="Arial"/>
          <w:sz w:val="22"/>
          <w:szCs w:val="22"/>
          <w:lang w:val="en-GB"/>
        </w:rPr>
        <w:t xml:space="preserve">annual </w:t>
      </w:r>
      <w:r w:rsidR="0086719B" w:rsidRPr="00D36222">
        <w:rPr>
          <w:rFonts w:ascii="Arial" w:hAnsi="Arial" w:cs="Arial"/>
          <w:sz w:val="22"/>
          <w:szCs w:val="22"/>
          <w:lang w:val="en-GB"/>
        </w:rPr>
        <w:t>infection control report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is </w:t>
      </w:r>
      <w:r w:rsidR="0086719B" w:rsidRPr="00D36222">
        <w:rPr>
          <w:rFonts w:ascii="Arial" w:hAnsi="Arial" w:cs="Arial"/>
          <w:sz w:val="22"/>
          <w:szCs w:val="22"/>
          <w:lang w:val="en-GB"/>
        </w:rPr>
        <w:t>available</w:t>
      </w:r>
      <w:r w:rsidR="00FA656D">
        <w:rPr>
          <w:rFonts w:ascii="Arial" w:hAnsi="Arial" w:cs="Arial"/>
          <w:sz w:val="22"/>
          <w:szCs w:val="22"/>
          <w:lang w:val="en-GB"/>
        </w:rPr>
        <w:t xml:space="preserve"> for all staff </w:t>
      </w:r>
      <w:r w:rsidR="00FA656D" w:rsidRPr="00D36222">
        <w:rPr>
          <w:rFonts w:ascii="Arial" w:hAnsi="Arial" w:cs="Arial"/>
          <w:sz w:val="22"/>
          <w:szCs w:val="22"/>
          <w:lang w:val="en-GB"/>
        </w:rPr>
        <w:t>in</w:t>
      </w:r>
      <w:r w:rsidR="0086719B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FA656D">
        <w:rPr>
          <w:rFonts w:ascii="Arial" w:hAnsi="Arial" w:cs="Arial"/>
          <w:sz w:val="22"/>
          <w:szCs w:val="22"/>
          <w:lang w:val="en-GB"/>
        </w:rPr>
        <w:t xml:space="preserve">Agilio, (formerly </w:t>
      </w:r>
      <w:r w:rsidR="00FA656D" w:rsidRPr="00D36222">
        <w:rPr>
          <w:rFonts w:ascii="Arial" w:hAnsi="Arial" w:cs="Arial"/>
          <w:sz w:val="22"/>
          <w:szCs w:val="22"/>
          <w:lang w:val="en-GB"/>
        </w:rPr>
        <w:t>Clarity</w:t>
      </w:r>
      <w:r w:rsidR="00FA656D">
        <w:rPr>
          <w:rFonts w:ascii="Arial" w:hAnsi="Arial" w:cs="Arial"/>
          <w:sz w:val="22"/>
          <w:szCs w:val="22"/>
          <w:lang w:val="en-GB"/>
        </w:rPr>
        <w:t>)</w:t>
      </w:r>
      <w:r w:rsidR="00FA656D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24AB5">
        <w:rPr>
          <w:rFonts w:ascii="Arial" w:hAnsi="Arial" w:cs="Arial"/>
          <w:sz w:val="22"/>
          <w:szCs w:val="22"/>
          <w:lang w:val="en-GB"/>
        </w:rPr>
        <w:t>Teamnet</w:t>
      </w:r>
      <w:proofErr w:type="spellEnd"/>
      <w:r w:rsidR="00FA656D" w:rsidRPr="00D36222">
        <w:rPr>
          <w:rFonts w:ascii="Arial" w:hAnsi="Arial" w:cs="Arial"/>
          <w:sz w:val="22"/>
          <w:szCs w:val="22"/>
          <w:lang w:val="en-GB"/>
        </w:rPr>
        <w:t xml:space="preserve"> </w:t>
      </w:r>
      <w:r w:rsidR="00FA656D">
        <w:rPr>
          <w:rFonts w:ascii="Arial" w:hAnsi="Arial" w:cs="Arial"/>
          <w:sz w:val="22"/>
          <w:szCs w:val="22"/>
          <w:lang w:val="en-GB"/>
        </w:rPr>
        <w:t>and for the public</w:t>
      </w:r>
      <w:r w:rsidR="00024AB5">
        <w:rPr>
          <w:rFonts w:ascii="Arial" w:hAnsi="Arial" w:cs="Arial"/>
          <w:sz w:val="22"/>
          <w:szCs w:val="22"/>
          <w:lang w:val="en-GB"/>
        </w:rPr>
        <w:t xml:space="preserve">. </w:t>
      </w:r>
      <w:r w:rsidR="00FA656D">
        <w:rPr>
          <w:rFonts w:ascii="Arial" w:hAnsi="Arial" w:cs="Arial"/>
          <w:sz w:val="22"/>
          <w:szCs w:val="22"/>
          <w:lang w:val="en-GB"/>
        </w:rPr>
        <w:t xml:space="preserve"> </w:t>
      </w:r>
      <w:r w:rsidR="0086719B" w:rsidRPr="00D36222">
        <w:rPr>
          <w:rFonts w:ascii="Arial" w:hAnsi="Arial" w:cs="Arial"/>
          <w:sz w:val="22"/>
          <w:szCs w:val="22"/>
          <w:lang w:val="en-GB"/>
        </w:rPr>
        <w:t>It is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 on the website and in the </w:t>
      </w:r>
      <w:r w:rsidR="008B2929" w:rsidRPr="00D36222">
        <w:rPr>
          <w:rFonts w:ascii="Arial" w:hAnsi="Arial" w:cs="Arial"/>
          <w:sz w:val="22"/>
          <w:szCs w:val="22"/>
          <w:lang w:val="en-GB"/>
        </w:rPr>
        <w:t>P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atient </w:t>
      </w:r>
      <w:r w:rsidR="008B2929" w:rsidRPr="00D36222">
        <w:rPr>
          <w:rFonts w:ascii="Arial" w:hAnsi="Arial" w:cs="Arial"/>
          <w:sz w:val="22"/>
          <w:szCs w:val="22"/>
          <w:lang w:val="en-GB"/>
        </w:rPr>
        <w:t>I</w:t>
      </w:r>
      <w:r w:rsidRPr="00D36222">
        <w:rPr>
          <w:rFonts w:ascii="Arial" w:hAnsi="Arial" w:cs="Arial"/>
          <w:sz w:val="22"/>
          <w:szCs w:val="22"/>
          <w:lang w:val="en-GB"/>
        </w:rPr>
        <w:t xml:space="preserve">nformation </w:t>
      </w:r>
      <w:r w:rsidR="003F06A6" w:rsidRPr="00D36222">
        <w:rPr>
          <w:rFonts w:ascii="Arial" w:hAnsi="Arial" w:cs="Arial"/>
          <w:sz w:val="22"/>
          <w:szCs w:val="22"/>
          <w:lang w:val="en-GB"/>
        </w:rPr>
        <w:t>m</w:t>
      </w:r>
      <w:r w:rsidRPr="00D36222">
        <w:rPr>
          <w:rFonts w:ascii="Arial" w:hAnsi="Arial" w:cs="Arial"/>
          <w:sz w:val="22"/>
          <w:szCs w:val="22"/>
          <w:lang w:val="en-GB"/>
        </w:rPr>
        <w:t>anua</w:t>
      </w:r>
      <w:r w:rsidR="003F06A6" w:rsidRPr="00D36222">
        <w:rPr>
          <w:rFonts w:ascii="Arial" w:hAnsi="Arial" w:cs="Arial"/>
          <w:sz w:val="22"/>
          <w:szCs w:val="22"/>
          <w:lang w:val="en-GB"/>
        </w:rPr>
        <w:t xml:space="preserve">l in all </w:t>
      </w:r>
      <w:r w:rsidR="005022B9" w:rsidRPr="00D36222">
        <w:rPr>
          <w:rFonts w:ascii="Arial" w:hAnsi="Arial" w:cs="Arial"/>
          <w:sz w:val="22"/>
          <w:szCs w:val="22"/>
          <w:lang w:val="en-GB"/>
        </w:rPr>
        <w:t>patient waiting areas.</w:t>
      </w:r>
    </w:p>
    <w:p w14:paraId="37A52DAF" w14:textId="77777777" w:rsidR="000E710D" w:rsidRPr="00D36222" w:rsidRDefault="000E710D" w:rsidP="00B624E6">
      <w:pPr>
        <w:rPr>
          <w:rFonts w:ascii="Arial" w:hAnsi="Arial" w:cs="Arial"/>
          <w:sz w:val="22"/>
          <w:szCs w:val="22"/>
          <w:lang w:val="en-GB"/>
        </w:rPr>
      </w:pPr>
    </w:p>
    <w:p w14:paraId="37A52DB0" w14:textId="77777777" w:rsidR="000E710D" w:rsidRPr="00D36222" w:rsidRDefault="0086719B" w:rsidP="00B624E6">
      <w:pPr>
        <w:rPr>
          <w:rFonts w:ascii="Arial" w:hAnsi="Arial" w:cs="Arial"/>
          <w:b/>
          <w:sz w:val="22"/>
          <w:szCs w:val="22"/>
          <w:lang w:val="en-GB"/>
        </w:rPr>
      </w:pPr>
      <w:r w:rsidRPr="00D36222">
        <w:rPr>
          <w:rFonts w:ascii="Arial" w:hAnsi="Arial" w:cs="Arial"/>
          <w:b/>
          <w:sz w:val="22"/>
          <w:szCs w:val="22"/>
          <w:lang w:val="en-GB"/>
        </w:rPr>
        <w:t xml:space="preserve">Document </w:t>
      </w:r>
      <w:r w:rsidR="005022B9" w:rsidRPr="00D36222">
        <w:rPr>
          <w:rFonts w:ascii="Arial" w:hAnsi="Arial" w:cs="Arial"/>
          <w:b/>
          <w:sz w:val="22"/>
          <w:szCs w:val="22"/>
          <w:lang w:val="en-GB"/>
        </w:rPr>
        <w:t>H</w:t>
      </w:r>
      <w:r w:rsidRPr="00D36222">
        <w:rPr>
          <w:rFonts w:ascii="Arial" w:hAnsi="Arial" w:cs="Arial"/>
          <w:b/>
          <w:sz w:val="22"/>
          <w:szCs w:val="22"/>
          <w:lang w:val="en-GB"/>
        </w:rPr>
        <w:t xml:space="preserve">istory </w:t>
      </w:r>
    </w:p>
    <w:p w14:paraId="37A52DB1" w14:textId="77777777" w:rsidR="0086719B" w:rsidRPr="00D36222" w:rsidRDefault="0086719B" w:rsidP="00B624E6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47"/>
        <w:gridCol w:w="2342"/>
        <w:gridCol w:w="2331"/>
      </w:tblGrid>
      <w:tr w:rsidR="0086719B" w:rsidRPr="00D36222" w14:paraId="37A52DB6" w14:textId="77777777" w:rsidTr="0086719B">
        <w:tc>
          <w:tcPr>
            <w:tcW w:w="2394" w:type="dxa"/>
          </w:tcPr>
          <w:p w14:paraId="37A52DB2" w14:textId="77777777" w:rsidR="0086719B" w:rsidRPr="00D36222" w:rsidRDefault="0086719B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 xml:space="preserve">Issue number </w:t>
            </w:r>
          </w:p>
        </w:tc>
        <w:tc>
          <w:tcPr>
            <w:tcW w:w="2394" w:type="dxa"/>
          </w:tcPr>
          <w:p w14:paraId="37A52DB3" w14:textId="77777777" w:rsidR="0086719B" w:rsidRPr="00D36222" w:rsidRDefault="0086719B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394" w:type="dxa"/>
          </w:tcPr>
          <w:p w14:paraId="37A52DB4" w14:textId="77777777" w:rsidR="0086719B" w:rsidRPr="00D36222" w:rsidRDefault="0086719B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Responsible</w:t>
            </w:r>
          </w:p>
        </w:tc>
        <w:tc>
          <w:tcPr>
            <w:tcW w:w="2394" w:type="dxa"/>
          </w:tcPr>
          <w:p w14:paraId="37A52DB5" w14:textId="77777777" w:rsidR="0086719B" w:rsidRPr="00D36222" w:rsidRDefault="0086719B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Date for review</w:t>
            </w:r>
          </w:p>
        </w:tc>
      </w:tr>
      <w:tr w:rsidR="0086719B" w:rsidRPr="00D36222" w14:paraId="37A52DBC" w14:textId="77777777" w:rsidTr="0086719B">
        <w:tc>
          <w:tcPr>
            <w:tcW w:w="2394" w:type="dxa"/>
          </w:tcPr>
          <w:p w14:paraId="37A52DB7" w14:textId="0D73134C" w:rsidR="0086719B" w:rsidRPr="00D36222" w:rsidRDefault="005022B9" w:rsidP="00502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314575" w:rsidRPr="00D3622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st</w:t>
            </w:r>
            <w:r w:rsidR="00314575" w:rsidRPr="00D36222">
              <w:rPr>
                <w:rFonts w:ascii="Arial" w:hAnsi="Arial" w:cs="Arial"/>
                <w:sz w:val="22"/>
                <w:szCs w:val="22"/>
                <w:lang w:val="en-GB"/>
              </w:rPr>
              <w:t xml:space="preserve"> edition</w:t>
            </w:r>
            <w:r w:rsidR="0086719B" w:rsidRPr="00D3622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94" w:type="dxa"/>
          </w:tcPr>
          <w:p w14:paraId="37A52DB8" w14:textId="77777777" w:rsidR="0086719B" w:rsidRPr="00D36222" w:rsidRDefault="0086719B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August 2012</w:t>
            </w:r>
          </w:p>
        </w:tc>
        <w:tc>
          <w:tcPr>
            <w:tcW w:w="2394" w:type="dxa"/>
          </w:tcPr>
          <w:p w14:paraId="37A52DB9" w14:textId="77777777" w:rsidR="005022B9" w:rsidRPr="00D36222" w:rsidRDefault="0086719B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Debbie Hughes</w:t>
            </w:r>
          </w:p>
          <w:p w14:paraId="37A52DBA" w14:textId="77777777" w:rsidR="0086719B" w:rsidRPr="00D36222" w:rsidRDefault="0086719B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Lead Nurse</w:t>
            </w:r>
          </w:p>
        </w:tc>
        <w:tc>
          <w:tcPr>
            <w:tcW w:w="2394" w:type="dxa"/>
          </w:tcPr>
          <w:p w14:paraId="37A52DBB" w14:textId="77777777" w:rsidR="0086719B" w:rsidRPr="00D36222" w:rsidRDefault="0086719B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August 2013</w:t>
            </w:r>
          </w:p>
        </w:tc>
      </w:tr>
      <w:tr w:rsidR="0086719B" w:rsidRPr="00D36222" w14:paraId="37A52DC2" w14:textId="77777777" w:rsidTr="0086719B">
        <w:tc>
          <w:tcPr>
            <w:tcW w:w="2394" w:type="dxa"/>
          </w:tcPr>
          <w:p w14:paraId="37A52DBD" w14:textId="77777777" w:rsidR="0086719B" w:rsidRPr="00D36222" w:rsidRDefault="00776FB8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version 7</w:t>
            </w:r>
          </w:p>
        </w:tc>
        <w:tc>
          <w:tcPr>
            <w:tcW w:w="2394" w:type="dxa"/>
          </w:tcPr>
          <w:p w14:paraId="37A52DBE" w14:textId="77777777" w:rsidR="0086719B" w:rsidRPr="00D36222" w:rsidRDefault="00776FB8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 xml:space="preserve">December 2018 </w:t>
            </w:r>
          </w:p>
        </w:tc>
        <w:tc>
          <w:tcPr>
            <w:tcW w:w="2394" w:type="dxa"/>
          </w:tcPr>
          <w:p w14:paraId="37A52DBF" w14:textId="77777777" w:rsidR="00776FB8" w:rsidRPr="00D36222" w:rsidRDefault="00776FB8" w:rsidP="00776F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Debbie Hughes</w:t>
            </w:r>
          </w:p>
          <w:p w14:paraId="37A52DC0" w14:textId="77777777" w:rsidR="0086719B" w:rsidRPr="00D36222" w:rsidRDefault="00776FB8" w:rsidP="00776F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Lead Nurse</w:t>
            </w:r>
          </w:p>
        </w:tc>
        <w:tc>
          <w:tcPr>
            <w:tcW w:w="2394" w:type="dxa"/>
          </w:tcPr>
          <w:p w14:paraId="37A52DC1" w14:textId="77777777" w:rsidR="0086719B" w:rsidRPr="00D36222" w:rsidRDefault="00776FB8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 xml:space="preserve">December 2019 </w:t>
            </w:r>
          </w:p>
        </w:tc>
      </w:tr>
      <w:tr w:rsidR="00142358" w:rsidRPr="00D36222" w14:paraId="37A52DC8" w14:textId="77777777" w:rsidTr="0086719B">
        <w:tc>
          <w:tcPr>
            <w:tcW w:w="2394" w:type="dxa"/>
          </w:tcPr>
          <w:p w14:paraId="37A52DC3" w14:textId="77777777" w:rsidR="00142358" w:rsidRPr="00D36222" w:rsidRDefault="00142358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 xml:space="preserve">Version 8 </w:t>
            </w:r>
          </w:p>
        </w:tc>
        <w:tc>
          <w:tcPr>
            <w:tcW w:w="2394" w:type="dxa"/>
          </w:tcPr>
          <w:p w14:paraId="37A52DC4" w14:textId="77777777" w:rsidR="00142358" w:rsidRPr="00D36222" w:rsidRDefault="00142358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 xml:space="preserve">November 2019 </w:t>
            </w:r>
          </w:p>
        </w:tc>
        <w:tc>
          <w:tcPr>
            <w:tcW w:w="2394" w:type="dxa"/>
          </w:tcPr>
          <w:p w14:paraId="575CD0D0" w14:textId="77777777" w:rsidR="00D36222" w:rsidRPr="00D36222" w:rsidRDefault="00D36222" w:rsidP="00D36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Debbie Hughes</w:t>
            </w:r>
          </w:p>
          <w:p w14:paraId="37A52DC6" w14:textId="1EC38D03" w:rsidR="00142358" w:rsidRPr="00D36222" w:rsidRDefault="00D36222" w:rsidP="00D36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Lead Nurse</w:t>
            </w:r>
          </w:p>
        </w:tc>
        <w:tc>
          <w:tcPr>
            <w:tcW w:w="2394" w:type="dxa"/>
          </w:tcPr>
          <w:p w14:paraId="37A52DC7" w14:textId="77777777" w:rsidR="00142358" w:rsidRPr="00D36222" w:rsidRDefault="00142358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 xml:space="preserve">November 2020 </w:t>
            </w:r>
          </w:p>
        </w:tc>
      </w:tr>
      <w:tr w:rsidR="00D36222" w:rsidRPr="00D36222" w14:paraId="11C7F934" w14:textId="77777777" w:rsidTr="0086719B">
        <w:tc>
          <w:tcPr>
            <w:tcW w:w="2394" w:type="dxa"/>
          </w:tcPr>
          <w:p w14:paraId="752831A0" w14:textId="0BB027C0" w:rsidR="00D36222" w:rsidRPr="00D36222" w:rsidRDefault="00D36222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Version 9 </w:t>
            </w:r>
          </w:p>
        </w:tc>
        <w:tc>
          <w:tcPr>
            <w:tcW w:w="2394" w:type="dxa"/>
          </w:tcPr>
          <w:p w14:paraId="2204ABAE" w14:textId="1B00DE00" w:rsidR="00D36222" w:rsidRPr="00D36222" w:rsidRDefault="00D36222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June 2021 Delayed due to the Covid pandemic </w:t>
            </w:r>
          </w:p>
        </w:tc>
        <w:tc>
          <w:tcPr>
            <w:tcW w:w="2394" w:type="dxa"/>
          </w:tcPr>
          <w:p w14:paraId="433987E7" w14:textId="77777777" w:rsidR="00D36222" w:rsidRPr="00D36222" w:rsidRDefault="00D36222" w:rsidP="00D36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Debbie Hughes</w:t>
            </w:r>
          </w:p>
          <w:p w14:paraId="283B030F" w14:textId="111F7F77" w:rsidR="00D36222" w:rsidRPr="00D36222" w:rsidRDefault="00D36222" w:rsidP="00D362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Lead Nurse</w:t>
            </w:r>
          </w:p>
        </w:tc>
        <w:tc>
          <w:tcPr>
            <w:tcW w:w="2394" w:type="dxa"/>
          </w:tcPr>
          <w:p w14:paraId="7AF12FE9" w14:textId="6B3F027C" w:rsidR="00D36222" w:rsidRPr="00D36222" w:rsidRDefault="00D36222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December 2021</w:t>
            </w:r>
          </w:p>
        </w:tc>
      </w:tr>
      <w:tr w:rsidR="00C87439" w:rsidRPr="00D36222" w14:paraId="0DF41519" w14:textId="77777777" w:rsidTr="0086719B">
        <w:tc>
          <w:tcPr>
            <w:tcW w:w="2394" w:type="dxa"/>
          </w:tcPr>
          <w:p w14:paraId="3ADEE15A" w14:textId="6881995F" w:rsidR="00C87439" w:rsidRDefault="00C87439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Version 10 </w:t>
            </w:r>
          </w:p>
        </w:tc>
        <w:tc>
          <w:tcPr>
            <w:tcW w:w="2394" w:type="dxa"/>
          </w:tcPr>
          <w:p w14:paraId="13781962" w14:textId="47833D6F" w:rsidR="00C87439" w:rsidRDefault="00C87439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March 2</w:t>
            </w:r>
            <w:r w:rsidRPr="00C87439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nd</w:t>
            </w:r>
            <w:r w:rsidR="003552CE">
              <w:rPr>
                <w:rFonts w:ascii="Arial" w:hAnsi="Arial" w:cs="Arial"/>
                <w:sz w:val="22"/>
                <w:szCs w:val="22"/>
                <w:lang w:val="en-GB"/>
              </w:rPr>
              <w:t>, 2022,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delay due to implementing the covid vaccination programme </w:t>
            </w:r>
          </w:p>
        </w:tc>
        <w:tc>
          <w:tcPr>
            <w:tcW w:w="2394" w:type="dxa"/>
          </w:tcPr>
          <w:p w14:paraId="08F7C15F" w14:textId="77777777" w:rsidR="00C87439" w:rsidRPr="00D36222" w:rsidRDefault="00C87439" w:rsidP="00C874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Debbie Hughes</w:t>
            </w:r>
          </w:p>
          <w:p w14:paraId="0172765C" w14:textId="23C21DD9" w:rsidR="00C87439" w:rsidRPr="00D36222" w:rsidRDefault="00C87439" w:rsidP="00C874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Lead Nurse</w:t>
            </w:r>
          </w:p>
        </w:tc>
        <w:tc>
          <w:tcPr>
            <w:tcW w:w="2394" w:type="dxa"/>
          </w:tcPr>
          <w:p w14:paraId="1F334BEA" w14:textId="4F45BEDE" w:rsidR="00C87439" w:rsidRDefault="00C87439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March 2023</w:t>
            </w:r>
          </w:p>
        </w:tc>
      </w:tr>
      <w:tr w:rsidR="00731184" w:rsidRPr="00D36222" w14:paraId="5BF798F5" w14:textId="77777777" w:rsidTr="0086719B">
        <w:tc>
          <w:tcPr>
            <w:tcW w:w="2394" w:type="dxa"/>
          </w:tcPr>
          <w:p w14:paraId="6082F953" w14:textId="5CE8C5DC" w:rsidR="00731184" w:rsidRDefault="00731184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Version11</w:t>
            </w:r>
          </w:p>
        </w:tc>
        <w:tc>
          <w:tcPr>
            <w:tcW w:w="2394" w:type="dxa"/>
          </w:tcPr>
          <w:p w14:paraId="00C4164A" w14:textId="77777777" w:rsidR="00731184" w:rsidRDefault="00731184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November 2023 </w:t>
            </w:r>
          </w:p>
          <w:p w14:paraId="1BA3DD6A" w14:textId="3BCB768C" w:rsidR="00731184" w:rsidRDefault="00731184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Delay due to audits </w:t>
            </w:r>
          </w:p>
        </w:tc>
        <w:tc>
          <w:tcPr>
            <w:tcW w:w="2394" w:type="dxa"/>
          </w:tcPr>
          <w:p w14:paraId="0345F921" w14:textId="77777777" w:rsidR="00731184" w:rsidRPr="00D36222" w:rsidRDefault="00731184" w:rsidP="007311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Debbie Hughes</w:t>
            </w:r>
          </w:p>
          <w:p w14:paraId="7871F370" w14:textId="2E7320C2" w:rsidR="00731184" w:rsidRPr="00D36222" w:rsidRDefault="00731184" w:rsidP="007311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6222">
              <w:rPr>
                <w:rFonts w:ascii="Arial" w:hAnsi="Arial" w:cs="Arial"/>
                <w:sz w:val="22"/>
                <w:szCs w:val="22"/>
                <w:lang w:val="en-GB"/>
              </w:rPr>
              <w:t>Lead Nurse</w:t>
            </w:r>
          </w:p>
        </w:tc>
        <w:tc>
          <w:tcPr>
            <w:tcW w:w="2394" w:type="dxa"/>
          </w:tcPr>
          <w:p w14:paraId="4694F7EA" w14:textId="2A61DE6C" w:rsidR="00731184" w:rsidRDefault="00731184" w:rsidP="00B624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November 2024 </w:t>
            </w:r>
          </w:p>
        </w:tc>
      </w:tr>
    </w:tbl>
    <w:p w14:paraId="37A52DC9" w14:textId="77777777" w:rsidR="0086719B" w:rsidRPr="00D36222" w:rsidRDefault="0086719B" w:rsidP="00DC5985">
      <w:pPr>
        <w:rPr>
          <w:rFonts w:ascii="Arial" w:hAnsi="Arial" w:cs="Arial"/>
          <w:sz w:val="22"/>
          <w:szCs w:val="22"/>
          <w:lang w:val="en-GB"/>
        </w:rPr>
      </w:pPr>
    </w:p>
    <w:p w14:paraId="37A52DCA" w14:textId="77777777" w:rsidR="00771CF6" w:rsidRPr="00D36222" w:rsidRDefault="00771CF6" w:rsidP="006F6D43">
      <w:pPr>
        <w:rPr>
          <w:rFonts w:ascii="Arial" w:hAnsi="Arial" w:cs="Arial"/>
          <w:sz w:val="22"/>
          <w:szCs w:val="22"/>
          <w:lang w:val="en-GB"/>
        </w:rPr>
      </w:pPr>
      <w:r w:rsidRPr="00D36222">
        <w:rPr>
          <w:rFonts w:ascii="Arial" w:hAnsi="Arial" w:cs="Arial"/>
          <w:sz w:val="22"/>
          <w:szCs w:val="22"/>
          <w:lang w:val="en-GB"/>
        </w:rPr>
        <w:t xml:space="preserve"> </w:t>
      </w:r>
    </w:p>
    <w:sectPr w:rsidR="00771CF6" w:rsidRPr="00D36222" w:rsidSect="007F7D0D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B694" w14:textId="77777777" w:rsidR="00600C12" w:rsidRDefault="00600C12">
      <w:r>
        <w:separator/>
      </w:r>
    </w:p>
  </w:endnote>
  <w:endnote w:type="continuationSeparator" w:id="0">
    <w:p w14:paraId="2EE92C0E" w14:textId="77777777" w:rsidR="00600C12" w:rsidRDefault="00600C12">
      <w:r>
        <w:continuationSeparator/>
      </w:r>
    </w:p>
  </w:endnote>
  <w:endnote w:type="continuationNotice" w:id="1">
    <w:p w14:paraId="769E05D1" w14:textId="77777777" w:rsidR="00647EE4" w:rsidRDefault="0064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56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52DD3" w14:textId="77777777" w:rsidR="00242C99" w:rsidRDefault="00242C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A52DD4" w14:textId="77777777" w:rsidR="00FA5B9A" w:rsidRPr="00E77214" w:rsidRDefault="00FA5B9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CFF2" w14:textId="77777777" w:rsidR="00600C12" w:rsidRDefault="00600C12">
      <w:r>
        <w:separator/>
      </w:r>
    </w:p>
  </w:footnote>
  <w:footnote w:type="continuationSeparator" w:id="0">
    <w:p w14:paraId="1A896A2F" w14:textId="77777777" w:rsidR="00600C12" w:rsidRDefault="00600C12">
      <w:r>
        <w:continuationSeparator/>
      </w:r>
    </w:p>
  </w:footnote>
  <w:footnote w:type="continuationNotice" w:id="1">
    <w:p w14:paraId="3F8E288C" w14:textId="77777777" w:rsidR="00647EE4" w:rsidRDefault="00647E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484"/>
    <w:multiLevelType w:val="hybridMultilevel"/>
    <w:tmpl w:val="4E9E75B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76075E"/>
    <w:multiLevelType w:val="hybridMultilevel"/>
    <w:tmpl w:val="8436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2907"/>
    <w:multiLevelType w:val="hybridMultilevel"/>
    <w:tmpl w:val="7C0650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D2FE0"/>
    <w:multiLevelType w:val="hybridMultilevel"/>
    <w:tmpl w:val="CFE0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81D33"/>
    <w:multiLevelType w:val="hybridMultilevel"/>
    <w:tmpl w:val="D5641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73710"/>
    <w:multiLevelType w:val="hybridMultilevel"/>
    <w:tmpl w:val="5CEAD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B5A3C"/>
    <w:multiLevelType w:val="hybridMultilevel"/>
    <w:tmpl w:val="3AF07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3722D"/>
    <w:multiLevelType w:val="hybridMultilevel"/>
    <w:tmpl w:val="7C62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1DD8"/>
    <w:multiLevelType w:val="hybridMultilevel"/>
    <w:tmpl w:val="2D5EF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DC38E6"/>
    <w:multiLevelType w:val="hybridMultilevel"/>
    <w:tmpl w:val="07E8B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A13F0"/>
    <w:multiLevelType w:val="hybridMultilevel"/>
    <w:tmpl w:val="0BB8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1E04"/>
    <w:multiLevelType w:val="hybridMultilevel"/>
    <w:tmpl w:val="4E9C0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74065"/>
    <w:multiLevelType w:val="hybridMultilevel"/>
    <w:tmpl w:val="517A2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9809793">
    <w:abstractNumId w:val="2"/>
  </w:num>
  <w:num w:numId="2" w16cid:durableId="261694251">
    <w:abstractNumId w:val="8"/>
  </w:num>
  <w:num w:numId="3" w16cid:durableId="449202293">
    <w:abstractNumId w:val="12"/>
  </w:num>
  <w:num w:numId="4" w16cid:durableId="1873491974">
    <w:abstractNumId w:val="0"/>
  </w:num>
  <w:num w:numId="5" w16cid:durableId="1009135654">
    <w:abstractNumId w:val="5"/>
  </w:num>
  <w:num w:numId="6" w16cid:durableId="973368605">
    <w:abstractNumId w:val="11"/>
  </w:num>
  <w:num w:numId="7" w16cid:durableId="1291667315">
    <w:abstractNumId w:val="4"/>
  </w:num>
  <w:num w:numId="8" w16cid:durableId="694422054">
    <w:abstractNumId w:val="9"/>
  </w:num>
  <w:num w:numId="9" w16cid:durableId="49816801">
    <w:abstractNumId w:val="10"/>
  </w:num>
  <w:num w:numId="10" w16cid:durableId="907956831">
    <w:abstractNumId w:val="1"/>
  </w:num>
  <w:num w:numId="11" w16cid:durableId="240526746">
    <w:abstractNumId w:val="3"/>
  </w:num>
  <w:num w:numId="12" w16cid:durableId="17705720">
    <w:abstractNumId w:val="6"/>
  </w:num>
  <w:num w:numId="13" w16cid:durableId="2046516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AF"/>
    <w:rsid w:val="000209AF"/>
    <w:rsid w:val="00022986"/>
    <w:rsid w:val="0002453F"/>
    <w:rsid w:val="00024AB5"/>
    <w:rsid w:val="00031939"/>
    <w:rsid w:val="00033E5D"/>
    <w:rsid w:val="00034C6E"/>
    <w:rsid w:val="00052B37"/>
    <w:rsid w:val="00061ADC"/>
    <w:rsid w:val="00085E65"/>
    <w:rsid w:val="00091417"/>
    <w:rsid w:val="000B21E8"/>
    <w:rsid w:val="000E1F25"/>
    <w:rsid w:val="000E710D"/>
    <w:rsid w:val="00107B2F"/>
    <w:rsid w:val="0011309C"/>
    <w:rsid w:val="00131170"/>
    <w:rsid w:val="00132859"/>
    <w:rsid w:val="00134684"/>
    <w:rsid w:val="00136557"/>
    <w:rsid w:val="00142358"/>
    <w:rsid w:val="00142918"/>
    <w:rsid w:val="00153CB7"/>
    <w:rsid w:val="00157A21"/>
    <w:rsid w:val="00167B04"/>
    <w:rsid w:val="0017110F"/>
    <w:rsid w:val="001819A9"/>
    <w:rsid w:val="00193753"/>
    <w:rsid w:val="001A18A3"/>
    <w:rsid w:val="001A7AA9"/>
    <w:rsid w:val="001B05F8"/>
    <w:rsid w:val="001B5D5B"/>
    <w:rsid w:val="001C32D2"/>
    <w:rsid w:val="001C35BE"/>
    <w:rsid w:val="001D4DFE"/>
    <w:rsid w:val="001D533A"/>
    <w:rsid w:val="001E57A9"/>
    <w:rsid w:val="001F120D"/>
    <w:rsid w:val="002068AF"/>
    <w:rsid w:val="00207DD5"/>
    <w:rsid w:val="00210E32"/>
    <w:rsid w:val="00210E46"/>
    <w:rsid w:val="00212B9E"/>
    <w:rsid w:val="002148BE"/>
    <w:rsid w:val="00231886"/>
    <w:rsid w:val="00240EEF"/>
    <w:rsid w:val="00242C99"/>
    <w:rsid w:val="00244546"/>
    <w:rsid w:val="0025499C"/>
    <w:rsid w:val="00261678"/>
    <w:rsid w:val="00291B38"/>
    <w:rsid w:val="002A2688"/>
    <w:rsid w:val="002A2E68"/>
    <w:rsid w:val="002B1564"/>
    <w:rsid w:val="002E3FEA"/>
    <w:rsid w:val="002E72BA"/>
    <w:rsid w:val="00306F3A"/>
    <w:rsid w:val="003118D5"/>
    <w:rsid w:val="00311B4E"/>
    <w:rsid w:val="00314575"/>
    <w:rsid w:val="00336CFE"/>
    <w:rsid w:val="003552CE"/>
    <w:rsid w:val="0036064B"/>
    <w:rsid w:val="0037455B"/>
    <w:rsid w:val="00387703"/>
    <w:rsid w:val="0039187C"/>
    <w:rsid w:val="003A0351"/>
    <w:rsid w:val="003A223E"/>
    <w:rsid w:val="003A6445"/>
    <w:rsid w:val="003B048B"/>
    <w:rsid w:val="003B478D"/>
    <w:rsid w:val="003D1347"/>
    <w:rsid w:val="003D21E5"/>
    <w:rsid w:val="003D4F74"/>
    <w:rsid w:val="003E1C2C"/>
    <w:rsid w:val="003F06A6"/>
    <w:rsid w:val="003F37A9"/>
    <w:rsid w:val="004070A2"/>
    <w:rsid w:val="00410C2B"/>
    <w:rsid w:val="004112BA"/>
    <w:rsid w:val="00413A81"/>
    <w:rsid w:val="0042381D"/>
    <w:rsid w:val="004607A6"/>
    <w:rsid w:val="0047789D"/>
    <w:rsid w:val="00483EB1"/>
    <w:rsid w:val="004A40F2"/>
    <w:rsid w:val="004A7CC6"/>
    <w:rsid w:val="004C532C"/>
    <w:rsid w:val="004C672C"/>
    <w:rsid w:val="004C79F0"/>
    <w:rsid w:val="004D0F48"/>
    <w:rsid w:val="004D28AC"/>
    <w:rsid w:val="004D4672"/>
    <w:rsid w:val="004E37AC"/>
    <w:rsid w:val="004E5BC7"/>
    <w:rsid w:val="004E663F"/>
    <w:rsid w:val="004F3434"/>
    <w:rsid w:val="005022B9"/>
    <w:rsid w:val="00507C6A"/>
    <w:rsid w:val="00525EC0"/>
    <w:rsid w:val="00535D4E"/>
    <w:rsid w:val="005466F2"/>
    <w:rsid w:val="00553717"/>
    <w:rsid w:val="005552E4"/>
    <w:rsid w:val="00556A89"/>
    <w:rsid w:val="005576E6"/>
    <w:rsid w:val="00564DE3"/>
    <w:rsid w:val="00565807"/>
    <w:rsid w:val="0058107F"/>
    <w:rsid w:val="00586039"/>
    <w:rsid w:val="005929C4"/>
    <w:rsid w:val="005961BD"/>
    <w:rsid w:val="005B022F"/>
    <w:rsid w:val="005B0F71"/>
    <w:rsid w:val="005D1414"/>
    <w:rsid w:val="005E1EA8"/>
    <w:rsid w:val="005E4A9E"/>
    <w:rsid w:val="005E6036"/>
    <w:rsid w:val="005F5161"/>
    <w:rsid w:val="00600C12"/>
    <w:rsid w:val="00605C95"/>
    <w:rsid w:val="00613A08"/>
    <w:rsid w:val="00614BA7"/>
    <w:rsid w:val="00625BD1"/>
    <w:rsid w:val="00636680"/>
    <w:rsid w:val="00647EE4"/>
    <w:rsid w:val="006569D5"/>
    <w:rsid w:val="00656F01"/>
    <w:rsid w:val="00662678"/>
    <w:rsid w:val="006651AC"/>
    <w:rsid w:val="00680B25"/>
    <w:rsid w:val="00690C57"/>
    <w:rsid w:val="006A4030"/>
    <w:rsid w:val="006A4BC6"/>
    <w:rsid w:val="006C502D"/>
    <w:rsid w:val="006C5E48"/>
    <w:rsid w:val="006E41AA"/>
    <w:rsid w:val="006F3CEF"/>
    <w:rsid w:val="006F6D43"/>
    <w:rsid w:val="006F75F2"/>
    <w:rsid w:val="00703E70"/>
    <w:rsid w:val="00723F56"/>
    <w:rsid w:val="00725BAA"/>
    <w:rsid w:val="00731184"/>
    <w:rsid w:val="00734053"/>
    <w:rsid w:val="00745E9B"/>
    <w:rsid w:val="00746677"/>
    <w:rsid w:val="0074683A"/>
    <w:rsid w:val="00750F6D"/>
    <w:rsid w:val="007548F0"/>
    <w:rsid w:val="00757830"/>
    <w:rsid w:val="007663BB"/>
    <w:rsid w:val="00771CF6"/>
    <w:rsid w:val="00776FB8"/>
    <w:rsid w:val="00780634"/>
    <w:rsid w:val="00780FD3"/>
    <w:rsid w:val="00782D84"/>
    <w:rsid w:val="007842AE"/>
    <w:rsid w:val="00784AFA"/>
    <w:rsid w:val="00785E14"/>
    <w:rsid w:val="007B047C"/>
    <w:rsid w:val="007B0821"/>
    <w:rsid w:val="007D4825"/>
    <w:rsid w:val="007F078A"/>
    <w:rsid w:val="007F1D83"/>
    <w:rsid w:val="007F7D0D"/>
    <w:rsid w:val="008040F6"/>
    <w:rsid w:val="00811F8D"/>
    <w:rsid w:val="00815BA5"/>
    <w:rsid w:val="0082767F"/>
    <w:rsid w:val="00837F6A"/>
    <w:rsid w:val="00853974"/>
    <w:rsid w:val="00854215"/>
    <w:rsid w:val="00857BBE"/>
    <w:rsid w:val="00860E13"/>
    <w:rsid w:val="00861CE0"/>
    <w:rsid w:val="00862B26"/>
    <w:rsid w:val="00866200"/>
    <w:rsid w:val="0086719B"/>
    <w:rsid w:val="00873444"/>
    <w:rsid w:val="00880C2E"/>
    <w:rsid w:val="008A62CE"/>
    <w:rsid w:val="008A65C4"/>
    <w:rsid w:val="008B2929"/>
    <w:rsid w:val="008C4C54"/>
    <w:rsid w:val="008F7852"/>
    <w:rsid w:val="0090087B"/>
    <w:rsid w:val="00932CA7"/>
    <w:rsid w:val="00936F40"/>
    <w:rsid w:val="00954DF5"/>
    <w:rsid w:val="00957641"/>
    <w:rsid w:val="00965985"/>
    <w:rsid w:val="00966D94"/>
    <w:rsid w:val="00976A82"/>
    <w:rsid w:val="009862AF"/>
    <w:rsid w:val="00986BC7"/>
    <w:rsid w:val="0099791E"/>
    <w:rsid w:val="009B0C09"/>
    <w:rsid w:val="009C203F"/>
    <w:rsid w:val="009C75C0"/>
    <w:rsid w:val="009E0546"/>
    <w:rsid w:val="009E6527"/>
    <w:rsid w:val="009E75FE"/>
    <w:rsid w:val="009F3B77"/>
    <w:rsid w:val="00A00964"/>
    <w:rsid w:val="00A01F7D"/>
    <w:rsid w:val="00A02008"/>
    <w:rsid w:val="00A15BFD"/>
    <w:rsid w:val="00A2612C"/>
    <w:rsid w:val="00A34525"/>
    <w:rsid w:val="00A44E95"/>
    <w:rsid w:val="00A57485"/>
    <w:rsid w:val="00A637AE"/>
    <w:rsid w:val="00A72D62"/>
    <w:rsid w:val="00A744F6"/>
    <w:rsid w:val="00A766EA"/>
    <w:rsid w:val="00A76E3B"/>
    <w:rsid w:val="00A81FD1"/>
    <w:rsid w:val="00A877ED"/>
    <w:rsid w:val="00A90E0D"/>
    <w:rsid w:val="00A946FB"/>
    <w:rsid w:val="00AA455B"/>
    <w:rsid w:val="00AB45F1"/>
    <w:rsid w:val="00AB7F06"/>
    <w:rsid w:val="00AC377C"/>
    <w:rsid w:val="00AD26E4"/>
    <w:rsid w:val="00AD4055"/>
    <w:rsid w:val="00B14466"/>
    <w:rsid w:val="00B205B6"/>
    <w:rsid w:val="00B3723C"/>
    <w:rsid w:val="00B624E6"/>
    <w:rsid w:val="00B6738F"/>
    <w:rsid w:val="00B71E4E"/>
    <w:rsid w:val="00B75E74"/>
    <w:rsid w:val="00B9007C"/>
    <w:rsid w:val="00BB567E"/>
    <w:rsid w:val="00BC1C1A"/>
    <w:rsid w:val="00BC5229"/>
    <w:rsid w:val="00BD1109"/>
    <w:rsid w:val="00BD1F9C"/>
    <w:rsid w:val="00BE4CFE"/>
    <w:rsid w:val="00BF68BB"/>
    <w:rsid w:val="00C02C18"/>
    <w:rsid w:val="00C112D4"/>
    <w:rsid w:val="00C206FF"/>
    <w:rsid w:val="00C4364F"/>
    <w:rsid w:val="00C7167D"/>
    <w:rsid w:val="00C87439"/>
    <w:rsid w:val="00C9011B"/>
    <w:rsid w:val="00CC62F6"/>
    <w:rsid w:val="00CD40BA"/>
    <w:rsid w:val="00CF6E70"/>
    <w:rsid w:val="00D10A10"/>
    <w:rsid w:val="00D165F2"/>
    <w:rsid w:val="00D17E0D"/>
    <w:rsid w:val="00D22C6A"/>
    <w:rsid w:val="00D278D7"/>
    <w:rsid w:val="00D32FB7"/>
    <w:rsid w:val="00D35F9C"/>
    <w:rsid w:val="00D36222"/>
    <w:rsid w:val="00D37E27"/>
    <w:rsid w:val="00D423F8"/>
    <w:rsid w:val="00D44AC1"/>
    <w:rsid w:val="00D44C7D"/>
    <w:rsid w:val="00D5032B"/>
    <w:rsid w:val="00D84620"/>
    <w:rsid w:val="00D9216D"/>
    <w:rsid w:val="00DA23F5"/>
    <w:rsid w:val="00DA541C"/>
    <w:rsid w:val="00DC5985"/>
    <w:rsid w:val="00DC7B6A"/>
    <w:rsid w:val="00DE0D8E"/>
    <w:rsid w:val="00DF244E"/>
    <w:rsid w:val="00DF528A"/>
    <w:rsid w:val="00DF6362"/>
    <w:rsid w:val="00DF6884"/>
    <w:rsid w:val="00E05343"/>
    <w:rsid w:val="00E11087"/>
    <w:rsid w:val="00E21579"/>
    <w:rsid w:val="00E34E09"/>
    <w:rsid w:val="00E62D24"/>
    <w:rsid w:val="00E70D34"/>
    <w:rsid w:val="00E73A7E"/>
    <w:rsid w:val="00E768AF"/>
    <w:rsid w:val="00E77214"/>
    <w:rsid w:val="00E8675E"/>
    <w:rsid w:val="00E87E3B"/>
    <w:rsid w:val="00E9684D"/>
    <w:rsid w:val="00EA025E"/>
    <w:rsid w:val="00EA247C"/>
    <w:rsid w:val="00EC6726"/>
    <w:rsid w:val="00EE721F"/>
    <w:rsid w:val="00EF1C3D"/>
    <w:rsid w:val="00EF7168"/>
    <w:rsid w:val="00F10D4F"/>
    <w:rsid w:val="00F41990"/>
    <w:rsid w:val="00F52B0E"/>
    <w:rsid w:val="00F53901"/>
    <w:rsid w:val="00F61741"/>
    <w:rsid w:val="00F624C1"/>
    <w:rsid w:val="00F87561"/>
    <w:rsid w:val="00F952CA"/>
    <w:rsid w:val="00FA5B9A"/>
    <w:rsid w:val="00FA656D"/>
    <w:rsid w:val="00FC48DC"/>
    <w:rsid w:val="00FC4AA1"/>
    <w:rsid w:val="00FD26E3"/>
    <w:rsid w:val="00FE493F"/>
    <w:rsid w:val="00FE73E3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52D3C"/>
  <w15:docId w15:val="{FCEA1171-5497-4070-A9DE-DED05A1E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E663F"/>
    <w:pPr>
      <w:keepNext/>
      <w:outlineLvl w:val="0"/>
    </w:pPr>
    <w:rPr>
      <w:rFonts w:ascii="Trebuchet MS" w:hAnsi="Trebuchet MS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534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DF52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styleId="Subtitle">
    <w:name w:val="Subtitle"/>
    <w:basedOn w:val="Normal"/>
    <w:link w:val="SubtitleChar"/>
    <w:uiPriority w:val="99"/>
    <w:qFormat/>
    <w:rsid w:val="00B3723C"/>
    <w:pPr>
      <w:jc w:val="center"/>
    </w:pPr>
    <w:rPr>
      <w:rFonts w:ascii="Arial" w:hAnsi="Arial" w:cs="Arial"/>
      <w:b/>
      <w:bCs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E772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72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table" w:styleId="TableGrid">
    <w:name w:val="Table Grid"/>
    <w:basedOn w:val="TableNormal"/>
    <w:rsid w:val="00954D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6738F"/>
  </w:style>
  <w:style w:type="paragraph" w:styleId="BalloonText">
    <w:name w:val="Balloon Text"/>
    <w:basedOn w:val="Normal"/>
    <w:link w:val="BalloonTextChar"/>
    <w:uiPriority w:val="99"/>
    <w:semiHidden/>
    <w:rsid w:val="00D1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55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85E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E663F"/>
    <w:rPr>
      <w:rFonts w:ascii="Trebuchet MS" w:hAnsi="Trebuchet MS" w:cs="Arial"/>
      <w:b/>
      <w:bCs/>
      <w:lang w:val="en-GB"/>
    </w:rPr>
  </w:style>
  <w:style w:type="character" w:customStyle="1" w:styleId="markqbsfkfoks">
    <w:name w:val="markqbsfkfoks"/>
    <w:basedOn w:val="DefaultParagraphFont"/>
    <w:rsid w:val="0047789D"/>
  </w:style>
  <w:style w:type="character" w:customStyle="1" w:styleId="markfnjy50yww">
    <w:name w:val="markfnjy50yww"/>
    <w:basedOn w:val="DefaultParagraphFont"/>
    <w:rsid w:val="0047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2.png@01D1EBE9.DCB14F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F572-62EE-4E36-9205-6DBACEDE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1800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Nurse</vt:lpstr>
    </vt:vector>
  </TitlesOfParts>
  <Company>MKPCT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Nurse</dc:title>
  <dc:creator>deborahh</dc:creator>
  <cp:lastModifiedBy>BENNETT, Debbie (NEWPORT PAGNELL MED.CTR.)</cp:lastModifiedBy>
  <cp:revision>3</cp:revision>
  <cp:lastPrinted>2022-03-08T11:33:00Z</cp:lastPrinted>
  <dcterms:created xsi:type="dcterms:W3CDTF">2023-11-13T10:22:00Z</dcterms:created>
  <dcterms:modified xsi:type="dcterms:W3CDTF">2023-11-13T15:01:00Z</dcterms:modified>
</cp:coreProperties>
</file>